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DE4C6">
      <w:pPr>
        <w:widowControl/>
        <w:spacing w:line="590" w:lineRule="exact"/>
        <w:rPr>
          <w:rFonts w:hint="eastAsia" w:ascii="Times New Roman" w:hAnsi="Times New Roman" w:eastAsia="方正黑体_GBK" w:cs="Times New Roman"/>
          <w:sz w:val="32"/>
          <w:szCs w:val="32"/>
          <w:u w:val="none"/>
          <w:lang w:val="en-US" w:eastAsia="zh-CN"/>
        </w:rPr>
      </w:pPr>
      <w:r>
        <w:rPr>
          <w:rFonts w:ascii="Times New Roman" w:hAnsi="Times New Roman" w:eastAsia="方正黑体_GBK" w:cs="Times New Roman"/>
          <w:bCs w:val="0"/>
          <w:sz w:val="32"/>
          <w:szCs w:val="32"/>
        </w:rPr>
        <w:t>附件</w:t>
      </w:r>
      <w:r>
        <w:rPr>
          <w:rFonts w:hint="eastAsia" w:ascii="Times New Roman" w:hAnsi="Times New Roman" w:eastAsia="方正黑体_GBK" w:cs="Times New Roman"/>
          <w:bCs w:val="0"/>
          <w:sz w:val="32"/>
          <w:szCs w:val="32"/>
          <w:lang w:val="en-US" w:eastAsia="zh-CN"/>
        </w:rPr>
        <w:t>1</w:t>
      </w:r>
    </w:p>
    <w:p w14:paraId="5305763A">
      <w:pPr>
        <w:spacing w:line="560" w:lineRule="exact"/>
        <w:jc w:val="center"/>
        <w:rPr>
          <w:rFonts w:ascii="Times New Roman" w:hAnsi="Times New Roman" w:eastAsia="方正小标宋_GBK" w:cs="Times New Roman"/>
          <w:sz w:val="44"/>
          <w:szCs w:val="44"/>
          <w:u w:val="none"/>
        </w:rPr>
      </w:pPr>
      <w:r>
        <w:rPr>
          <w:rFonts w:hint="eastAsia" w:ascii="Times New Roman" w:hAnsi="Times New Roman" w:eastAsia="方正小标宋_GBK" w:cs="Times New Roman"/>
          <w:sz w:val="44"/>
          <w:szCs w:val="44"/>
          <w:u w:val="none"/>
        </w:rPr>
        <w:t>2025年泰州市制造强市建设专项资金</w:t>
      </w:r>
    </w:p>
    <w:p w14:paraId="18E7CFE1">
      <w:pPr>
        <w:spacing w:line="560" w:lineRule="exact"/>
        <w:jc w:val="center"/>
        <w:rPr>
          <w:rFonts w:ascii="Times New Roman" w:hAnsi="Times New Roman" w:eastAsia="方正小标宋_GBK" w:cs="Times New Roman"/>
          <w:sz w:val="44"/>
          <w:szCs w:val="44"/>
          <w:u w:val="none"/>
        </w:rPr>
      </w:pPr>
      <w:r>
        <w:rPr>
          <w:rFonts w:hint="eastAsia" w:ascii="Times New Roman" w:hAnsi="Times New Roman" w:eastAsia="方正小标宋_GBK" w:cs="Times New Roman"/>
          <w:sz w:val="44"/>
          <w:szCs w:val="44"/>
          <w:u w:val="none"/>
        </w:rPr>
        <w:t>项目申报遴选指南</w:t>
      </w:r>
    </w:p>
    <w:p w14:paraId="3D53485D">
      <w:pPr>
        <w:spacing w:line="560" w:lineRule="exact"/>
        <w:ind w:firstLine="640" w:firstLineChars="200"/>
        <w:jc w:val="center"/>
        <w:rPr>
          <w:rFonts w:ascii="Times New Roman" w:hAnsi="Times New Roman" w:eastAsia="方正仿宋_GBK" w:cs="Times New Roman"/>
          <w:sz w:val="32"/>
          <w:szCs w:val="32"/>
          <w:u w:val="none"/>
        </w:rPr>
      </w:pPr>
    </w:p>
    <w:p w14:paraId="058DF8DC">
      <w:pPr>
        <w:pStyle w:val="12"/>
        <w:spacing w:after="0" w:line="560" w:lineRule="exact"/>
        <w:ind w:firstLine="640" w:firstLineChars="200"/>
        <w:rPr>
          <w:rFonts w:eastAsia="方正仿宋_GBK"/>
          <w:sz w:val="32"/>
          <w:szCs w:val="32"/>
          <w:u w:val="none"/>
          <w:lang w:eastAsia="zh-CN"/>
        </w:rPr>
      </w:pPr>
      <w:r>
        <w:rPr>
          <w:rFonts w:eastAsia="方正仿宋_GBK"/>
          <w:sz w:val="32"/>
          <w:szCs w:val="32"/>
          <w:u w:val="none"/>
          <w:lang w:eastAsia="zh-CN"/>
        </w:rPr>
        <w:t>根据《</w:t>
      </w:r>
      <w:r>
        <w:rPr>
          <w:rFonts w:hint="eastAsia" w:eastAsia="方正仿宋_GBK"/>
          <w:sz w:val="32"/>
          <w:szCs w:val="32"/>
          <w:u w:val="none"/>
          <w:lang w:eastAsia="zh-CN"/>
        </w:rPr>
        <w:t>加快建设制造强市若干政策措施</w:t>
      </w:r>
      <w:r>
        <w:rPr>
          <w:rFonts w:eastAsia="方正仿宋_GBK"/>
          <w:sz w:val="32"/>
          <w:szCs w:val="32"/>
          <w:u w:val="none"/>
          <w:lang w:eastAsia="zh-CN"/>
        </w:rPr>
        <w:t>》（泰政</w:t>
      </w:r>
      <w:r>
        <w:rPr>
          <w:rFonts w:hint="eastAsia" w:eastAsia="方正仿宋_GBK"/>
          <w:sz w:val="32"/>
          <w:szCs w:val="32"/>
          <w:u w:val="none"/>
          <w:lang w:eastAsia="zh-CN"/>
        </w:rPr>
        <w:t>办规</w:t>
      </w:r>
      <w:r>
        <w:rPr>
          <w:rFonts w:eastAsia="方正仿宋_GBK"/>
          <w:sz w:val="32"/>
          <w:szCs w:val="32"/>
          <w:u w:val="none"/>
          <w:lang w:eastAsia="zh-CN"/>
        </w:rPr>
        <w:t>〔20</w:t>
      </w:r>
      <w:r>
        <w:rPr>
          <w:rFonts w:hint="eastAsia" w:eastAsia="方正仿宋_GBK"/>
          <w:sz w:val="32"/>
          <w:szCs w:val="32"/>
          <w:u w:val="none"/>
          <w:lang w:eastAsia="zh-CN"/>
        </w:rPr>
        <w:t>24</w:t>
      </w:r>
      <w:r>
        <w:rPr>
          <w:rFonts w:eastAsia="方正仿宋_GBK"/>
          <w:sz w:val="32"/>
          <w:szCs w:val="32"/>
          <w:u w:val="none"/>
          <w:lang w:eastAsia="zh-CN"/>
        </w:rPr>
        <w:t>〕</w:t>
      </w:r>
      <w:r>
        <w:rPr>
          <w:rFonts w:hint="eastAsia" w:eastAsia="方正仿宋_GBK"/>
          <w:sz w:val="32"/>
          <w:szCs w:val="32"/>
          <w:u w:val="none"/>
          <w:lang w:eastAsia="zh-CN"/>
        </w:rPr>
        <w:t>12</w:t>
      </w:r>
      <w:r>
        <w:rPr>
          <w:rFonts w:eastAsia="方正仿宋_GBK"/>
          <w:sz w:val="32"/>
          <w:szCs w:val="32"/>
          <w:u w:val="none"/>
          <w:lang w:eastAsia="zh-CN"/>
        </w:rPr>
        <w:t>号）文件精神，</w:t>
      </w:r>
      <w:r>
        <w:rPr>
          <w:rFonts w:hint="eastAsia" w:eastAsia="方正仿宋_GBK"/>
          <w:sz w:val="32"/>
          <w:szCs w:val="32"/>
          <w:u w:val="none"/>
          <w:lang w:eastAsia="zh-CN"/>
        </w:rPr>
        <w:t>现</w:t>
      </w:r>
      <w:r>
        <w:rPr>
          <w:rFonts w:eastAsia="方正仿宋_GBK"/>
          <w:sz w:val="32"/>
          <w:szCs w:val="32"/>
          <w:u w:val="none"/>
          <w:lang w:eastAsia="zh-CN"/>
        </w:rPr>
        <w:t>编制《202</w:t>
      </w:r>
      <w:r>
        <w:rPr>
          <w:rFonts w:hint="eastAsia" w:eastAsia="方正仿宋_GBK"/>
          <w:sz w:val="32"/>
          <w:szCs w:val="32"/>
          <w:u w:val="none"/>
          <w:lang w:eastAsia="zh-CN"/>
        </w:rPr>
        <w:t>5</w:t>
      </w:r>
      <w:r>
        <w:rPr>
          <w:rFonts w:eastAsia="方正仿宋_GBK"/>
          <w:sz w:val="32"/>
          <w:szCs w:val="32"/>
          <w:u w:val="none"/>
          <w:lang w:eastAsia="zh-CN"/>
        </w:rPr>
        <w:t>年泰州市</w:t>
      </w:r>
      <w:r>
        <w:rPr>
          <w:rFonts w:hint="eastAsia" w:eastAsia="方正仿宋_GBK"/>
          <w:sz w:val="32"/>
          <w:szCs w:val="32"/>
          <w:u w:val="none"/>
          <w:lang w:eastAsia="zh-CN"/>
        </w:rPr>
        <w:t>制造强市建设</w:t>
      </w:r>
      <w:r>
        <w:rPr>
          <w:rFonts w:eastAsia="方正仿宋_GBK"/>
          <w:sz w:val="32"/>
          <w:szCs w:val="32"/>
          <w:u w:val="none"/>
          <w:lang w:eastAsia="zh-CN"/>
        </w:rPr>
        <w:t>专项资金项目</w:t>
      </w:r>
      <w:r>
        <w:rPr>
          <w:rFonts w:hint="eastAsia" w:eastAsia="方正仿宋_GBK"/>
          <w:sz w:val="32"/>
          <w:szCs w:val="32"/>
          <w:u w:val="none"/>
          <w:lang w:eastAsia="zh-CN"/>
        </w:rPr>
        <w:t>申报遴选指南</w:t>
      </w:r>
      <w:r>
        <w:rPr>
          <w:rFonts w:eastAsia="方正仿宋_GBK"/>
          <w:sz w:val="32"/>
          <w:szCs w:val="32"/>
          <w:u w:val="none"/>
          <w:lang w:eastAsia="zh-CN"/>
        </w:rPr>
        <w:t>》</w:t>
      </w:r>
      <w:r>
        <w:rPr>
          <w:rFonts w:hint="eastAsia" w:eastAsia="方正仿宋_GBK"/>
          <w:sz w:val="32"/>
          <w:szCs w:val="32"/>
          <w:u w:val="none"/>
          <w:lang w:eastAsia="zh-CN"/>
        </w:rPr>
        <w:t>（以下简称“《申报遴选指南》”）。</w:t>
      </w:r>
    </w:p>
    <w:p w14:paraId="0C664778">
      <w:pPr>
        <w:pStyle w:val="12"/>
        <w:spacing w:after="0" w:line="560" w:lineRule="exact"/>
        <w:ind w:firstLine="640" w:firstLineChars="200"/>
        <w:rPr>
          <w:rFonts w:eastAsia="方正黑体_GBK"/>
          <w:sz w:val="32"/>
          <w:szCs w:val="32"/>
          <w:u w:val="none"/>
          <w:lang w:eastAsia="zh-CN"/>
        </w:rPr>
      </w:pPr>
      <w:r>
        <w:rPr>
          <w:rFonts w:hint="eastAsia" w:eastAsia="方正黑体_GBK"/>
          <w:sz w:val="32"/>
          <w:szCs w:val="32"/>
          <w:u w:val="none"/>
          <w:lang w:eastAsia="zh-CN"/>
        </w:rPr>
        <w:t>一、支持重点</w:t>
      </w:r>
    </w:p>
    <w:p w14:paraId="43395BF5">
      <w:pPr>
        <w:pStyle w:val="12"/>
        <w:spacing w:after="0" w:line="560" w:lineRule="exact"/>
        <w:ind w:firstLine="640" w:firstLineChars="200"/>
        <w:rPr>
          <w:rFonts w:eastAsia="方正仿宋_GBK"/>
          <w:kern w:val="0"/>
          <w:sz w:val="32"/>
          <w:szCs w:val="32"/>
          <w:u w:val="none"/>
          <w:lang w:eastAsia="zh-CN"/>
        </w:rPr>
      </w:pPr>
      <w:r>
        <w:rPr>
          <w:rFonts w:eastAsia="方正楷体_GBK"/>
          <w:sz w:val="32"/>
          <w:szCs w:val="32"/>
          <w:u w:val="none"/>
          <w:lang w:eastAsia="zh-CN"/>
        </w:rPr>
        <w:t>（一）聚力链群发展，全面提升产业能级。</w:t>
      </w:r>
      <w:r>
        <w:rPr>
          <w:rFonts w:eastAsia="方正仿宋_GBK"/>
          <w:kern w:val="0"/>
          <w:sz w:val="32"/>
          <w:szCs w:val="32"/>
          <w:u w:val="none"/>
          <w:lang w:eastAsia="zh-CN"/>
        </w:rPr>
        <w:t>支持产业链上下游融通、支持传统产业转型升级、支持新兴未来产业培育壮大、支持产业创新能力提升、支持工业互联网平台建设等方面。</w:t>
      </w:r>
    </w:p>
    <w:p w14:paraId="39871B99">
      <w:pPr>
        <w:pStyle w:val="12"/>
        <w:spacing w:after="0" w:line="560" w:lineRule="exact"/>
        <w:ind w:firstLine="640" w:firstLineChars="200"/>
        <w:rPr>
          <w:rFonts w:eastAsia="方正仿宋_GBK"/>
          <w:kern w:val="0"/>
          <w:sz w:val="32"/>
          <w:szCs w:val="32"/>
          <w:u w:val="none"/>
          <w:lang w:eastAsia="zh-CN"/>
        </w:rPr>
      </w:pPr>
      <w:r>
        <w:rPr>
          <w:rFonts w:hint="eastAsia" w:eastAsia="方正楷体_GBK"/>
          <w:sz w:val="32"/>
          <w:szCs w:val="32"/>
          <w:u w:val="none"/>
          <w:lang w:eastAsia="zh-CN"/>
        </w:rPr>
        <w:t>（二）</w:t>
      </w:r>
      <w:r>
        <w:rPr>
          <w:rFonts w:eastAsia="方正楷体_GBK"/>
          <w:sz w:val="32"/>
          <w:szCs w:val="32"/>
          <w:u w:val="none"/>
          <w:lang w:eastAsia="zh-CN"/>
        </w:rPr>
        <w:t>全力培大育强，打造优质企业雁阵。</w:t>
      </w:r>
      <w:r>
        <w:rPr>
          <w:rFonts w:eastAsia="方正仿宋_GBK"/>
          <w:kern w:val="0"/>
          <w:sz w:val="32"/>
          <w:szCs w:val="32"/>
          <w:u w:val="none"/>
          <w:lang w:eastAsia="zh-CN"/>
        </w:rPr>
        <w:t>支持企业做大做强、支持企业专精特新发展、支持企业创新载体建设、支持企业新技术新产品推广等方面。</w:t>
      </w:r>
    </w:p>
    <w:p w14:paraId="5DC92B38">
      <w:pPr>
        <w:pStyle w:val="12"/>
        <w:spacing w:after="0" w:line="560" w:lineRule="exact"/>
        <w:ind w:firstLine="640" w:firstLineChars="200"/>
        <w:rPr>
          <w:rFonts w:eastAsia="方正黑体_GBK"/>
          <w:sz w:val="32"/>
          <w:szCs w:val="32"/>
          <w:u w:val="none"/>
          <w:lang w:eastAsia="zh-CN"/>
        </w:rPr>
      </w:pPr>
      <w:r>
        <w:rPr>
          <w:rFonts w:hint="eastAsia" w:eastAsia="方正楷体_GBK"/>
          <w:sz w:val="32"/>
          <w:szCs w:val="32"/>
          <w:u w:val="none"/>
          <w:lang w:eastAsia="zh-CN"/>
        </w:rPr>
        <w:t>（三）致力项目建设，持续增强发展动能。</w:t>
      </w:r>
      <w:r>
        <w:rPr>
          <w:rFonts w:eastAsia="方正仿宋_GBK"/>
          <w:kern w:val="0"/>
          <w:sz w:val="32"/>
          <w:szCs w:val="32"/>
          <w:u w:val="none"/>
          <w:lang w:eastAsia="zh-CN"/>
        </w:rPr>
        <w:t>支持企业实施重点技改项目、支持企业实施数字化改造项目、支持企业实施绿色化改造项目、支持企业实施服务化转型项目、支持涉企服务机构专业化赋能等方面。</w:t>
      </w:r>
    </w:p>
    <w:p w14:paraId="10631617">
      <w:pPr>
        <w:pStyle w:val="12"/>
        <w:spacing w:after="0" w:line="560" w:lineRule="exact"/>
        <w:ind w:firstLine="640" w:firstLineChars="200"/>
        <w:rPr>
          <w:rFonts w:eastAsia="方正黑体_GBK"/>
          <w:sz w:val="32"/>
          <w:szCs w:val="32"/>
          <w:u w:val="none"/>
          <w:lang w:eastAsia="zh-CN"/>
        </w:rPr>
      </w:pPr>
      <w:r>
        <w:rPr>
          <w:rFonts w:hint="eastAsia" w:eastAsia="方正黑体_GBK"/>
          <w:sz w:val="32"/>
          <w:szCs w:val="32"/>
          <w:u w:val="none"/>
          <w:lang w:eastAsia="zh-CN"/>
        </w:rPr>
        <w:t>二、申报遴选基本条件</w:t>
      </w:r>
    </w:p>
    <w:p w14:paraId="7A3E6954">
      <w:pPr>
        <w:spacing w:line="560" w:lineRule="exact"/>
        <w:ind w:firstLine="640" w:firstLineChars="200"/>
        <w:rPr>
          <w:rFonts w:ascii="Times New Roman" w:hAnsi="Times New Roman" w:eastAsia="方正仿宋_GBK" w:cs="Times New Roman"/>
          <w:bCs w:val="0"/>
          <w:snapToGrid w:val="0"/>
          <w:kern w:val="0"/>
          <w:sz w:val="32"/>
          <w:szCs w:val="32"/>
          <w:u w:val="none"/>
        </w:rPr>
      </w:pPr>
      <w:r>
        <w:rPr>
          <w:rFonts w:ascii="Times New Roman" w:hAnsi="Times New Roman" w:eastAsia="方正仿宋_GBK"/>
          <w:sz w:val="32"/>
          <w:szCs w:val="32"/>
          <w:u w:val="none"/>
        </w:rPr>
        <w:t>泰州市</w:t>
      </w:r>
      <w:r>
        <w:rPr>
          <w:rFonts w:hint="eastAsia" w:eastAsia="方正仿宋_GBK"/>
          <w:sz w:val="32"/>
          <w:szCs w:val="32"/>
          <w:u w:val="none"/>
        </w:rPr>
        <w:t>制造强市建设</w:t>
      </w:r>
      <w:r>
        <w:rPr>
          <w:rFonts w:ascii="Times New Roman" w:hAnsi="Times New Roman" w:eastAsia="方正仿宋_GBK"/>
          <w:sz w:val="32"/>
          <w:szCs w:val="32"/>
          <w:u w:val="none"/>
        </w:rPr>
        <w:t>专项资金项目</w:t>
      </w:r>
      <w:r>
        <w:rPr>
          <w:rFonts w:hint="eastAsia" w:ascii="Times New Roman" w:hAnsi="Times New Roman" w:eastAsia="方正仿宋_GBK"/>
          <w:sz w:val="32"/>
          <w:szCs w:val="32"/>
          <w:u w:val="none"/>
        </w:rPr>
        <w:t>申报主体必须满足的基本条件</w:t>
      </w:r>
      <w:r>
        <w:rPr>
          <w:rFonts w:hint="eastAsia" w:ascii="Times New Roman" w:hAnsi="Times New Roman" w:eastAsia="方正仿宋_GBK" w:cs="Times New Roman"/>
          <w:bCs w:val="0"/>
          <w:snapToGrid w:val="0"/>
          <w:kern w:val="0"/>
          <w:sz w:val="32"/>
          <w:szCs w:val="32"/>
          <w:u w:val="none"/>
        </w:rPr>
        <w:t>：</w:t>
      </w:r>
    </w:p>
    <w:p w14:paraId="15727FDA">
      <w:pPr>
        <w:spacing w:line="560" w:lineRule="exact"/>
        <w:ind w:firstLine="640" w:firstLineChars="200"/>
        <w:rPr>
          <w:rFonts w:ascii="Times New Roman" w:hAnsi="Times New Roman" w:eastAsia="方正仿宋_GBK" w:cs="Times New Roman"/>
          <w:bCs w:val="0"/>
          <w:sz w:val="32"/>
          <w:szCs w:val="32"/>
          <w:u w:val="none"/>
        </w:rPr>
      </w:pPr>
      <w:r>
        <w:rPr>
          <w:rFonts w:ascii="Times New Roman" w:hAnsi="Times New Roman" w:eastAsia="方正仿宋_GBK" w:cs="Times New Roman"/>
          <w:bCs w:val="0"/>
          <w:sz w:val="32"/>
          <w:szCs w:val="32"/>
          <w:u w:val="none"/>
        </w:rPr>
        <w:t>（</w:t>
      </w:r>
      <w:r>
        <w:rPr>
          <w:rFonts w:hint="eastAsia" w:ascii="Times New Roman" w:hAnsi="Times New Roman" w:eastAsia="方正仿宋_GBK" w:cs="Times New Roman"/>
          <w:bCs w:val="0"/>
          <w:sz w:val="32"/>
          <w:szCs w:val="32"/>
          <w:u w:val="none"/>
        </w:rPr>
        <w:t>一</w:t>
      </w:r>
      <w:r>
        <w:rPr>
          <w:rFonts w:ascii="Times New Roman" w:hAnsi="Times New Roman" w:eastAsia="方正仿宋_GBK" w:cs="Times New Roman"/>
          <w:bCs w:val="0"/>
          <w:sz w:val="32"/>
          <w:szCs w:val="32"/>
          <w:u w:val="none"/>
        </w:rPr>
        <w:t>）在泰州市区内注册</w:t>
      </w:r>
      <w:r>
        <w:rPr>
          <w:rFonts w:hint="eastAsia" w:ascii="Times New Roman" w:hAnsi="Times New Roman" w:eastAsia="方正仿宋_GBK" w:cs="Times New Roman"/>
          <w:bCs w:val="0"/>
          <w:sz w:val="32"/>
          <w:szCs w:val="32"/>
          <w:u w:val="none"/>
        </w:rPr>
        <w:t>，</w:t>
      </w:r>
      <w:r>
        <w:rPr>
          <w:rFonts w:ascii="Times New Roman" w:hAnsi="Times New Roman" w:eastAsia="方正仿宋_GBK" w:cs="Times New Roman"/>
          <w:bCs w:val="0"/>
          <w:sz w:val="32"/>
          <w:szCs w:val="32"/>
          <w:u w:val="none"/>
        </w:rPr>
        <w:t>具有独立法人资格</w:t>
      </w:r>
      <w:r>
        <w:rPr>
          <w:rFonts w:hint="eastAsia" w:ascii="Times New Roman" w:hAnsi="Times New Roman" w:eastAsia="方正仿宋_GBK" w:cs="Times New Roman"/>
          <w:bCs w:val="0"/>
          <w:sz w:val="32"/>
          <w:szCs w:val="32"/>
          <w:u w:val="none"/>
        </w:rPr>
        <w:t>，生产经营</w:t>
      </w:r>
      <w:r>
        <w:rPr>
          <w:rFonts w:ascii="Times New Roman" w:hAnsi="Times New Roman" w:eastAsia="方正仿宋_GBK" w:cs="Times New Roman"/>
          <w:bCs w:val="0"/>
          <w:sz w:val="32"/>
          <w:szCs w:val="32"/>
          <w:u w:val="none"/>
        </w:rPr>
        <w:t>正常</w:t>
      </w:r>
      <w:r>
        <w:rPr>
          <w:rFonts w:hint="eastAsia" w:ascii="Times New Roman" w:hAnsi="Times New Roman" w:eastAsia="方正仿宋_GBK" w:cs="Times New Roman"/>
          <w:bCs w:val="0"/>
          <w:sz w:val="32"/>
          <w:szCs w:val="32"/>
          <w:u w:val="none"/>
        </w:rPr>
        <w:t>。</w:t>
      </w:r>
    </w:p>
    <w:p w14:paraId="76A55BC6">
      <w:pPr>
        <w:spacing w:line="560" w:lineRule="exact"/>
        <w:ind w:firstLine="640" w:firstLineChars="200"/>
        <w:rPr>
          <w:rFonts w:ascii="Times New Roman" w:hAnsi="Times New Roman" w:eastAsia="方正仿宋_GBK" w:cs="Times New Roman"/>
          <w:bCs w:val="0"/>
          <w:snapToGrid w:val="0"/>
          <w:kern w:val="0"/>
          <w:sz w:val="32"/>
          <w:szCs w:val="32"/>
          <w:u w:val="none"/>
        </w:rPr>
      </w:pPr>
      <w:r>
        <w:rPr>
          <w:rFonts w:hint="eastAsia" w:ascii="Times New Roman" w:hAnsi="Times New Roman" w:eastAsia="方正仿宋_GBK" w:cs="Times New Roman"/>
          <w:bCs w:val="0"/>
          <w:sz w:val="32"/>
          <w:szCs w:val="32"/>
          <w:u w:val="none"/>
        </w:rPr>
        <w:t>（二）具有</w:t>
      </w:r>
      <w:r>
        <w:rPr>
          <w:rFonts w:ascii="Times New Roman" w:hAnsi="Times New Roman" w:eastAsia="方正仿宋_GBK" w:cs="Times New Roman"/>
          <w:bCs w:val="0"/>
          <w:sz w:val="32"/>
          <w:szCs w:val="32"/>
          <w:u w:val="none"/>
        </w:rPr>
        <w:t>健全</w:t>
      </w:r>
      <w:r>
        <w:rPr>
          <w:rFonts w:hint="eastAsia" w:ascii="Times New Roman" w:hAnsi="Times New Roman" w:eastAsia="方正仿宋_GBK" w:cs="Times New Roman"/>
          <w:bCs w:val="0"/>
          <w:sz w:val="32"/>
          <w:szCs w:val="32"/>
          <w:u w:val="none"/>
        </w:rPr>
        <w:t>的</w:t>
      </w:r>
      <w:r>
        <w:rPr>
          <w:rFonts w:ascii="Times New Roman" w:hAnsi="Times New Roman" w:eastAsia="方正仿宋_GBK" w:cs="Times New Roman"/>
          <w:bCs w:val="0"/>
          <w:sz w:val="32"/>
          <w:szCs w:val="32"/>
          <w:u w:val="none"/>
        </w:rPr>
        <w:t>财务管理机构和制度</w:t>
      </w:r>
      <w:r>
        <w:rPr>
          <w:rFonts w:hint="eastAsia" w:ascii="Times New Roman" w:hAnsi="Times New Roman" w:eastAsia="方正仿宋_GBK" w:cs="Times New Roman"/>
          <w:bCs w:val="0"/>
          <w:sz w:val="32"/>
          <w:szCs w:val="32"/>
          <w:u w:val="none"/>
        </w:rPr>
        <w:t>。</w:t>
      </w:r>
    </w:p>
    <w:p w14:paraId="59C04E2B">
      <w:pPr>
        <w:spacing w:line="560" w:lineRule="exact"/>
        <w:ind w:firstLine="640" w:firstLineChars="200"/>
        <w:rPr>
          <w:rFonts w:ascii="Times New Roman" w:hAnsi="Times New Roman" w:eastAsia="方正仿宋_GBK" w:cs="Times New Roman"/>
          <w:bCs w:val="0"/>
          <w:color w:val="FF0000"/>
          <w:sz w:val="32"/>
          <w:szCs w:val="32"/>
          <w:u w:val="none"/>
        </w:rPr>
      </w:pPr>
      <w:r>
        <w:rPr>
          <w:rFonts w:ascii="Times New Roman" w:hAnsi="Times New Roman" w:eastAsia="方正仿宋_GBK" w:cs="Times New Roman"/>
          <w:bCs w:val="0"/>
          <w:sz w:val="32"/>
          <w:szCs w:val="32"/>
          <w:u w:val="none"/>
        </w:rPr>
        <w:t>（</w:t>
      </w:r>
      <w:r>
        <w:rPr>
          <w:rFonts w:hint="eastAsia" w:ascii="Times New Roman" w:hAnsi="Times New Roman" w:eastAsia="方正仿宋_GBK" w:cs="Times New Roman"/>
          <w:bCs w:val="0"/>
          <w:sz w:val="32"/>
          <w:szCs w:val="32"/>
          <w:u w:val="none"/>
        </w:rPr>
        <w:t>三</w:t>
      </w:r>
      <w:r>
        <w:rPr>
          <w:rFonts w:ascii="Times New Roman" w:hAnsi="Times New Roman" w:eastAsia="方正仿宋_GBK" w:cs="Times New Roman"/>
          <w:bCs w:val="0"/>
          <w:sz w:val="32"/>
          <w:szCs w:val="32"/>
          <w:u w:val="none"/>
        </w:rPr>
        <w:t>）近三年</w:t>
      </w:r>
      <w:r>
        <w:rPr>
          <w:rFonts w:hint="eastAsia" w:ascii="Times New Roman" w:hAnsi="Times New Roman" w:eastAsia="方正仿宋_GBK" w:cs="Times New Roman"/>
          <w:bCs w:val="0"/>
          <w:sz w:val="32"/>
          <w:szCs w:val="32"/>
          <w:u w:val="none"/>
        </w:rPr>
        <w:t>无</w:t>
      </w:r>
      <w:r>
        <w:rPr>
          <w:rFonts w:ascii="Times New Roman" w:hAnsi="Times New Roman" w:eastAsia="方正仿宋_GBK" w:cs="Times New Roman"/>
          <w:bCs w:val="0"/>
          <w:sz w:val="32"/>
          <w:szCs w:val="32"/>
          <w:u w:val="none"/>
        </w:rPr>
        <w:t>严重失信</w:t>
      </w:r>
      <w:r>
        <w:rPr>
          <w:rFonts w:hint="eastAsia" w:ascii="Times New Roman" w:hAnsi="Times New Roman" w:eastAsia="方正仿宋_GBK" w:cs="Times New Roman"/>
          <w:bCs w:val="0"/>
          <w:sz w:val="32"/>
          <w:szCs w:val="32"/>
          <w:u w:val="none"/>
        </w:rPr>
        <w:t>行为。</w:t>
      </w:r>
    </w:p>
    <w:p w14:paraId="2A63AE87">
      <w:pPr>
        <w:spacing w:line="560" w:lineRule="exact"/>
        <w:ind w:firstLine="640" w:firstLineChars="200"/>
        <w:rPr>
          <w:rFonts w:ascii="Times New Roman" w:hAnsi="Times New Roman" w:eastAsia="方正仿宋_GBK" w:cs="Times New Roman"/>
          <w:bCs w:val="0"/>
          <w:sz w:val="32"/>
          <w:szCs w:val="32"/>
          <w:u w:val="none"/>
        </w:rPr>
      </w:pPr>
      <w:r>
        <w:rPr>
          <w:rFonts w:ascii="Times New Roman" w:hAnsi="Times New Roman" w:eastAsia="方正仿宋_GBK" w:cs="Times New Roman"/>
          <w:bCs w:val="0"/>
          <w:sz w:val="32"/>
          <w:szCs w:val="32"/>
          <w:u w:val="none"/>
        </w:rPr>
        <w:t>（</w:t>
      </w:r>
      <w:r>
        <w:rPr>
          <w:rFonts w:hint="eastAsia" w:ascii="Times New Roman" w:hAnsi="Times New Roman" w:eastAsia="方正仿宋_GBK" w:cs="Times New Roman"/>
          <w:bCs w:val="0"/>
          <w:sz w:val="32"/>
          <w:szCs w:val="32"/>
          <w:u w:val="none"/>
        </w:rPr>
        <w:t>四</w:t>
      </w:r>
      <w:r>
        <w:rPr>
          <w:rFonts w:ascii="Times New Roman" w:hAnsi="Times New Roman" w:eastAsia="方正仿宋_GBK" w:cs="Times New Roman"/>
          <w:bCs w:val="0"/>
          <w:sz w:val="32"/>
          <w:szCs w:val="32"/>
          <w:u w:val="none"/>
        </w:rPr>
        <w:t>）同一项目未获得过市级（含）以上财政专项资金支持</w:t>
      </w:r>
      <w:r>
        <w:rPr>
          <w:rFonts w:hint="eastAsia" w:ascii="Times New Roman" w:hAnsi="Times New Roman" w:eastAsia="方正仿宋_GBK" w:cs="Times New Roman"/>
          <w:bCs w:val="0"/>
          <w:sz w:val="32"/>
          <w:szCs w:val="32"/>
          <w:u w:val="none"/>
        </w:rPr>
        <w:t>。省、市制造业财政贷款贴息政策可以同时享受。</w:t>
      </w:r>
    </w:p>
    <w:p w14:paraId="09F22032">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（五）申报项目的相关发票不得重复使用。</w:t>
      </w:r>
    </w:p>
    <w:p w14:paraId="6272F74A">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（六）《申报遴选指南》明确的具体项目申报条件。</w:t>
      </w:r>
    </w:p>
    <w:p w14:paraId="307B5720">
      <w:pPr>
        <w:pStyle w:val="12"/>
        <w:spacing w:after="0" w:line="560" w:lineRule="exact"/>
        <w:ind w:firstLine="640" w:firstLineChars="200"/>
        <w:rPr>
          <w:rFonts w:eastAsia="方正黑体_GBK"/>
          <w:sz w:val="32"/>
          <w:szCs w:val="32"/>
          <w:u w:val="none"/>
          <w:lang w:eastAsia="zh-CN"/>
        </w:rPr>
      </w:pPr>
      <w:r>
        <w:rPr>
          <w:rFonts w:hint="eastAsia" w:eastAsia="方正仿宋_GBK"/>
          <w:bCs w:val="0"/>
          <w:sz w:val="32"/>
          <w:szCs w:val="32"/>
          <w:u w:val="none"/>
          <w:lang w:eastAsia="zh-CN"/>
        </w:rPr>
        <w:t>申报投入或营业收入奖补类项目的，同类别只能选择一个项目申报，并</w:t>
      </w:r>
      <w:r>
        <w:rPr>
          <w:rFonts w:eastAsia="方正仿宋_GBK"/>
          <w:bCs w:val="0"/>
          <w:sz w:val="32"/>
          <w:szCs w:val="32"/>
          <w:u w:val="none"/>
          <w:lang w:eastAsia="zh-CN"/>
        </w:rPr>
        <w:t>对申报材料的真实性、准确性和完整性负责。一经发现申报单位有假项目、假发票、假审计报告、联合社会中介机构包装项目等弄虚作假行为，一票否决，3年内不得申报泰州市制造强市建设专项资金。</w:t>
      </w:r>
    </w:p>
    <w:p w14:paraId="71C382B8">
      <w:pPr>
        <w:pStyle w:val="12"/>
        <w:spacing w:after="0" w:line="560" w:lineRule="exact"/>
        <w:ind w:firstLine="640" w:firstLineChars="200"/>
        <w:rPr>
          <w:rFonts w:eastAsia="方正仿宋_GBK"/>
          <w:bCs w:val="0"/>
          <w:sz w:val="32"/>
          <w:szCs w:val="32"/>
          <w:u w:val="none"/>
          <w:lang w:eastAsia="zh-CN"/>
        </w:rPr>
      </w:pPr>
      <w:r>
        <w:rPr>
          <w:rFonts w:hint="eastAsia" w:eastAsia="方正黑体_GBK"/>
          <w:sz w:val="32"/>
          <w:szCs w:val="32"/>
          <w:u w:val="none"/>
          <w:lang w:eastAsia="zh-CN"/>
        </w:rPr>
        <w:t>三、申报材料</w:t>
      </w:r>
    </w:p>
    <w:p w14:paraId="0605E437">
      <w:pPr>
        <w:spacing w:line="560" w:lineRule="exact"/>
        <w:ind w:firstLine="640" w:firstLineChars="200"/>
        <w:rPr>
          <w:rFonts w:ascii="Times New Roman" w:hAnsi="Times New Roman" w:eastAsia="方正仿宋_GBK" w:cs="Times New Roman"/>
          <w:bCs w:val="0"/>
          <w:sz w:val="32"/>
          <w:szCs w:val="32"/>
          <w:u w:val="none"/>
        </w:rPr>
      </w:pPr>
      <w:r>
        <w:rPr>
          <w:rFonts w:ascii="Times New Roman" w:hAnsi="方正仿宋_GBK" w:eastAsia="方正仿宋_GBK" w:cs="Times New Roman"/>
          <w:kern w:val="0"/>
          <w:sz w:val="32"/>
          <w:szCs w:val="32"/>
          <w:u w:val="none"/>
        </w:rPr>
        <w:t>申报主体应在线填报或上传以下基本申报材料</w:t>
      </w:r>
      <w:r>
        <w:rPr>
          <w:rFonts w:hint="eastAsia" w:ascii="Times New Roman" w:hAnsi="Times New Roman" w:eastAsia="方正仿宋_GBK" w:cs="Times New Roman"/>
          <w:bCs w:val="0"/>
          <w:sz w:val="32"/>
          <w:szCs w:val="32"/>
          <w:u w:val="none"/>
        </w:rPr>
        <w:t>：</w:t>
      </w:r>
    </w:p>
    <w:p w14:paraId="04D4D7C2">
      <w:pPr>
        <w:spacing w:line="560" w:lineRule="exact"/>
        <w:ind w:firstLine="640" w:firstLineChars="200"/>
        <w:rPr>
          <w:rFonts w:ascii="Times New Roman" w:hAnsi="方正仿宋_GBK" w:eastAsia="方正仿宋_GBK" w:cs="Times New Roman"/>
          <w:kern w:val="0"/>
          <w:sz w:val="32"/>
          <w:szCs w:val="32"/>
          <w:u w:val="none"/>
        </w:rPr>
      </w:pPr>
      <w:r>
        <w:rPr>
          <w:rFonts w:hint="eastAsia" w:ascii="Times New Roman" w:hAnsi="Times New Roman" w:eastAsia="方正仿宋_GBK" w:cs="Times New Roman"/>
          <w:bCs w:val="0"/>
          <w:sz w:val="32"/>
          <w:szCs w:val="32"/>
          <w:u w:val="none"/>
        </w:rPr>
        <w:t>（一）专项资金项目申报表</w:t>
      </w:r>
      <w:r>
        <w:rPr>
          <w:rFonts w:ascii="Times New Roman" w:hAnsi="方正仿宋_GBK" w:eastAsia="方正仿宋_GBK" w:cs="Times New Roman"/>
          <w:kern w:val="0"/>
          <w:sz w:val="32"/>
          <w:szCs w:val="32"/>
          <w:u w:val="none"/>
        </w:rPr>
        <w:t>（须有申报主体盖章和有关负责人签字；如涉及项目投入，须列出不含税额）</w:t>
      </w:r>
      <w:r>
        <w:rPr>
          <w:rFonts w:hint="eastAsia" w:ascii="Times New Roman" w:hAnsi="方正仿宋_GBK" w:eastAsia="方正仿宋_GBK" w:cs="Times New Roman"/>
          <w:kern w:val="0"/>
          <w:sz w:val="32"/>
          <w:szCs w:val="32"/>
          <w:u w:val="none"/>
        </w:rPr>
        <w:t>。</w:t>
      </w:r>
    </w:p>
    <w:p w14:paraId="3EB9B6BC">
      <w:pPr>
        <w:spacing w:line="560" w:lineRule="exact"/>
        <w:ind w:firstLine="640" w:firstLineChars="200"/>
        <w:rPr>
          <w:rFonts w:ascii="Times New Roman" w:hAnsi="Times New Roman" w:eastAsia="方正仿宋_GBK" w:cs="Times New Roman"/>
          <w:bCs w:val="0"/>
          <w:sz w:val="32"/>
          <w:szCs w:val="32"/>
          <w:u w:val="none"/>
        </w:rPr>
      </w:pPr>
      <w:r>
        <w:rPr>
          <w:rFonts w:ascii="Times New Roman" w:hAnsi="Times New Roman" w:eastAsia="方正仿宋_GBK" w:cs="Times New Roman"/>
          <w:bCs w:val="0"/>
          <w:sz w:val="32"/>
          <w:szCs w:val="32"/>
          <w:u w:val="none"/>
        </w:rPr>
        <w:t>（</w:t>
      </w:r>
      <w:r>
        <w:rPr>
          <w:rFonts w:hint="eastAsia" w:ascii="Times New Roman" w:hAnsi="Times New Roman" w:eastAsia="方正仿宋_GBK" w:cs="Times New Roman"/>
          <w:bCs w:val="0"/>
          <w:sz w:val="32"/>
          <w:szCs w:val="32"/>
          <w:u w:val="none"/>
        </w:rPr>
        <w:t>二</w:t>
      </w:r>
      <w:r>
        <w:rPr>
          <w:rFonts w:ascii="Times New Roman" w:hAnsi="Times New Roman" w:eastAsia="方正仿宋_GBK" w:cs="Times New Roman"/>
          <w:bCs w:val="0"/>
          <w:sz w:val="32"/>
          <w:szCs w:val="32"/>
          <w:u w:val="none"/>
        </w:rPr>
        <w:t>）</w:t>
      </w:r>
      <w:r>
        <w:rPr>
          <w:rFonts w:hint="eastAsia" w:ascii="Times New Roman" w:hAnsi="Times New Roman" w:eastAsia="方正仿宋_GBK" w:cs="Times New Roman"/>
          <w:bCs w:val="0"/>
          <w:sz w:val="32"/>
          <w:szCs w:val="32"/>
          <w:u w:val="none"/>
        </w:rPr>
        <w:t>项目</w:t>
      </w:r>
      <w:r>
        <w:rPr>
          <w:rFonts w:ascii="Times New Roman" w:hAnsi="Times New Roman" w:eastAsia="方正仿宋_GBK" w:cs="Times New Roman"/>
          <w:bCs w:val="0"/>
          <w:sz w:val="32"/>
          <w:szCs w:val="32"/>
          <w:u w:val="none"/>
        </w:rPr>
        <w:t>资金申请报告</w:t>
      </w:r>
      <w:r>
        <w:rPr>
          <w:rFonts w:hint="eastAsia" w:ascii="Times New Roman" w:hAnsi="Times New Roman" w:eastAsia="方正仿宋_GBK" w:cs="Times New Roman"/>
          <w:bCs w:val="0"/>
          <w:sz w:val="32"/>
          <w:szCs w:val="32"/>
          <w:u w:val="none"/>
        </w:rPr>
        <w:t>（或项目申报书、实施方案、建设方案等，根据各类项目具体申报要求提供）</w:t>
      </w:r>
      <w:r>
        <w:rPr>
          <w:rFonts w:ascii="Times New Roman" w:hAnsi="Times New Roman" w:eastAsia="方正仿宋_GBK" w:cs="Times New Roman"/>
          <w:bCs w:val="0"/>
          <w:sz w:val="32"/>
          <w:szCs w:val="32"/>
          <w:u w:val="none"/>
        </w:rPr>
        <w:t>，</w:t>
      </w:r>
      <w:r>
        <w:rPr>
          <w:rFonts w:hint="eastAsia" w:ascii="Times New Roman" w:hAnsi="Times New Roman" w:eastAsia="方正仿宋_GBK" w:cs="Times New Roman"/>
          <w:bCs w:val="0"/>
          <w:sz w:val="32"/>
          <w:szCs w:val="32"/>
          <w:u w:val="none"/>
        </w:rPr>
        <w:t>并提出任务目标、绩效目标、主要实施内容等重点内容（如涉及项目投入，须列出不含税额），</w:t>
      </w:r>
      <w:r>
        <w:rPr>
          <w:rFonts w:ascii="Times New Roman" w:hAnsi="Times New Roman" w:eastAsia="方正仿宋_GBK" w:cs="Times New Roman"/>
          <w:bCs w:val="0"/>
          <w:sz w:val="32"/>
          <w:szCs w:val="32"/>
          <w:u w:val="none"/>
        </w:rPr>
        <w:t>落款为</w:t>
      </w:r>
      <w:r>
        <w:rPr>
          <w:rFonts w:hint="eastAsia" w:ascii="Times New Roman" w:hAnsi="Times New Roman" w:eastAsia="方正仿宋_GBK" w:cs="Times New Roman"/>
          <w:bCs w:val="0"/>
          <w:sz w:val="32"/>
          <w:szCs w:val="32"/>
          <w:u w:val="none"/>
        </w:rPr>
        <w:t>申报</w:t>
      </w:r>
      <w:r>
        <w:rPr>
          <w:rFonts w:ascii="Times New Roman" w:hAnsi="Times New Roman" w:eastAsia="方正仿宋_GBK" w:cs="Times New Roman"/>
          <w:bCs w:val="0"/>
          <w:sz w:val="32"/>
          <w:szCs w:val="32"/>
          <w:u w:val="none"/>
        </w:rPr>
        <w:t>单位公章</w:t>
      </w:r>
      <w:r>
        <w:rPr>
          <w:rFonts w:hint="eastAsia" w:ascii="Times New Roman" w:hAnsi="Times New Roman" w:eastAsia="方正仿宋_GBK" w:cs="Times New Roman"/>
          <w:bCs w:val="0"/>
          <w:sz w:val="32"/>
          <w:szCs w:val="32"/>
          <w:u w:val="none"/>
        </w:rPr>
        <w:t>。</w:t>
      </w:r>
    </w:p>
    <w:p w14:paraId="38FF7185">
      <w:pPr>
        <w:spacing w:line="560" w:lineRule="exact"/>
        <w:ind w:firstLine="640" w:firstLineChars="200"/>
        <w:rPr>
          <w:rFonts w:ascii="Times New Roman" w:hAnsi="Times New Roman" w:eastAsia="方正仿宋_GBK" w:cs="Times New Roman"/>
          <w:bCs w:val="0"/>
          <w:sz w:val="32"/>
          <w:szCs w:val="32"/>
          <w:u w:val="none"/>
        </w:rPr>
      </w:pPr>
      <w:r>
        <w:rPr>
          <w:rFonts w:ascii="Times New Roman" w:hAnsi="Times New Roman" w:eastAsia="方正仿宋_GBK" w:cs="Times New Roman"/>
          <w:bCs w:val="0"/>
          <w:sz w:val="32"/>
          <w:szCs w:val="32"/>
          <w:u w:val="none"/>
        </w:rPr>
        <w:t>（</w:t>
      </w:r>
      <w:r>
        <w:rPr>
          <w:rFonts w:hint="eastAsia" w:ascii="Times New Roman" w:hAnsi="Times New Roman" w:eastAsia="方正仿宋_GBK" w:cs="Times New Roman"/>
          <w:bCs w:val="0"/>
          <w:sz w:val="32"/>
          <w:szCs w:val="32"/>
          <w:u w:val="none"/>
        </w:rPr>
        <w:t>三</w:t>
      </w:r>
      <w:r>
        <w:rPr>
          <w:rFonts w:ascii="Times New Roman" w:hAnsi="Times New Roman" w:eastAsia="方正仿宋_GBK" w:cs="Times New Roman"/>
          <w:bCs w:val="0"/>
          <w:sz w:val="32"/>
          <w:szCs w:val="32"/>
          <w:u w:val="none"/>
        </w:rPr>
        <w:t>）</w:t>
      </w:r>
      <w:r>
        <w:rPr>
          <w:rFonts w:hint="eastAsia" w:ascii="Times New Roman" w:hAnsi="Times New Roman" w:eastAsia="方正仿宋_GBK" w:cs="Times New Roman"/>
          <w:bCs w:val="0"/>
          <w:sz w:val="32"/>
          <w:szCs w:val="32"/>
          <w:u w:val="none"/>
        </w:rPr>
        <w:t>企业法人营业执照、统一社会信用代码证书。</w:t>
      </w:r>
    </w:p>
    <w:p w14:paraId="77D963E0">
      <w:pPr>
        <w:spacing w:line="560" w:lineRule="exact"/>
        <w:ind w:firstLine="640" w:firstLineChars="200"/>
        <w:rPr>
          <w:rFonts w:ascii="Times New Roman" w:hAnsi="Times New Roman" w:eastAsia="方正仿宋_GBK" w:cs="Times New Roman"/>
          <w:bCs w:val="0"/>
          <w:sz w:val="32"/>
          <w:szCs w:val="32"/>
          <w:u w:val="none"/>
        </w:rPr>
      </w:pPr>
      <w:r>
        <w:rPr>
          <w:rFonts w:ascii="Times New Roman" w:hAnsi="Times New Roman" w:eastAsia="方正仿宋_GBK" w:cs="Times New Roman"/>
          <w:bCs w:val="0"/>
          <w:sz w:val="32"/>
          <w:szCs w:val="32"/>
          <w:u w:val="none"/>
        </w:rPr>
        <w:t>（</w:t>
      </w:r>
      <w:r>
        <w:rPr>
          <w:rFonts w:hint="eastAsia" w:ascii="Times New Roman" w:hAnsi="Times New Roman" w:eastAsia="方正仿宋_GBK" w:cs="Times New Roman"/>
          <w:bCs w:val="0"/>
          <w:sz w:val="32"/>
          <w:szCs w:val="32"/>
          <w:u w:val="none"/>
        </w:rPr>
        <w:t>四</w:t>
      </w:r>
      <w:r>
        <w:rPr>
          <w:rFonts w:ascii="Times New Roman" w:hAnsi="Times New Roman" w:eastAsia="方正仿宋_GBK" w:cs="Times New Roman"/>
          <w:bCs w:val="0"/>
          <w:sz w:val="32"/>
          <w:szCs w:val="32"/>
          <w:u w:val="none"/>
        </w:rPr>
        <w:t>）市级财政专项资金申请使用全过程承诺责任书</w:t>
      </w:r>
      <w:r>
        <w:rPr>
          <w:rFonts w:hint="eastAsia" w:ascii="Times New Roman" w:hAnsi="Times New Roman" w:eastAsia="方正仿宋_GBK" w:cs="Times New Roman"/>
          <w:bCs w:val="0"/>
          <w:sz w:val="32"/>
          <w:szCs w:val="32"/>
          <w:u w:val="none"/>
        </w:rPr>
        <w:t>。</w:t>
      </w:r>
    </w:p>
    <w:p w14:paraId="1FCF4BB7">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（五）</w:t>
      </w:r>
      <w:r>
        <w:rPr>
          <w:rFonts w:ascii="Times New Roman" w:hAnsi="方正仿宋_GBK" w:eastAsia="方正仿宋_GBK" w:cs="Times New Roman"/>
          <w:kern w:val="0"/>
          <w:sz w:val="32"/>
          <w:szCs w:val="32"/>
          <w:u w:val="none"/>
        </w:rPr>
        <w:t>由综合评价</w:t>
      </w:r>
      <w:r>
        <w:rPr>
          <w:rFonts w:ascii="Times New Roman" w:hAnsi="Times New Roman" w:eastAsia="方正仿宋_GBK" w:cs="Times New Roman"/>
          <w:kern w:val="0"/>
          <w:sz w:val="32"/>
          <w:szCs w:val="32"/>
          <w:u w:val="none"/>
        </w:rPr>
        <w:t>A</w:t>
      </w:r>
      <w:r>
        <w:rPr>
          <w:rFonts w:ascii="Times New Roman" w:hAnsi="方正仿宋_GBK" w:eastAsia="方正仿宋_GBK" w:cs="Times New Roman"/>
          <w:kern w:val="0"/>
          <w:sz w:val="32"/>
          <w:szCs w:val="32"/>
          <w:u w:val="none"/>
        </w:rPr>
        <w:t>级（含）以上（江苏省域外无评级会计师事务所由申报主体出具说明）会计师事务所出具的</w:t>
      </w:r>
      <w:r>
        <w:rPr>
          <w:rFonts w:ascii="Times New Roman" w:hAnsi="Times New Roman" w:eastAsia="方正仿宋_GBK" w:cs="Times New Roman"/>
          <w:kern w:val="0"/>
          <w:sz w:val="32"/>
          <w:szCs w:val="32"/>
          <w:u w:val="none"/>
        </w:rPr>
        <w:t>2022</w:t>
      </w:r>
      <w:r>
        <w:rPr>
          <w:rFonts w:ascii="Times New Roman" w:hAnsi="方正仿宋_GBK" w:eastAsia="方正仿宋_GBK" w:cs="Times New Roman"/>
          <w:kern w:val="0"/>
          <w:sz w:val="32"/>
          <w:szCs w:val="32"/>
          <w:u w:val="none"/>
        </w:rPr>
        <w:t>、</w:t>
      </w:r>
      <w:r>
        <w:rPr>
          <w:rFonts w:ascii="Times New Roman" w:hAnsi="Times New Roman" w:eastAsia="方正仿宋_GBK" w:cs="Times New Roman"/>
          <w:kern w:val="0"/>
          <w:sz w:val="32"/>
          <w:szCs w:val="32"/>
          <w:u w:val="none"/>
        </w:rPr>
        <w:t>2023</w:t>
      </w:r>
      <w:r>
        <w:rPr>
          <w:rFonts w:ascii="Times New Roman" w:hAnsi="方正仿宋_GBK" w:eastAsia="方正仿宋_GBK" w:cs="Times New Roman"/>
          <w:kern w:val="0"/>
          <w:sz w:val="32"/>
          <w:szCs w:val="32"/>
          <w:u w:val="none"/>
        </w:rPr>
        <w:t>年度审计报告（须附二维码）和</w:t>
      </w:r>
      <w:r>
        <w:rPr>
          <w:rFonts w:ascii="Times New Roman" w:hAnsi="Times New Roman" w:eastAsia="方正仿宋_GBK" w:cs="Times New Roman"/>
          <w:kern w:val="0"/>
          <w:sz w:val="32"/>
          <w:szCs w:val="32"/>
          <w:u w:val="none"/>
        </w:rPr>
        <w:t>2024</w:t>
      </w:r>
      <w:r>
        <w:rPr>
          <w:rFonts w:ascii="Times New Roman" w:hAnsi="方正仿宋_GBK" w:eastAsia="方正仿宋_GBK" w:cs="Times New Roman"/>
          <w:kern w:val="0"/>
          <w:sz w:val="32"/>
          <w:szCs w:val="32"/>
          <w:u w:val="none"/>
        </w:rPr>
        <w:t>年度财务报表（单位或财务负责人签字并加盖申报主体公章）。其中，年度审计报告包括但不限于：审计报告正文（须有会计师事务所盖章和注册会计师签字）、财务报表（资产负债表、利润表、现金流量表、所有者权益变动表）、报表附注；财务报表包括资产负债表、利润表、现金流量表、所有者权益变动表和财务报表附注</w:t>
      </w:r>
      <w:r>
        <w:rPr>
          <w:rFonts w:hint="eastAsia" w:ascii="Times New Roman" w:hAnsi="方正仿宋_GBK" w:eastAsia="方正仿宋_GBK" w:cs="Times New Roman"/>
          <w:kern w:val="0"/>
          <w:sz w:val="32"/>
          <w:szCs w:val="32"/>
          <w:u w:val="none"/>
        </w:rPr>
        <w:t>。</w:t>
      </w:r>
    </w:p>
    <w:p w14:paraId="7D87D15D">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六）按照投入给予奖补的项目，须提供由综合评价A级（含）以上（江苏省域外无评级会计师事务所由申报主体出具说明）会计师事务所出具的申报项目专项审计报告（须附二维码；如涉及项目投入，须列出不含税额）。报告正文（须有会计师事务所盖章和注册会计师签字）包括但不限于：申报项目建设期限、支持条件规定期间已投入占总投入的比重、已投入资金具体明细金额、与项目有关的其他要求等。</w:t>
      </w:r>
    </w:p>
    <w:p w14:paraId="4C8F9303">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（七）项目投入或营业收入相关发票。申报项目投入或营业收入存在关联交易的，申报主体应如实提供相应说明（包括交易双方（多方）股权结构等关联情况、交易产品价格公允性说明），不得虚报产品价格。</w:t>
      </w:r>
    </w:p>
    <w:p w14:paraId="3850EB9C">
      <w:pPr>
        <w:spacing w:line="560" w:lineRule="exact"/>
        <w:ind w:firstLine="620" w:firstLineChars="200"/>
        <w:rPr>
          <w:rFonts w:ascii="Times New Roman" w:hAnsi="Times New Roman" w:eastAsia="方正仿宋_GBK" w:cs="Times New Roman"/>
          <w:bCs w:val="0"/>
          <w:sz w:val="32"/>
          <w:szCs w:val="32"/>
          <w:u w:val="none"/>
        </w:rPr>
      </w:pPr>
      <w:r>
        <w:rPr>
          <w:rFonts w:ascii="方正仿宋_GBK" w:hAnsi="方正仿宋_GBK" w:eastAsia="方正仿宋_GBK" w:cs="FZFSK--GBK1-0"/>
          <w:kern w:val="0"/>
          <w:sz w:val="31"/>
          <w:szCs w:val="31"/>
          <w:u w:val="none"/>
        </w:rPr>
        <w:t>（八）项目绩效目标申报表。</w:t>
      </w:r>
    </w:p>
    <w:p w14:paraId="7DC44AD6">
      <w:pPr>
        <w:widowControl/>
        <w:spacing w:line="560" w:lineRule="exact"/>
        <w:ind w:firstLine="620" w:firstLineChars="200"/>
        <w:jc w:val="left"/>
        <w:rPr>
          <w:rFonts w:ascii="方正仿宋_GBK" w:hAnsi="方正仿宋_GBK" w:eastAsia="方正仿宋_GBK"/>
          <w:u w:val="none"/>
        </w:rPr>
      </w:pPr>
      <w:r>
        <w:rPr>
          <w:rFonts w:hint="eastAsia" w:ascii="方正仿宋_GBK" w:hAnsi="方正仿宋_GBK" w:eastAsia="方正仿宋_GBK" w:cs="FZFSK--GBK1-0"/>
          <w:kern w:val="0"/>
          <w:sz w:val="31"/>
          <w:szCs w:val="31"/>
          <w:u w:val="none"/>
        </w:rPr>
        <w:t>（九）《申报遴选指南》明确的其他材料。</w:t>
      </w:r>
    </w:p>
    <w:p w14:paraId="0D9C6DF3">
      <w:pPr>
        <w:spacing w:line="560" w:lineRule="exact"/>
        <w:ind w:firstLine="640" w:firstLineChars="200"/>
        <w:rPr>
          <w:rFonts w:ascii="Times New Roman" w:hAnsi="Times New Roman" w:eastAsia="方正黑体_GBK" w:cs="Times New Roman"/>
          <w:sz w:val="32"/>
          <w:szCs w:val="32"/>
          <w:u w:val="none"/>
        </w:rPr>
      </w:pPr>
      <w:r>
        <w:rPr>
          <w:rFonts w:hint="eastAsia" w:ascii="Times New Roman" w:hAnsi="Times New Roman" w:eastAsia="方正黑体_GBK" w:cs="Times New Roman"/>
          <w:sz w:val="32"/>
          <w:szCs w:val="32"/>
          <w:u w:val="none"/>
        </w:rPr>
        <w:t>四</w:t>
      </w:r>
      <w:r>
        <w:rPr>
          <w:rFonts w:ascii="Times New Roman" w:hAnsi="Times New Roman" w:eastAsia="方正黑体_GBK" w:cs="Times New Roman"/>
          <w:sz w:val="32"/>
          <w:szCs w:val="32"/>
          <w:u w:val="none"/>
        </w:rPr>
        <w:t>、</w:t>
      </w:r>
      <w:r>
        <w:rPr>
          <w:rFonts w:hint="eastAsia" w:ascii="Times New Roman" w:hAnsi="Times New Roman" w:eastAsia="方正黑体_GBK" w:cs="Times New Roman"/>
          <w:sz w:val="32"/>
          <w:szCs w:val="32"/>
          <w:u w:val="none"/>
        </w:rPr>
        <w:t>申报项目范围</w:t>
      </w:r>
    </w:p>
    <w:p w14:paraId="3F0D91AA">
      <w:pPr>
        <w:spacing w:line="560" w:lineRule="exact"/>
        <w:ind w:firstLine="640" w:firstLineChars="200"/>
        <w:rPr>
          <w:rFonts w:ascii="Times New Roman" w:hAnsi="Times New Roman" w:eastAsia="方正楷体_GBK" w:cs="Times New Roman"/>
          <w:sz w:val="32"/>
          <w:szCs w:val="32"/>
          <w:u w:val="none"/>
        </w:rPr>
      </w:pPr>
      <w:r>
        <w:rPr>
          <w:rFonts w:ascii="Times New Roman" w:hAnsi="Times New Roman" w:eastAsia="方正楷体_GBK" w:cs="Times New Roman"/>
          <w:sz w:val="32"/>
          <w:szCs w:val="32"/>
          <w:u w:val="none"/>
        </w:rPr>
        <w:t>（</w:t>
      </w:r>
      <w:r>
        <w:rPr>
          <w:rFonts w:hint="eastAsia" w:ascii="Times New Roman" w:hAnsi="Times New Roman" w:eastAsia="方正楷体_GBK" w:cs="Times New Roman"/>
          <w:sz w:val="32"/>
          <w:szCs w:val="32"/>
          <w:u w:val="none"/>
        </w:rPr>
        <w:t>一</w:t>
      </w:r>
      <w:r>
        <w:rPr>
          <w:rFonts w:ascii="Times New Roman" w:hAnsi="Times New Roman" w:eastAsia="方正楷体_GBK" w:cs="Times New Roman"/>
          <w:sz w:val="32"/>
          <w:szCs w:val="32"/>
          <w:u w:val="none"/>
        </w:rPr>
        <w:t>）产业链上下游融通</w:t>
      </w:r>
      <w:r>
        <w:rPr>
          <w:rFonts w:hint="eastAsia" w:ascii="Times New Roman" w:hAnsi="Times New Roman" w:eastAsia="方正楷体_GBK" w:cs="Times New Roman"/>
          <w:sz w:val="32"/>
          <w:szCs w:val="32"/>
          <w:u w:val="none"/>
        </w:rPr>
        <w:t>项目</w:t>
      </w:r>
      <w:r>
        <w:rPr>
          <w:rFonts w:ascii="Times New Roman" w:hAnsi="Times New Roman" w:eastAsia="方正仿宋_GBK"/>
          <w:sz w:val="32"/>
          <w:szCs w:val="32"/>
          <w:u w:val="none"/>
        </w:rPr>
        <w:t>（对口处室：</w:t>
      </w:r>
      <w:r>
        <w:rPr>
          <w:rFonts w:hint="eastAsia" w:ascii="Times New Roman" w:hAnsi="Times New Roman" w:eastAsia="方正仿宋_GBK"/>
          <w:sz w:val="32"/>
          <w:szCs w:val="32"/>
          <w:u w:val="none"/>
        </w:rPr>
        <w:t>主导产业</w:t>
      </w:r>
      <w:r>
        <w:rPr>
          <w:rFonts w:ascii="Times New Roman" w:hAnsi="Times New Roman" w:eastAsia="方正仿宋_GBK"/>
          <w:sz w:val="32"/>
          <w:szCs w:val="32"/>
          <w:u w:val="none"/>
        </w:rPr>
        <w:t>处，联系电话：8683926</w:t>
      </w:r>
      <w:r>
        <w:rPr>
          <w:rFonts w:hint="eastAsia" w:ascii="Times New Roman" w:hAnsi="Times New Roman" w:eastAsia="方正仿宋_GBK"/>
          <w:sz w:val="32"/>
          <w:szCs w:val="32"/>
          <w:u w:val="none"/>
        </w:rPr>
        <w:t>9</w:t>
      </w:r>
      <w:r>
        <w:rPr>
          <w:rFonts w:ascii="Times New Roman" w:hAnsi="Times New Roman" w:eastAsia="方正仿宋_GBK"/>
          <w:sz w:val="32"/>
          <w:szCs w:val="32"/>
          <w:u w:val="none"/>
        </w:rPr>
        <w:t>）</w:t>
      </w:r>
    </w:p>
    <w:p w14:paraId="21868ED5">
      <w:pPr>
        <w:spacing w:line="560" w:lineRule="exact"/>
        <w:ind w:firstLine="643" w:firstLineChars="200"/>
        <w:rPr>
          <w:rFonts w:ascii="Times New Roman" w:hAnsi="Times New Roman" w:eastAsia="方正仿宋_GBK" w:cs="Times New Roman"/>
          <w:b/>
          <w:bCs w:val="0"/>
          <w:sz w:val="32"/>
          <w:szCs w:val="32"/>
          <w:u w:val="none"/>
        </w:rPr>
      </w:pPr>
      <w:r>
        <w:rPr>
          <w:rFonts w:ascii="Times New Roman" w:hAnsi="Times New Roman" w:eastAsia="方正仿宋_GBK" w:cs="Times New Roman"/>
          <w:b/>
          <w:bCs w:val="0"/>
          <w:sz w:val="32"/>
          <w:szCs w:val="32"/>
          <w:u w:val="none"/>
        </w:rPr>
        <w:t>1. 支持条件。</w:t>
      </w:r>
    </w:p>
    <w:p w14:paraId="1CCD0655">
      <w:pPr>
        <w:spacing w:line="560" w:lineRule="exact"/>
        <w:ind w:firstLine="640" w:firstLineChars="200"/>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w:t>
      </w:r>
      <w:r>
        <w:rPr>
          <w:rFonts w:hint="eastAsia" w:ascii="Times New Roman" w:hAnsi="Times New Roman" w:eastAsia="方正仿宋_GBK" w:cs="Times New Roman"/>
          <w:sz w:val="32"/>
          <w:szCs w:val="32"/>
          <w:u w:val="none"/>
        </w:rPr>
        <w:t>1</w:t>
      </w:r>
      <w:r>
        <w:rPr>
          <w:rFonts w:ascii="Times New Roman" w:hAnsi="Times New Roman" w:eastAsia="方正仿宋_GBK" w:cs="Times New Roman"/>
          <w:sz w:val="32"/>
          <w:szCs w:val="32"/>
          <w:u w:val="none"/>
        </w:rPr>
        <w:t>）上一年度企业开票销售收入在</w:t>
      </w:r>
      <w:r>
        <w:rPr>
          <w:rFonts w:hint="eastAsia" w:ascii="Times New Roman" w:hAnsi="Times New Roman" w:eastAsia="方正仿宋_GBK" w:cs="Times New Roman"/>
          <w:sz w:val="32"/>
          <w:szCs w:val="32"/>
          <w:u w:val="none"/>
        </w:rPr>
        <w:t>2</w:t>
      </w:r>
      <w:r>
        <w:rPr>
          <w:rFonts w:ascii="Times New Roman" w:hAnsi="Times New Roman" w:eastAsia="方正仿宋_GBK" w:cs="Times New Roman"/>
          <w:sz w:val="32"/>
          <w:szCs w:val="32"/>
          <w:u w:val="none"/>
        </w:rPr>
        <w:t>0亿元以上，主导产品细分市场份额占比较高。</w:t>
      </w:r>
    </w:p>
    <w:p w14:paraId="4F4D5B51">
      <w:pPr>
        <w:spacing w:line="560" w:lineRule="exact"/>
        <w:ind w:firstLine="640" w:firstLineChars="200"/>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w:t>
      </w:r>
      <w:r>
        <w:rPr>
          <w:rFonts w:hint="eastAsia" w:ascii="Times New Roman" w:hAnsi="Times New Roman" w:eastAsia="方正仿宋_GBK" w:cs="Times New Roman"/>
          <w:sz w:val="32"/>
          <w:szCs w:val="32"/>
          <w:u w:val="none"/>
        </w:rPr>
        <w:t>2</w:t>
      </w:r>
      <w:r>
        <w:rPr>
          <w:rFonts w:ascii="Times New Roman" w:hAnsi="Times New Roman" w:eastAsia="方正仿宋_GBK" w:cs="Times New Roman"/>
          <w:sz w:val="32"/>
          <w:szCs w:val="32"/>
          <w:u w:val="none"/>
        </w:rPr>
        <w:t>）企业处于产业链供应链核心优势地位，资源整合能力突出，产业链上下游协作配套的市内企业不少于5家。</w:t>
      </w:r>
    </w:p>
    <w:p w14:paraId="17FD8D39">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sz w:val="32"/>
          <w:szCs w:val="32"/>
          <w:u w:val="none"/>
        </w:rPr>
        <w:t>2. 其他申报资料。</w:t>
      </w:r>
      <w:r>
        <w:rPr>
          <w:rFonts w:hint="eastAsia" w:ascii="Times New Roman" w:hAnsi="Times New Roman" w:eastAsia="方正仿宋_GBK" w:cs="Times New Roman"/>
          <w:bCs w:val="0"/>
          <w:sz w:val="32"/>
          <w:szCs w:val="32"/>
          <w:u w:val="none"/>
        </w:rPr>
        <w:t>与上下游协作配套企业业务往来证明资</w:t>
      </w:r>
      <w:r>
        <w:rPr>
          <w:rFonts w:hint="eastAsia" w:ascii="Times New Roman" w:hAnsi="Times New Roman" w:eastAsia="方正仿宋_GBK" w:cs="Times New Roman"/>
          <w:bCs w:val="0"/>
          <w:color w:val="auto"/>
          <w:sz w:val="32"/>
          <w:szCs w:val="32"/>
          <w:u w:val="none"/>
        </w:rPr>
        <w:t>料</w:t>
      </w:r>
      <w:r>
        <w:rPr>
          <w:rFonts w:hint="eastAsia" w:ascii="Times New Roman" w:hAnsi="Times New Roman" w:eastAsia="方正仿宋_GBK" w:cs="Times New Roman"/>
          <w:bCs w:val="0"/>
          <w:color w:val="auto"/>
          <w:sz w:val="32"/>
          <w:szCs w:val="32"/>
          <w:u w:val="none"/>
          <w:lang w:eastAsia="zh-CN"/>
        </w:rPr>
        <w:t>（</w:t>
      </w:r>
      <w:r>
        <w:rPr>
          <w:rFonts w:hint="eastAsia" w:ascii="Times New Roman" w:hAnsi="Times New Roman" w:eastAsia="方正仿宋_GBK" w:cs="Times New Roman"/>
          <w:bCs w:val="0"/>
          <w:color w:val="auto"/>
          <w:sz w:val="32"/>
          <w:szCs w:val="32"/>
          <w:u w:val="none"/>
          <w:lang w:val="en-US" w:eastAsia="zh-CN"/>
        </w:rPr>
        <w:t>发票和相关专项审计报告</w:t>
      </w:r>
      <w:r>
        <w:rPr>
          <w:rFonts w:hint="eastAsia" w:ascii="Times New Roman" w:hAnsi="Times New Roman" w:eastAsia="方正仿宋_GBK" w:cs="Times New Roman"/>
          <w:bCs w:val="0"/>
          <w:color w:val="auto"/>
          <w:sz w:val="32"/>
          <w:szCs w:val="32"/>
          <w:u w:val="none"/>
          <w:lang w:eastAsia="zh-CN"/>
        </w:rPr>
        <w:t>）</w:t>
      </w:r>
      <w:r>
        <w:rPr>
          <w:rFonts w:hint="eastAsia" w:ascii="Times New Roman" w:hAnsi="Times New Roman" w:eastAsia="方正仿宋_GBK" w:cs="Times New Roman"/>
          <w:bCs w:val="0"/>
          <w:color w:val="auto"/>
          <w:sz w:val="32"/>
          <w:szCs w:val="32"/>
          <w:u w:val="none"/>
        </w:rPr>
        <w:t>。</w:t>
      </w:r>
    </w:p>
    <w:p w14:paraId="2218FA06">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3</w:t>
      </w:r>
      <w:r>
        <w:rPr>
          <w:rFonts w:ascii="Times New Roman" w:hAnsi="Times New Roman" w:eastAsia="方正仿宋_GBK" w:cs="Times New Roman"/>
          <w:b/>
          <w:bCs w:val="0"/>
          <w:sz w:val="32"/>
          <w:szCs w:val="32"/>
          <w:u w:val="none"/>
        </w:rPr>
        <w:t>. 补助标准。</w:t>
      </w:r>
      <w:r>
        <w:rPr>
          <w:rFonts w:hint="eastAsia" w:ascii="Times New Roman" w:hAnsi="Times New Roman" w:eastAsia="方正仿宋_GBK" w:cs="Times New Roman"/>
          <w:sz w:val="32"/>
          <w:szCs w:val="32"/>
          <w:u w:val="none"/>
        </w:rPr>
        <w:t>综合考量企业在产业引领、资源整合、自主创新、品牌建设方面的能力，择优分档</w:t>
      </w:r>
      <w:r>
        <w:rPr>
          <w:rFonts w:ascii="Times New Roman" w:hAnsi="Times New Roman" w:eastAsia="方正仿宋_GBK" w:cs="Times New Roman"/>
          <w:sz w:val="32"/>
          <w:szCs w:val="32"/>
          <w:u w:val="none"/>
        </w:rPr>
        <w:t>给予</w:t>
      </w:r>
      <w:r>
        <w:rPr>
          <w:rFonts w:hint="eastAsia" w:ascii="Times New Roman" w:hAnsi="Times New Roman" w:eastAsia="方正仿宋_GBK" w:cs="Times New Roman"/>
          <w:sz w:val="32"/>
          <w:szCs w:val="32"/>
          <w:u w:val="none"/>
        </w:rPr>
        <w:t>不超过30万元、50万元、</w:t>
      </w:r>
      <w:r>
        <w:rPr>
          <w:rFonts w:ascii="Times New Roman" w:hAnsi="Times New Roman" w:eastAsia="方正仿宋_GBK" w:cs="Times New Roman"/>
          <w:sz w:val="32"/>
          <w:szCs w:val="32"/>
          <w:u w:val="none"/>
        </w:rPr>
        <w:t>100万元</w:t>
      </w:r>
      <w:r>
        <w:rPr>
          <w:rFonts w:hint="eastAsia" w:ascii="Times New Roman" w:hAnsi="Times New Roman" w:eastAsia="方正仿宋_GBK" w:cs="Times New Roman"/>
          <w:sz w:val="32"/>
          <w:szCs w:val="32"/>
          <w:u w:val="none"/>
        </w:rPr>
        <w:t>的奖补。</w:t>
      </w:r>
    </w:p>
    <w:p w14:paraId="0009E05B">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4</w:t>
      </w:r>
      <w:r>
        <w:rPr>
          <w:rFonts w:ascii="Times New Roman" w:hAnsi="Times New Roman" w:eastAsia="方正仿宋_GBK" w:cs="Times New Roman"/>
          <w:b/>
          <w:bCs w:val="0"/>
          <w:sz w:val="32"/>
          <w:szCs w:val="32"/>
          <w:u w:val="none"/>
        </w:rPr>
        <w:t>. 申报主体。</w:t>
      </w:r>
      <w:r>
        <w:rPr>
          <w:rFonts w:ascii="Times New Roman" w:hAnsi="Times New Roman" w:eastAsia="方正仿宋_GBK" w:cs="Times New Roman"/>
          <w:sz w:val="32"/>
          <w:szCs w:val="32"/>
          <w:u w:val="none"/>
        </w:rPr>
        <w:t>符合上述条件的</w:t>
      </w:r>
      <w:r>
        <w:rPr>
          <w:rFonts w:hint="eastAsia" w:ascii="Times New Roman" w:hAnsi="Times New Roman" w:eastAsia="方正仿宋_GBK" w:cs="Times New Roman"/>
          <w:sz w:val="32"/>
          <w:szCs w:val="32"/>
          <w:u w:val="none"/>
        </w:rPr>
        <w:t>工业</w:t>
      </w:r>
      <w:r>
        <w:rPr>
          <w:rFonts w:ascii="Times New Roman" w:hAnsi="Times New Roman" w:eastAsia="方正仿宋_GBK" w:cs="Times New Roman"/>
          <w:sz w:val="32"/>
          <w:szCs w:val="32"/>
          <w:u w:val="none"/>
        </w:rPr>
        <w:t>企业。</w:t>
      </w:r>
    </w:p>
    <w:p w14:paraId="7E7C4B8B">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5</w:t>
      </w:r>
      <w:r>
        <w:rPr>
          <w:rFonts w:ascii="Times New Roman" w:hAnsi="Times New Roman" w:eastAsia="方正仿宋_GBK" w:cs="Times New Roman"/>
          <w:b/>
          <w:bCs w:val="0"/>
          <w:sz w:val="32"/>
          <w:szCs w:val="32"/>
          <w:u w:val="none"/>
        </w:rPr>
        <w:t>. 支持数量。</w:t>
      </w:r>
      <w:r>
        <w:rPr>
          <w:rFonts w:ascii="Times New Roman" w:hAnsi="Times New Roman" w:eastAsia="方正仿宋_GBK" w:cs="Times New Roman"/>
          <w:sz w:val="32"/>
          <w:szCs w:val="32"/>
          <w:u w:val="none"/>
        </w:rPr>
        <w:t>不超过</w:t>
      </w:r>
      <w:r>
        <w:rPr>
          <w:rFonts w:hint="eastAsia" w:ascii="Times New Roman" w:hAnsi="Times New Roman" w:eastAsia="方正仿宋_GBK" w:cs="Times New Roman"/>
          <w:sz w:val="32"/>
          <w:szCs w:val="32"/>
          <w:u w:val="none"/>
        </w:rPr>
        <w:t>3</w:t>
      </w:r>
      <w:r>
        <w:rPr>
          <w:rFonts w:ascii="Times New Roman" w:hAnsi="Times New Roman" w:eastAsia="方正仿宋_GBK" w:cs="Times New Roman"/>
          <w:sz w:val="32"/>
          <w:szCs w:val="32"/>
          <w:u w:val="none"/>
        </w:rPr>
        <w:t>个。</w:t>
      </w:r>
    </w:p>
    <w:p w14:paraId="07982E7E">
      <w:pPr>
        <w:spacing w:line="560" w:lineRule="exact"/>
        <w:ind w:firstLine="640" w:firstLineChars="200"/>
        <w:rPr>
          <w:rFonts w:ascii="Times New Roman" w:hAnsi="Times New Roman" w:eastAsia="方正仿宋_GBK" w:cs="Times New Roman"/>
          <w:sz w:val="32"/>
          <w:szCs w:val="32"/>
          <w:u w:val="none"/>
        </w:rPr>
      </w:pPr>
      <w:r>
        <w:rPr>
          <w:rFonts w:ascii="Times New Roman" w:hAnsi="Times New Roman" w:eastAsia="方正楷体_GBK" w:cs="Times New Roman"/>
          <w:sz w:val="32"/>
          <w:szCs w:val="32"/>
          <w:u w:val="none"/>
        </w:rPr>
        <w:t>（</w:t>
      </w:r>
      <w:r>
        <w:rPr>
          <w:rFonts w:hint="eastAsia" w:ascii="Times New Roman" w:hAnsi="Times New Roman" w:eastAsia="方正楷体_GBK" w:cs="Times New Roman"/>
          <w:sz w:val="32"/>
          <w:szCs w:val="32"/>
          <w:u w:val="none"/>
        </w:rPr>
        <w:t>二</w:t>
      </w:r>
      <w:r>
        <w:rPr>
          <w:rFonts w:ascii="Times New Roman" w:hAnsi="Times New Roman" w:eastAsia="方正楷体_GBK" w:cs="Times New Roman"/>
          <w:sz w:val="32"/>
          <w:szCs w:val="32"/>
          <w:u w:val="none"/>
        </w:rPr>
        <w:t>）传统产业转型升级</w:t>
      </w:r>
      <w:r>
        <w:rPr>
          <w:rFonts w:hint="eastAsia" w:ascii="Times New Roman" w:hAnsi="Times New Roman" w:eastAsia="方正楷体_GBK" w:cs="Times New Roman"/>
          <w:sz w:val="32"/>
          <w:szCs w:val="32"/>
          <w:u w:val="none"/>
        </w:rPr>
        <w:t>项目</w:t>
      </w:r>
      <w:r>
        <w:rPr>
          <w:rFonts w:ascii="Times New Roman" w:hAnsi="Times New Roman" w:eastAsia="方正仿宋_GBK"/>
          <w:sz w:val="32"/>
          <w:szCs w:val="32"/>
          <w:u w:val="none"/>
        </w:rPr>
        <w:t>（对口处室：</w:t>
      </w:r>
      <w:r>
        <w:rPr>
          <w:rFonts w:hint="eastAsia" w:ascii="Times New Roman" w:hAnsi="Times New Roman" w:eastAsia="方正仿宋_GBK"/>
          <w:sz w:val="32"/>
          <w:szCs w:val="32"/>
          <w:u w:val="none"/>
        </w:rPr>
        <w:t>产业转型升级</w:t>
      </w:r>
      <w:r>
        <w:rPr>
          <w:rFonts w:ascii="Times New Roman" w:hAnsi="Times New Roman" w:eastAsia="方正仿宋_GBK"/>
          <w:sz w:val="32"/>
          <w:szCs w:val="32"/>
          <w:u w:val="none"/>
        </w:rPr>
        <w:t>处，联系电话：868392</w:t>
      </w:r>
      <w:r>
        <w:rPr>
          <w:rFonts w:hint="eastAsia" w:ascii="Times New Roman" w:hAnsi="Times New Roman" w:eastAsia="方正仿宋_GBK"/>
          <w:sz w:val="32"/>
          <w:szCs w:val="32"/>
          <w:u w:val="none"/>
        </w:rPr>
        <w:t>62</w:t>
      </w:r>
      <w:r>
        <w:rPr>
          <w:rFonts w:ascii="Times New Roman" w:hAnsi="Times New Roman" w:eastAsia="方正仿宋_GBK"/>
          <w:sz w:val="32"/>
          <w:szCs w:val="32"/>
          <w:u w:val="none"/>
        </w:rPr>
        <w:t>）</w:t>
      </w:r>
    </w:p>
    <w:p w14:paraId="6642DEA9">
      <w:pPr>
        <w:spacing w:line="560" w:lineRule="exact"/>
        <w:ind w:firstLine="643" w:firstLineChars="200"/>
        <w:rPr>
          <w:rFonts w:ascii="Times New Roman" w:hAnsi="Times New Roman" w:eastAsia="方正仿宋_GBK" w:cs="Times New Roman"/>
          <w:b/>
          <w:bCs w:val="0"/>
          <w:sz w:val="32"/>
          <w:szCs w:val="32"/>
          <w:u w:val="none"/>
        </w:rPr>
      </w:pPr>
      <w:r>
        <w:rPr>
          <w:rFonts w:ascii="Times New Roman" w:hAnsi="Times New Roman" w:eastAsia="方正仿宋_GBK" w:cs="Times New Roman"/>
          <w:b/>
          <w:bCs w:val="0"/>
          <w:sz w:val="32"/>
          <w:szCs w:val="32"/>
          <w:u w:val="none"/>
        </w:rPr>
        <w:t>1. 支持条件。</w:t>
      </w:r>
    </w:p>
    <w:p w14:paraId="5BDEFF09">
      <w:pPr>
        <w:spacing w:line="560" w:lineRule="exact"/>
        <w:ind w:firstLine="640" w:firstLineChars="200"/>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（1）项目须为对现有生产线淘汰落后（或老旧）工艺装备或退出低端低效产能（生产线）后实施的更新改造，或对现有生产线进行工艺流程优化改造，不含新建、扩建项目。</w:t>
      </w:r>
    </w:p>
    <w:p w14:paraId="22808AF0">
      <w:pPr>
        <w:spacing w:line="560" w:lineRule="exact"/>
        <w:ind w:firstLine="640" w:firstLineChars="200"/>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（2）设备投资额要求：不低于500万元。设备投资额（以发票、合同、付款凭证为准）不含税额，包括设备、工具、器具等固定资产投资（不含土建投资和铺底流动资金）。</w:t>
      </w:r>
    </w:p>
    <w:p w14:paraId="0AA757FB">
      <w:pPr>
        <w:spacing w:line="560" w:lineRule="exact"/>
        <w:ind w:firstLine="640" w:firstLineChars="200"/>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（3）项目备案（核准）、环评、能评等手续完备（无需相关手续的须由项目推荐单位作出说明）。</w:t>
      </w:r>
    </w:p>
    <w:p w14:paraId="6983F910">
      <w:pPr>
        <w:spacing w:line="560" w:lineRule="exact"/>
        <w:ind w:firstLine="640" w:firstLineChars="200"/>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（4）项目已开工建设（须由项目所在地工信部门出具开工证明）但尚未竣工，项目应于2025年底前完成更新改造。</w:t>
      </w:r>
    </w:p>
    <w:p w14:paraId="630A1FAD">
      <w:pPr>
        <w:spacing w:line="560" w:lineRule="exact"/>
        <w:ind w:firstLine="640" w:firstLineChars="200"/>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（5）纳入</w:t>
      </w:r>
      <w:r>
        <w:rPr>
          <w:rFonts w:hint="eastAsia" w:ascii="Times New Roman" w:hAnsi="Times New Roman" w:eastAsia="方正仿宋_GBK" w:cs="Times New Roman"/>
          <w:sz w:val="32"/>
          <w:szCs w:val="32"/>
          <w:u w:val="none"/>
        </w:rPr>
        <w:t>2024年度或</w:t>
      </w:r>
      <w:r>
        <w:rPr>
          <w:rFonts w:ascii="Times New Roman" w:hAnsi="Times New Roman" w:eastAsia="方正仿宋_GBK" w:cs="Times New Roman"/>
          <w:sz w:val="32"/>
          <w:szCs w:val="32"/>
          <w:u w:val="none"/>
        </w:rPr>
        <w:t>2025年度泰州市淘汰落后（低端低效）任务且符合要求的项目优先推荐。</w:t>
      </w:r>
    </w:p>
    <w:p w14:paraId="606DAC82">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Cs w:val="0"/>
          <w:sz w:val="32"/>
          <w:szCs w:val="32"/>
          <w:u w:val="none"/>
        </w:rPr>
        <w:t>（6）申报项目须纳入全市</w:t>
      </w:r>
      <w:r>
        <w:rPr>
          <w:rFonts w:hint="eastAsia" w:ascii="Times New Roman" w:hAnsi="Times New Roman" w:eastAsia="方正仿宋_GBK" w:cs="Times New Roman"/>
          <w:sz w:val="32"/>
          <w:szCs w:val="32"/>
          <w:u w:val="none"/>
        </w:rPr>
        <w:t>淘汰更新改造</w:t>
      </w:r>
      <w:r>
        <w:rPr>
          <w:rFonts w:hint="eastAsia" w:ascii="Times New Roman" w:hAnsi="Times New Roman" w:eastAsia="方正仿宋_GBK" w:cs="Times New Roman"/>
          <w:bCs w:val="0"/>
          <w:sz w:val="32"/>
          <w:szCs w:val="32"/>
          <w:u w:val="none"/>
        </w:rPr>
        <w:t>项目储备库。</w:t>
      </w:r>
    </w:p>
    <w:p w14:paraId="3B7C6365">
      <w:pPr>
        <w:spacing w:line="560" w:lineRule="exact"/>
        <w:ind w:firstLine="643" w:firstLineChars="200"/>
        <w:rPr>
          <w:rFonts w:ascii="Times New Roman" w:hAnsi="Times New Roman" w:eastAsia="方正仿宋_GBK" w:cs="Times New Roman"/>
          <w:b/>
          <w:sz w:val="32"/>
          <w:szCs w:val="32"/>
          <w:u w:val="none"/>
        </w:rPr>
      </w:pPr>
      <w:r>
        <w:rPr>
          <w:rFonts w:hint="eastAsia" w:ascii="Times New Roman" w:hAnsi="Times New Roman" w:eastAsia="方正仿宋_GBK" w:cs="Times New Roman"/>
          <w:b/>
          <w:sz w:val="32"/>
          <w:szCs w:val="32"/>
          <w:u w:val="none"/>
        </w:rPr>
        <w:t>2. 其他申报资料。</w:t>
      </w:r>
    </w:p>
    <w:p w14:paraId="27D4D31F">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（1）项目建设相关备案（核准）、环评、能评等手续文件（无需相关手续的须有项目推荐单位出具的说明）。</w:t>
      </w:r>
    </w:p>
    <w:p w14:paraId="38EE06F4">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（2）项目总投入清单。项目总投入不含税额，包括设备、工具、器具等固定资产投资（不含土建投资和铺底流动资金），以及与项目相关的软件、系统集成等其他投入。</w:t>
      </w:r>
    </w:p>
    <w:p w14:paraId="59AEB361">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（3）项目所在地工信部门出具的开工证明。</w:t>
      </w:r>
    </w:p>
    <w:p w14:paraId="58618605">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（4）其他相关佐证资料。</w:t>
      </w:r>
    </w:p>
    <w:p w14:paraId="7315332A">
      <w:pPr>
        <w:spacing w:line="560" w:lineRule="exact"/>
        <w:ind w:firstLine="643" w:firstLineChars="200"/>
        <w:rPr>
          <w:rFonts w:ascii="Times New Roman" w:hAnsi="Times New Roman" w:eastAsia="方正楷体_GBK" w:cs="Times New Roman"/>
          <w:sz w:val="32"/>
          <w:szCs w:val="32"/>
          <w:u w:val="none"/>
        </w:rPr>
      </w:pPr>
      <w:r>
        <w:rPr>
          <w:rFonts w:hint="eastAsia" w:ascii="Times New Roman" w:hAnsi="Times New Roman" w:eastAsia="方正仿宋_GBK" w:cs="Times New Roman"/>
          <w:b/>
          <w:bCs w:val="0"/>
          <w:sz w:val="32"/>
          <w:szCs w:val="32"/>
          <w:u w:val="none"/>
        </w:rPr>
        <w:t>3</w:t>
      </w:r>
      <w:r>
        <w:rPr>
          <w:rFonts w:ascii="Times New Roman" w:hAnsi="Times New Roman" w:eastAsia="方正仿宋_GBK" w:cs="Times New Roman"/>
          <w:b/>
          <w:bCs w:val="0"/>
          <w:sz w:val="32"/>
          <w:szCs w:val="32"/>
          <w:u w:val="none"/>
        </w:rPr>
        <w:t>. 补助标准。</w:t>
      </w:r>
      <w:r>
        <w:rPr>
          <w:rFonts w:ascii="Times New Roman" w:hAnsi="Times New Roman" w:eastAsia="方正仿宋_GBK" w:cs="Times New Roman"/>
          <w:sz w:val="32"/>
          <w:szCs w:val="32"/>
          <w:u w:val="none"/>
        </w:rPr>
        <w:t>按不超过本项目设备投资额的10%</w:t>
      </w:r>
      <w:r>
        <w:rPr>
          <w:rFonts w:hint="eastAsia" w:ascii="Times New Roman" w:hAnsi="Times New Roman" w:eastAsia="方正仿宋_GBK" w:cs="Times New Roman"/>
          <w:sz w:val="32"/>
          <w:szCs w:val="32"/>
          <w:u w:val="none"/>
        </w:rPr>
        <w:t>给予奖补</w:t>
      </w:r>
      <w:r>
        <w:rPr>
          <w:rFonts w:ascii="Times New Roman" w:hAnsi="Times New Roman" w:eastAsia="方正仿宋_GBK" w:cs="Times New Roman"/>
          <w:sz w:val="32"/>
          <w:szCs w:val="32"/>
          <w:u w:val="none"/>
        </w:rPr>
        <w:t>，单个项目最高</w:t>
      </w:r>
      <w:r>
        <w:rPr>
          <w:rFonts w:hint="eastAsia" w:ascii="Times New Roman" w:hAnsi="Times New Roman" w:eastAsia="方正仿宋_GBK" w:cs="Times New Roman"/>
          <w:sz w:val="32"/>
          <w:szCs w:val="32"/>
          <w:u w:val="none"/>
        </w:rPr>
        <w:t>25</w:t>
      </w:r>
      <w:r>
        <w:rPr>
          <w:rFonts w:ascii="Times New Roman" w:hAnsi="Times New Roman" w:eastAsia="方正仿宋_GBK" w:cs="Times New Roman"/>
          <w:sz w:val="32"/>
          <w:szCs w:val="32"/>
          <w:u w:val="none"/>
        </w:rPr>
        <w:t>0万元。首次拨付不超过</w:t>
      </w:r>
      <w:r>
        <w:rPr>
          <w:rFonts w:hint="eastAsia" w:ascii="Times New Roman" w:hAnsi="Times New Roman" w:eastAsia="方正仿宋_GBK" w:cs="Times New Roman"/>
          <w:sz w:val="32"/>
          <w:szCs w:val="32"/>
          <w:u w:val="none"/>
        </w:rPr>
        <w:t>奖补</w:t>
      </w:r>
      <w:r>
        <w:rPr>
          <w:rFonts w:ascii="Times New Roman" w:hAnsi="Times New Roman" w:eastAsia="方正仿宋_GBK" w:cs="Times New Roman"/>
          <w:sz w:val="32"/>
          <w:szCs w:val="32"/>
          <w:u w:val="none"/>
        </w:rPr>
        <w:t>资金总额的50%，通过验收</w:t>
      </w:r>
      <w:r>
        <w:rPr>
          <w:rFonts w:hint="eastAsia" w:ascii="Times New Roman" w:hAnsi="Times New Roman" w:eastAsia="方正仿宋_GBK" w:cs="Times New Roman"/>
          <w:sz w:val="32"/>
          <w:szCs w:val="32"/>
          <w:u w:val="none"/>
        </w:rPr>
        <w:t>审核</w:t>
      </w:r>
      <w:r>
        <w:rPr>
          <w:rFonts w:ascii="Times New Roman" w:hAnsi="Times New Roman" w:eastAsia="方正仿宋_GBK" w:cs="Times New Roman"/>
          <w:sz w:val="32"/>
          <w:szCs w:val="32"/>
          <w:u w:val="none"/>
        </w:rPr>
        <w:t>后，拨付剩余资金。</w:t>
      </w:r>
    </w:p>
    <w:p w14:paraId="46B1435E">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4</w:t>
      </w:r>
      <w:r>
        <w:rPr>
          <w:rFonts w:ascii="Times New Roman" w:hAnsi="Times New Roman" w:eastAsia="方正仿宋_GBK" w:cs="Times New Roman"/>
          <w:b/>
          <w:bCs w:val="0"/>
          <w:sz w:val="32"/>
          <w:szCs w:val="32"/>
          <w:u w:val="none"/>
        </w:rPr>
        <w:t>. 申报主体。</w:t>
      </w:r>
      <w:r>
        <w:rPr>
          <w:rFonts w:ascii="Times New Roman" w:hAnsi="Times New Roman" w:eastAsia="方正仿宋_GBK" w:cs="Times New Roman"/>
          <w:sz w:val="32"/>
          <w:szCs w:val="32"/>
          <w:u w:val="none"/>
        </w:rPr>
        <w:t>符合上述条件的</w:t>
      </w:r>
      <w:r>
        <w:rPr>
          <w:rFonts w:hint="eastAsia" w:ascii="Times New Roman" w:hAnsi="Times New Roman" w:eastAsia="方正仿宋_GBK" w:cs="Times New Roman"/>
          <w:sz w:val="32"/>
          <w:szCs w:val="32"/>
          <w:u w:val="none"/>
        </w:rPr>
        <w:t>工业</w:t>
      </w:r>
      <w:r>
        <w:rPr>
          <w:rFonts w:ascii="Times New Roman" w:hAnsi="Times New Roman" w:eastAsia="方正仿宋_GBK" w:cs="Times New Roman"/>
          <w:sz w:val="32"/>
          <w:szCs w:val="32"/>
          <w:u w:val="none"/>
        </w:rPr>
        <w:t>企业。</w:t>
      </w:r>
    </w:p>
    <w:p w14:paraId="03E9D64E">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5</w:t>
      </w:r>
      <w:r>
        <w:rPr>
          <w:rFonts w:ascii="Times New Roman" w:hAnsi="Times New Roman" w:eastAsia="方正仿宋_GBK" w:cs="Times New Roman"/>
          <w:b/>
          <w:bCs w:val="0"/>
          <w:sz w:val="32"/>
          <w:szCs w:val="32"/>
          <w:u w:val="none"/>
        </w:rPr>
        <w:t>. 支持数量。</w:t>
      </w:r>
      <w:r>
        <w:rPr>
          <w:rFonts w:ascii="Times New Roman" w:hAnsi="Times New Roman" w:eastAsia="方正仿宋_GBK" w:cs="Times New Roman"/>
          <w:sz w:val="32"/>
          <w:szCs w:val="32"/>
          <w:u w:val="none"/>
        </w:rPr>
        <w:t>不超过3个。</w:t>
      </w:r>
    </w:p>
    <w:p w14:paraId="0956B5C1">
      <w:pPr>
        <w:spacing w:line="560" w:lineRule="exact"/>
        <w:ind w:firstLine="640" w:firstLineChars="200"/>
        <w:rPr>
          <w:rFonts w:ascii="Times New Roman" w:hAnsi="Times New Roman" w:eastAsia="方正楷体_GBK" w:cs="Times New Roman"/>
          <w:sz w:val="32"/>
          <w:szCs w:val="32"/>
          <w:u w:val="none"/>
        </w:rPr>
      </w:pPr>
      <w:r>
        <w:rPr>
          <w:rFonts w:ascii="Times New Roman" w:hAnsi="Times New Roman" w:eastAsia="方正楷体_GBK" w:cs="Times New Roman"/>
          <w:sz w:val="32"/>
          <w:szCs w:val="32"/>
          <w:u w:val="none"/>
        </w:rPr>
        <w:t>（</w:t>
      </w:r>
      <w:r>
        <w:rPr>
          <w:rFonts w:hint="eastAsia" w:ascii="Times New Roman" w:hAnsi="Times New Roman" w:eastAsia="方正楷体_GBK" w:cs="Times New Roman"/>
          <w:sz w:val="32"/>
          <w:szCs w:val="32"/>
          <w:u w:val="none"/>
        </w:rPr>
        <w:t>三</w:t>
      </w:r>
      <w:r>
        <w:rPr>
          <w:rFonts w:ascii="Times New Roman" w:hAnsi="Times New Roman" w:eastAsia="方正楷体_GBK" w:cs="Times New Roman"/>
          <w:sz w:val="32"/>
          <w:szCs w:val="32"/>
          <w:u w:val="none"/>
        </w:rPr>
        <w:t>）新兴未来产业培育壮大</w:t>
      </w:r>
      <w:r>
        <w:rPr>
          <w:rFonts w:hint="eastAsia" w:ascii="Times New Roman" w:hAnsi="Times New Roman" w:eastAsia="方正楷体_GBK" w:cs="Times New Roman"/>
          <w:sz w:val="32"/>
          <w:szCs w:val="32"/>
          <w:u w:val="none"/>
        </w:rPr>
        <w:t>项目</w:t>
      </w:r>
      <w:r>
        <w:rPr>
          <w:rFonts w:ascii="Times New Roman" w:hAnsi="Times New Roman" w:eastAsia="方正仿宋_GBK"/>
          <w:sz w:val="32"/>
          <w:szCs w:val="32"/>
          <w:u w:val="none"/>
        </w:rPr>
        <w:t>（对口处室：</w:t>
      </w:r>
      <w:r>
        <w:rPr>
          <w:rFonts w:hint="eastAsia" w:ascii="Times New Roman" w:hAnsi="Times New Roman" w:eastAsia="方正仿宋_GBK"/>
          <w:sz w:val="32"/>
          <w:szCs w:val="32"/>
          <w:u w:val="none"/>
        </w:rPr>
        <w:t>主导产业</w:t>
      </w:r>
      <w:r>
        <w:rPr>
          <w:rFonts w:ascii="Times New Roman" w:hAnsi="Times New Roman" w:eastAsia="方正仿宋_GBK"/>
          <w:sz w:val="32"/>
          <w:szCs w:val="32"/>
          <w:u w:val="none"/>
        </w:rPr>
        <w:t>处，联系电话：8683926</w:t>
      </w:r>
      <w:r>
        <w:rPr>
          <w:rFonts w:hint="eastAsia" w:ascii="Times New Roman" w:hAnsi="Times New Roman" w:eastAsia="方正仿宋_GBK"/>
          <w:sz w:val="32"/>
          <w:szCs w:val="32"/>
          <w:u w:val="none"/>
        </w:rPr>
        <w:t>9</w:t>
      </w:r>
      <w:r>
        <w:rPr>
          <w:rFonts w:ascii="Times New Roman" w:hAnsi="Times New Roman" w:eastAsia="方正仿宋_GBK"/>
          <w:sz w:val="32"/>
          <w:szCs w:val="32"/>
          <w:u w:val="none"/>
        </w:rPr>
        <w:t>）</w:t>
      </w:r>
    </w:p>
    <w:p w14:paraId="707B73A8">
      <w:pPr>
        <w:spacing w:line="560" w:lineRule="exact"/>
        <w:ind w:firstLine="643" w:firstLineChars="200"/>
        <w:rPr>
          <w:rFonts w:ascii="Times New Roman" w:hAnsi="Nimbus Roman" w:eastAsia="方正仿宋_GBK" w:cs="Times New Roman"/>
          <w:sz w:val="32"/>
          <w:szCs w:val="32"/>
          <w:u w:val="none"/>
        </w:rPr>
      </w:pPr>
      <w:r>
        <w:rPr>
          <w:rFonts w:hint="eastAsia" w:ascii="Times New Roman" w:hAnsi="Times New Roman" w:eastAsia="方正仿宋_GBK" w:cs="Times New Roman"/>
          <w:b/>
          <w:bCs w:val="0"/>
          <w:sz w:val="32"/>
          <w:szCs w:val="32"/>
          <w:u w:val="none"/>
        </w:rPr>
        <w:t>1. 支持条件。</w:t>
      </w:r>
      <w:r>
        <w:rPr>
          <w:rFonts w:hint="eastAsia" w:ascii="Times New Roman" w:hAnsi="Nimbus Roman" w:eastAsia="方正仿宋_GBK" w:cs="Times New Roman"/>
          <w:sz w:val="32"/>
          <w:szCs w:val="32"/>
          <w:u w:val="none"/>
        </w:rPr>
        <w:t>获批</w:t>
      </w:r>
      <w:r>
        <w:rPr>
          <w:rFonts w:hint="eastAsia" w:ascii="Times New Roman" w:hAnsi="Nimbus Roman" w:eastAsia="方正仿宋_GBK" w:cs="Times New Roman"/>
          <w:sz w:val="32"/>
          <w:u w:val="none"/>
        </w:rPr>
        <w:t>国家级战略性新兴产业集群、国家未来产业先导区、省未来产业先行集聚发展试点的</w:t>
      </w:r>
      <w:r>
        <w:rPr>
          <w:rFonts w:hint="eastAsia" w:ascii="Times New Roman" w:hAnsi="Nimbus Roman" w:eastAsia="方正仿宋_GBK" w:cs="Times New Roman"/>
          <w:sz w:val="32"/>
          <w:szCs w:val="32"/>
          <w:u w:val="none"/>
        </w:rPr>
        <w:t>主要承载市</w:t>
      </w:r>
      <w:r>
        <w:rPr>
          <w:rFonts w:ascii="Times New Roman" w:hAnsi="Nimbus Roman" w:eastAsia="方正仿宋_GBK" w:cs="Times New Roman"/>
          <w:sz w:val="32"/>
          <w:szCs w:val="32"/>
          <w:u w:val="none"/>
        </w:rPr>
        <w:t>（区）</w:t>
      </w:r>
      <w:r>
        <w:rPr>
          <w:rFonts w:hint="eastAsia" w:ascii="Times New Roman" w:hAnsi="Nimbus Roman" w:eastAsia="方正仿宋_GBK" w:cs="Times New Roman"/>
          <w:sz w:val="32"/>
          <w:szCs w:val="32"/>
          <w:u w:val="none"/>
        </w:rPr>
        <w:t>的认定。</w:t>
      </w:r>
    </w:p>
    <w:p w14:paraId="789F81F5">
      <w:pPr>
        <w:spacing w:line="560" w:lineRule="exact"/>
        <w:ind w:firstLine="643" w:firstLineChars="200"/>
        <w:rPr>
          <w:rFonts w:ascii="Times New Roman" w:hAnsi="Nimbus Roman" w:eastAsia="方正仿宋_GBK" w:cs="Times New Roman"/>
          <w:sz w:val="32"/>
          <w:szCs w:val="32"/>
          <w:u w:val="none"/>
        </w:rPr>
      </w:pPr>
      <w:r>
        <w:rPr>
          <w:rFonts w:hint="eastAsia" w:ascii="Times New Roman" w:hAnsi="Nimbus Roman" w:eastAsia="方正仿宋_GBK" w:cs="Times New Roman"/>
          <w:b/>
          <w:bCs w:val="0"/>
          <w:sz w:val="32"/>
          <w:szCs w:val="32"/>
          <w:u w:val="none"/>
        </w:rPr>
        <w:t xml:space="preserve">2. </w:t>
      </w:r>
      <w:r>
        <w:rPr>
          <w:rFonts w:hint="eastAsia" w:ascii="Times New Roman" w:hAnsi="Times New Roman" w:eastAsia="方正仿宋_GBK" w:cs="Times New Roman"/>
          <w:b/>
          <w:sz w:val="32"/>
          <w:szCs w:val="32"/>
          <w:u w:val="none"/>
        </w:rPr>
        <w:t>其他</w:t>
      </w:r>
      <w:r>
        <w:rPr>
          <w:rFonts w:hint="eastAsia" w:ascii="Times New Roman" w:hAnsi="Nimbus Roman" w:eastAsia="方正仿宋_GBK" w:cs="Times New Roman"/>
          <w:b/>
          <w:bCs w:val="0"/>
          <w:sz w:val="32"/>
          <w:szCs w:val="32"/>
          <w:u w:val="none"/>
        </w:rPr>
        <w:t>申报资料。</w:t>
      </w:r>
      <w:r>
        <w:rPr>
          <w:rFonts w:hint="eastAsia" w:ascii="Times New Roman" w:hAnsi="Nimbus Roman" w:eastAsia="方正仿宋_GBK" w:cs="Times New Roman"/>
          <w:sz w:val="32"/>
          <w:szCs w:val="32"/>
          <w:u w:val="none"/>
        </w:rPr>
        <w:t>专项奖补资金使用方案、申报委托书。</w:t>
      </w:r>
    </w:p>
    <w:p w14:paraId="3F92C8F8">
      <w:pPr>
        <w:spacing w:line="560" w:lineRule="exact"/>
        <w:ind w:firstLine="643" w:firstLineChars="200"/>
        <w:rPr>
          <w:rFonts w:ascii="Times New Roman" w:hAnsi="Times New Roman" w:eastAsia="方正楷体_GBK" w:cs="Times New Roman"/>
          <w:sz w:val="32"/>
          <w:szCs w:val="32"/>
          <w:highlight w:val="yellow"/>
          <w:u w:val="none"/>
        </w:rPr>
      </w:pPr>
      <w:r>
        <w:rPr>
          <w:rFonts w:hint="eastAsia" w:ascii="Times New Roman" w:hAnsi="Nimbus Roman" w:eastAsia="方正仿宋_GBK" w:cs="Times New Roman"/>
          <w:b/>
          <w:bCs w:val="0"/>
          <w:sz w:val="32"/>
          <w:szCs w:val="32"/>
          <w:u w:val="none"/>
        </w:rPr>
        <w:t>3. 补助标准。</w:t>
      </w:r>
      <w:r>
        <w:rPr>
          <w:rFonts w:hint="eastAsia" w:ascii="Times New Roman" w:hAnsi="Nimbus Roman" w:eastAsia="方正仿宋_GBK" w:cs="Times New Roman"/>
          <w:sz w:val="32"/>
          <w:szCs w:val="32"/>
          <w:u w:val="none"/>
        </w:rPr>
        <w:t>当年被认定为</w:t>
      </w:r>
      <w:r>
        <w:rPr>
          <w:rFonts w:hint="eastAsia" w:ascii="Times New Roman" w:hAnsi="Nimbus Roman" w:eastAsia="方正仿宋_GBK" w:cs="Times New Roman"/>
          <w:sz w:val="32"/>
          <w:u w:val="none"/>
        </w:rPr>
        <w:t>国家级战略性新兴产业集群、国家未来产业先导区、省未来产业先行集聚发展试点的</w:t>
      </w:r>
      <w:r>
        <w:rPr>
          <w:rFonts w:hint="eastAsia" w:ascii="Times New Roman" w:hAnsi="Nimbus Roman" w:eastAsia="方正仿宋_GBK" w:cs="Times New Roman"/>
          <w:sz w:val="32"/>
          <w:szCs w:val="32"/>
          <w:u w:val="none"/>
        </w:rPr>
        <w:t>主要承载市</w:t>
      </w:r>
      <w:r>
        <w:rPr>
          <w:rFonts w:ascii="Times New Roman" w:hAnsi="Nimbus Roman" w:eastAsia="方正仿宋_GBK" w:cs="Times New Roman"/>
          <w:sz w:val="32"/>
          <w:szCs w:val="32"/>
          <w:u w:val="none"/>
        </w:rPr>
        <w:t>（区）</w:t>
      </w:r>
      <w:r>
        <w:rPr>
          <w:rFonts w:hint="eastAsia" w:ascii="Times New Roman" w:hAnsi="Nimbus Roman" w:eastAsia="方正仿宋_GBK" w:cs="Times New Roman"/>
          <w:sz w:val="32"/>
          <w:szCs w:val="32"/>
          <w:u w:val="none"/>
        </w:rPr>
        <w:t>的，</w:t>
      </w:r>
      <w:r>
        <w:rPr>
          <w:rFonts w:hint="eastAsia" w:ascii="Times New Roman" w:hAnsi="Nimbus Roman" w:eastAsia="方正仿宋_GBK" w:cs="Times New Roman"/>
          <w:sz w:val="32"/>
          <w:u w:val="none"/>
        </w:rPr>
        <w:t>分别给予最高500万元、200万元、100万元</w:t>
      </w:r>
      <w:r>
        <w:rPr>
          <w:rFonts w:hint="eastAsia" w:ascii="Times New Roman" w:hAnsi="Nimbus Roman" w:eastAsia="方正仿宋_GBK" w:cs="Times New Roman"/>
          <w:sz w:val="32"/>
          <w:szCs w:val="32"/>
          <w:u w:val="none"/>
        </w:rPr>
        <w:t>的奖补</w:t>
      </w:r>
      <w:r>
        <w:rPr>
          <w:rFonts w:hint="eastAsia" w:ascii="Times New Roman" w:hAnsi="Nimbus Roman" w:eastAsia="方正仿宋_GBK" w:cs="Times New Roman"/>
          <w:sz w:val="32"/>
          <w:u w:val="none"/>
        </w:rPr>
        <w:t>，专项用于战略性新兴产业集群建设、未来产业布局发展。</w:t>
      </w:r>
    </w:p>
    <w:p w14:paraId="7215AA68">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4. 申报主体：</w:t>
      </w:r>
      <w:r>
        <w:rPr>
          <w:rFonts w:hint="eastAsia" w:ascii="Times New Roman" w:hAnsi="Times New Roman" w:eastAsia="方正仿宋_GBK" w:cs="Times New Roman"/>
          <w:sz w:val="32"/>
          <w:szCs w:val="32"/>
          <w:u w:val="none"/>
        </w:rPr>
        <w:t>符合上述条件的主要承载市区，可委托相关单位组织申报</w:t>
      </w:r>
      <w:r>
        <w:rPr>
          <w:rFonts w:ascii="Times New Roman" w:hAnsi="Times New Roman" w:eastAsia="方正仿宋_GBK" w:cs="Times New Roman"/>
          <w:sz w:val="32"/>
          <w:szCs w:val="32"/>
          <w:u w:val="none"/>
        </w:rPr>
        <w:t>。</w:t>
      </w:r>
    </w:p>
    <w:p w14:paraId="2EC08CC7">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5. 支持数量。</w:t>
      </w:r>
      <w:r>
        <w:rPr>
          <w:rFonts w:hint="eastAsia" w:ascii="Times New Roman" w:hAnsi="Times New Roman" w:eastAsia="方正仿宋_GBK" w:cs="Times New Roman"/>
          <w:sz w:val="32"/>
          <w:szCs w:val="32"/>
          <w:u w:val="none"/>
        </w:rPr>
        <w:t>不限。</w:t>
      </w:r>
    </w:p>
    <w:p w14:paraId="015253DC">
      <w:pPr>
        <w:spacing w:line="560" w:lineRule="exact"/>
        <w:ind w:firstLine="640" w:firstLineChars="200"/>
        <w:rPr>
          <w:rFonts w:ascii="Times New Roman" w:hAnsi="Times New Roman" w:eastAsia="方正楷体_GBK" w:cs="Times New Roman"/>
          <w:sz w:val="32"/>
          <w:szCs w:val="32"/>
          <w:u w:val="none"/>
        </w:rPr>
      </w:pPr>
      <w:r>
        <w:rPr>
          <w:rFonts w:hint="eastAsia" w:ascii="方正楷体_GBK" w:hAnsi="方正楷体_GBK" w:eastAsia="方正楷体_GBK" w:cs="方正楷体_GBK"/>
          <w:sz w:val="32"/>
          <w:szCs w:val="32"/>
          <w:u w:val="none"/>
        </w:rPr>
        <w:t>（四）产业体系协同攻关项目</w:t>
      </w:r>
      <w:r>
        <w:rPr>
          <w:rFonts w:ascii="Times New Roman" w:hAnsi="Times New Roman" w:eastAsia="方正仿宋_GBK"/>
          <w:sz w:val="32"/>
          <w:szCs w:val="32"/>
          <w:u w:val="none"/>
        </w:rPr>
        <w:t>（对口处室：</w:t>
      </w:r>
      <w:r>
        <w:rPr>
          <w:rFonts w:hint="eastAsia" w:ascii="Times New Roman" w:hAnsi="Times New Roman" w:eastAsia="方正仿宋_GBK"/>
          <w:sz w:val="32"/>
          <w:szCs w:val="32"/>
          <w:u w:val="none"/>
        </w:rPr>
        <w:t>技术创新</w:t>
      </w:r>
      <w:r>
        <w:rPr>
          <w:rFonts w:ascii="Times New Roman" w:hAnsi="Times New Roman" w:eastAsia="方正仿宋_GBK"/>
          <w:sz w:val="32"/>
          <w:szCs w:val="32"/>
          <w:u w:val="none"/>
        </w:rPr>
        <w:t>处，联系电话：868392</w:t>
      </w:r>
      <w:r>
        <w:rPr>
          <w:rFonts w:hint="eastAsia" w:ascii="Times New Roman" w:hAnsi="Times New Roman" w:eastAsia="方正仿宋_GBK"/>
          <w:sz w:val="32"/>
          <w:szCs w:val="32"/>
          <w:u w:val="none"/>
        </w:rPr>
        <w:t>57</w:t>
      </w:r>
      <w:r>
        <w:rPr>
          <w:rFonts w:ascii="Times New Roman" w:hAnsi="Times New Roman" w:eastAsia="方正仿宋_GBK"/>
          <w:sz w:val="32"/>
          <w:szCs w:val="32"/>
          <w:u w:val="none"/>
        </w:rPr>
        <w:t>）</w:t>
      </w:r>
    </w:p>
    <w:p w14:paraId="1FAEC24A">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bCs w:val="0"/>
          <w:sz w:val="32"/>
          <w:szCs w:val="32"/>
          <w:u w:val="none"/>
        </w:rPr>
        <w:t xml:space="preserve">1. </w:t>
      </w:r>
      <w:r>
        <w:rPr>
          <w:rFonts w:ascii="Times New Roman" w:hAnsi="Times New Roman" w:eastAsia="方正仿宋_GBK" w:cs="Times New Roman"/>
          <w:b/>
          <w:bCs w:val="0"/>
          <w:sz w:val="32"/>
          <w:szCs w:val="32"/>
          <w:u w:val="none"/>
        </w:rPr>
        <w:t xml:space="preserve">支持条件。 </w:t>
      </w:r>
    </w:p>
    <w:p w14:paraId="22406F9D">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（1）</w:t>
      </w:r>
      <w:r>
        <w:rPr>
          <w:rFonts w:ascii="Times New Roman" w:hAnsi="Times New Roman" w:eastAsia="方正仿宋_GBK" w:cs="Times New Roman"/>
          <w:sz w:val="32"/>
          <w:szCs w:val="32"/>
          <w:u w:val="none"/>
        </w:rPr>
        <w:t>申报企业对攻关技术或产品有较好的研发基础，有相关自主知识产权，并能保障项目所需资金，项目实施周期不超过</w:t>
      </w:r>
      <w:r>
        <w:rPr>
          <w:rFonts w:hint="eastAsia" w:ascii="Times New Roman" w:hAnsi="Times New Roman" w:eastAsia="方正仿宋_GBK" w:cs="Times New Roman"/>
          <w:sz w:val="32"/>
          <w:szCs w:val="32"/>
          <w:u w:val="none"/>
        </w:rPr>
        <w:t>2</w:t>
      </w:r>
      <w:r>
        <w:rPr>
          <w:rFonts w:ascii="Times New Roman" w:hAnsi="Times New Roman" w:eastAsia="方正仿宋_GBK" w:cs="Times New Roman"/>
          <w:sz w:val="32"/>
          <w:szCs w:val="32"/>
          <w:u w:val="none"/>
        </w:rPr>
        <w:t>年</w:t>
      </w:r>
      <w:r>
        <w:rPr>
          <w:rFonts w:hint="eastAsia" w:ascii="Times New Roman" w:hAnsi="Times New Roman" w:eastAsia="方正仿宋_GBK" w:cs="Times New Roman"/>
          <w:sz w:val="32"/>
          <w:szCs w:val="32"/>
          <w:u w:val="none"/>
        </w:rPr>
        <w:t>，2025年须完成攻关任务</w:t>
      </w:r>
      <w:r>
        <w:rPr>
          <w:rFonts w:ascii="Times New Roman" w:hAnsi="Times New Roman" w:eastAsia="方正仿宋_GBK" w:cs="Times New Roman"/>
          <w:sz w:val="32"/>
          <w:szCs w:val="32"/>
          <w:u w:val="none"/>
        </w:rPr>
        <w:t>。</w:t>
      </w:r>
    </w:p>
    <w:p w14:paraId="6EA1F8CD">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（2）</w:t>
      </w:r>
      <w:r>
        <w:rPr>
          <w:rFonts w:ascii="Times New Roman" w:hAnsi="Times New Roman" w:eastAsia="方正仿宋_GBK" w:cs="Times New Roman"/>
          <w:sz w:val="32"/>
          <w:szCs w:val="32"/>
          <w:u w:val="none"/>
        </w:rPr>
        <w:t>项目自</w:t>
      </w:r>
      <w:r>
        <w:rPr>
          <w:rFonts w:hint="eastAsia" w:ascii="Times New Roman" w:hAnsi="Times New Roman" w:eastAsia="方正仿宋_GBK" w:cs="Times New Roman"/>
          <w:sz w:val="32"/>
          <w:szCs w:val="32"/>
          <w:u w:val="none"/>
        </w:rPr>
        <w:t>2025</w:t>
      </w:r>
      <w:r>
        <w:rPr>
          <w:rFonts w:ascii="Times New Roman" w:hAnsi="Times New Roman" w:eastAsia="方正仿宋_GBK" w:cs="Times New Roman"/>
          <w:sz w:val="32"/>
          <w:szCs w:val="32"/>
          <w:u w:val="none"/>
        </w:rPr>
        <w:t>年1月1日（含）起新增研发投入不低于1000万元（不含税；资金来源仅限项目申报单位，不包括合作单位）。攻关研发投入包括：</w:t>
      </w:r>
    </w:p>
    <w:p w14:paraId="68D8393B">
      <w:pPr>
        <w:spacing w:line="560" w:lineRule="exact"/>
        <w:ind w:firstLine="643" w:firstLineChars="200"/>
        <w:rPr>
          <w:rFonts w:ascii="Times New Roman" w:hAnsi="Times New Roman" w:eastAsia="方正仿宋_GBK" w:cs="Times New Roman"/>
          <w:sz w:val="32"/>
          <w:szCs w:val="32"/>
          <w:u w:val="none"/>
        </w:rPr>
      </w:pPr>
      <w:r>
        <w:rPr>
          <w:rFonts w:ascii="Times New Roman" w:hAnsi="Times New Roman" w:eastAsia="方正仿宋_GBK" w:cs="Times New Roman"/>
          <w:b/>
          <w:bCs w:val="0"/>
          <w:sz w:val="32"/>
          <w:szCs w:val="32"/>
          <w:u w:val="none"/>
        </w:rPr>
        <w:t>费用化支出。</w:t>
      </w:r>
      <w:r>
        <w:rPr>
          <w:rFonts w:ascii="Times New Roman" w:hAnsi="Times New Roman" w:eastAsia="方正仿宋_GBK" w:cs="Times New Roman"/>
          <w:sz w:val="32"/>
          <w:szCs w:val="32"/>
          <w:u w:val="none"/>
        </w:rPr>
        <w:t xml:space="preserve">包括研发消耗材料、燃料动力费用；中间试验和产品试制的模具、工艺装备开发、检验及制造费；研发仪器设备的运行维修维护、检验、租赁、折旧费；研发使用的软件、专利权、非专利技术摊销费；新产品及工艺的设计费，药品和医疗器械研发及临床试验费用；研发人工费，外聘研发人员劳务费，专家咨询费；知识产权和成果检索、申请、论证等费用，技术图书资料费；项目研发相关的差旅费、会议费等。 </w:t>
      </w:r>
    </w:p>
    <w:p w14:paraId="67C903A5">
      <w:pPr>
        <w:spacing w:line="560" w:lineRule="exact"/>
        <w:ind w:firstLine="643" w:firstLineChars="200"/>
        <w:rPr>
          <w:rFonts w:ascii="Times New Roman" w:hAnsi="Times New Roman" w:eastAsia="方正仿宋_GBK" w:cs="Times New Roman"/>
          <w:sz w:val="32"/>
          <w:szCs w:val="32"/>
          <w:u w:val="none"/>
        </w:rPr>
      </w:pPr>
      <w:r>
        <w:rPr>
          <w:rFonts w:ascii="Times New Roman" w:hAnsi="Times New Roman" w:eastAsia="方正仿宋_GBK" w:cs="Times New Roman"/>
          <w:b/>
          <w:bCs w:val="0"/>
          <w:sz w:val="32"/>
          <w:szCs w:val="32"/>
          <w:u w:val="none"/>
        </w:rPr>
        <w:t>资本化支出。</w:t>
      </w:r>
      <w:r>
        <w:rPr>
          <w:rFonts w:ascii="Times New Roman" w:hAnsi="Times New Roman" w:eastAsia="方正仿宋_GBK" w:cs="Times New Roman"/>
          <w:sz w:val="32"/>
          <w:szCs w:val="32"/>
          <w:u w:val="none"/>
        </w:rPr>
        <w:t xml:space="preserve">用于研发的设备、仪器等固定资产及软件等无形资产支出。 </w:t>
      </w:r>
    </w:p>
    <w:p w14:paraId="3E039E69">
      <w:pPr>
        <w:spacing w:line="560" w:lineRule="exact"/>
        <w:ind w:firstLine="640" w:firstLineChars="200"/>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申报主体应对攻关项目研发投入和支出专项核算、专款专用，不得将与项目无关的生产、经营、管理等费用纳入攻关项目支出。</w:t>
      </w:r>
    </w:p>
    <w:p w14:paraId="14150715">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Cs w:val="0"/>
          <w:sz w:val="32"/>
          <w:szCs w:val="32"/>
          <w:u w:val="none"/>
        </w:rPr>
        <w:t>（3）申报项目须纳入全市</w:t>
      </w:r>
      <w:r>
        <w:rPr>
          <w:rFonts w:hint="eastAsia" w:ascii="Times New Roman" w:hAnsi="Times New Roman" w:eastAsia="方正仿宋_GBK" w:cs="Times New Roman"/>
          <w:sz w:val="32"/>
          <w:szCs w:val="32"/>
          <w:u w:val="none"/>
        </w:rPr>
        <w:t>产业协同创新</w:t>
      </w:r>
      <w:r>
        <w:rPr>
          <w:rFonts w:hint="eastAsia" w:ascii="Times New Roman" w:hAnsi="Times New Roman" w:eastAsia="方正仿宋_GBK" w:cs="Times New Roman"/>
          <w:bCs w:val="0"/>
          <w:sz w:val="32"/>
          <w:szCs w:val="32"/>
          <w:u w:val="none"/>
        </w:rPr>
        <w:t>项目储备库。</w:t>
      </w:r>
    </w:p>
    <w:p w14:paraId="153B7621">
      <w:pPr>
        <w:spacing w:line="560" w:lineRule="exact"/>
        <w:ind w:firstLine="643" w:firstLineChars="200"/>
        <w:rPr>
          <w:rFonts w:ascii="Times New Roman" w:hAnsi="Times New Roman" w:eastAsia="方正仿宋_GBK" w:cs="Times New Roman"/>
          <w:b/>
          <w:sz w:val="32"/>
          <w:szCs w:val="32"/>
          <w:u w:val="none"/>
        </w:rPr>
      </w:pPr>
      <w:r>
        <w:rPr>
          <w:rFonts w:hint="eastAsia" w:ascii="Times New Roman" w:hAnsi="Times New Roman" w:eastAsia="方正仿宋_GBK" w:cs="Times New Roman"/>
          <w:b/>
          <w:sz w:val="32"/>
          <w:szCs w:val="32"/>
          <w:u w:val="none"/>
        </w:rPr>
        <w:t>2. 其他申报资料。</w:t>
      </w:r>
      <w:r>
        <w:rPr>
          <w:rFonts w:hint="eastAsia" w:ascii="Times New Roman" w:hAnsi="Times New Roman" w:eastAsia="方正仿宋_GBK" w:cs="Times New Roman"/>
          <w:sz w:val="32"/>
          <w:szCs w:val="32"/>
          <w:u w:val="none"/>
        </w:rPr>
        <w:t>证明申报单位及合作单位有能力完成攻关任务的相关材料。</w:t>
      </w:r>
    </w:p>
    <w:p w14:paraId="4F73DB27">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3. </w:t>
      </w:r>
      <w:r>
        <w:rPr>
          <w:rFonts w:ascii="Times New Roman" w:hAnsi="Times New Roman" w:eastAsia="方正仿宋_GBK" w:cs="Times New Roman"/>
          <w:b/>
          <w:bCs w:val="0"/>
          <w:sz w:val="32"/>
          <w:szCs w:val="32"/>
          <w:u w:val="none"/>
        </w:rPr>
        <w:t>补助标准。</w:t>
      </w:r>
      <w:r>
        <w:rPr>
          <w:rFonts w:ascii="Times New Roman" w:hAnsi="Times New Roman" w:eastAsia="方正仿宋_GBK" w:cs="Times New Roman"/>
          <w:sz w:val="32"/>
          <w:szCs w:val="32"/>
          <w:u w:val="none"/>
        </w:rPr>
        <w:t>按不超过项目自</w:t>
      </w:r>
      <w:r>
        <w:rPr>
          <w:rFonts w:hint="eastAsia" w:ascii="Times New Roman" w:hAnsi="Times New Roman" w:eastAsia="方正仿宋_GBK" w:cs="Times New Roman"/>
          <w:sz w:val="32"/>
          <w:szCs w:val="32"/>
          <w:u w:val="none"/>
        </w:rPr>
        <w:t>2025</w:t>
      </w:r>
      <w:r>
        <w:rPr>
          <w:rFonts w:ascii="Times New Roman" w:hAnsi="Times New Roman" w:eastAsia="方正仿宋_GBK" w:cs="Times New Roman"/>
          <w:sz w:val="32"/>
          <w:szCs w:val="32"/>
          <w:u w:val="none"/>
        </w:rPr>
        <w:t>年1月1日（含）起新增研发投入的20%</w:t>
      </w:r>
      <w:r>
        <w:rPr>
          <w:rFonts w:hint="eastAsia" w:ascii="Times New Roman" w:hAnsi="Times New Roman" w:eastAsia="方正仿宋_GBK" w:cs="Times New Roman"/>
          <w:sz w:val="32"/>
          <w:szCs w:val="32"/>
          <w:u w:val="none"/>
        </w:rPr>
        <w:t>给予奖补</w:t>
      </w:r>
      <w:r>
        <w:rPr>
          <w:rFonts w:ascii="Times New Roman" w:hAnsi="Times New Roman" w:eastAsia="方正仿宋_GBK" w:cs="Times New Roman"/>
          <w:sz w:val="32"/>
          <w:szCs w:val="32"/>
          <w:u w:val="none"/>
        </w:rPr>
        <w:t>，单个项目最高500万元。首次拨付不超过</w:t>
      </w:r>
      <w:r>
        <w:rPr>
          <w:rFonts w:hint="eastAsia" w:ascii="Times New Roman" w:hAnsi="Times New Roman" w:eastAsia="方正仿宋_GBK" w:cs="Times New Roman"/>
          <w:sz w:val="32"/>
          <w:szCs w:val="32"/>
          <w:u w:val="none"/>
        </w:rPr>
        <w:t>奖补</w:t>
      </w:r>
      <w:r>
        <w:rPr>
          <w:rFonts w:ascii="Times New Roman" w:hAnsi="Times New Roman" w:eastAsia="方正仿宋_GBK" w:cs="Times New Roman"/>
          <w:sz w:val="32"/>
          <w:szCs w:val="32"/>
          <w:u w:val="none"/>
        </w:rPr>
        <w:t>资金总额的50%，通过验收审核后，拨付剩余资金。</w:t>
      </w:r>
    </w:p>
    <w:p w14:paraId="092EF8ED">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4. </w:t>
      </w:r>
      <w:r>
        <w:rPr>
          <w:rFonts w:ascii="Times New Roman" w:hAnsi="Times New Roman" w:eastAsia="方正仿宋_GBK" w:cs="Times New Roman"/>
          <w:b/>
          <w:bCs w:val="0"/>
          <w:sz w:val="32"/>
          <w:szCs w:val="32"/>
          <w:u w:val="none"/>
        </w:rPr>
        <w:t>申报主体。</w:t>
      </w:r>
      <w:r>
        <w:rPr>
          <w:rFonts w:ascii="Times New Roman" w:hAnsi="Times New Roman" w:eastAsia="方正仿宋_GBK" w:cs="Times New Roman"/>
          <w:sz w:val="32"/>
          <w:szCs w:val="32"/>
          <w:u w:val="none"/>
        </w:rPr>
        <w:t>符合上述条件的</w:t>
      </w:r>
      <w:r>
        <w:rPr>
          <w:rFonts w:hint="eastAsia" w:ascii="Times New Roman" w:hAnsi="Times New Roman" w:eastAsia="方正仿宋_GBK" w:cs="Times New Roman"/>
          <w:sz w:val="32"/>
          <w:szCs w:val="32"/>
          <w:u w:val="none"/>
        </w:rPr>
        <w:t>工业</w:t>
      </w:r>
      <w:r>
        <w:rPr>
          <w:rFonts w:ascii="Times New Roman" w:hAnsi="Times New Roman" w:eastAsia="方正仿宋_GBK" w:cs="Times New Roman"/>
          <w:sz w:val="32"/>
          <w:szCs w:val="32"/>
          <w:u w:val="none"/>
        </w:rPr>
        <w:t>企业。</w:t>
      </w:r>
    </w:p>
    <w:p w14:paraId="4E8B415D">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5. </w:t>
      </w:r>
      <w:r>
        <w:rPr>
          <w:rFonts w:ascii="Times New Roman" w:hAnsi="Times New Roman" w:eastAsia="方正仿宋_GBK" w:cs="Times New Roman"/>
          <w:b/>
          <w:bCs w:val="0"/>
          <w:sz w:val="32"/>
          <w:szCs w:val="32"/>
          <w:u w:val="none"/>
        </w:rPr>
        <w:t>支持数量</w:t>
      </w:r>
      <w:r>
        <w:rPr>
          <w:rFonts w:ascii="Times New Roman" w:hAnsi="Times New Roman" w:eastAsia="方正仿宋_GBK" w:cs="Times New Roman"/>
          <w:sz w:val="32"/>
          <w:szCs w:val="32"/>
          <w:u w:val="none"/>
        </w:rPr>
        <w:t>。不超过</w:t>
      </w:r>
      <w:r>
        <w:rPr>
          <w:rFonts w:hint="eastAsia" w:ascii="Times New Roman" w:hAnsi="Times New Roman" w:eastAsia="方正仿宋_GBK" w:cs="Times New Roman"/>
          <w:sz w:val="32"/>
          <w:szCs w:val="32"/>
          <w:u w:val="none"/>
        </w:rPr>
        <w:t>3</w:t>
      </w:r>
      <w:r>
        <w:rPr>
          <w:rFonts w:ascii="Times New Roman" w:hAnsi="Times New Roman" w:eastAsia="方正仿宋_GBK" w:cs="Times New Roman"/>
          <w:sz w:val="32"/>
          <w:szCs w:val="32"/>
          <w:u w:val="none"/>
        </w:rPr>
        <w:t>个。</w:t>
      </w:r>
    </w:p>
    <w:p w14:paraId="359F845D">
      <w:pPr>
        <w:spacing w:line="560" w:lineRule="exact"/>
        <w:ind w:firstLine="640" w:firstLineChars="200"/>
        <w:rPr>
          <w:rFonts w:ascii="Times New Roman" w:hAnsi="Times New Roman" w:eastAsia="方正楷体_GBK" w:cs="Times New Roman"/>
          <w:sz w:val="32"/>
          <w:szCs w:val="32"/>
          <w:u w:val="none"/>
        </w:rPr>
      </w:pPr>
      <w:r>
        <w:rPr>
          <w:rFonts w:hint="eastAsia" w:ascii="方正楷体_GBK" w:hAnsi="方正楷体_GBK" w:eastAsia="方正楷体_GBK" w:cs="方正楷体_GBK"/>
          <w:sz w:val="32"/>
          <w:szCs w:val="32"/>
          <w:u w:val="none"/>
        </w:rPr>
        <w:t>（五）企业级工业互联网平台项目</w:t>
      </w:r>
      <w:r>
        <w:rPr>
          <w:rFonts w:ascii="Times New Roman" w:hAnsi="Times New Roman" w:eastAsia="方正仿宋_GBK"/>
          <w:sz w:val="32"/>
          <w:szCs w:val="32"/>
          <w:u w:val="none"/>
        </w:rPr>
        <w:t>（对口处室：</w:t>
      </w:r>
      <w:r>
        <w:rPr>
          <w:rFonts w:hint="eastAsia" w:ascii="Times New Roman" w:hAnsi="Times New Roman" w:eastAsia="方正仿宋_GBK"/>
          <w:sz w:val="32"/>
          <w:szCs w:val="32"/>
          <w:u w:val="none"/>
        </w:rPr>
        <w:t>信息基础设施</w:t>
      </w:r>
      <w:r>
        <w:rPr>
          <w:rFonts w:ascii="Times New Roman" w:hAnsi="Times New Roman" w:eastAsia="方正仿宋_GBK"/>
          <w:sz w:val="32"/>
          <w:szCs w:val="32"/>
          <w:u w:val="none"/>
        </w:rPr>
        <w:t>处，联系电话：86839</w:t>
      </w:r>
      <w:r>
        <w:rPr>
          <w:rFonts w:hint="eastAsia" w:ascii="Times New Roman" w:hAnsi="Times New Roman" w:eastAsia="方正仿宋_GBK"/>
          <w:sz w:val="32"/>
          <w:szCs w:val="32"/>
          <w:u w:val="none"/>
        </w:rPr>
        <w:t>335</w:t>
      </w:r>
      <w:r>
        <w:rPr>
          <w:rFonts w:ascii="Times New Roman" w:hAnsi="Times New Roman" w:eastAsia="方正仿宋_GBK"/>
          <w:sz w:val="32"/>
          <w:szCs w:val="32"/>
          <w:u w:val="none"/>
        </w:rPr>
        <w:t>）</w:t>
      </w:r>
    </w:p>
    <w:p w14:paraId="56C9DB72">
      <w:pPr>
        <w:pStyle w:val="7"/>
        <w:spacing w:line="560" w:lineRule="exact"/>
        <w:ind w:firstLine="643" w:firstLineChars="200"/>
        <w:rPr>
          <w:rFonts w:ascii="Times New Roman" w:hAnsi="Times New Roman" w:cs="Times New Roman"/>
          <w:b/>
          <w:sz w:val="32"/>
          <w:szCs w:val="32"/>
          <w:u w:val="none"/>
          <w:lang w:eastAsia="zh-CN"/>
        </w:rPr>
      </w:pPr>
      <w:r>
        <w:rPr>
          <w:rFonts w:hint="eastAsia" w:ascii="Times New Roman" w:hAnsi="Times New Roman" w:cs="Times New Roman"/>
          <w:b/>
          <w:bCs w:val="0"/>
          <w:sz w:val="32"/>
          <w:szCs w:val="32"/>
          <w:u w:val="none"/>
          <w:lang w:eastAsia="zh-CN"/>
        </w:rPr>
        <w:t xml:space="preserve">1. </w:t>
      </w:r>
      <w:r>
        <w:rPr>
          <w:rFonts w:ascii="Times New Roman" w:hAnsi="Times New Roman" w:cs="Times New Roman"/>
          <w:b/>
          <w:bCs w:val="0"/>
          <w:sz w:val="32"/>
          <w:szCs w:val="32"/>
          <w:u w:val="none"/>
          <w:lang w:eastAsia="zh-CN"/>
        </w:rPr>
        <w:t>支持条件</w:t>
      </w:r>
      <w:r>
        <w:rPr>
          <w:rFonts w:hint="eastAsia" w:ascii="Times New Roman" w:hAnsi="Times New Roman" w:cs="Times New Roman"/>
          <w:b/>
          <w:bCs w:val="0"/>
          <w:sz w:val="32"/>
          <w:szCs w:val="32"/>
          <w:u w:val="none"/>
          <w:lang w:eastAsia="zh-CN"/>
        </w:rPr>
        <w:t>。</w:t>
      </w:r>
    </w:p>
    <w:p w14:paraId="642DF8C5">
      <w:pPr>
        <w:pStyle w:val="7"/>
        <w:spacing w:line="560" w:lineRule="exact"/>
        <w:ind w:firstLine="640" w:firstLineChars="200"/>
        <w:rPr>
          <w:rFonts w:ascii="Times New Roman" w:hAnsi="Times New Roman" w:cs="Times New Roman"/>
          <w:sz w:val="32"/>
          <w:szCs w:val="32"/>
          <w:u w:val="none"/>
          <w:lang w:eastAsia="zh-CN"/>
        </w:rPr>
      </w:pPr>
      <w:r>
        <w:rPr>
          <w:rFonts w:hint="eastAsia" w:ascii="Times New Roman" w:hAnsi="Times New Roman" w:cs="Times New Roman"/>
          <w:sz w:val="32"/>
          <w:szCs w:val="32"/>
          <w:u w:val="none"/>
          <w:lang w:eastAsia="zh-CN"/>
        </w:rPr>
        <w:t>（1）申报主体为上一年度认定的省企业级工业互联网平台。</w:t>
      </w:r>
    </w:p>
    <w:p w14:paraId="19CF48C8">
      <w:pPr>
        <w:pStyle w:val="7"/>
        <w:spacing w:line="560" w:lineRule="exact"/>
        <w:ind w:firstLine="640" w:firstLineChars="200"/>
        <w:rPr>
          <w:rFonts w:ascii="Times New Roman" w:hAnsi="Times New Roman" w:cs="Times New Roman"/>
          <w:sz w:val="32"/>
          <w:szCs w:val="32"/>
          <w:u w:val="none"/>
          <w:lang w:eastAsia="zh-CN"/>
        </w:rPr>
      </w:pPr>
      <w:r>
        <w:rPr>
          <w:rFonts w:hint="eastAsia" w:ascii="Times New Roman" w:hAnsi="Times New Roman" w:cs="Times New Roman"/>
          <w:sz w:val="32"/>
          <w:szCs w:val="32"/>
          <w:u w:val="none"/>
          <w:lang w:eastAsia="zh-CN"/>
        </w:rPr>
        <w:t>（2）2025年度该项目资金投入超过100万元。投入指购置平台建设相关的硬件费用（包括网络和通信设备、服务器、数据采集、传输、存储、计算等设备）、软件费用、服务费用（包括系统集成、网络服务等）、研发费用和平台运维费用，不包括土建投资、房屋改造、固定资产折旧、奖金福利、人工劳务、招待等费用。</w:t>
      </w:r>
    </w:p>
    <w:p w14:paraId="101D1804">
      <w:pPr>
        <w:pStyle w:val="7"/>
        <w:spacing w:line="560" w:lineRule="exact"/>
        <w:ind w:firstLine="643" w:firstLineChars="200"/>
        <w:rPr>
          <w:rFonts w:ascii="Times New Roman" w:hAnsi="Times New Roman" w:cs="Times New Roman"/>
          <w:sz w:val="32"/>
          <w:szCs w:val="32"/>
          <w:u w:val="none"/>
          <w:lang w:eastAsia="zh-CN"/>
        </w:rPr>
      </w:pPr>
      <w:r>
        <w:rPr>
          <w:rFonts w:hint="eastAsia" w:ascii="Times New Roman" w:hAnsi="Times New Roman" w:cs="Times New Roman"/>
          <w:b/>
          <w:bCs w:val="0"/>
          <w:sz w:val="32"/>
          <w:szCs w:val="32"/>
          <w:u w:val="none"/>
          <w:lang w:eastAsia="zh-CN"/>
        </w:rPr>
        <w:t>2. 其他申报资料。</w:t>
      </w:r>
      <w:r>
        <w:rPr>
          <w:rFonts w:hint="eastAsia" w:ascii="Times New Roman" w:hAnsi="Times New Roman" w:cs="Times New Roman"/>
          <w:sz w:val="32"/>
          <w:szCs w:val="32"/>
          <w:u w:val="none"/>
          <w:lang w:eastAsia="zh-CN"/>
        </w:rPr>
        <w:t>其他有助于说明项目情况和服务能力的资质证书、奖励证书、评估认定、用户评价等相关材料。</w:t>
      </w:r>
    </w:p>
    <w:p w14:paraId="789C5095">
      <w:pPr>
        <w:pStyle w:val="7"/>
        <w:spacing w:line="560" w:lineRule="exact"/>
        <w:ind w:firstLine="643" w:firstLineChars="200"/>
        <w:rPr>
          <w:rFonts w:ascii="Times New Roman" w:hAnsi="Times New Roman" w:cs="Times New Roman"/>
          <w:sz w:val="32"/>
          <w:szCs w:val="32"/>
          <w:u w:val="none"/>
          <w:lang w:eastAsia="zh-CN"/>
        </w:rPr>
      </w:pPr>
      <w:r>
        <w:rPr>
          <w:rFonts w:hint="eastAsia" w:ascii="Times New Roman" w:hAnsi="Times New Roman" w:cs="Times New Roman"/>
          <w:b/>
          <w:bCs w:val="0"/>
          <w:sz w:val="32"/>
          <w:szCs w:val="32"/>
          <w:u w:val="none"/>
          <w:lang w:eastAsia="zh-CN"/>
        </w:rPr>
        <w:t xml:space="preserve">3. </w:t>
      </w:r>
      <w:r>
        <w:rPr>
          <w:rFonts w:ascii="Times New Roman" w:hAnsi="Times New Roman" w:cs="Times New Roman"/>
          <w:b/>
          <w:bCs w:val="0"/>
          <w:sz w:val="32"/>
          <w:szCs w:val="32"/>
          <w:u w:val="none"/>
          <w:lang w:eastAsia="zh-CN"/>
        </w:rPr>
        <w:t>补助标准。</w:t>
      </w:r>
      <w:r>
        <w:rPr>
          <w:rFonts w:hint="eastAsia" w:ascii="Times New Roman" w:hAnsi="Times New Roman" w:cs="Times New Roman"/>
          <w:sz w:val="32"/>
          <w:szCs w:val="32"/>
          <w:u w:val="none"/>
          <w:lang w:eastAsia="zh-CN"/>
        </w:rPr>
        <w:t>按2025年度项目资金投入的10%给予奖补，单个项目最高100万元。首次拨付</w:t>
      </w:r>
      <w:r>
        <w:rPr>
          <w:rFonts w:ascii="Times New Roman" w:hAnsi="Times New Roman" w:cs="Times New Roman"/>
          <w:sz w:val="32"/>
          <w:szCs w:val="32"/>
          <w:u w:val="none"/>
          <w:lang w:eastAsia="zh-CN"/>
        </w:rPr>
        <w:t>不超过</w:t>
      </w:r>
      <w:r>
        <w:rPr>
          <w:rFonts w:hint="eastAsia" w:ascii="Times New Roman" w:hAnsi="Times New Roman" w:cs="Times New Roman"/>
          <w:sz w:val="32"/>
          <w:szCs w:val="32"/>
          <w:u w:val="none"/>
          <w:lang w:eastAsia="zh-CN"/>
        </w:rPr>
        <w:t>奖补资金总额的50%，通过验收审核后，拨付剩余资金。</w:t>
      </w:r>
    </w:p>
    <w:p w14:paraId="4582B53D">
      <w:pPr>
        <w:pStyle w:val="7"/>
        <w:spacing w:line="560" w:lineRule="exact"/>
        <w:ind w:firstLine="643" w:firstLineChars="200"/>
        <w:rPr>
          <w:rFonts w:ascii="Times New Roman" w:hAnsi="Times New Roman" w:cs="Times New Roman"/>
          <w:sz w:val="32"/>
          <w:szCs w:val="32"/>
          <w:u w:val="none"/>
          <w:lang w:eastAsia="zh-CN"/>
        </w:rPr>
      </w:pPr>
      <w:r>
        <w:rPr>
          <w:rFonts w:hint="eastAsia" w:ascii="Times New Roman" w:hAnsi="Times New Roman" w:cs="Times New Roman"/>
          <w:b/>
          <w:bCs w:val="0"/>
          <w:sz w:val="32"/>
          <w:szCs w:val="32"/>
          <w:u w:val="none"/>
          <w:lang w:eastAsia="zh-CN"/>
        </w:rPr>
        <w:t xml:space="preserve">4. </w:t>
      </w:r>
      <w:r>
        <w:rPr>
          <w:rFonts w:ascii="Times New Roman" w:hAnsi="Times New Roman" w:cs="Times New Roman"/>
          <w:b/>
          <w:bCs w:val="0"/>
          <w:sz w:val="32"/>
          <w:szCs w:val="32"/>
          <w:u w:val="none"/>
          <w:lang w:eastAsia="zh-CN"/>
        </w:rPr>
        <w:t>申报主体。</w:t>
      </w:r>
      <w:r>
        <w:rPr>
          <w:rFonts w:ascii="Times New Roman" w:hAnsi="Times New Roman" w:cs="Times New Roman"/>
          <w:sz w:val="32"/>
          <w:szCs w:val="32"/>
          <w:u w:val="none"/>
          <w:lang w:eastAsia="zh-CN"/>
        </w:rPr>
        <w:t>符合上述条件的</w:t>
      </w:r>
      <w:r>
        <w:rPr>
          <w:rFonts w:hint="eastAsia" w:ascii="Times New Roman" w:hAnsi="Times New Roman" w:cs="Times New Roman"/>
          <w:sz w:val="32"/>
          <w:szCs w:val="32"/>
          <w:u w:val="none"/>
          <w:lang w:eastAsia="zh-CN"/>
        </w:rPr>
        <w:t>工业</w:t>
      </w:r>
      <w:r>
        <w:rPr>
          <w:rFonts w:ascii="Times New Roman" w:hAnsi="Times New Roman" w:cs="Times New Roman"/>
          <w:sz w:val="32"/>
          <w:szCs w:val="32"/>
          <w:u w:val="none"/>
          <w:lang w:eastAsia="zh-CN"/>
        </w:rPr>
        <w:t>企业。</w:t>
      </w:r>
    </w:p>
    <w:p w14:paraId="577BE026">
      <w:pPr>
        <w:spacing w:line="560" w:lineRule="exact"/>
        <w:ind w:firstLine="641" w:firstLineChars="200"/>
        <w:rPr>
          <w:rFonts w:ascii="Times New Roman" w:hAnsi="Times New Roman" w:cs="Times New Roman"/>
          <w:sz w:val="32"/>
          <w:szCs w:val="32"/>
          <w:u w:val="none"/>
        </w:rPr>
      </w:pPr>
      <w:r>
        <w:rPr>
          <w:rFonts w:hint="eastAsia" w:ascii="Times New Roman" w:hAnsi="Times New Roman" w:cs="Times New Roman"/>
          <w:b/>
          <w:bCs w:val="0"/>
          <w:sz w:val="32"/>
          <w:szCs w:val="32"/>
          <w:u w:val="none"/>
        </w:rPr>
        <w:t xml:space="preserve">5. </w:t>
      </w:r>
      <w:r>
        <w:rPr>
          <w:rFonts w:ascii="方正仿宋_GBK" w:hAnsi="方正仿宋_GBK" w:eastAsia="方正仿宋_GBK" w:cs="Times New Roman"/>
          <w:b/>
          <w:bCs w:val="0"/>
          <w:sz w:val="32"/>
          <w:szCs w:val="32"/>
          <w:u w:val="none"/>
        </w:rPr>
        <w:t>支持数量</w:t>
      </w:r>
      <w:r>
        <w:rPr>
          <w:rFonts w:ascii="Times New Roman" w:hAnsi="Times New Roman" w:cs="Times New Roman"/>
          <w:b/>
          <w:bCs w:val="0"/>
          <w:sz w:val="32"/>
          <w:szCs w:val="32"/>
          <w:u w:val="none"/>
        </w:rPr>
        <w:t>。</w:t>
      </w:r>
      <w:r>
        <w:rPr>
          <w:rFonts w:ascii="方正仿宋_GBK" w:hAnsi="方正仿宋_GBK" w:eastAsia="方正仿宋_GBK" w:cs="Times New Roman"/>
          <w:sz w:val="32"/>
          <w:szCs w:val="32"/>
          <w:u w:val="none"/>
        </w:rPr>
        <w:t>不超</w:t>
      </w:r>
      <w:r>
        <w:rPr>
          <w:rFonts w:ascii="Times New Roman" w:hAnsi="方正仿宋_GBK" w:eastAsia="方正仿宋_GBK" w:cs="Times New Roman"/>
          <w:sz w:val="32"/>
          <w:szCs w:val="32"/>
          <w:u w:val="none"/>
        </w:rPr>
        <w:t>过</w:t>
      </w:r>
      <w:r>
        <w:rPr>
          <w:rFonts w:ascii="Times New Roman" w:hAnsi="Times New Roman" w:eastAsia="方正仿宋_GBK" w:cs="Times New Roman"/>
          <w:sz w:val="32"/>
          <w:szCs w:val="32"/>
          <w:u w:val="none"/>
        </w:rPr>
        <w:t>3</w:t>
      </w:r>
      <w:r>
        <w:rPr>
          <w:rFonts w:ascii="Times New Roman" w:hAnsi="方正仿宋_GBK" w:eastAsia="方正仿宋_GBK" w:cs="Times New Roman"/>
          <w:sz w:val="32"/>
          <w:szCs w:val="32"/>
          <w:u w:val="none"/>
        </w:rPr>
        <w:t>个。</w:t>
      </w:r>
    </w:p>
    <w:p w14:paraId="3063A435">
      <w:pPr>
        <w:spacing w:line="560" w:lineRule="exact"/>
        <w:ind w:firstLine="640" w:firstLineChars="200"/>
        <w:rPr>
          <w:rFonts w:ascii="Times New Roman" w:hAnsi="Times New Roman" w:eastAsia="方正楷体_GBK" w:cs="Times New Roman"/>
          <w:sz w:val="32"/>
          <w:szCs w:val="32"/>
          <w:u w:val="none"/>
        </w:rPr>
      </w:pPr>
      <w:r>
        <w:rPr>
          <w:rFonts w:ascii="Times New Roman" w:hAnsi="Times New Roman" w:eastAsia="方正楷体_GBK" w:cs="Times New Roman"/>
          <w:sz w:val="32"/>
          <w:szCs w:val="32"/>
          <w:u w:val="none"/>
        </w:rPr>
        <w:t>（</w:t>
      </w:r>
      <w:r>
        <w:rPr>
          <w:rFonts w:hint="eastAsia" w:ascii="Times New Roman" w:hAnsi="Times New Roman" w:eastAsia="方正楷体_GBK" w:cs="Times New Roman"/>
          <w:sz w:val="32"/>
          <w:szCs w:val="32"/>
          <w:u w:val="none"/>
        </w:rPr>
        <w:t>六</w:t>
      </w:r>
      <w:r>
        <w:rPr>
          <w:rFonts w:ascii="Times New Roman" w:hAnsi="Times New Roman" w:eastAsia="方正楷体_GBK" w:cs="Times New Roman"/>
          <w:sz w:val="32"/>
          <w:szCs w:val="32"/>
          <w:u w:val="none"/>
        </w:rPr>
        <w:t>）企业做大做强</w:t>
      </w:r>
      <w:r>
        <w:rPr>
          <w:rFonts w:hint="eastAsia" w:ascii="Times New Roman" w:hAnsi="Times New Roman" w:eastAsia="方正楷体_GBK" w:cs="Times New Roman"/>
          <w:sz w:val="32"/>
          <w:szCs w:val="32"/>
          <w:u w:val="none"/>
        </w:rPr>
        <w:t>项目</w:t>
      </w:r>
      <w:r>
        <w:rPr>
          <w:rFonts w:ascii="Times New Roman" w:hAnsi="Times New Roman" w:eastAsia="方正仿宋_GBK"/>
          <w:sz w:val="32"/>
          <w:szCs w:val="32"/>
          <w:u w:val="none"/>
        </w:rPr>
        <w:t>（对口处室：</w:t>
      </w:r>
      <w:r>
        <w:rPr>
          <w:rFonts w:hint="eastAsia" w:ascii="Times New Roman" w:hAnsi="Times New Roman" w:eastAsia="方正仿宋_GBK"/>
          <w:sz w:val="32"/>
          <w:szCs w:val="32"/>
          <w:u w:val="none"/>
        </w:rPr>
        <w:t>运行监测协调</w:t>
      </w:r>
      <w:r>
        <w:rPr>
          <w:rFonts w:ascii="Times New Roman" w:hAnsi="Times New Roman" w:eastAsia="方正仿宋_GBK"/>
          <w:sz w:val="32"/>
          <w:szCs w:val="32"/>
          <w:u w:val="none"/>
        </w:rPr>
        <w:t>处，联系电话：86839</w:t>
      </w:r>
      <w:r>
        <w:rPr>
          <w:rFonts w:hint="eastAsia" w:ascii="Times New Roman" w:hAnsi="Times New Roman" w:eastAsia="方正仿宋_GBK"/>
          <w:sz w:val="32"/>
          <w:szCs w:val="32"/>
          <w:u w:val="none"/>
        </w:rPr>
        <w:t>263</w:t>
      </w:r>
      <w:r>
        <w:rPr>
          <w:rFonts w:ascii="Times New Roman" w:hAnsi="Times New Roman" w:eastAsia="方正仿宋_GBK"/>
          <w:sz w:val="32"/>
          <w:szCs w:val="32"/>
          <w:u w:val="none"/>
        </w:rPr>
        <w:t>）</w:t>
      </w:r>
    </w:p>
    <w:p w14:paraId="15E2A5D6">
      <w:pPr>
        <w:spacing w:line="560" w:lineRule="exact"/>
        <w:ind w:firstLine="643" w:firstLineChars="200"/>
        <w:rPr>
          <w:rFonts w:ascii="Times New Roman" w:hAnsi="Times New Roman" w:eastAsia="方正仿宋_GBK" w:cs="Times New Roman"/>
          <w:b/>
          <w:sz w:val="32"/>
          <w:szCs w:val="32"/>
          <w:u w:val="none"/>
        </w:rPr>
      </w:pPr>
      <w:r>
        <w:rPr>
          <w:rFonts w:ascii="Times New Roman" w:hAnsi="Times New Roman" w:eastAsia="方正仿宋_GBK" w:cs="Times New Roman"/>
          <w:b/>
          <w:sz w:val="32"/>
          <w:szCs w:val="32"/>
          <w:u w:val="none"/>
        </w:rPr>
        <w:t>1. 支持条件。</w:t>
      </w:r>
    </w:p>
    <w:p w14:paraId="1963C0A7">
      <w:pPr>
        <w:spacing w:line="560" w:lineRule="exact"/>
        <w:ind w:firstLine="640" w:firstLineChars="200"/>
        <w:rPr>
          <w:rFonts w:ascii="Times New Roman" w:hAnsi="Times New Roman" w:eastAsia="方正仿宋_GBK" w:cs="Times New Roman"/>
          <w:bCs w:val="0"/>
          <w:sz w:val="32"/>
          <w:szCs w:val="32"/>
          <w:u w:val="none"/>
        </w:rPr>
      </w:pPr>
      <w:r>
        <w:rPr>
          <w:rFonts w:ascii="Times New Roman" w:hAnsi="Times New Roman" w:eastAsia="方正仿宋_GBK" w:cs="Times New Roman"/>
          <w:bCs w:val="0"/>
          <w:sz w:val="32"/>
          <w:szCs w:val="32"/>
          <w:u w:val="none"/>
        </w:rPr>
        <w:t>（1）企业当年</w:t>
      </w:r>
      <w:r>
        <w:rPr>
          <w:rFonts w:hint="eastAsia" w:ascii="Times New Roman" w:hAnsi="Times New Roman" w:eastAsia="方正仿宋_GBK" w:cs="Times New Roman"/>
          <w:bCs w:val="0"/>
          <w:sz w:val="32"/>
          <w:szCs w:val="32"/>
          <w:u w:val="none"/>
        </w:rPr>
        <w:t>征收期</w:t>
      </w:r>
      <w:r>
        <w:rPr>
          <w:rFonts w:ascii="Times New Roman" w:hAnsi="Times New Roman" w:eastAsia="方正仿宋_GBK" w:cs="Times New Roman"/>
          <w:bCs w:val="0"/>
          <w:sz w:val="32"/>
          <w:szCs w:val="32"/>
          <w:u w:val="none"/>
        </w:rPr>
        <w:t>开票销售达到</w:t>
      </w:r>
      <w:r>
        <w:rPr>
          <w:rFonts w:hint="eastAsia" w:ascii="Times New Roman" w:hAnsi="Times New Roman" w:eastAsia="方正仿宋_GBK" w:cs="Times New Roman"/>
          <w:bCs w:val="0"/>
          <w:sz w:val="32"/>
          <w:szCs w:val="32"/>
          <w:u w:val="none"/>
        </w:rPr>
        <w:t>补助</w:t>
      </w:r>
      <w:r>
        <w:rPr>
          <w:rFonts w:ascii="Times New Roman" w:hAnsi="Times New Roman" w:eastAsia="方正仿宋_GBK" w:cs="Times New Roman"/>
          <w:bCs w:val="0"/>
          <w:sz w:val="32"/>
          <w:szCs w:val="32"/>
          <w:u w:val="none"/>
        </w:rPr>
        <w:t>标准。</w:t>
      </w:r>
    </w:p>
    <w:p w14:paraId="0F51AD80">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（2）企业当年产值保持正增长。</w:t>
      </w:r>
    </w:p>
    <w:p w14:paraId="1EB30A1C">
      <w:pPr>
        <w:spacing w:line="560" w:lineRule="exact"/>
        <w:ind w:firstLine="643" w:firstLineChars="200"/>
        <w:rPr>
          <w:rFonts w:ascii="Times New Roman" w:hAnsi="Times New Roman" w:eastAsia="方正仿宋_GBK" w:cs="Times New Roman"/>
          <w:b/>
          <w:sz w:val="32"/>
          <w:szCs w:val="32"/>
          <w:u w:val="none"/>
        </w:rPr>
      </w:pPr>
      <w:r>
        <w:rPr>
          <w:rFonts w:hint="eastAsia" w:ascii="Times New Roman" w:hAnsi="Times New Roman" w:eastAsia="方正仿宋_GBK" w:cs="Times New Roman"/>
          <w:b/>
          <w:sz w:val="32"/>
          <w:szCs w:val="32"/>
          <w:u w:val="none"/>
        </w:rPr>
        <w:t>2. 其他申报资料。</w:t>
      </w:r>
    </w:p>
    <w:p w14:paraId="481D73F0">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（1）当地工业主管部门和税务部门联合出具的申报企业当年度及上一年度实际开票销售额的证明材料。</w:t>
      </w:r>
    </w:p>
    <w:p w14:paraId="52D787D3">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（2）当地工业主管部门和统计部门联合出具的申报企业当年度及上一年度产值申报情况的证明材料。</w:t>
      </w:r>
    </w:p>
    <w:p w14:paraId="54FB0E60">
      <w:pPr>
        <w:spacing w:line="560" w:lineRule="exact"/>
        <w:ind w:firstLine="643"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
          <w:sz w:val="32"/>
          <w:szCs w:val="32"/>
          <w:u w:val="none"/>
        </w:rPr>
        <w:t>3</w:t>
      </w:r>
      <w:r>
        <w:rPr>
          <w:rFonts w:ascii="Times New Roman" w:hAnsi="Times New Roman" w:eastAsia="方正仿宋_GBK" w:cs="Times New Roman"/>
          <w:b/>
          <w:sz w:val="32"/>
          <w:szCs w:val="32"/>
          <w:u w:val="none"/>
        </w:rPr>
        <w:t>. 补助标准。</w:t>
      </w:r>
      <w:r>
        <w:rPr>
          <w:rFonts w:ascii="Times New Roman" w:hAnsi="Times New Roman" w:eastAsia="方正仿宋_GBK" w:cs="Times New Roman"/>
          <w:bCs w:val="0"/>
          <w:sz w:val="32"/>
          <w:szCs w:val="32"/>
          <w:u w:val="none"/>
        </w:rPr>
        <w:t>年开票销售首次超过50亿元、100亿元的，分别给予最高50万元、100万元的奖补；年开票销售超过百亿元的，每100亿元为一档，每提一档奖补100万元，单个企业最高500万元。</w:t>
      </w:r>
    </w:p>
    <w:p w14:paraId="594F6A23">
      <w:pPr>
        <w:spacing w:line="560" w:lineRule="exact"/>
        <w:ind w:firstLine="643"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
          <w:sz w:val="32"/>
          <w:szCs w:val="32"/>
          <w:u w:val="none"/>
        </w:rPr>
        <w:t>4</w:t>
      </w:r>
      <w:r>
        <w:rPr>
          <w:rFonts w:ascii="Times New Roman" w:hAnsi="Times New Roman" w:eastAsia="方正仿宋_GBK" w:cs="Times New Roman"/>
          <w:b/>
          <w:sz w:val="32"/>
          <w:szCs w:val="32"/>
          <w:u w:val="none"/>
        </w:rPr>
        <w:t>. 申报主体。</w:t>
      </w:r>
      <w:r>
        <w:rPr>
          <w:rFonts w:ascii="Times New Roman" w:hAnsi="Times New Roman" w:eastAsia="方正仿宋_GBK" w:cs="Times New Roman"/>
          <w:bCs w:val="0"/>
          <w:sz w:val="32"/>
          <w:szCs w:val="32"/>
          <w:u w:val="none"/>
        </w:rPr>
        <w:t>符合上述条件的</w:t>
      </w:r>
      <w:r>
        <w:rPr>
          <w:rFonts w:hint="eastAsia" w:ascii="Times New Roman" w:hAnsi="Times New Roman" w:eastAsia="方正仿宋_GBK" w:cs="Times New Roman"/>
          <w:bCs w:val="0"/>
          <w:sz w:val="32"/>
          <w:szCs w:val="32"/>
          <w:u w:val="none"/>
        </w:rPr>
        <w:t>规模以上</w:t>
      </w:r>
      <w:r>
        <w:rPr>
          <w:rFonts w:ascii="Times New Roman" w:hAnsi="Times New Roman" w:eastAsia="方正仿宋_GBK" w:cs="Times New Roman"/>
          <w:bCs w:val="0"/>
          <w:sz w:val="32"/>
          <w:szCs w:val="32"/>
          <w:u w:val="none"/>
        </w:rPr>
        <w:t>工业企业。</w:t>
      </w:r>
    </w:p>
    <w:p w14:paraId="48C39D5E">
      <w:pPr>
        <w:pStyle w:val="7"/>
        <w:widowControl/>
        <w:autoSpaceDE w:val="0"/>
        <w:autoSpaceDN w:val="0"/>
        <w:adjustRightInd w:val="0"/>
        <w:snapToGrid w:val="0"/>
        <w:spacing w:line="560" w:lineRule="exact"/>
        <w:ind w:firstLine="643" w:firstLineChars="200"/>
        <w:textAlignment w:val="baseline"/>
        <w:rPr>
          <w:rFonts w:ascii="Times New Roman" w:hAnsi="Times New Roman" w:cs="Times New Roman"/>
          <w:bCs w:val="0"/>
          <w:sz w:val="32"/>
          <w:szCs w:val="32"/>
          <w:u w:val="none"/>
          <w:lang w:eastAsia="zh-CN"/>
        </w:rPr>
      </w:pPr>
      <w:r>
        <w:rPr>
          <w:rFonts w:hint="eastAsia" w:ascii="Times New Roman" w:hAnsi="Times New Roman" w:cs="Times New Roman"/>
          <w:b/>
          <w:sz w:val="32"/>
          <w:szCs w:val="32"/>
          <w:u w:val="none"/>
          <w:lang w:eastAsia="zh-CN"/>
        </w:rPr>
        <w:t>5</w:t>
      </w:r>
      <w:r>
        <w:rPr>
          <w:rFonts w:ascii="Times New Roman" w:hAnsi="Times New Roman" w:cs="Times New Roman"/>
          <w:b/>
          <w:sz w:val="32"/>
          <w:szCs w:val="32"/>
          <w:u w:val="none"/>
          <w:lang w:eastAsia="zh-CN"/>
        </w:rPr>
        <w:t>. 支持数量。</w:t>
      </w:r>
      <w:r>
        <w:rPr>
          <w:rFonts w:ascii="Times New Roman" w:hAnsi="Times New Roman" w:cs="Times New Roman"/>
          <w:bCs w:val="0"/>
          <w:sz w:val="32"/>
          <w:szCs w:val="32"/>
          <w:u w:val="none"/>
          <w:lang w:eastAsia="zh-CN"/>
        </w:rPr>
        <w:t>不限。</w:t>
      </w:r>
    </w:p>
    <w:p w14:paraId="4E7CC05F">
      <w:pPr>
        <w:spacing w:line="560" w:lineRule="exact"/>
        <w:ind w:firstLine="640" w:firstLineChars="200"/>
        <w:rPr>
          <w:rFonts w:ascii="Times New Roman" w:hAnsi="Times New Roman" w:eastAsia="方正楷体_GBK" w:cs="Times New Roman"/>
          <w:sz w:val="32"/>
          <w:szCs w:val="32"/>
          <w:u w:val="none"/>
        </w:rPr>
      </w:pPr>
      <w:r>
        <w:rPr>
          <w:rFonts w:hint="eastAsia" w:ascii="方正楷体_GBK" w:hAnsi="方正楷体_GBK" w:eastAsia="方正楷体_GBK" w:cs="方正楷体_GBK"/>
          <w:sz w:val="32"/>
          <w:szCs w:val="32"/>
          <w:u w:val="none"/>
        </w:rPr>
        <w:t>（七）中小企业加快发展类项目</w:t>
      </w:r>
      <w:r>
        <w:rPr>
          <w:rFonts w:ascii="Times New Roman" w:hAnsi="Times New Roman" w:eastAsia="方正仿宋_GBK"/>
          <w:sz w:val="32"/>
          <w:szCs w:val="32"/>
          <w:u w:val="none"/>
        </w:rPr>
        <w:t>（对口处室：</w:t>
      </w:r>
      <w:r>
        <w:rPr>
          <w:rFonts w:hint="eastAsia" w:ascii="Times New Roman" w:hAnsi="Times New Roman" w:eastAsia="方正仿宋_GBK"/>
          <w:sz w:val="32"/>
          <w:szCs w:val="32"/>
          <w:u w:val="none"/>
        </w:rPr>
        <w:t>中小企业发展</w:t>
      </w:r>
      <w:r>
        <w:rPr>
          <w:rFonts w:ascii="Times New Roman" w:hAnsi="Times New Roman" w:eastAsia="方正仿宋_GBK"/>
          <w:sz w:val="32"/>
          <w:szCs w:val="32"/>
          <w:u w:val="none"/>
        </w:rPr>
        <w:t>处，联系电话：86839</w:t>
      </w:r>
      <w:r>
        <w:rPr>
          <w:rFonts w:hint="eastAsia" w:ascii="Times New Roman" w:hAnsi="Times New Roman" w:eastAsia="方正仿宋_GBK"/>
          <w:sz w:val="32"/>
          <w:szCs w:val="32"/>
          <w:u w:val="none"/>
        </w:rPr>
        <w:t>267</w:t>
      </w:r>
      <w:r>
        <w:rPr>
          <w:rFonts w:ascii="Times New Roman" w:hAnsi="Times New Roman" w:eastAsia="方正仿宋_GBK"/>
          <w:sz w:val="32"/>
          <w:szCs w:val="32"/>
          <w:u w:val="none"/>
        </w:rPr>
        <w:t>）</w:t>
      </w:r>
    </w:p>
    <w:p w14:paraId="6E994EE0">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bCs w:val="0"/>
          <w:sz w:val="32"/>
          <w:szCs w:val="32"/>
          <w:u w:val="none"/>
        </w:rPr>
        <w:t xml:space="preserve">1. </w:t>
      </w:r>
      <w:r>
        <w:rPr>
          <w:rFonts w:ascii="Times New Roman" w:hAnsi="Times New Roman" w:eastAsia="方正仿宋_GBK" w:cs="Times New Roman"/>
          <w:b/>
          <w:bCs w:val="0"/>
          <w:sz w:val="32"/>
          <w:szCs w:val="32"/>
          <w:u w:val="none"/>
        </w:rPr>
        <w:t>支持条件。</w:t>
      </w:r>
    </w:p>
    <w:p w14:paraId="1DB66CE2">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（1）</w:t>
      </w:r>
      <w:r>
        <w:rPr>
          <w:rFonts w:ascii="Times New Roman" w:hAnsi="Times New Roman" w:eastAsia="方正仿宋_GBK" w:cs="Times New Roman"/>
          <w:sz w:val="32"/>
          <w:szCs w:val="32"/>
          <w:u w:val="none"/>
        </w:rPr>
        <w:t>符合国家现行有关中小企业划分标准中认定的中小企业（工信部联企〔2011〕300号）。</w:t>
      </w:r>
    </w:p>
    <w:p w14:paraId="3B5A8C38">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（2）</w:t>
      </w:r>
      <w:r>
        <w:rPr>
          <w:rFonts w:ascii="Times New Roman" w:hAnsi="Times New Roman" w:eastAsia="方正仿宋_GBK" w:cs="Times New Roman"/>
          <w:sz w:val="32"/>
          <w:szCs w:val="32"/>
          <w:u w:val="none"/>
        </w:rPr>
        <w:t>年主营业务收入、利润总额两项指标连续两年增长率均超过20%的创新型中小企业。</w:t>
      </w:r>
    </w:p>
    <w:p w14:paraId="4AC033E8">
      <w:pPr>
        <w:spacing w:line="560" w:lineRule="exact"/>
        <w:ind w:firstLine="643" w:firstLineChars="200"/>
        <w:rPr>
          <w:rFonts w:ascii="Times New Roman" w:hAnsi="Times New Roman" w:eastAsia="方正仿宋_GBK" w:cs="Times New Roman"/>
          <w:b/>
          <w:sz w:val="32"/>
          <w:szCs w:val="32"/>
          <w:u w:val="none"/>
        </w:rPr>
      </w:pPr>
      <w:r>
        <w:rPr>
          <w:rFonts w:hint="eastAsia" w:ascii="Times New Roman" w:hAnsi="Times New Roman" w:eastAsia="方正仿宋_GBK" w:cs="Times New Roman"/>
          <w:b/>
          <w:sz w:val="32"/>
          <w:szCs w:val="32"/>
          <w:u w:val="none"/>
        </w:rPr>
        <w:t>2. 其他申报材料。</w:t>
      </w:r>
    </w:p>
    <w:p w14:paraId="5DD59558">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bCs w:val="0"/>
          <w:sz w:val="32"/>
          <w:szCs w:val="32"/>
          <w:u w:val="none"/>
        </w:rPr>
        <w:t xml:space="preserve">3. </w:t>
      </w:r>
      <w:r>
        <w:rPr>
          <w:rFonts w:ascii="Times New Roman" w:hAnsi="Times New Roman" w:eastAsia="方正仿宋_GBK" w:cs="Times New Roman"/>
          <w:b/>
          <w:bCs w:val="0"/>
          <w:sz w:val="32"/>
          <w:szCs w:val="32"/>
          <w:u w:val="none"/>
        </w:rPr>
        <w:t>补助标准。</w:t>
      </w:r>
    </w:p>
    <w:p w14:paraId="048F970F">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（1）</w:t>
      </w:r>
      <w:r>
        <w:rPr>
          <w:rFonts w:ascii="Times New Roman" w:hAnsi="Times New Roman" w:eastAsia="方正仿宋_GBK" w:cs="Times New Roman"/>
          <w:sz w:val="32"/>
          <w:szCs w:val="32"/>
          <w:u w:val="none"/>
        </w:rPr>
        <w:t>年主营业务收入2000–5000万元（含2000万元）之间的企业，2024年主营业务收入、利润总额两项指标较上年增长30%以上且净利润达80万元，最高</w:t>
      </w:r>
      <w:r>
        <w:rPr>
          <w:rFonts w:hint="eastAsia" w:ascii="Times New Roman" w:hAnsi="Times New Roman" w:eastAsia="方正仿宋_GBK" w:cs="Times New Roman"/>
          <w:sz w:val="32"/>
          <w:szCs w:val="32"/>
          <w:u w:val="none"/>
        </w:rPr>
        <w:t>奖补</w:t>
      </w:r>
      <w:r>
        <w:rPr>
          <w:rFonts w:ascii="Times New Roman" w:hAnsi="Times New Roman" w:eastAsia="方正仿宋_GBK" w:cs="Times New Roman"/>
          <w:sz w:val="32"/>
          <w:szCs w:val="32"/>
          <w:u w:val="none"/>
        </w:rPr>
        <w:t>10万元。</w:t>
      </w:r>
    </w:p>
    <w:p w14:paraId="38A0430F">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（2）</w:t>
      </w:r>
      <w:r>
        <w:rPr>
          <w:rFonts w:ascii="Times New Roman" w:hAnsi="Times New Roman" w:eastAsia="方正仿宋_GBK" w:cs="Times New Roman"/>
          <w:sz w:val="32"/>
          <w:szCs w:val="32"/>
          <w:u w:val="none"/>
        </w:rPr>
        <w:t>年主营业务收入5000万元–1亿元（含5000万元）之间的企业，2024年主营业务收入、利润总额两项指标较上年增长25%以上且净利润达200万元，最高</w:t>
      </w:r>
      <w:r>
        <w:rPr>
          <w:rFonts w:hint="eastAsia" w:ascii="Times New Roman" w:hAnsi="Times New Roman" w:eastAsia="方正仿宋_GBK" w:cs="Times New Roman"/>
          <w:sz w:val="32"/>
          <w:szCs w:val="32"/>
          <w:u w:val="none"/>
        </w:rPr>
        <w:t>奖补</w:t>
      </w:r>
      <w:r>
        <w:rPr>
          <w:rFonts w:ascii="Times New Roman" w:hAnsi="Times New Roman" w:eastAsia="方正仿宋_GBK" w:cs="Times New Roman"/>
          <w:sz w:val="32"/>
          <w:szCs w:val="32"/>
          <w:u w:val="none"/>
        </w:rPr>
        <w:t>20万元。</w:t>
      </w:r>
    </w:p>
    <w:p w14:paraId="774E58E0">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（3）</w:t>
      </w:r>
      <w:r>
        <w:rPr>
          <w:rFonts w:ascii="Times New Roman" w:hAnsi="Times New Roman" w:eastAsia="方正仿宋_GBK" w:cs="Times New Roman"/>
          <w:sz w:val="32"/>
          <w:szCs w:val="32"/>
          <w:u w:val="none"/>
        </w:rPr>
        <w:t>年主营业务收入1亿元及以上的企业，2024年主营业务收入、利润总额两项指标较上年增长20%以上且净利润达500万元，最高</w:t>
      </w:r>
      <w:r>
        <w:rPr>
          <w:rFonts w:hint="eastAsia" w:ascii="Times New Roman" w:hAnsi="Times New Roman" w:eastAsia="方正仿宋_GBK" w:cs="Times New Roman"/>
          <w:sz w:val="32"/>
          <w:szCs w:val="32"/>
          <w:u w:val="none"/>
        </w:rPr>
        <w:t>奖补</w:t>
      </w:r>
      <w:r>
        <w:rPr>
          <w:rFonts w:ascii="Times New Roman" w:hAnsi="Times New Roman" w:eastAsia="方正仿宋_GBK" w:cs="Times New Roman"/>
          <w:sz w:val="32"/>
          <w:szCs w:val="32"/>
          <w:u w:val="none"/>
        </w:rPr>
        <w:t>30万元。企业年主营业务收入、利润总额两项指标中任一项数值不为正值，不得申报。</w:t>
      </w:r>
    </w:p>
    <w:p w14:paraId="4FF569A3">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4. </w:t>
      </w:r>
      <w:r>
        <w:rPr>
          <w:rFonts w:ascii="Times New Roman" w:hAnsi="Times New Roman" w:eastAsia="方正仿宋_GBK" w:cs="Times New Roman"/>
          <w:b/>
          <w:bCs w:val="0"/>
          <w:sz w:val="32"/>
          <w:szCs w:val="32"/>
          <w:u w:val="none"/>
        </w:rPr>
        <w:t>申报主体。</w:t>
      </w:r>
      <w:r>
        <w:rPr>
          <w:rFonts w:ascii="Times New Roman" w:hAnsi="Times New Roman" w:eastAsia="方正仿宋_GBK" w:cs="Times New Roman"/>
          <w:sz w:val="32"/>
          <w:szCs w:val="32"/>
          <w:u w:val="none"/>
        </w:rPr>
        <w:t>符合上述条件的企业。</w:t>
      </w:r>
    </w:p>
    <w:p w14:paraId="33718F4D">
      <w:pPr>
        <w:pStyle w:val="7"/>
        <w:widowControl/>
        <w:autoSpaceDE w:val="0"/>
        <w:autoSpaceDN w:val="0"/>
        <w:adjustRightInd w:val="0"/>
        <w:snapToGrid w:val="0"/>
        <w:spacing w:line="560" w:lineRule="exact"/>
        <w:ind w:firstLine="643" w:firstLineChars="200"/>
        <w:textAlignment w:val="baseline"/>
        <w:rPr>
          <w:rFonts w:ascii="Times New Roman" w:hAnsi="Times New Roman" w:cs="Times New Roman"/>
          <w:bCs w:val="0"/>
          <w:sz w:val="32"/>
          <w:szCs w:val="32"/>
          <w:u w:val="none"/>
          <w:lang w:eastAsia="zh-CN"/>
        </w:rPr>
      </w:pPr>
      <w:r>
        <w:rPr>
          <w:rFonts w:hint="eastAsia" w:ascii="Times New Roman" w:hAnsi="Times New Roman" w:cs="Times New Roman"/>
          <w:b/>
          <w:sz w:val="32"/>
          <w:szCs w:val="32"/>
          <w:u w:val="none"/>
          <w:lang w:eastAsia="zh-CN"/>
        </w:rPr>
        <w:t>5</w:t>
      </w:r>
      <w:r>
        <w:rPr>
          <w:rFonts w:ascii="Times New Roman" w:hAnsi="Times New Roman" w:cs="Times New Roman"/>
          <w:b/>
          <w:sz w:val="32"/>
          <w:szCs w:val="32"/>
          <w:u w:val="none"/>
          <w:lang w:eastAsia="zh-CN"/>
        </w:rPr>
        <w:t>. 支持数量。</w:t>
      </w:r>
      <w:r>
        <w:rPr>
          <w:rFonts w:hint="eastAsia" w:ascii="Times New Roman" w:hAnsi="Times New Roman" w:cs="Times New Roman"/>
          <w:bCs w:val="0"/>
          <w:sz w:val="32"/>
          <w:szCs w:val="32"/>
          <w:u w:val="none"/>
          <w:lang w:eastAsia="zh-CN"/>
        </w:rPr>
        <w:t>不限</w:t>
      </w:r>
      <w:r>
        <w:rPr>
          <w:rFonts w:ascii="Times New Roman" w:hAnsi="Times New Roman" w:cs="Times New Roman"/>
          <w:bCs w:val="0"/>
          <w:sz w:val="32"/>
          <w:szCs w:val="32"/>
          <w:u w:val="none"/>
          <w:lang w:eastAsia="zh-CN"/>
        </w:rPr>
        <w:t>。</w:t>
      </w:r>
    </w:p>
    <w:p w14:paraId="68FA0442">
      <w:pPr>
        <w:spacing w:line="560" w:lineRule="exact"/>
        <w:ind w:firstLine="640" w:firstLineChars="200"/>
        <w:rPr>
          <w:rFonts w:ascii="方正楷体_GBK" w:hAnsi="方正楷体_GBK" w:eastAsia="方正楷体_GBK" w:cs="方正楷体_GBK"/>
          <w:sz w:val="32"/>
          <w:szCs w:val="32"/>
          <w:u w:val="none"/>
        </w:rPr>
      </w:pPr>
      <w:r>
        <w:rPr>
          <w:rFonts w:hint="eastAsia" w:ascii="方正楷体_GBK" w:hAnsi="方正楷体_GBK" w:eastAsia="方正楷体_GBK" w:cs="方正楷体_GBK"/>
          <w:sz w:val="32"/>
          <w:szCs w:val="32"/>
          <w:u w:val="none"/>
        </w:rPr>
        <w:t>（八）专精特新中小企业专利新产品类项目</w:t>
      </w:r>
      <w:r>
        <w:rPr>
          <w:rFonts w:ascii="Times New Roman" w:hAnsi="Times New Roman" w:eastAsia="方正仿宋_GBK"/>
          <w:sz w:val="32"/>
          <w:szCs w:val="32"/>
          <w:u w:val="none"/>
        </w:rPr>
        <w:t>（对口处室：</w:t>
      </w:r>
      <w:r>
        <w:rPr>
          <w:rFonts w:hint="eastAsia" w:ascii="Times New Roman" w:hAnsi="Times New Roman" w:eastAsia="方正仿宋_GBK"/>
          <w:sz w:val="32"/>
          <w:szCs w:val="32"/>
          <w:u w:val="none"/>
        </w:rPr>
        <w:t>中小企业发展</w:t>
      </w:r>
      <w:r>
        <w:rPr>
          <w:rFonts w:ascii="Times New Roman" w:hAnsi="Times New Roman" w:eastAsia="方正仿宋_GBK"/>
          <w:sz w:val="32"/>
          <w:szCs w:val="32"/>
          <w:u w:val="none"/>
        </w:rPr>
        <w:t>处，联系电话：86839</w:t>
      </w:r>
      <w:r>
        <w:rPr>
          <w:rFonts w:hint="eastAsia" w:ascii="Times New Roman" w:hAnsi="Times New Roman" w:eastAsia="方正仿宋_GBK"/>
          <w:sz w:val="32"/>
          <w:szCs w:val="32"/>
          <w:u w:val="none"/>
        </w:rPr>
        <w:t>267</w:t>
      </w:r>
      <w:r>
        <w:rPr>
          <w:rFonts w:ascii="Times New Roman" w:hAnsi="Times New Roman" w:eastAsia="方正仿宋_GBK"/>
          <w:sz w:val="32"/>
          <w:szCs w:val="32"/>
          <w:u w:val="none"/>
        </w:rPr>
        <w:t>）</w:t>
      </w:r>
    </w:p>
    <w:p w14:paraId="064F78E9">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bCs w:val="0"/>
          <w:sz w:val="32"/>
          <w:szCs w:val="32"/>
          <w:u w:val="none"/>
        </w:rPr>
        <w:t xml:space="preserve">1. </w:t>
      </w:r>
      <w:r>
        <w:rPr>
          <w:rFonts w:ascii="Times New Roman" w:hAnsi="Times New Roman" w:eastAsia="方正仿宋_GBK" w:cs="Times New Roman"/>
          <w:b/>
          <w:bCs w:val="0"/>
          <w:sz w:val="32"/>
          <w:szCs w:val="32"/>
          <w:u w:val="none"/>
        </w:rPr>
        <w:t>支持条件。</w:t>
      </w:r>
    </w:p>
    <w:p w14:paraId="6664C8AB">
      <w:pPr>
        <w:spacing w:line="560" w:lineRule="exact"/>
        <w:ind w:firstLine="640" w:firstLineChars="200"/>
        <w:rPr>
          <w:rFonts w:ascii="方正仿宋_GBK" w:hAnsi="方正仿宋_GBK" w:eastAsia="方正仿宋_GBK" w:cs="Times New Roman"/>
          <w:sz w:val="32"/>
          <w:szCs w:val="32"/>
          <w:u w:val="none"/>
        </w:rPr>
      </w:pPr>
      <w:r>
        <w:rPr>
          <w:rFonts w:ascii="Times New Roman" w:hAnsi="方正仿宋_GBK" w:eastAsia="方正仿宋_GBK" w:cs="Times New Roman"/>
          <w:sz w:val="32"/>
          <w:szCs w:val="32"/>
          <w:u w:val="none"/>
        </w:rPr>
        <w:t>上年获省级认定（不包含复核通过）、取得自主知识产权发明专利（非转让）的专精特新中小企业，且</w:t>
      </w:r>
      <w:r>
        <w:rPr>
          <w:rFonts w:ascii="Times New Roman" w:hAnsi="Times New Roman" w:eastAsia="方正仿宋_GBK" w:cs="Times New Roman"/>
          <w:sz w:val="32"/>
          <w:szCs w:val="32"/>
          <w:u w:val="none"/>
        </w:rPr>
        <w:t>2024</w:t>
      </w:r>
      <w:r>
        <w:rPr>
          <w:rFonts w:ascii="Times New Roman" w:hAnsi="方正仿宋_GBK" w:eastAsia="方正仿宋_GBK" w:cs="Times New Roman"/>
          <w:sz w:val="32"/>
          <w:szCs w:val="32"/>
          <w:u w:val="none"/>
        </w:rPr>
        <w:t>年专利新产品开票销售首次突破</w:t>
      </w:r>
      <w:r>
        <w:rPr>
          <w:rFonts w:ascii="Times New Roman" w:hAnsi="Times New Roman" w:eastAsia="方正仿宋_GBK" w:cs="Times New Roman"/>
          <w:sz w:val="32"/>
          <w:szCs w:val="32"/>
          <w:u w:val="none"/>
        </w:rPr>
        <w:t>1000</w:t>
      </w:r>
      <w:r>
        <w:rPr>
          <w:rFonts w:ascii="Times New Roman" w:hAnsi="方正仿宋_GBK" w:eastAsia="方正仿宋_GBK" w:cs="Times New Roman"/>
          <w:sz w:val="32"/>
          <w:szCs w:val="32"/>
          <w:u w:val="none"/>
        </w:rPr>
        <w:t>万元（</w:t>
      </w:r>
      <w:r>
        <w:rPr>
          <w:rFonts w:ascii="Times New Roman" w:hAnsi="Times New Roman" w:eastAsia="方正仿宋_GBK" w:cs="Times New Roman"/>
          <w:sz w:val="32"/>
          <w:szCs w:val="32"/>
          <w:u w:val="none"/>
        </w:rPr>
        <w:t>2023</w:t>
      </w:r>
      <w:r>
        <w:rPr>
          <w:rFonts w:ascii="Times New Roman" w:hAnsi="方正仿宋_GBK" w:eastAsia="方正仿宋_GBK" w:cs="Times New Roman"/>
          <w:sz w:val="32"/>
          <w:szCs w:val="32"/>
          <w:u w:val="none"/>
        </w:rPr>
        <w:t>年专利新产品开票销售应低于</w:t>
      </w:r>
      <w:r>
        <w:rPr>
          <w:rFonts w:ascii="Times New Roman" w:hAnsi="Times New Roman" w:eastAsia="方正仿宋_GBK" w:cs="Times New Roman"/>
          <w:sz w:val="32"/>
          <w:szCs w:val="32"/>
          <w:u w:val="none"/>
        </w:rPr>
        <w:t>1000</w:t>
      </w:r>
      <w:r>
        <w:rPr>
          <w:rFonts w:ascii="Times New Roman" w:hAnsi="方正仿宋_GBK" w:eastAsia="方正仿宋_GBK" w:cs="Times New Roman"/>
          <w:sz w:val="32"/>
          <w:szCs w:val="32"/>
          <w:u w:val="none"/>
        </w:rPr>
        <w:t>万元），所报新产</w:t>
      </w:r>
      <w:r>
        <w:rPr>
          <w:rFonts w:hint="eastAsia" w:ascii="方正仿宋_GBK" w:hAnsi="方正仿宋_GBK" w:eastAsia="方正仿宋_GBK" w:cs="Times New Roman"/>
          <w:sz w:val="32"/>
          <w:szCs w:val="32"/>
          <w:u w:val="none"/>
        </w:rPr>
        <w:t>品应纳入省工信系统推广应用的新产品或新技术目录（有效期内）中</w:t>
      </w:r>
      <w:r>
        <w:rPr>
          <w:rFonts w:ascii="方正仿宋_GBK" w:hAnsi="方正仿宋_GBK" w:eastAsia="方正仿宋_GBK" w:cs="Times New Roman"/>
          <w:sz w:val="32"/>
          <w:szCs w:val="32"/>
          <w:u w:val="none"/>
        </w:rPr>
        <w:t>。</w:t>
      </w:r>
    </w:p>
    <w:p w14:paraId="0586F5B8">
      <w:pPr>
        <w:spacing w:line="560" w:lineRule="exact"/>
        <w:ind w:firstLine="643" w:firstLineChars="200"/>
        <w:rPr>
          <w:rFonts w:ascii="Times New Roman" w:hAnsi="Times New Roman" w:eastAsia="方正仿宋_GBK" w:cs="Times New Roman"/>
          <w:b/>
          <w:sz w:val="32"/>
          <w:szCs w:val="32"/>
          <w:u w:val="none"/>
        </w:rPr>
      </w:pPr>
      <w:r>
        <w:rPr>
          <w:rFonts w:hint="eastAsia" w:ascii="Times New Roman" w:hAnsi="Times New Roman" w:eastAsia="方正仿宋_GBK" w:cs="Times New Roman"/>
          <w:b/>
          <w:sz w:val="32"/>
          <w:szCs w:val="32"/>
          <w:u w:val="none"/>
        </w:rPr>
        <w:t>2. 其他申报材料。</w:t>
      </w:r>
    </w:p>
    <w:p w14:paraId="458BEE82">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（1）</w:t>
      </w:r>
      <w:r>
        <w:rPr>
          <w:rFonts w:ascii="Times New Roman" w:hAnsi="Times New Roman" w:eastAsia="方正仿宋_GBK" w:cs="Times New Roman"/>
          <w:sz w:val="32"/>
          <w:szCs w:val="32"/>
          <w:u w:val="none"/>
        </w:rPr>
        <w:t>资金申请报告，主要陈述企业基本情况、主导产品情况、产品创新能力建设及产业链配套情况、新产品与发明专利的关联性、资金申请事由等，落款为项目单位公章。</w:t>
      </w:r>
    </w:p>
    <w:p w14:paraId="10516B15">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（2）</w:t>
      </w:r>
      <w:r>
        <w:rPr>
          <w:rFonts w:ascii="Times New Roman" w:hAnsi="Times New Roman" w:eastAsia="方正仿宋_GBK" w:cs="Times New Roman"/>
          <w:sz w:val="32"/>
          <w:szCs w:val="32"/>
          <w:u w:val="none"/>
        </w:rPr>
        <w:t>企业拥有自主知识产权的发明专利清单和证书复印件（时间起止为2023年1月1日至2024年12月31日）。</w:t>
      </w:r>
    </w:p>
    <w:p w14:paraId="26485D0A">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（3）</w:t>
      </w:r>
      <w:r>
        <w:rPr>
          <w:rFonts w:ascii="Times New Roman" w:hAnsi="Times New Roman" w:eastAsia="方正仿宋_GBK" w:cs="Times New Roman"/>
          <w:sz w:val="32"/>
          <w:szCs w:val="32"/>
          <w:u w:val="none"/>
        </w:rPr>
        <w:t>获省级认定的文件复印件</w:t>
      </w:r>
      <w:r>
        <w:rPr>
          <w:rFonts w:hint="eastAsia" w:ascii="Times New Roman" w:hAnsi="Times New Roman" w:eastAsia="方正仿宋_GBK" w:cs="Times New Roman"/>
          <w:sz w:val="32"/>
          <w:szCs w:val="32"/>
          <w:u w:val="none"/>
        </w:rPr>
        <w:t>（企业及新产品）</w:t>
      </w:r>
      <w:r>
        <w:rPr>
          <w:rFonts w:ascii="Times New Roman" w:hAnsi="Times New Roman" w:eastAsia="方正仿宋_GBK" w:cs="Times New Roman"/>
          <w:sz w:val="32"/>
          <w:szCs w:val="32"/>
          <w:u w:val="none"/>
        </w:rPr>
        <w:t>。</w:t>
      </w:r>
    </w:p>
    <w:p w14:paraId="68C3FCDD">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（4）</w:t>
      </w:r>
      <w:r>
        <w:rPr>
          <w:rFonts w:ascii="Times New Roman" w:hAnsi="Times New Roman" w:eastAsia="方正仿宋_GBK" w:cs="Times New Roman"/>
          <w:sz w:val="32"/>
          <w:szCs w:val="32"/>
          <w:u w:val="none"/>
        </w:rPr>
        <w:t>专利新产品销售清单。</w:t>
      </w:r>
    </w:p>
    <w:p w14:paraId="151D0623">
      <w:pPr>
        <w:spacing w:line="560" w:lineRule="exact"/>
        <w:ind w:firstLine="640" w:firstLineChars="200"/>
        <w:rPr>
          <w:rFonts w:ascii="Times New Roman" w:hAnsi="Times New Roman" w:eastAsia="方正仿宋_GBK" w:cs="Times New Roman"/>
          <w:color w:val="auto"/>
          <w:sz w:val="32"/>
          <w:szCs w:val="32"/>
          <w:u w:val="none"/>
        </w:rPr>
      </w:pPr>
      <w:r>
        <w:rPr>
          <w:rFonts w:hint="eastAsia" w:ascii="Times New Roman" w:hAnsi="Times New Roman" w:eastAsia="方正仿宋_GBK" w:cs="Times New Roman"/>
          <w:sz w:val="32"/>
          <w:szCs w:val="32"/>
          <w:u w:val="none"/>
        </w:rPr>
        <w:t>（5）</w:t>
      </w:r>
      <w:r>
        <w:rPr>
          <w:rFonts w:ascii="Times New Roman" w:hAnsi="Times New Roman" w:eastAsia="方正仿宋_GBK" w:cs="Times New Roman"/>
          <w:color w:val="auto"/>
          <w:sz w:val="32"/>
          <w:szCs w:val="32"/>
          <w:u w:val="none"/>
        </w:rPr>
        <w:t>专利新产品开票销售专项审计报告。</w:t>
      </w:r>
    </w:p>
    <w:p w14:paraId="6171AA3C">
      <w:pPr>
        <w:spacing w:line="560" w:lineRule="exact"/>
        <w:ind w:firstLine="643" w:firstLineChars="200"/>
        <w:rPr>
          <w:rFonts w:ascii="Times New Roman" w:hAnsi="Times New Roman" w:eastAsia="方正仿宋_GBK" w:cs="Times New Roman"/>
          <w:strike/>
          <w:color w:val="auto"/>
          <w:sz w:val="32"/>
          <w:szCs w:val="32"/>
          <w:u w:val="none"/>
        </w:rPr>
      </w:pPr>
      <w:r>
        <w:rPr>
          <w:rFonts w:hint="eastAsia" w:ascii="Times New Roman" w:hAnsi="Times New Roman" w:eastAsia="方正仿宋_GBK" w:cs="Times New Roman"/>
          <w:b/>
          <w:bCs w:val="0"/>
          <w:color w:val="auto"/>
          <w:sz w:val="32"/>
          <w:szCs w:val="32"/>
          <w:u w:val="none"/>
        </w:rPr>
        <w:t xml:space="preserve">3. </w:t>
      </w:r>
      <w:r>
        <w:rPr>
          <w:rFonts w:ascii="Times New Roman" w:hAnsi="Times New Roman" w:eastAsia="方正仿宋_GBK" w:cs="Times New Roman"/>
          <w:b/>
          <w:bCs w:val="0"/>
          <w:color w:val="auto"/>
          <w:sz w:val="32"/>
          <w:szCs w:val="32"/>
          <w:u w:val="none"/>
        </w:rPr>
        <w:t>补助标准。</w:t>
      </w:r>
      <w:r>
        <w:rPr>
          <w:rFonts w:hint="eastAsia" w:ascii="Times New Roman" w:hAnsi="Times New Roman" w:eastAsia="方正仿宋_GBK" w:cs="Times New Roman"/>
          <w:bCs w:val="0"/>
          <w:color w:val="auto"/>
          <w:sz w:val="32"/>
          <w:szCs w:val="32"/>
          <w:u w:val="none"/>
        </w:rPr>
        <w:t>按</w:t>
      </w:r>
      <w:r>
        <w:rPr>
          <w:rFonts w:ascii="Times New Roman" w:hAnsi="Times New Roman" w:eastAsia="方正仿宋_GBK" w:cs="Times New Roman"/>
          <w:color w:val="auto"/>
          <w:sz w:val="32"/>
          <w:szCs w:val="32"/>
          <w:u w:val="none"/>
        </w:rPr>
        <w:t>新产品开票销售额的</w:t>
      </w:r>
      <w:r>
        <w:rPr>
          <w:rFonts w:hint="eastAsia" w:ascii="Times New Roman" w:hAnsi="Times New Roman" w:eastAsia="方正仿宋_GBK" w:cs="Times New Roman"/>
          <w:color w:val="auto"/>
          <w:sz w:val="32"/>
          <w:szCs w:val="32"/>
          <w:u w:val="none"/>
          <w:lang w:val="en-US" w:eastAsia="zh-CN"/>
        </w:rPr>
        <w:t>1</w:t>
      </w:r>
      <w:bookmarkStart w:id="5" w:name="_GoBack"/>
      <w:bookmarkEnd w:id="5"/>
      <w:r>
        <w:rPr>
          <w:rFonts w:ascii="Times New Roman" w:hAnsi="Times New Roman" w:eastAsia="方正仿宋_GBK" w:cs="Times New Roman"/>
          <w:color w:val="auto"/>
          <w:sz w:val="32"/>
          <w:szCs w:val="32"/>
          <w:u w:val="none"/>
        </w:rPr>
        <w:t>%给予</w:t>
      </w:r>
      <w:r>
        <w:rPr>
          <w:rFonts w:hint="eastAsia" w:ascii="Times New Roman" w:hAnsi="Times New Roman" w:eastAsia="方正仿宋_GBK" w:cs="Times New Roman"/>
          <w:color w:val="auto"/>
          <w:sz w:val="32"/>
          <w:szCs w:val="32"/>
          <w:u w:val="none"/>
        </w:rPr>
        <w:t>奖补</w:t>
      </w:r>
      <w:r>
        <w:rPr>
          <w:rFonts w:ascii="Times New Roman" w:hAnsi="Times New Roman" w:eastAsia="方正仿宋_GBK" w:cs="Times New Roman"/>
          <w:color w:val="auto"/>
          <w:sz w:val="32"/>
          <w:szCs w:val="32"/>
          <w:u w:val="none"/>
        </w:rPr>
        <w:t>，</w:t>
      </w:r>
      <w:r>
        <w:rPr>
          <w:rFonts w:hint="eastAsia" w:ascii="Times New Roman" w:hAnsi="Times New Roman" w:eastAsia="方正仿宋_GBK" w:cs="Times New Roman"/>
          <w:color w:val="auto"/>
          <w:sz w:val="32"/>
          <w:szCs w:val="32"/>
          <w:u w:val="none"/>
        </w:rPr>
        <w:t>单个项目</w:t>
      </w:r>
      <w:r>
        <w:rPr>
          <w:rFonts w:ascii="Times New Roman" w:hAnsi="Times New Roman" w:eastAsia="方正仿宋_GBK" w:cs="Times New Roman"/>
          <w:color w:val="auto"/>
          <w:sz w:val="32"/>
          <w:szCs w:val="32"/>
          <w:u w:val="none"/>
        </w:rPr>
        <w:t>最高50万元。</w:t>
      </w:r>
    </w:p>
    <w:p w14:paraId="0F74C114">
      <w:pPr>
        <w:spacing w:line="560" w:lineRule="exact"/>
        <w:ind w:firstLine="643" w:firstLineChars="200"/>
        <w:rPr>
          <w:rFonts w:ascii="Times New Roman" w:hAnsi="Times New Roman" w:eastAsia="方正仿宋_GBK" w:cs="Times New Roman"/>
          <w:color w:val="auto"/>
          <w:sz w:val="32"/>
          <w:szCs w:val="32"/>
          <w:u w:val="none"/>
        </w:rPr>
      </w:pPr>
      <w:r>
        <w:rPr>
          <w:rFonts w:hint="eastAsia" w:ascii="Times New Roman" w:hAnsi="Times New Roman" w:eastAsia="方正仿宋_GBK" w:cs="Times New Roman"/>
          <w:b/>
          <w:bCs w:val="0"/>
          <w:color w:val="auto"/>
          <w:sz w:val="32"/>
          <w:szCs w:val="32"/>
          <w:u w:val="none"/>
        </w:rPr>
        <w:t xml:space="preserve">4. </w:t>
      </w:r>
      <w:r>
        <w:rPr>
          <w:rFonts w:ascii="Times New Roman" w:hAnsi="Times New Roman" w:eastAsia="方正仿宋_GBK" w:cs="Times New Roman"/>
          <w:b/>
          <w:bCs w:val="0"/>
          <w:color w:val="auto"/>
          <w:sz w:val="32"/>
          <w:szCs w:val="32"/>
          <w:u w:val="none"/>
        </w:rPr>
        <w:t>申报主体。</w:t>
      </w:r>
      <w:r>
        <w:rPr>
          <w:rFonts w:ascii="Times New Roman" w:hAnsi="Times New Roman" w:eastAsia="方正仿宋_GBK" w:cs="Times New Roman"/>
          <w:color w:val="auto"/>
          <w:sz w:val="32"/>
          <w:szCs w:val="32"/>
          <w:u w:val="none"/>
        </w:rPr>
        <w:t>符合上述条件的企业。</w:t>
      </w:r>
    </w:p>
    <w:p w14:paraId="2C947BA9">
      <w:pPr>
        <w:spacing w:line="560" w:lineRule="exact"/>
        <w:ind w:firstLine="643" w:firstLineChars="200"/>
        <w:rPr>
          <w:rFonts w:ascii="Times New Roman Regular" w:hAnsi="Times New Roman Regular" w:eastAsia="方正仿宋_GBK" w:cs="Times New Roman Regular"/>
          <w:bCs w:val="0"/>
          <w:color w:val="auto"/>
          <w:sz w:val="32"/>
          <w:szCs w:val="32"/>
          <w:u w:val="none"/>
        </w:rPr>
      </w:pPr>
      <w:r>
        <w:rPr>
          <w:rFonts w:ascii="Times New Roman Regular" w:hAnsi="Times New Roman Regular" w:eastAsia="方正仿宋_GBK" w:cs="Times New Roman Regular"/>
          <w:b/>
          <w:bCs w:val="0"/>
          <w:color w:val="auto"/>
          <w:sz w:val="32"/>
          <w:szCs w:val="32"/>
          <w:u w:val="none"/>
        </w:rPr>
        <w:t>5. 支持数量。</w:t>
      </w:r>
      <w:r>
        <w:rPr>
          <w:rFonts w:hint="eastAsia" w:ascii="Times New Roman Regular" w:hAnsi="Times New Roman Regular" w:eastAsia="方正仿宋_GBK" w:cs="Times New Roman Regular"/>
          <w:color w:val="auto"/>
          <w:sz w:val="32"/>
          <w:szCs w:val="32"/>
          <w:u w:val="none"/>
        </w:rPr>
        <w:t>不限</w:t>
      </w:r>
      <w:r>
        <w:rPr>
          <w:rFonts w:ascii="Times New Roman Regular" w:hAnsi="Times New Roman Regular" w:eastAsia="方正仿宋_GBK" w:cs="Times New Roman Regular"/>
          <w:bCs w:val="0"/>
          <w:color w:val="auto"/>
          <w:sz w:val="32"/>
          <w:szCs w:val="32"/>
          <w:u w:val="none"/>
        </w:rPr>
        <w:t>。</w:t>
      </w:r>
    </w:p>
    <w:p w14:paraId="077956C1">
      <w:pPr>
        <w:spacing w:line="560" w:lineRule="exact"/>
        <w:ind w:firstLine="640" w:firstLineChars="200"/>
        <w:rPr>
          <w:rFonts w:ascii="方正楷体_GBK" w:hAnsi="方正楷体_GBK" w:eastAsia="方正楷体_GBK" w:cs="方正楷体_GBK"/>
          <w:sz w:val="32"/>
          <w:szCs w:val="32"/>
          <w:u w:val="none"/>
        </w:rPr>
      </w:pPr>
      <w:r>
        <w:rPr>
          <w:rFonts w:hint="eastAsia" w:ascii="方正楷体_GBK" w:hAnsi="方正楷体_GBK" w:eastAsia="方正楷体_GBK" w:cs="方正楷体_GBK"/>
          <w:color w:val="auto"/>
          <w:sz w:val="32"/>
          <w:szCs w:val="32"/>
          <w:u w:val="none"/>
        </w:rPr>
        <w:t>（九）创新载体建设项目</w:t>
      </w:r>
      <w:r>
        <w:rPr>
          <w:rFonts w:ascii="Times New Roman" w:hAnsi="Times New Roman" w:eastAsia="方正仿宋_GBK"/>
          <w:color w:val="auto"/>
          <w:sz w:val="32"/>
          <w:szCs w:val="32"/>
          <w:u w:val="none"/>
        </w:rPr>
        <w:t>（对口处室：</w:t>
      </w:r>
      <w:r>
        <w:rPr>
          <w:rFonts w:hint="eastAsia" w:ascii="Times New Roman" w:hAnsi="Times New Roman" w:eastAsia="方正仿宋_GBK"/>
          <w:color w:val="auto"/>
          <w:sz w:val="32"/>
          <w:szCs w:val="32"/>
          <w:u w:val="none"/>
        </w:rPr>
        <w:t>技术创新</w:t>
      </w:r>
      <w:r>
        <w:rPr>
          <w:rFonts w:ascii="Times New Roman" w:hAnsi="Times New Roman" w:eastAsia="方正仿宋_GBK"/>
          <w:color w:val="auto"/>
          <w:sz w:val="32"/>
          <w:szCs w:val="32"/>
          <w:u w:val="none"/>
        </w:rPr>
        <w:t>处，</w:t>
      </w:r>
      <w:r>
        <w:rPr>
          <w:rFonts w:ascii="Times New Roman" w:hAnsi="Times New Roman" w:eastAsia="方正仿宋_GBK"/>
          <w:sz w:val="32"/>
          <w:szCs w:val="32"/>
          <w:u w:val="none"/>
        </w:rPr>
        <w:t>联系电话：86839</w:t>
      </w:r>
      <w:r>
        <w:rPr>
          <w:rFonts w:hint="eastAsia" w:ascii="Times New Roman" w:hAnsi="Times New Roman" w:eastAsia="方正仿宋_GBK"/>
          <w:sz w:val="32"/>
          <w:szCs w:val="32"/>
          <w:u w:val="none"/>
        </w:rPr>
        <w:t>257</w:t>
      </w:r>
      <w:r>
        <w:rPr>
          <w:rFonts w:ascii="Times New Roman" w:hAnsi="Times New Roman" w:eastAsia="方正仿宋_GBK"/>
          <w:sz w:val="32"/>
          <w:szCs w:val="32"/>
          <w:u w:val="none"/>
        </w:rPr>
        <w:t>）</w:t>
      </w:r>
    </w:p>
    <w:p w14:paraId="29B736F8">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bCs w:val="0"/>
          <w:sz w:val="32"/>
          <w:szCs w:val="32"/>
          <w:u w:val="none"/>
        </w:rPr>
        <w:t xml:space="preserve">1. </w:t>
      </w:r>
      <w:r>
        <w:rPr>
          <w:rFonts w:ascii="Times New Roman" w:hAnsi="Times New Roman" w:eastAsia="方正仿宋_GBK" w:cs="Times New Roman"/>
          <w:b/>
          <w:bCs w:val="0"/>
          <w:sz w:val="32"/>
          <w:szCs w:val="32"/>
          <w:u w:val="none"/>
        </w:rPr>
        <w:t>支持条件。</w:t>
      </w:r>
    </w:p>
    <w:p w14:paraId="314A206A">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（1）</w:t>
      </w:r>
      <w:r>
        <w:rPr>
          <w:rFonts w:ascii="Times New Roman" w:hAnsi="Times New Roman" w:eastAsia="方正仿宋_GBK" w:cs="Times New Roman"/>
          <w:sz w:val="32"/>
          <w:szCs w:val="32"/>
          <w:u w:val="none"/>
        </w:rPr>
        <w:t>申报主体建有省级以上企业技术中心。</w:t>
      </w:r>
    </w:p>
    <w:p w14:paraId="2368D7C5">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（2）</w:t>
      </w:r>
      <w:r>
        <w:rPr>
          <w:rFonts w:ascii="Times New Roman" w:hAnsi="Times New Roman" w:eastAsia="方正仿宋_GBK" w:cs="Times New Roman"/>
          <w:sz w:val="32"/>
          <w:szCs w:val="32"/>
          <w:u w:val="none"/>
        </w:rPr>
        <w:t>项目</w:t>
      </w:r>
      <w:r>
        <w:rPr>
          <w:rFonts w:hint="eastAsia" w:ascii="Times New Roman" w:hAnsi="Times New Roman" w:eastAsia="方正仿宋_GBK" w:cs="Times New Roman"/>
          <w:sz w:val="32"/>
          <w:szCs w:val="32"/>
          <w:u w:val="none"/>
        </w:rPr>
        <w:t>2024年</w:t>
      </w:r>
      <w:r>
        <w:rPr>
          <w:rFonts w:ascii="Times New Roman" w:hAnsi="Times New Roman" w:eastAsia="方正仿宋_GBK" w:cs="Times New Roman"/>
          <w:sz w:val="32"/>
          <w:szCs w:val="32"/>
          <w:u w:val="none"/>
        </w:rPr>
        <w:t>内实际发生的研发设备及配套软件购置额不低于1000万元（不含税）。研发设备及配套软件指用于研发活动的各类研发仪器、设备和工具、试验测量仪器及配套软件等。</w:t>
      </w:r>
    </w:p>
    <w:p w14:paraId="67E58CD1">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sz w:val="32"/>
          <w:szCs w:val="32"/>
          <w:u w:val="none"/>
        </w:rPr>
        <w:t>2. 其他申报材料。</w:t>
      </w:r>
      <w:r>
        <w:rPr>
          <w:rFonts w:hint="eastAsia" w:ascii="Times New Roman" w:hAnsi="Times New Roman" w:eastAsia="方正仿宋_GBK" w:cs="Times New Roman"/>
          <w:sz w:val="32"/>
          <w:szCs w:val="32"/>
          <w:u w:val="none"/>
        </w:rPr>
        <w:t>研发机构设立文件、项目形成的创新成果。</w:t>
      </w:r>
    </w:p>
    <w:p w14:paraId="69D2FAEB">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3. </w:t>
      </w:r>
      <w:r>
        <w:rPr>
          <w:rFonts w:ascii="Times New Roman" w:hAnsi="Times New Roman" w:eastAsia="方正仿宋_GBK" w:cs="Times New Roman"/>
          <w:b/>
          <w:bCs w:val="0"/>
          <w:sz w:val="32"/>
          <w:szCs w:val="32"/>
          <w:u w:val="none"/>
        </w:rPr>
        <w:t>补助标准。</w:t>
      </w:r>
      <w:r>
        <w:rPr>
          <w:rFonts w:ascii="Times New Roman" w:hAnsi="Times New Roman" w:eastAsia="方正仿宋_GBK" w:cs="Times New Roman"/>
          <w:sz w:val="32"/>
          <w:szCs w:val="32"/>
          <w:u w:val="none"/>
        </w:rPr>
        <w:t>按不超过</w:t>
      </w:r>
      <w:r>
        <w:rPr>
          <w:rFonts w:hint="eastAsia" w:ascii="Times New Roman" w:hAnsi="Times New Roman" w:eastAsia="方正仿宋_GBK" w:cs="Times New Roman"/>
          <w:sz w:val="32"/>
          <w:szCs w:val="32"/>
          <w:u w:val="none"/>
        </w:rPr>
        <w:t>2024年</w:t>
      </w:r>
      <w:r>
        <w:rPr>
          <w:rFonts w:ascii="Times New Roman" w:hAnsi="Times New Roman" w:eastAsia="方正仿宋_GBK" w:cs="Times New Roman"/>
          <w:sz w:val="32"/>
          <w:szCs w:val="32"/>
          <w:u w:val="none"/>
        </w:rPr>
        <w:t>实际发生的研发设备及配套软件购置额（不含税）的10%</w:t>
      </w:r>
      <w:r>
        <w:rPr>
          <w:rFonts w:hint="eastAsia" w:ascii="Times New Roman" w:hAnsi="Times New Roman" w:eastAsia="方正仿宋_GBK" w:cs="Times New Roman"/>
          <w:sz w:val="32"/>
          <w:szCs w:val="32"/>
          <w:u w:val="none"/>
        </w:rPr>
        <w:t>给予奖补</w:t>
      </w:r>
      <w:r>
        <w:rPr>
          <w:rFonts w:ascii="Times New Roman" w:hAnsi="Times New Roman" w:eastAsia="方正仿宋_GBK" w:cs="Times New Roman"/>
          <w:sz w:val="32"/>
          <w:szCs w:val="32"/>
          <w:u w:val="none"/>
        </w:rPr>
        <w:t>，单个项目最高200万元，主要用于企业研发机构能力建设。</w:t>
      </w:r>
    </w:p>
    <w:p w14:paraId="24D6D668">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4. </w:t>
      </w:r>
      <w:r>
        <w:rPr>
          <w:rFonts w:ascii="Times New Roman" w:hAnsi="Times New Roman" w:eastAsia="方正仿宋_GBK" w:cs="Times New Roman"/>
          <w:b/>
          <w:bCs w:val="0"/>
          <w:sz w:val="32"/>
          <w:szCs w:val="32"/>
          <w:u w:val="none"/>
        </w:rPr>
        <w:t>申报主体。</w:t>
      </w:r>
      <w:r>
        <w:rPr>
          <w:rFonts w:ascii="Times New Roman" w:hAnsi="Times New Roman" w:eastAsia="方正仿宋_GBK" w:cs="Times New Roman"/>
          <w:sz w:val="32"/>
          <w:szCs w:val="32"/>
          <w:u w:val="none"/>
        </w:rPr>
        <w:t>符合上述条件的</w:t>
      </w:r>
      <w:r>
        <w:rPr>
          <w:rFonts w:hint="eastAsia" w:ascii="Times New Roman" w:hAnsi="Times New Roman" w:eastAsia="方正仿宋_GBK" w:cs="Times New Roman"/>
          <w:sz w:val="32"/>
          <w:szCs w:val="32"/>
          <w:u w:val="none"/>
        </w:rPr>
        <w:t>工业</w:t>
      </w:r>
      <w:r>
        <w:rPr>
          <w:rFonts w:ascii="Times New Roman" w:hAnsi="Times New Roman" w:eastAsia="方正仿宋_GBK" w:cs="Times New Roman"/>
          <w:sz w:val="32"/>
          <w:szCs w:val="32"/>
          <w:u w:val="none"/>
        </w:rPr>
        <w:t>企业。</w:t>
      </w:r>
    </w:p>
    <w:p w14:paraId="42D4ED84">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5. </w:t>
      </w:r>
      <w:r>
        <w:rPr>
          <w:rFonts w:ascii="Times New Roman" w:hAnsi="Times New Roman" w:eastAsia="方正仿宋_GBK" w:cs="Times New Roman"/>
          <w:b/>
          <w:bCs w:val="0"/>
          <w:sz w:val="32"/>
          <w:szCs w:val="32"/>
          <w:u w:val="none"/>
        </w:rPr>
        <w:t>支持数量。</w:t>
      </w:r>
      <w:r>
        <w:rPr>
          <w:rFonts w:ascii="Times New Roman" w:hAnsi="Times New Roman" w:eastAsia="方正仿宋_GBK" w:cs="Times New Roman"/>
          <w:sz w:val="32"/>
          <w:szCs w:val="32"/>
          <w:u w:val="none"/>
        </w:rPr>
        <w:t>不超过3个。</w:t>
      </w:r>
    </w:p>
    <w:p w14:paraId="6307B65B">
      <w:pPr>
        <w:spacing w:line="560" w:lineRule="exact"/>
        <w:ind w:firstLine="640" w:firstLineChars="200"/>
        <w:rPr>
          <w:rFonts w:ascii="方正楷体_GBK" w:hAnsi="方正楷体_GBK" w:eastAsia="方正楷体_GBK" w:cs="方正楷体_GBK"/>
          <w:sz w:val="32"/>
          <w:szCs w:val="32"/>
          <w:u w:val="none"/>
        </w:rPr>
      </w:pPr>
      <w:r>
        <w:rPr>
          <w:rFonts w:hint="eastAsia" w:ascii="方正楷体_GBK" w:hAnsi="方正楷体_GBK" w:eastAsia="方正楷体_GBK" w:cs="方正楷体_GBK"/>
          <w:sz w:val="32"/>
          <w:szCs w:val="32"/>
          <w:u w:val="none"/>
        </w:rPr>
        <w:t>（十）创新药产业化项目</w:t>
      </w:r>
      <w:r>
        <w:rPr>
          <w:rFonts w:ascii="Times New Roman" w:hAnsi="Times New Roman" w:eastAsia="方正仿宋_GBK"/>
          <w:sz w:val="32"/>
          <w:szCs w:val="32"/>
          <w:u w:val="none"/>
        </w:rPr>
        <w:t>（对口处室：</w:t>
      </w:r>
      <w:r>
        <w:rPr>
          <w:rFonts w:hint="eastAsia" w:ascii="Times New Roman" w:hAnsi="Times New Roman" w:eastAsia="方正仿宋_GBK"/>
          <w:sz w:val="32"/>
          <w:szCs w:val="32"/>
          <w:u w:val="none"/>
        </w:rPr>
        <w:t>消费品工业</w:t>
      </w:r>
      <w:r>
        <w:rPr>
          <w:rFonts w:ascii="Times New Roman" w:hAnsi="Times New Roman" w:eastAsia="方正仿宋_GBK"/>
          <w:sz w:val="32"/>
          <w:szCs w:val="32"/>
          <w:u w:val="none"/>
        </w:rPr>
        <w:t>处，联系电话：86839</w:t>
      </w:r>
      <w:r>
        <w:rPr>
          <w:rFonts w:hint="eastAsia" w:ascii="Times New Roman" w:hAnsi="Times New Roman" w:eastAsia="方正仿宋_GBK"/>
          <w:sz w:val="32"/>
          <w:szCs w:val="32"/>
          <w:u w:val="none"/>
        </w:rPr>
        <w:t>187</w:t>
      </w:r>
      <w:r>
        <w:rPr>
          <w:rFonts w:ascii="Times New Roman" w:hAnsi="Times New Roman" w:eastAsia="方正仿宋_GBK"/>
          <w:sz w:val="32"/>
          <w:szCs w:val="32"/>
          <w:u w:val="none"/>
        </w:rPr>
        <w:t>）</w:t>
      </w:r>
    </w:p>
    <w:p w14:paraId="35E15AA6">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bCs w:val="0"/>
          <w:sz w:val="32"/>
          <w:szCs w:val="32"/>
          <w:u w:val="none"/>
        </w:rPr>
        <w:t xml:space="preserve">1. </w:t>
      </w:r>
      <w:r>
        <w:rPr>
          <w:rFonts w:ascii="Times New Roman" w:hAnsi="Times New Roman" w:eastAsia="方正仿宋_GBK" w:cs="Times New Roman"/>
          <w:b/>
          <w:bCs w:val="0"/>
          <w:sz w:val="32"/>
          <w:szCs w:val="32"/>
          <w:u w:val="none"/>
        </w:rPr>
        <w:t>支持条件。</w:t>
      </w:r>
    </w:p>
    <w:p w14:paraId="4A5D13E6">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（1）</w:t>
      </w:r>
      <w:r>
        <w:rPr>
          <w:rFonts w:ascii="Times New Roman" w:hAnsi="Times New Roman" w:eastAsia="方正仿宋_GBK" w:cs="Times New Roman"/>
          <w:sz w:val="32"/>
          <w:szCs w:val="32"/>
          <w:u w:val="none"/>
        </w:rPr>
        <w:t>该药品须取得药监部门颁发的一类新药、二类改良型新药注册证书（不限于上年度获得），并通过GMP符合性检查的药品生产企业。</w:t>
      </w:r>
    </w:p>
    <w:p w14:paraId="159FCE2A">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（2）</w:t>
      </w:r>
      <w:r>
        <w:rPr>
          <w:rFonts w:ascii="Times New Roman" w:hAnsi="Times New Roman" w:eastAsia="方正仿宋_GBK" w:cs="Times New Roman"/>
          <w:sz w:val="32"/>
          <w:szCs w:val="32"/>
          <w:u w:val="none"/>
        </w:rPr>
        <w:t>该药品注册地址和生产地址位于各区，并形成产业化生产。</w:t>
      </w:r>
    </w:p>
    <w:p w14:paraId="36209E69">
      <w:pPr>
        <w:spacing w:line="560" w:lineRule="exact"/>
        <w:ind w:firstLine="640" w:firstLineChars="200"/>
        <w:rPr>
          <w:rFonts w:ascii="方正仿宋_GBK" w:hAnsi="方正仿宋_GBK" w:eastAsia="方正仿宋_GBK" w:cs="Times New Roman"/>
          <w:sz w:val="32"/>
          <w:szCs w:val="32"/>
          <w:u w:val="none"/>
        </w:rPr>
      </w:pPr>
      <w:r>
        <w:rPr>
          <w:rFonts w:hint="eastAsia" w:ascii="Times New Roman" w:hAnsi="Times New Roman" w:eastAsia="方正仿宋_GBK" w:cs="Times New Roman"/>
          <w:sz w:val="32"/>
          <w:szCs w:val="32"/>
          <w:u w:val="none"/>
        </w:rPr>
        <w:t>（3）</w:t>
      </w:r>
      <w:r>
        <w:rPr>
          <w:rFonts w:ascii="方正仿宋_GBK" w:hAnsi="方正仿宋_GBK" w:eastAsia="方正仿宋_GBK" w:cs="Times New Roman"/>
          <w:sz w:val="32"/>
          <w:szCs w:val="32"/>
          <w:u w:val="none"/>
        </w:rPr>
        <w:t>该药品上年度开票销售额不</w:t>
      </w:r>
      <w:r>
        <w:rPr>
          <w:rFonts w:ascii="Times New Roman" w:hAnsi="方正仿宋_GBK" w:eastAsia="方正仿宋_GBK" w:cs="Times New Roman"/>
          <w:sz w:val="32"/>
          <w:szCs w:val="32"/>
          <w:u w:val="none"/>
        </w:rPr>
        <w:t>低于</w:t>
      </w:r>
      <w:r>
        <w:rPr>
          <w:rFonts w:ascii="Times New Roman" w:hAnsi="Times New Roman" w:eastAsia="方正仿宋_GBK" w:cs="Times New Roman"/>
          <w:sz w:val="32"/>
          <w:szCs w:val="32"/>
          <w:u w:val="none"/>
        </w:rPr>
        <w:t>2000</w:t>
      </w:r>
      <w:r>
        <w:rPr>
          <w:rFonts w:ascii="Times New Roman" w:hAnsi="方正仿宋_GBK" w:eastAsia="方正仿宋_GBK" w:cs="Times New Roman"/>
          <w:sz w:val="32"/>
          <w:szCs w:val="32"/>
          <w:u w:val="none"/>
        </w:rPr>
        <w:t>万</w:t>
      </w:r>
      <w:r>
        <w:rPr>
          <w:rFonts w:ascii="方正仿宋_GBK" w:hAnsi="方正仿宋_GBK" w:eastAsia="方正仿宋_GBK" w:cs="Times New Roman"/>
          <w:sz w:val="32"/>
          <w:szCs w:val="32"/>
          <w:u w:val="none"/>
        </w:rPr>
        <w:t>元（</w:t>
      </w:r>
      <w:r>
        <w:rPr>
          <w:rFonts w:hint="eastAsia" w:ascii="方正仿宋_GBK" w:hAnsi="方正仿宋_GBK" w:eastAsia="方正仿宋_GBK" w:cs="Times New Roman"/>
          <w:sz w:val="32"/>
          <w:szCs w:val="32"/>
          <w:u w:val="none"/>
        </w:rPr>
        <w:t>不</w:t>
      </w:r>
      <w:r>
        <w:rPr>
          <w:rFonts w:ascii="方正仿宋_GBK" w:hAnsi="方正仿宋_GBK" w:eastAsia="方正仿宋_GBK" w:cs="Times New Roman"/>
          <w:sz w:val="32"/>
          <w:szCs w:val="32"/>
          <w:u w:val="none"/>
        </w:rPr>
        <w:t>含税）</w:t>
      </w:r>
      <w:r>
        <w:rPr>
          <w:rFonts w:hint="eastAsia" w:ascii="方正仿宋_GBK" w:hAnsi="方正仿宋_GBK" w:eastAsia="方正仿宋_GBK" w:cs="Times New Roman"/>
          <w:sz w:val="32"/>
          <w:szCs w:val="32"/>
          <w:u w:val="none"/>
        </w:rPr>
        <w:t>。</w:t>
      </w:r>
    </w:p>
    <w:p w14:paraId="3FFADC6A">
      <w:pPr>
        <w:spacing w:line="560" w:lineRule="exact"/>
        <w:ind w:firstLine="643" w:firstLineChars="200"/>
        <w:rPr>
          <w:rFonts w:ascii="Times New Roman" w:hAnsi="Times New Roman" w:eastAsia="方正仿宋_GBK" w:cs="Times New Roman"/>
          <w:b/>
          <w:sz w:val="32"/>
          <w:szCs w:val="32"/>
          <w:u w:val="none"/>
        </w:rPr>
      </w:pPr>
      <w:r>
        <w:rPr>
          <w:rFonts w:hint="eastAsia" w:ascii="Times New Roman" w:hAnsi="Times New Roman" w:eastAsia="方正仿宋_GBK" w:cs="Times New Roman"/>
          <w:b/>
          <w:sz w:val="32"/>
          <w:szCs w:val="32"/>
          <w:u w:val="none"/>
        </w:rPr>
        <w:t>2. 其他申报材料。</w:t>
      </w:r>
    </w:p>
    <w:p w14:paraId="4B7AD3AA">
      <w:pPr>
        <w:spacing w:line="560" w:lineRule="exact"/>
        <w:ind w:firstLine="640" w:firstLineChars="200"/>
        <w:rPr>
          <w:rFonts w:ascii="Times New Roman" w:hAnsi="Times New Roman" w:eastAsia="方正仿宋_GBK"/>
          <w:sz w:val="32"/>
          <w:szCs w:val="32"/>
          <w:u w:val="none"/>
        </w:rPr>
      </w:pPr>
      <w:r>
        <w:rPr>
          <w:rFonts w:hint="eastAsia" w:ascii="Times New Roman" w:hAnsi="Times New Roman" w:eastAsia="方正仿宋_GBK"/>
          <w:sz w:val="32"/>
          <w:szCs w:val="32"/>
          <w:u w:val="none"/>
        </w:rPr>
        <w:t>（1）项目申报书（</w:t>
      </w:r>
      <w:r>
        <w:rPr>
          <w:rFonts w:ascii="Times New Roman" w:hAnsi="Times New Roman" w:eastAsia="方正仿宋_GBK"/>
          <w:sz w:val="32"/>
          <w:szCs w:val="32"/>
          <w:u w:val="none"/>
        </w:rPr>
        <w:t>主要</w:t>
      </w:r>
      <w:r>
        <w:rPr>
          <w:rFonts w:hint="eastAsia" w:ascii="Times New Roman" w:hAnsi="Times New Roman" w:eastAsia="方正仿宋_GBK"/>
          <w:sz w:val="32"/>
          <w:szCs w:val="32"/>
          <w:u w:val="none"/>
        </w:rPr>
        <w:t>包括</w:t>
      </w:r>
      <w:r>
        <w:rPr>
          <w:rFonts w:ascii="Times New Roman" w:hAnsi="Times New Roman" w:eastAsia="方正仿宋_GBK"/>
          <w:sz w:val="32"/>
          <w:szCs w:val="32"/>
          <w:u w:val="none"/>
        </w:rPr>
        <w:t>企业基本情况、项目实施情况、资金申请事由等</w:t>
      </w:r>
      <w:r>
        <w:rPr>
          <w:rFonts w:hint="eastAsia" w:ascii="Times New Roman" w:hAnsi="Times New Roman" w:eastAsia="方正仿宋_GBK"/>
          <w:sz w:val="32"/>
          <w:szCs w:val="32"/>
          <w:u w:val="none"/>
        </w:rPr>
        <w:t>）。</w:t>
      </w:r>
    </w:p>
    <w:p w14:paraId="6D00D25B">
      <w:pPr>
        <w:spacing w:line="560" w:lineRule="exact"/>
        <w:ind w:firstLine="640" w:firstLineChars="200"/>
        <w:rPr>
          <w:rFonts w:ascii="Times New Roman" w:hAnsi="Times New Roman" w:eastAsia="方正仿宋_GBK"/>
          <w:sz w:val="32"/>
          <w:szCs w:val="32"/>
          <w:u w:val="none"/>
        </w:rPr>
      </w:pPr>
      <w:r>
        <w:rPr>
          <w:rFonts w:hint="eastAsia" w:ascii="Times New Roman" w:hAnsi="Times New Roman" w:eastAsia="方正仿宋_GBK"/>
          <w:sz w:val="32"/>
          <w:szCs w:val="32"/>
          <w:u w:val="none"/>
        </w:rPr>
        <w:t>（2）</w:t>
      </w:r>
      <w:r>
        <w:rPr>
          <w:rFonts w:ascii="Times New Roman" w:hAnsi="Times New Roman" w:eastAsia="方正仿宋_GBK"/>
          <w:sz w:val="32"/>
          <w:szCs w:val="32"/>
          <w:u w:val="none"/>
        </w:rPr>
        <w:t>药品生产许可证</w:t>
      </w:r>
      <w:r>
        <w:rPr>
          <w:rFonts w:hint="eastAsia" w:ascii="Times New Roman" w:hAnsi="Times New Roman" w:eastAsia="方正仿宋_GBK"/>
          <w:sz w:val="32"/>
          <w:szCs w:val="32"/>
          <w:u w:val="none"/>
        </w:rPr>
        <w:t>。</w:t>
      </w:r>
    </w:p>
    <w:p w14:paraId="1ED2555D">
      <w:pPr>
        <w:spacing w:line="560" w:lineRule="exact"/>
        <w:ind w:firstLine="640" w:firstLineChars="200"/>
        <w:rPr>
          <w:rFonts w:ascii="Times New Roman" w:hAnsi="Times New Roman" w:eastAsia="方正仿宋_GBK"/>
          <w:sz w:val="32"/>
          <w:szCs w:val="32"/>
          <w:u w:val="none"/>
        </w:rPr>
      </w:pPr>
      <w:r>
        <w:rPr>
          <w:rFonts w:hint="eastAsia" w:ascii="Times New Roman" w:hAnsi="Times New Roman" w:eastAsia="方正仿宋_GBK"/>
          <w:sz w:val="32"/>
          <w:szCs w:val="32"/>
          <w:u w:val="none"/>
        </w:rPr>
        <w:t>（3）创新药注册证书。</w:t>
      </w:r>
    </w:p>
    <w:p w14:paraId="38716FFB">
      <w:pPr>
        <w:spacing w:line="560" w:lineRule="exact"/>
        <w:ind w:firstLine="640" w:firstLineChars="200"/>
        <w:rPr>
          <w:rFonts w:ascii="Times New Roman" w:hAnsi="Times New Roman" w:eastAsia="方正仿宋_GBK"/>
          <w:sz w:val="32"/>
          <w:szCs w:val="32"/>
          <w:u w:val="none"/>
        </w:rPr>
      </w:pPr>
      <w:r>
        <w:rPr>
          <w:rFonts w:hint="eastAsia" w:ascii="Times New Roman" w:hAnsi="Times New Roman" w:eastAsia="方正仿宋_GBK"/>
          <w:sz w:val="32"/>
          <w:szCs w:val="32"/>
          <w:u w:val="none"/>
        </w:rPr>
        <w:t>（4）创新药注册类别佐证材料。</w:t>
      </w:r>
    </w:p>
    <w:p w14:paraId="035CCF1E">
      <w:pPr>
        <w:spacing w:line="560" w:lineRule="exact"/>
        <w:ind w:firstLine="640" w:firstLineChars="200"/>
        <w:rPr>
          <w:rFonts w:ascii="Times New Roman" w:hAnsi="Times New Roman" w:eastAsia="方正仿宋_GBK"/>
          <w:sz w:val="32"/>
          <w:szCs w:val="32"/>
          <w:u w:val="none"/>
        </w:rPr>
      </w:pPr>
      <w:r>
        <w:rPr>
          <w:rFonts w:hint="eastAsia" w:ascii="Times New Roman" w:hAnsi="Times New Roman" w:eastAsia="方正仿宋_GBK"/>
          <w:sz w:val="32"/>
          <w:szCs w:val="32"/>
          <w:u w:val="none"/>
        </w:rPr>
        <w:t>（5）</w:t>
      </w:r>
      <w:r>
        <w:rPr>
          <w:rFonts w:ascii="Times New Roman" w:hAnsi="Times New Roman" w:eastAsia="方正仿宋_GBK"/>
          <w:sz w:val="32"/>
          <w:szCs w:val="32"/>
          <w:u w:val="none"/>
        </w:rPr>
        <w:t>药品生产车间通过GMP符合性检查的佐证材料（证书、公告或药监部门批复函件）</w:t>
      </w:r>
      <w:r>
        <w:rPr>
          <w:rFonts w:hint="eastAsia" w:ascii="Times New Roman" w:hAnsi="Times New Roman" w:eastAsia="方正仿宋_GBK"/>
          <w:sz w:val="32"/>
          <w:szCs w:val="32"/>
          <w:u w:val="none"/>
        </w:rPr>
        <w:t>。</w:t>
      </w:r>
    </w:p>
    <w:p w14:paraId="77FD3345">
      <w:pPr>
        <w:spacing w:line="560" w:lineRule="exact"/>
        <w:ind w:firstLine="640" w:firstLineChars="200"/>
        <w:rPr>
          <w:rFonts w:ascii="Times New Roman" w:hAnsi="Times New Roman" w:eastAsia="方正仿宋_GBK"/>
          <w:sz w:val="32"/>
          <w:szCs w:val="32"/>
          <w:u w:val="none"/>
        </w:rPr>
      </w:pPr>
      <w:r>
        <w:rPr>
          <w:rFonts w:hint="eastAsia" w:ascii="Times New Roman" w:hAnsi="Times New Roman" w:eastAsia="方正仿宋_GBK"/>
          <w:sz w:val="32"/>
          <w:szCs w:val="32"/>
          <w:u w:val="none"/>
        </w:rPr>
        <w:t>（6）</w:t>
      </w:r>
      <w:r>
        <w:rPr>
          <w:rFonts w:ascii="Times New Roman" w:hAnsi="Times New Roman" w:eastAsia="方正仿宋_GBK"/>
          <w:sz w:val="32"/>
          <w:szCs w:val="32"/>
          <w:u w:val="none"/>
        </w:rPr>
        <w:t>该药品</w:t>
      </w:r>
      <w:r>
        <w:rPr>
          <w:rFonts w:hint="eastAsia" w:ascii="Times New Roman" w:hAnsi="Times New Roman" w:eastAsia="方正仿宋_GBK"/>
          <w:sz w:val="32"/>
          <w:szCs w:val="32"/>
          <w:u w:val="none"/>
        </w:rPr>
        <w:t>及申报主体</w:t>
      </w:r>
      <w:r>
        <w:rPr>
          <w:rFonts w:ascii="Times New Roman" w:hAnsi="Times New Roman" w:eastAsia="方正仿宋_GBK"/>
          <w:sz w:val="32"/>
          <w:szCs w:val="32"/>
          <w:u w:val="none"/>
        </w:rPr>
        <w:t>国税开票销售证明材料</w:t>
      </w:r>
      <w:r>
        <w:rPr>
          <w:rFonts w:hint="eastAsia" w:ascii="Times New Roman" w:hAnsi="Times New Roman" w:eastAsia="方正仿宋_GBK"/>
          <w:sz w:val="32"/>
          <w:szCs w:val="32"/>
          <w:u w:val="none"/>
        </w:rPr>
        <w:t>。</w:t>
      </w:r>
    </w:p>
    <w:p w14:paraId="08CC1171">
      <w:pPr>
        <w:spacing w:line="560" w:lineRule="exact"/>
        <w:ind w:firstLine="640" w:firstLineChars="200"/>
        <w:rPr>
          <w:rFonts w:ascii="Times New Roman" w:hAnsi="Times New Roman" w:eastAsia="方正仿宋_GBK" w:cs="Times New Roman"/>
          <w:b/>
          <w:sz w:val="32"/>
          <w:szCs w:val="32"/>
          <w:u w:val="none"/>
        </w:rPr>
      </w:pPr>
      <w:r>
        <w:rPr>
          <w:rFonts w:hint="eastAsia" w:ascii="Times New Roman" w:hAnsi="Times New Roman" w:eastAsia="方正仿宋_GBK"/>
          <w:sz w:val="32"/>
          <w:szCs w:val="32"/>
          <w:u w:val="none"/>
        </w:rPr>
        <w:t>（7）</w:t>
      </w:r>
      <w:r>
        <w:rPr>
          <w:rFonts w:ascii="Times New Roman" w:hAnsi="Times New Roman" w:eastAsia="方正仿宋_GBK" w:cs="Times New Roman"/>
          <w:sz w:val="32"/>
          <w:szCs w:val="32"/>
          <w:u w:val="none"/>
        </w:rPr>
        <w:t>该项目专项审计报告</w:t>
      </w:r>
      <w:r>
        <w:rPr>
          <w:rFonts w:hint="eastAsia" w:ascii="Times New Roman" w:hAnsi="Times New Roman" w:eastAsia="方正仿宋_GBK" w:cs="Times New Roman"/>
          <w:sz w:val="32"/>
          <w:szCs w:val="32"/>
          <w:u w:val="none"/>
        </w:rPr>
        <w:t>。</w:t>
      </w:r>
    </w:p>
    <w:p w14:paraId="6EE626C5">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3. </w:t>
      </w:r>
      <w:r>
        <w:rPr>
          <w:rFonts w:ascii="Times New Roman" w:hAnsi="Times New Roman" w:eastAsia="方正仿宋_GBK" w:cs="Times New Roman"/>
          <w:b/>
          <w:bCs w:val="0"/>
          <w:sz w:val="32"/>
          <w:szCs w:val="32"/>
          <w:u w:val="none"/>
        </w:rPr>
        <w:t>补助标准。</w:t>
      </w:r>
      <w:r>
        <w:rPr>
          <w:rFonts w:ascii="Times New Roman" w:hAnsi="Times New Roman" w:eastAsia="方正仿宋_GBK" w:cs="Times New Roman"/>
          <w:sz w:val="32"/>
          <w:szCs w:val="32"/>
          <w:u w:val="none"/>
        </w:rPr>
        <w:t>申报主体每投入产业化一个一类新药、二类改良型新药，按照该药品上年度国税开票销售额的</w:t>
      </w:r>
      <w:r>
        <w:rPr>
          <w:rFonts w:hint="eastAsia" w:ascii="Times New Roman" w:hAnsi="Times New Roman" w:eastAsia="方正仿宋_GBK" w:cs="Times New Roman"/>
          <w:sz w:val="32"/>
          <w:szCs w:val="32"/>
          <w:u w:val="none"/>
        </w:rPr>
        <w:t>6</w:t>
      </w:r>
      <w:r>
        <w:rPr>
          <w:rFonts w:ascii="Times New Roman" w:hAnsi="Times New Roman" w:eastAsia="方正仿宋_GBK" w:cs="Times New Roman"/>
          <w:sz w:val="32"/>
          <w:szCs w:val="32"/>
          <w:u w:val="none"/>
        </w:rPr>
        <w:t>%、</w:t>
      </w:r>
      <w:r>
        <w:rPr>
          <w:rFonts w:hint="eastAsia" w:ascii="Times New Roman" w:hAnsi="Times New Roman" w:eastAsia="方正仿宋_GBK" w:cs="Times New Roman"/>
          <w:sz w:val="32"/>
          <w:szCs w:val="32"/>
          <w:u w:val="none"/>
        </w:rPr>
        <w:t>3</w:t>
      </w:r>
      <w:r>
        <w:rPr>
          <w:rFonts w:ascii="Times New Roman" w:hAnsi="Times New Roman" w:eastAsia="方正仿宋_GBK" w:cs="Times New Roman"/>
          <w:sz w:val="32"/>
          <w:szCs w:val="32"/>
          <w:u w:val="none"/>
        </w:rPr>
        <w:t>%</w:t>
      </w:r>
      <w:r>
        <w:rPr>
          <w:rFonts w:hint="eastAsia" w:ascii="Times New Roman" w:hAnsi="Times New Roman" w:eastAsia="方正仿宋_GBK" w:cs="Times New Roman"/>
          <w:sz w:val="32"/>
          <w:szCs w:val="32"/>
          <w:u w:val="none"/>
        </w:rPr>
        <w:t>分别给予奖补</w:t>
      </w:r>
      <w:r>
        <w:rPr>
          <w:rFonts w:ascii="Times New Roman" w:hAnsi="Times New Roman" w:eastAsia="方正仿宋_GBK" w:cs="Times New Roman"/>
          <w:sz w:val="32"/>
          <w:szCs w:val="32"/>
          <w:u w:val="none"/>
        </w:rPr>
        <w:t>，单个</w:t>
      </w:r>
      <w:r>
        <w:rPr>
          <w:rFonts w:hint="eastAsia" w:ascii="Times New Roman" w:hAnsi="Times New Roman" w:eastAsia="方正仿宋_GBK" w:cs="Times New Roman"/>
          <w:sz w:val="32"/>
          <w:szCs w:val="32"/>
          <w:u w:val="none"/>
        </w:rPr>
        <w:t>项目</w:t>
      </w:r>
      <w:r>
        <w:rPr>
          <w:rFonts w:ascii="Times New Roman" w:hAnsi="Times New Roman" w:eastAsia="方正仿宋_GBK" w:cs="Times New Roman"/>
          <w:sz w:val="32"/>
          <w:szCs w:val="32"/>
          <w:u w:val="none"/>
        </w:rPr>
        <w:t>最高300万元、100万元。每个药品仅享受一次，不重复奖</w:t>
      </w:r>
      <w:r>
        <w:rPr>
          <w:rFonts w:hint="eastAsia" w:ascii="Times New Roman" w:hAnsi="Times New Roman" w:eastAsia="方正仿宋_GBK" w:cs="Times New Roman"/>
          <w:sz w:val="32"/>
          <w:szCs w:val="32"/>
          <w:u w:val="none"/>
        </w:rPr>
        <w:t>补</w:t>
      </w:r>
      <w:r>
        <w:rPr>
          <w:rFonts w:ascii="Times New Roman" w:hAnsi="Times New Roman" w:eastAsia="方正仿宋_GBK" w:cs="Times New Roman"/>
          <w:sz w:val="32"/>
          <w:szCs w:val="32"/>
          <w:u w:val="none"/>
        </w:rPr>
        <w:t>。</w:t>
      </w:r>
    </w:p>
    <w:p w14:paraId="3D18FAC7">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4. </w:t>
      </w:r>
      <w:r>
        <w:rPr>
          <w:rFonts w:ascii="Times New Roman" w:hAnsi="Times New Roman" w:eastAsia="方正仿宋_GBK" w:cs="Times New Roman"/>
          <w:b/>
          <w:bCs w:val="0"/>
          <w:sz w:val="32"/>
          <w:szCs w:val="32"/>
          <w:u w:val="none"/>
        </w:rPr>
        <w:t>申报主体。</w:t>
      </w:r>
      <w:r>
        <w:rPr>
          <w:rFonts w:ascii="Times New Roman" w:hAnsi="Times New Roman" w:eastAsia="方正仿宋_GBK" w:cs="Times New Roman"/>
          <w:sz w:val="32"/>
          <w:szCs w:val="32"/>
          <w:u w:val="none"/>
        </w:rPr>
        <w:t>符合上述条件的</w:t>
      </w:r>
      <w:r>
        <w:rPr>
          <w:rFonts w:hint="eastAsia" w:ascii="Times New Roman" w:hAnsi="Times New Roman" w:eastAsia="方正仿宋_GBK" w:cs="Times New Roman"/>
          <w:sz w:val="32"/>
          <w:szCs w:val="32"/>
          <w:u w:val="none"/>
        </w:rPr>
        <w:t>工业</w:t>
      </w:r>
      <w:r>
        <w:rPr>
          <w:rFonts w:ascii="Times New Roman" w:hAnsi="Times New Roman" w:eastAsia="方正仿宋_GBK" w:cs="Times New Roman"/>
          <w:sz w:val="32"/>
          <w:szCs w:val="32"/>
          <w:u w:val="none"/>
        </w:rPr>
        <w:t>企业。</w:t>
      </w:r>
    </w:p>
    <w:p w14:paraId="250D59D7">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5. </w:t>
      </w:r>
      <w:r>
        <w:rPr>
          <w:rFonts w:ascii="Times New Roman" w:hAnsi="Times New Roman" w:eastAsia="方正仿宋_GBK" w:cs="Times New Roman"/>
          <w:b/>
          <w:bCs w:val="0"/>
          <w:sz w:val="32"/>
          <w:szCs w:val="32"/>
          <w:u w:val="none"/>
        </w:rPr>
        <w:t>支持数量。</w:t>
      </w:r>
      <w:r>
        <w:rPr>
          <w:rFonts w:ascii="Times New Roman" w:hAnsi="Times New Roman" w:eastAsia="方正仿宋_GBK" w:cs="Times New Roman"/>
          <w:sz w:val="32"/>
          <w:szCs w:val="32"/>
          <w:u w:val="none"/>
        </w:rPr>
        <w:t>不限</w:t>
      </w:r>
    </w:p>
    <w:p w14:paraId="542F7049">
      <w:pPr>
        <w:spacing w:line="560" w:lineRule="exact"/>
        <w:ind w:firstLine="640" w:firstLineChars="200"/>
        <w:rPr>
          <w:rFonts w:ascii="方正楷体_GBK" w:hAnsi="方正楷体_GBK" w:eastAsia="方正楷体_GBK" w:cs="方正楷体_GBK"/>
          <w:sz w:val="32"/>
          <w:szCs w:val="32"/>
          <w:u w:val="none"/>
        </w:rPr>
      </w:pPr>
      <w:r>
        <w:rPr>
          <w:rFonts w:hint="eastAsia" w:ascii="方正楷体_GBK" w:hAnsi="方正楷体_GBK" w:eastAsia="方正楷体_GBK" w:cs="方正楷体_GBK"/>
          <w:sz w:val="32"/>
          <w:szCs w:val="32"/>
          <w:u w:val="none"/>
        </w:rPr>
        <w:t>（十一）三类医疗器械产业化项目</w:t>
      </w:r>
      <w:r>
        <w:rPr>
          <w:rFonts w:ascii="Times New Roman" w:hAnsi="Times New Roman" w:eastAsia="方正仿宋_GBK"/>
          <w:sz w:val="32"/>
          <w:szCs w:val="32"/>
          <w:u w:val="none"/>
        </w:rPr>
        <w:t>（对口处室：</w:t>
      </w:r>
      <w:r>
        <w:rPr>
          <w:rFonts w:hint="eastAsia" w:ascii="Times New Roman" w:hAnsi="Times New Roman" w:eastAsia="方正仿宋_GBK"/>
          <w:sz w:val="32"/>
          <w:szCs w:val="32"/>
          <w:u w:val="none"/>
        </w:rPr>
        <w:t>消费品工业</w:t>
      </w:r>
      <w:r>
        <w:rPr>
          <w:rFonts w:ascii="Times New Roman" w:hAnsi="Times New Roman" w:eastAsia="方正仿宋_GBK"/>
          <w:sz w:val="32"/>
          <w:szCs w:val="32"/>
          <w:u w:val="none"/>
        </w:rPr>
        <w:t>处，联系电话：86839</w:t>
      </w:r>
      <w:r>
        <w:rPr>
          <w:rFonts w:hint="eastAsia" w:ascii="Times New Roman" w:hAnsi="Times New Roman" w:eastAsia="方正仿宋_GBK"/>
          <w:sz w:val="32"/>
          <w:szCs w:val="32"/>
          <w:u w:val="none"/>
        </w:rPr>
        <w:t>187</w:t>
      </w:r>
      <w:r>
        <w:rPr>
          <w:rFonts w:ascii="Times New Roman" w:hAnsi="Times New Roman" w:eastAsia="方正仿宋_GBK"/>
          <w:sz w:val="32"/>
          <w:szCs w:val="32"/>
          <w:u w:val="none"/>
        </w:rPr>
        <w:t>）</w:t>
      </w:r>
    </w:p>
    <w:p w14:paraId="609D5200">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bCs w:val="0"/>
          <w:sz w:val="32"/>
          <w:szCs w:val="32"/>
          <w:u w:val="none"/>
        </w:rPr>
        <w:t xml:space="preserve">1. </w:t>
      </w:r>
      <w:r>
        <w:rPr>
          <w:rFonts w:ascii="Times New Roman" w:hAnsi="Times New Roman" w:eastAsia="方正仿宋_GBK" w:cs="Times New Roman"/>
          <w:b/>
          <w:bCs w:val="0"/>
          <w:sz w:val="32"/>
          <w:szCs w:val="32"/>
          <w:u w:val="none"/>
        </w:rPr>
        <w:t>支持条件。</w:t>
      </w:r>
    </w:p>
    <w:p w14:paraId="57DD31D0">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（1）</w:t>
      </w:r>
      <w:r>
        <w:rPr>
          <w:rFonts w:ascii="Times New Roman" w:hAnsi="Times New Roman" w:eastAsia="方正仿宋_GBK" w:cs="Times New Roman"/>
          <w:sz w:val="32"/>
          <w:szCs w:val="32"/>
          <w:u w:val="none"/>
        </w:rPr>
        <w:t>该产品取得药监部门颁发的三类医疗器械产品注册证（不限于上年度获得）。</w:t>
      </w:r>
    </w:p>
    <w:p w14:paraId="12EC76C3">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（2）</w:t>
      </w:r>
      <w:r>
        <w:rPr>
          <w:rFonts w:ascii="Times New Roman" w:hAnsi="Times New Roman" w:eastAsia="方正仿宋_GBK" w:cs="Times New Roman"/>
          <w:sz w:val="32"/>
          <w:szCs w:val="32"/>
          <w:u w:val="none"/>
        </w:rPr>
        <w:t>该产品注册地址和生产地址位于各区，并形成产业化。</w:t>
      </w:r>
    </w:p>
    <w:p w14:paraId="1B69546E">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（3）</w:t>
      </w:r>
      <w:r>
        <w:rPr>
          <w:rFonts w:ascii="Times New Roman" w:hAnsi="Times New Roman" w:eastAsia="方正仿宋_GBK" w:cs="Times New Roman"/>
          <w:sz w:val="32"/>
          <w:szCs w:val="32"/>
          <w:u w:val="none"/>
        </w:rPr>
        <w:t>该产品上年度开票销售额不低于</w:t>
      </w:r>
      <w:r>
        <w:rPr>
          <w:rFonts w:hint="eastAsia" w:ascii="Times New Roman" w:hAnsi="Times New Roman" w:eastAsia="方正仿宋_GBK" w:cs="Times New Roman"/>
          <w:sz w:val="32"/>
          <w:szCs w:val="32"/>
          <w:u w:val="none"/>
        </w:rPr>
        <w:t>2</w:t>
      </w:r>
      <w:r>
        <w:rPr>
          <w:rFonts w:ascii="Times New Roman" w:hAnsi="Times New Roman" w:eastAsia="方正仿宋_GBK" w:cs="Times New Roman"/>
          <w:sz w:val="32"/>
          <w:szCs w:val="32"/>
          <w:u w:val="none"/>
        </w:rPr>
        <w:t>000万元（</w:t>
      </w:r>
      <w:r>
        <w:rPr>
          <w:rFonts w:hint="eastAsia" w:ascii="Times New Roman" w:hAnsi="Times New Roman" w:eastAsia="方正仿宋_GBK" w:cs="Times New Roman"/>
          <w:sz w:val="32"/>
          <w:szCs w:val="32"/>
          <w:u w:val="none"/>
        </w:rPr>
        <w:t>不</w:t>
      </w:r>
      <w:r>
        <w:rPr>
          <w:rFonts w:ascii="Times New Roman" w:hAnsi="Times New Roman" w:eastAsia="方正仿宋_GBK" w:cs="Times New Roman"/>
          <w:sz w:val="32"/>
          <w:szCs w:val="32"/>
          <w:u w:val="none"/>
        </w:rPr>
        <w:t>含税）。</w:t>
      </w:r>
    </w:p>
    <w:p w14:paraId="1BC08FA7">
      <w:pPr>
        <w:spacing w:line="560" w:lineRule="exact"/>
        <w:ind w:firstLine="643" w:firstLineChars="200"/>
        <w:rPr>
          <w:rFonts w:ascii="Times New Roman" w:hAnsi="Times New Roman" w:eastAsia="方正仿宋_GBK" w:cs="Times New Roman"/>
          <w:b/>
          <w:sz w:val="32"/>
          <w:szCs w:val="32"/>
          <w:u w:val="none"/>
        </w:rPr>
      </w:pPr>
      <w:r>
        <w:rPr>
          <w:rFonts w:hint="eastAsia" w:ascii="Times New Roman" w:hAnsi="Times New Roman" w:eastAsia="方正仿宋_GBK" w:cs="Times New Roman"/>
          <w:b/>
          <w:sz w:val="32"/>
          <w:szCs w:val="32"/>
          <w:u w:val="none"/>
        </w:rPr>
        <w:t>2. 其他申报材料。</w:t>
      </w:r>
    </w:p>
    <w:p w14:paraId="3E08DC10">
      <w:pPr>
        <w:spacing w:line="560" w:lineRule="exact"/>
        <w:ind w:firstLine="640" w:firstLineChars="200"/>
        <w:rPr>
          <w:rFonts w:ascii="Times New Roman" w:hAnsi="Times New Roman" w:eastAsia="方正仿宋_GBK"/>
          <w:sz w:val="32"/>
          <w:szCs w:val="32"/>
          <w:u w:val="none"/>
        </w:rPr>
      </w:pPr>
      <w:r>
        <w:rPr>
          <w:rFonts w:hint="eastAsia" w:ascii="Times New Roman" w:hAnsi="Times New Roman" w:eastAsia="方正仿宋_GBK"/>
          <w:sz w:val="32"/>
          <w:szCs w:val="32"/>
          <w:u w:val="none"/>
        </w:rPr>
        <w:t>（1）项目申报书（</w:t>
      </w:r>
      <w:r>
        <w:rPr>
          <w:rFonts w:ascii="Times New Roman" w:hAnsi="Times New Roman" w:eastAsia="方正仿宋_GBK"/>
          <w:sz w:val="32"/>
          <w:szCs w:val="32"/>
          <w:u w:val="none"/>
        </w:rPr>
        <w:t>主要</w:t>
      </w:r>
      <w:r>
        <w:rPr>
          <w:rFonts w:hint="eastAsia" w:ascii="Times New Roman" w:hAnsi="Times New Roman" w:eastAsia="方正仿宋_GBK"/>
          <w:sz w:val="32"/>
          <w:szCs w:val="32"/>
          <w:u w:val="none"/>
        </w:rPr>
        <w:t>包括</w:t>
      </w:r>
      <w:r>
        <w:rPr>
          <w:rFonts w:ascii="Times New Roman" w:hAnsi="Times New Roman" w:eastAsia="方正仿宋_GBK"/>
          <w:sz w:val="32"/>
          <w:szCs w:val="32"/>
          <w:u w:val="none"/>
        </w:rPr>
        <w:t>企业基本情况、项目实施情况、资金申请事由等</w:t>
      </w:r>
      <w:r>
        <w:rPr>
          <w:rFonts w:hint="eastAsia" w:ascii="Times New Roman" w:hAnsi="Times New Roman" w:eastAsia="方正仿宋_GBK"/>
          <w:sz w:val="32"/>
          <w:szCs w:val="32"/>
          <w:u w:val="none"/>
        </w:rPr>
        <w:t>）。</w:t>
      </w:r>
    </w:p>
    <w:p w14:paraId="419722AF">
      <w:pPr>
        <w:spacing w:line="560" w:lineRule="exact"/>
        <w:ind w:firstLine="640" w:firstLineChars="200"/>
        <w:rPr>
          <w:rFonts w:ascii="Times New Roman" w:hAnsi="Times New Roman" w:eastAsia="方正仿宋_GBK"/>
          <w:sz w:val="32"/>
          <w:szCs w:val="32"/>
          <w:u w:val="none"/>
        </w:rPr>
      </w:pPr>
      <w:r>
        <w:rPr>
          <w:rFonts w:hint="eastAsia" w:ascii="Times New Roman" w:hAnsi="Times New Roman" w:eastAsia="方正仿宋_GBK"/>
          <w:sz w:val="32"/>
          <w:szCs w:val="32"/>
          <w:u w:val="none"/>
        </w:rPr>
        <w:t>（2）</w:t>
      </w:r>
      <w:r>
        <w:rPr>
          <w:rFonts w:ascii="Times New Roman" w:hAnsi="Times New Roman" w:eastAsia="方正仿宋_GBK" w:cs="Times New Roman"/>
          <w:sz w:val="32"/>
          <w:szCs w:val="32"/>
          <w:u w:val="none"/>
        </w:rPr>
        <w:t>医疗器械</w:t>
      </w:r>
      <w:r>
        <w:rPr>
          <w:rFonts w:ascii="Times New Roman" w:hAnsi="Times New Roman" w:eastAsia="方正仿宋_GBK"/>
          <w:sz w:val="32"/>
          <w:szCs w:val="32"/>
          <w:u w:val="none"/>
        </w:rPr>
        <w:t>生产许可证</w:t>
      </w:r>
      <w:r>
        <w:rPr>
          <w:rFonts w:hint="eastAsia" w:ascii="Times New Roman" w:hAnsi="Times New Roman" w:eastAsia="方正仿宋_GBK"/>
          <w:sz w:val="32"/>
          <w:szCs w:val="32"/>
          <w:u w:val="none"/>
        </w:rPr>
        <w:t>。</w:t>
      </w:r>
    </w:p>
    <w:p w14:paraId="22487678">
      <w:pPr>
        <w:spacing w:line="560" w:lineRule="exact"/>
        <w:ind w:firstLine="640" w:firstLineChars="200"/>
        <w:rPr>
          <w:rFonts w:ascii="Times New Roman" w:hAnsi="Times New Roman" w:eastAsia="方正仿宋_GBK"/>
          <w:sz w:val="32"/>
          <w:szCs w:val="32"/>
          <w:u w:val="none"/>
        </w:rPr>
      </w:pPr>
      <w:r>
        <w:rPr>
          <w:rFonts w:hint="eastAsia" w:ascii="Times New Roman" w:hAnsi="Times New Roman" w:eastAsia="方正仿宋_GBK"/>
          <w:sz w:val="32"/>
          <w:szCs w:val="32"/>
          <w:u w:val="none"/>
        </w:rPr>
        <w:t>（3）</w:t>
      </w:r>
      <w:r>
        <w:rPr>
          <w:rFonts w:ascii="Times New Roman" w:hAnsi="Times New Roman" w:eastAsia="方正仿宋_GBK" w:cs="Times New Roman"/>
          <w:sz w:val="32"/>
          <w:szCs w:val="32"/>
          <w:u w:val="none"/>
        </w:rPr>
        <w:t>三类医疗器械产品注册证</w:t>
      </w:r>
      <w:r>
        <w:rPr>
          <w:rFonts w:hint="eastAsia" w:ascii="Times New Roman" w:hAnsi="Times New Roman" w:eastAsia="方正仿宋_GBK"/>
          <w:sz w:val="32"/>
          <w:szCs w:val="32"/>
          <w:u w:val="none"/>
        </w:rPr>
        <w:t>。</w:t>
      </w:r>
    </w:p>
    <w:p w14:paraId="4D9E7A33">
      <w:pPr>
        <w:spacing w:line="560" w:lineRule="exact"/>
        <w:ind w:firstLine="640" w:firstLineChars="200"/>
        <w:rPr>
          <w:rFonts w:ascii="Times New Roman" w:hAnsi="Times New Roman" w:eastAsia="方正仿宋_GBK"/>
          <w:sz w:val="32"/>
          <w:szCs w:val="32"/>
          <w:u w:val="none"/>
        </w:rPr>
      </w:pPr>
      <w:r>
        <w:rPr>
          <w:rFonts w:hint="eastAsia" w:ascii="Times New Roman" w:hAnsi="Times New Roman" w:eastAsia="方正仿宋_GBK"/>
          <w:sz w:val="32"/>
          <w:szCs w:val="32"/>
          <w:u w:val="none"/>
        </w:rPr>
        <w:t>（4）</w:t>
      </w:r>
      <w:r>
        <w:rPr>
          <w:rFonts w:ascii="Times New Roman" w:hAnsi="Times New Roman" w:eastAsia="方正仿宋_GBK" w:cs="Times New Roman"/>
          <w:sz w:val="32"/>
          <w:szCs w:val="32"/>
          <w:u w:val="none"/>
        </w:rPr>
        <w:t>三类创新医疗器械佐证材料</w:t>
      </w:r>
      <w:r>
        <w:rPr>
          <w:rFonts w:ascii="Times New Roman" w:hAnsi="Times New Roman" w:eastAsia="方正仿宋_GBK"/>
          <w:sz w:val="32"/>
          <w:szCs w:val="32"/>
          <w:u w:val="none"/>
        </w:rPr>
        <w:t>（</w:t>
      </w:r>
      <w:r>
        <w:rPr>
          <w:rFonts w:ascii="Times New Roman" w:hAnsi="Times New Roman" w:eastAsia="方正仿宋_GBK" w:cs="Times New Roman"/>
          <w:sz w:val="32"/>
          <w:szCs w:val="32"/>
          <w:u w:val="none"/>
        </w:rPr>
        <w:t>三类创新医疗器械</w:t>
      </w:r>
      <w:r>
        <w:rPr>
          <w:rFonts w:hint="eastAsia" w:ascii="Times New Roman" w:hAnsi="Times New Roman" w:eastAsia="方正仿宋_GBK" w:cs="Times New Roman"/>
          <w:sz w:val="32"/>
          <w:szCs w:val="32"/>
          <w:u w:val="none"/>
        </w:rPr>
        <w:t>产品需要提供</w:t>
      </w:r>
      <w:r>
        <w:rPr>
          <w:rFonts w:ascii="Times New Roman" w:hAnsi="Times New Roman" w:eastAsia="方正仿宋_GBK"/>
          <w:sz w:val="32"/>
          <w:szCs w:val="32"/>
          <w:u w:val="none"/>
        </w:rPr>
        <w:t>）</w:t>
      </w:r>
      <w:r>
        <w:rPr>
          <w:rFonts w:hint="eastAsia" w:ascii="Times New Roman" w:hAnsi="Times New Roman" w:eastAsia="方正仿宋_GBK"/>
          <w:sz w:val="32"/>
          <w:szCs w:val="32"/>
          <w:u w:val="none"/>
        </w:rPr>
        <w:t>。</w:t>
      </w:r>
    </w:p>
    <w:p w14:paraId="04A713F3">
      <w:pPr>
        <w:spacing w:line="560" w:lineRule="exact"/>
        <w:ind w:firstLine="640" w:firstLineChars="200"/>
        <w:rPr>
          <w:rFonts w:ascii="Times New Roman" w:hAnsi="Times New Roman" w:eastAsia="方正仿宋_GBK"/>
          <w:sz w:val="32"/>
          <w:szCs w:val="32"/>
          <w:u w:val="none"/>
        </w:rPr>
      </w:pPr>
      <w:r>
        <w:rPr>
          <w:rFonts w:hint="eastAsia" w:ascii="Times New Roman" w:hAnsi="Times New Roman" w:eastAsia="方正仿宋_GBK"/>
          <w:sz w:val="32"/>
          <w:szCs w:val="32"/>
          <w:u w:val="none"/>
        </w:rPr>
        <w:t>（5）</w:t>
      </w:r>
      <w:r>
        <w:rPr>
          <w:rFonts w:ascii="Times New Roman" w:hAnsi="Times New Roman" w:eastAsia="方正仿宋_GBK"/>
          <w:sz w:val="32"/>
          <w:szCs w:val="32"/>
          <w:u w:val="none"/>
        </w:rPr>
        <w:t>该</w:t>
      </w:r>
      <w:r>
        <w:rPr>
          <w:rFonts w:hint="eastAsia" w:ascii="Times New Roman" w:hAnsi="Times New Roman" w:eastAsia="方正仿宋_GBK"/>
          <w:sz w:val="32"/>
          <w:szCs w:val="32"/>
          <w:u w:val="none"/>
        </w:rPr>
        <w:t>产品及申报主体</w:t>
      </w:r>
      <w:r>
        <w:rPr>
          <w:rFonts w:ascii="Times New Roman" w:hAnsi="Times New Roman" w:eastAsia="方正仿宋_GBK"/>
          <w:sz w:val="32"/>
          <w:szCs w:val="32"/>
          <w:u w:val="none"/>
        </w:rPr>
        <w:t>国税开票销售证明材料</w:t>
      </w:r>
      <w:r>
        <w:rPr>
          <w:rFonts w:hint="eastAsia" w:ascii="Times New Roman" w:hAnsi="Times New Roman" w:eastAsia="方正仿宋_GBK"/>
          <w:sz w:val="32"/>
          <w:szCs w:val="32"/>
          <w:u w:val="none"/>
        </w:rPr>
        <w:t>.</w:t>
      </w:r>
    </w:p>
    <w:p w14:paraId="2FB6C41B">
      <w:pPr>
        <w:spacing w:line="560" w:lineRule="exact"/>
        <w:ind w:firstLine="640" w:firstLineChars="200"/>
        <w:rPr>
          <w:rFonts w:ascii="Times New Roman" w:hAnsi="Times New Roman" w:eastAsia="方正仿宋_GBK" w:cs="Times New Roman"/>
          <w:b/>
          <w:sz w:val="32"/>
          <w:szCs w:val="32"/>
          <w:u w:val="none"/>
        </w:rPr>
      </w:pPr>
      <w:r>
        <w:rPr>
          <w:rFonts w:hint="eastAsia" w:ascii="Times New Roman" w:hAnsi="Times New Roman" w:eastAsia="方正仿宋_GBK"/>
          <w:sz w:val="32"/>
          <w:szCs w:val="32"/>
          <w:u w:val="none"/>
        </w:rPr>
        <w:t>（6）</w:t>
      </w:r>
      <w:r>
        <w:rPr>
          <w:rFonts w:ascii="Times New Roman" w:hAnsi="Times New Roman" w:eastAsia="方正仿宋_GBK" w:cs="Times New Roman"/>
          <w:sz w:val="32"/>
          <w:szCs w:val="32"/>
          <w:u w:val="none"/>
        </w:rPr>
        <w:t>该项目专项审计报告</w:t>
      </w:r>
      <w:r>
        <w:rPr>
          <w:rFonts w:hint="eastAsia" w:ascii="Times New Roman" w:hAnsi="Times New Roman" w:eastAsia="方正仿宋_GBK" w:cs="Times New Roman"/>
          <w:sz w:val="32"/>
          <w:szCs w:val="32"/>
          <w:u w:val="none"/>
        </w:rPr>
        <w:t>。</w:t>
      </w:r>
    </w:p>
    <w:p w14:paraId="63DA9B57">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3. </w:t>
      </w:r>
      <w:r>
        <w:rPr>
          <w:rFonts w:ascii="Times New Roman" w:hAnsi="Times New Roman" w:eastAsia="方正仿宋_GBK" w:cs="Times New Roman"/>
          <w:b/>
          <w:bCs w:val="0"/>
          <w:sz w:val="32"/>
          <w:szCs w:val="32"/>
          <w:u w:val="none"/>
        </w:rPr>
        <w:t>补助标准。</w:t>
      </w:r>
      <w:r>
        <w:rPr>
          <w:rFonts w:ascii="Times New Roman" w:hAnsi="Times New Roman" w:eastAsia="方正仿宋_GBK" w:cs="Times New Roman"/>
          <w:sz w:val="32"/>
          <w:szCs w:val="32"/>
          <w:u w:val="none"/>
        </w:rPr>
        <w:t>申报主体每投入产业化一个三类创新医疗器械、三类医疗器械，按照该产品上年度国税开票销售额的5%、</w:t>
      </w:r>
      <w:r>
        <w:rPr>
          <w:rFonts w:hint="eastAsia" w:ascii="Times New Roman" w:hAnsi="Times New Roman" w:eastAsia="方正仿宋_GBK" w:cs="Times New Roman"/>
          <w:sz w:val="32"/>
          <w:szCs w:val="32"/>
          <w:u w:val="none"/>
        </w:rPr>
        <w:t>2</w:t>
      </w:r>
      <w:r>
        <w:rPr>
          <w:rFonts w:ascii="Times New Roman" w:hAnsi="Times New Roman" w:eastAsia="方正仿宋_GBK" w:cs="Times New Roman"/>
          <w:sz w:val="32"/>
          <w:szCs w:val="32"/>
          <w:u w:val="none"/>
        </w:rPr>
        <w:t>%</w:t>
      </w:r>
      <w:r>
        <w:rPr>
          <w:rFonts w:hint="eastAsia" w:ascii="Times New Roman" w:hAnsi="Times New Roman" w:eastAsia="方正仿宋_GBK" w:cs="Times New Roman"/>
          <w:sz w:val="32"/>
          <w:szCs w:val="32"/>
          <w:u w:val="none"/>
        </w:rPr>
        <w:t>分别给予</w:t>
      </w:r>
      <w:r>
        <w:rPr>
          <w:rFonts w:ascii="Times New Roman" w:hAnsi="Times New Roman" w:eastAsia="方正仿宋_GBK" w:cs="Times New Roman"/>
          <w:sz w:val="32"/>
          <w:szCs w:val="32"/>
          <w:u w:val="none"/>
        </w:rPr>
        <w:t>奖</w:t>
      </w:r>
      <w:r>
        <w:rPr>
          <w:rFonts w:hint="eastAsia" w:ascii="Times New Roman" w:hAnsi="Times New Roman" w:eastAsia="方正仿宋_GBK" w:cs="Times New Roman"/>
          <w:sz w:val="32"/>
          <w:szCs w:val="32"/>
          <w:u w:val="none"/>
        </w:rPr>
        <w:t>补</w:t>
      </w:r>
      <w:r>
        <w:rPr>
          <w:rFonts w:ascii="Times New Roman" w:hAnsi="Times New Roman" w:eastAsia="方正仿宋_GBK" w:cs="Times New Roman"/>
          <w:sz w:val="32"/>
          <w:szCs w:val="32"/>
          <w:u w:val="none"/>
        </w:rPr>
        <w:t>，单个</w:t>
      </w:r>
      <w:r>
        <w:rPr>
          <w:rFonts w:hint="eastAsia" w:ascii="Times New Roman" w:hAnsi="Times New Roman" w:eastAsia="方正仿宋_GBK" w:cs="Times New Roman"/>
          <w:sz w:val="32"/>
          <w:szCs w:val="32"/>
          <w:u w:val="none"/>
        </w:rPr>
        <w:t>项目</w:t>
      </w:r>
      <w:r>
        <w:rPr>
          <w:rFonts w:ascii="Times New Roman" w:hAnsi="Times New Roman" w:eastAsia="方正仿宋_GBK" w:cs="Times New Roman"/>
          <w:sz w:val="32"/>
          <w:szCs w:val="32"/>
          <w:u w:val="none"/>
        </w:rPr>
        <w:t>最高</w:t>
      </w:r>
      <w:r>
        <w:rPr>
          <w:rFonts w:hint="eastAsia" w:ascii="Times New Roman" w:hAnsi="Times New Roman" w:eastAsia="方正仿宋_GBK" w:cs="Times New Roman"/>
          <w:sz w:val="32"/>
          <w:szCs w:val="32"/>
          <w:u w:val="none"/>
        </w:rPr>
        <w:t>150</w:t>
      </w:r>
      <w:r>
        <w:rPr>
          <w:rFonts w:ascii="Times New Roman" w:hAnsi="Times New Roman" w:eastAsia="方正仿宋_GBK" w:cs="Times New Roman"/>
          <w:sz w:val="32"/>
          <w:szCs w:val="32"/>
          <w:u w:val="none"/>
        </w:rPr>
        <w:t>万元、</w:t>
      </w:r>
      <w:r>
        <w:rPr>
          <w:rFonts w:hint="eastAsia" w:ascii="Times New Roman" w:hAnsi="Times New Roman" w:eastAsia="方正仿宋_GBK" w:cs="Times New Roman"/>
          <w:sz w:val="32"/>
          <w:szCs w:val="32"/>
          <w:u w:val="none"/>
        </w:rPr>
        <w:t>50</w:t>
      </w:r>
      <w:r>
        <w:rPr>
          <w:rFonts w:ascii="Times New Roman" w:hAnsi="Times New Roman" w:eastAsia="方正仿宋_GBK" w:cs="Times New Roman"/>
          <w:sz w:val="32"/>
          <w:szCs w:val="32"/>
          <w:u w:val="none"/>
        </w:rPr>
        <w:t>万元。每个产品仅享受一次，不重复奖</w:t>
      </w:r>
      <w:r>
        <w:rPr>
          <w:rFonts w:hint="eastAsia" w:ascii="Times New Roman" w:hAnsi="Times New Roman" w:eastAsia="方正仿宋_GBK" w:cs="Times New Roman"/>
          <w:sz w:val="32"/>
          <w:szCs w:val="32"/>
          <w:u w:val="none"/>
        </w:rPr>
        <w:t>补</w:t>
      </w:r>
      <w:r>
        <w:rPr>
          <w:rFonts w:ascii="Times New Roman" w:hAnsi="Times New Roman" w:eastAsia="方正仿宋_GBK" w:cs="Times New Roman"/>
          <w:sz w:val="32"/>
          <w:szCs w:val="32"/>
          <w:u w:val="none"/>
        </w:rPr>
        <w:t>。</w:t>
      </w:r>
    </w:p>
    <w:p w14:paraId="3CA8B26A">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4. </w:t>
      </w:r>
      <w:r>
        <w:rPr>
          <w:rFonts w:ascii="Times New Roman" w:hAnsi="Times New Roman" w:eastAsia="方正仿宋_GBK" w:cs="Times New Roman"/>
          <w:b/>
          <w:bCs w:val="0"/>
          <w:sz w:val="32"/>
          <w:szCs w:val="32"/>
          <w:u w:val="none"/>
        </w:rPr>
        <w:t>申报主体。</w:t>
      </w:r>
      <w:r>
        <w:rPr>
          <w:rFonts w:ascii="Times New Roman" w:hAnsi="Times New Roman" w:eastAsia="方正仿宋_GBK" w:cs="Times New Roman"/>
          <w:sz w:val="32"/>
          <w:szCs w:val="32"/>
          <w:u w:val="none"/>
        </w:rPr>
        <w:t>符合上述条件的</w:t>
      </w:r>
      <w:r>
        <w:rPr>
          <w:rFonts w:hint="eastAsia" w:ascii="Times New Roman" w:hAnsi="Times New Roman" w:eastAsia="方正仿宋_GBK" w:cs="Times New Roman"/>
          <w:sz w:val="32"/>
          <w:szCs w:val="32"/>
          <w:u w:val="none"/>
        </w:rPr>
        <w:t>工业</w:t>
      </w:r>
      <w:r>
        <w:rPr>
          <w:rFonts w:ascii="Times New Roman" w:hAnsi="Times New Roman" w:eastAsia="方正仿宋_GBK" w:cs="Times New Roman"/>
          <w:sz w:val="32"/>
          <w:szCs w:val="32"/>
          <w:u w:val="none"/>
        </w:rPr>
        <w:t>企业。</w:t>
      </w:r>
    </w:p>
    <w:p w14:paraId="14269CB8">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5. </w:t>
      </w:r>
      <w:r>
        <w:rPr>
          <w:rFonts w:ascii="Times New Roman" w:hAnsi="Times New Roman" w:eastAsia="方正仿宋_GBK" w:cs="Times New Roman"/>
          <w:b/>
          <w:bCs w:val="0"/>
          <w:sz w:val="32"/>
          <w:szCs w:val="32"/>
          <w:u w:val="none"/>
        </w:rPr>
        <w:t>支持数量。</w:t>
      </w:r>
      <w:r>
        <w:rPr>
          <w:rFonts w:ascii="Times New Roman" w:hAnsi="Times New Roman" w:eastAsia="方正仿宋_GBK" w:cs="Times New Roman"/>
          <w:sz w:val="32"/>
          <w:szCs w:val="32"/>
          <w:u w:val="none"/>
        </w:rPr>
        <w:t>不限。</w:t>
      </w:r>
    </w:p>
    <w:p w14:paraId="045FEB08">
      <w:pPr>
        <w:spacing w:line="560" w:lineRule="exact"/>
        <w:ind w:firstLine="640" w:firstLineChars="200"/>
        <w:rPr>
          <w:rFonts w:ascii="Times New Roman" w:hAnsi="Times New Roman" w:eastAsia="方正仿宋_GBK"/>
          <w:sz w:val="32"/>
          <w:szCs w:val="32"/>
          <w:u w:val="none"/>
        </w:rPr>
      </w:pPr>
      <w:r>
        <w:rPr>
          <w:rFonts w:hint="eastAsia" w:ascii="方正楷体_GBK" w:hAnsi="方正楷体_GBK" w:eastAsia="方正楷体_GBK" w:cs="方正楷体_GBK"/>
          <w:sz w:val="32"/>
          <w:szCs w:val="32"/>
          <w:u w:val="none"/>
        </w:rPr>
        <w:t>（十二）首台（套）重大装备示范应用项目</w:t>
      </w:r>
      <w:r>
        <w:rPr>
          <w:rFonts w:ascii="Times New Roman" w:hAnsi="Times New Roman" w:eastAsia="方正仿宋_GBK"/>
          <w:sz w:val="32"/>
          <w:szCs w:val="32"/>
          <w:u w:val="none"/>
        </w:rPr>
        <w:t>（对口处室：</w:t>
      </w:r>
      <w:r>
        <w:rPr>
          <w:rFonts w:hint="eastAsia" w:ascii="Times New Roman" w:hAnsi="Times New Roman" w:eastAsia="方正仿宋_GBK"/>
          <w:sz w:val="32"/>
          <w:szCs w:val="32"/>
          <w:u w:val="none"/>
        </w:rPr>
        <w:t>高端装备及高技术船舶</w:t>
      </w:r>
      <w:r>
        <w:rPr>
          <w:rFonts w:ascii="Times New Roman" w:hAnsi="Times New Roman" w:eastAsia="方正仿宋_GBK"/>
          <w:sz w:val="32"/>
          <w:szCs w:val="32"/>
          <w:u w:val="none"/>
        </w:rPr>
        <w:t>处，联系电话：86839</w:t>
      </w:r>
      <w:r>
        <w:rPr>
          <w:rFonts w:hint="eastAsia" w:ascii="Times New Roman" w:hAnsi="Times New Roman" w:eastAsia="方正仿宋_GBK"/>
          <w:sz w:val="32"/>
          <w:szCs w:val="32"/>
          <w:u w:val="none"/>
        </w:rPr>
        <w:t>265</w:t>
      </w:r>
      <w:r>
        <w:rPr>
          <w:rFonts w:ascii="Times New Roman" w:hAnsi="Times New Roman" w:eastAsia="方正仿宋_GBK"/>
          <w:sz w:val="32"/>
          <w:szCs w:val="32"/>
          <w:u w:val="none"/>
        </w:rPr>
        <w:t>）</w:t>
      </w:r>
    </w:p>
    <w:p w14:paraId="2FDE0C6F">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bCs w:val="0"/>
          <w:sz w:val="32"/>
          <w:szCs w:val="32"/>
          <w:u w:val="none"/>
        </w:rPr>
        <w:t xml:space="preserve">1. </w:t>
      </w:r>
      <w:r>
        <w:rPr>
          <w:rFonts w:ascii="Times New Roman" w:hAnsi="Times New Roman" w:eastAsia="方正仿宋_GBK" w:cs="Times New Roman"/>
          <w:b/>
          <w:bCs w:val="0"/>
          <w:sz w:val="32"/>
          <w:szCs w:val="32"/>
          <w:u w:val="none"/>
        </w:rPr>
        <w:t>支持条件。</w:t>
      </w:r>
    </w:p>
    <w:p w14:paraId="6863C343">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（1）</w:t>
      </w:r>
      <w:r>
        <w:rPr>
          <w:rFonts w:ascii="Times New Roman" w:hAnsi="Times New Roman" w:eastAsia="方正仿宋_GBK" w:cs="Times New Roman"/>
          <w:sz w:val="32"/>
          <w:szCs w:val="32"/>
          <w:u w:val="none"/>
        </w:rPr>
        <w:t>申报装备</w:t>
      </w:r>
      <w:r>
        <w:rPr>
          <w:rFonts w:hint="eastAsia" w:ascii="Times New Roman" w:hAnsi="Times New Roman" w:eastAsia="方正仿宋_GBK" w:cs="Times New Roman"/>
          <w:sz w:val="32"/>
          <w:szCs w:val="32"/>
          <w:u w:val="none"/>
        </w:rPr>
        <w:t>已</w:t>
      </w:r>
      <w:r>
        <w:rPr>
          <w:rFonts w:ascii="Times New Roman" w:hAnsi="Times New Roman" w:eastAsia="方正仿宋_GBK" w:cs="Times New Roman"/>
          <w:sz w:val="32"/>
          <w:szCs w:val="32"/>
          <w:u w:val="none"/>
        </w:rPr>
        <w:t>获江苏省首台（套）重大装备认定</w:t>
      </w:r>
      <w:r>
        <w:rPr>
          <w:rFonts w:hint="eastAsia" w:ascii="Times New Roman" w:hAnsi="Times New Roman" w:eastAsia="方正仿宋_GBK" w:cs="Times New Roman"/>
          <w:sz w:val="32"/>
          <w:szCs w:val="32"/>
          <w:u w:val="none"/>
        </w:rPr>
        <w:t>，且在有效期内</w:t>
      </w:r>
      <w:r>
        <w:rPr>
          <w:rFonts w:ascii="Times New Roman" w:hAnsi="Times New Roman" w:eastAsia="方正仿宋_GBK" w:cs="Times New Roman"/>
          <w:sz w:val="32"/>
          <w:szCs w:val="32"/>
          <w:u w:val="none"/>
        </w:rPr>
        <w:t>。</w:t>
      </w:r>
    </w:p>
    <w:p w14:paraId="6B1E9B03">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（2）</w:t>
      </w:r>
      <w:r>
        <w:rPr>
          <w:rFonts w:ascii="Times New Roman" w:hAnsi="Times New Roman" w:eastAsia="方正仿宋_GBK" w:cs="Times New Roman"/>
          <w:sz w:val="32"/>
          <w:szCs w:val="32"/>
          <w:u w:val="none"/>
        </w:rPr>
        <w:t>申报装备在国家、省重大工程（项目）或重点领域实现应用，装备已交付。</w:t>
      </w:r>
    </w:p>
    <w:p w14:paraId="6D63A044">
      <w:pPr>
        <w:spacing w:line="560" w:lineRule="exact"/>
        <w:ind w:firstLine="643" w:firstLineChars="200"/>
        <w:rPr>
          <w:rFonts w:ascii="Times New Roman" w:hAnsi="Times New Roman" w:eastAsia="方正仿宋_GBK" w:cs="Times New Roman"/>
          <w:b/>
          <w:sz w:val="32"/>
          <w:szCs w:val="32"/>
          <w:u w:val="none"/>
        </w:rPr>
      </w:pPr>
      <w:r>
        <w:rPr>
          <w:rFonts w:hint="eastAsia" w:ascii="Times New Roman" w:hAnsi="Times New Roman" w:eastAsia="方正仿宋_GBK" w:cs="Times New Roman"/>
          <w:b/>
          <w:sz w:val="32"/>
          <w:szCs w:val="32"/>
          <w:u w:val="none"/>
        </w:rPr>
        <w:t>2. 申报材料。</w:t>
      </w:r>
    </w:p>
    <w:p w14:paraId="3A9C1099">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（1）</w:t>
      </w:r>
      <w:r>
        <w:rPr>
          <w:rFonts w:ascii="Times New Roman" w:hAnsi="Times New Roman" w:eastAsia="方正仿宋_GBK" w:cs="Times New Roman"/>
          <w:sz w:val="32"/>
          <w:szCs w:val="32"/>
          <w:u w:val="none"/>
        </w:rPr>
        <w:t>申报单位须同时提供</w:t>
      </w:r>
      <w:r>
        <w:rPr>
          <w:rFonts w:hint="eastAsia" w:ascii="Times New Roman" w:hAnsi="Times New Roman" w:eastAsia="方正仿宋_GBK" w:cs="Times New Roman"/>
          <w:sz w:val="32"/>
          <w:szCs w:val="32"/>
          <w:u w:val="none"/>
        </w:rPr>
        <w:t>2024年</w:t>
      </w:r>
      <w:r>
        <w:rPr>
          <w:rFonts w:ascii="Times New Roman" w:hAnsi="Times New Roman" w:eastAsia="方正仿宋_GBK" w:cs="Times New Roman"/>
          <w:sz w:val="32"/>
          <w:szCs w:val="32"/>
          <w:u w:val="none"/>
        </w:rPr>
        <w:t>销售合同、销售发票、银行到账凭证、用户收货凭证等佐证资料</w:t>
      </w:r>
      <w:r>
        <w:rPr>
          <w:rFonts w:hint="eastAsia" w:ascii="Times New Roman" w:hAnsi="Times New Roman" w:eastAsia="方正仿宋_GBK" w:cs="Times New Roman"/>
          <w:sz w:val="32"/>
          <w:szCs w:val="32"/>
          <w:u w:val="none"/>
        </w:rPr>
        <w:t>。（提供的合同发票需要素齐全、清晰完整，涉及中间商或装备租赁的，须提供装备制造企业至最终用户的全套合同复印件，涉及外文资料的须提供加盖申报单位公章的中文翻译件）</w:t>
      </w:r>
    </w:p>
    <w:p w14:paraId="0AA512BB">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（2）用户接收证明、使用报告等材料。（需有明确的交付使用时间、地点及对申报装备应用运行情况的评价，并加盖用户单位公章）</w:t>
      </w:r>
    </w:p>
    <w:p w14:paraId="5E313678">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（3）示范应用现场照片。</w:t>
      </w:r>
    </w:p>
    <w:p w14:paraId="423EE0E8">
      <w:pPr>
        <w:spacing w:line="560" w:lineRule="exact"/>
        <w:ind w:firstLine="640" w:firstLineChars="200"/>
        <w:rPr>
          <w:rFonts w:ascii="Times New Roman" w:hAnsi="Times New Roman" w:eastAsia="方正仿宋_GBK" w:cs="Times New Roman"/>
          <w:b/>
          <w:sz w:val="32"/>
          <w:szCs w:val="32"/>
          <w:u w:val="none"/>
        </w:rPr>
      </w:pPr>
      <w:r>
        <w:rPr>
          <w:rFonts w:hint="eastAsia" w:ascii="Times New Roman" w:hAnsi="Times New Roman" w:eastAsia="方正仿宋_GBK" w:cs="Times New Roman"/>
          <w:sz w:val="32"/>
          <w:szCs w:val="32"/>
          <w:u w:val="none"/>
        </w:rPr>
        <w:t>（4）其他可证明示范应用效果的材料。</w:t>
      </w:r>
    </w:p>
    <w:p w14:paraId="74ED4E0B">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3. </w:t>
      </w:r>
      <w:r>
        <w:rPr>
          <w:rFonts w:ascii="Times New Roman" w:hAnsi="Times New Roman" w:eastAsia="方正仿宋_GBK" w:cs="Times New Roman"/>
          <w:b/>
          <w:bCs w:val="0"/>
          <w:sz w:val="32"/>
          <w:szCs w:val="32"/>
          <w:u w:val="none"/>
        </w:rPr>
        <w:t>补助标准。</w:t>
      </w:r>
      <w:r>
        <w:rPr>
          <w:rFonts w:ascii="Times New Roman" w:hAnsi="Times New Roman" w:eastAsia="方正仿宋_GBK" w:cs="Times New Roman"/>
          <w:sz w:val="32"/>
          <w:szCs w:val="32"/>
          <w:u w:val="none"/>
        </w:rPr>
        <w:t>根据申报单位首台（套）装备</w:t>
      </w:r>
      <w:bookmarkStart w:id="0" w:name="OLE_LINK21"/>
      <w:bookmarkStart w:id="1" w:name="OLE_LINK20"/>
      <w:r>
        <w:rPr>
          <w:rFonts w:hint="eastAsia" w:ascii="Times New Roman" w:hAnsi="Times New Roman" w:eastAsia="方正仿宋_GBK" w:cs="Times New Roman"/>
          <w:sz w:val="32"/>
          <w:szCs w:val="32"/>
          <w:u w:val="none"/>
        </w:rPr>
        <w:t>2024年</w:t>
      </w:r>
      <w:bookmarkEnd w:id="0"/>
      <w:bookmarkEnd w:id="1"/>
      <w:r>
        <w:rPr>
          <w:rFonts w:hint="eastAsia" w:ascii="Times New Roman" w:hAnsi="Times New Roman" w:eastAsia="方正仿宋_GBK" w:cs="Times New Roman"/>
          <w:sz w:val="32"/>
          <w:szCs w:val="32"/>
          <w:u w:val="none"/>
        </w:rPr>
        <w:t>开票</w:t>
      </w:r>
      <w:r>
        <w:rPr>
          <w:rFonts w:ascii="Times New Roman" w:hAnsi="Times New Roman" w:eastAsia="方正仿宋_GBK" w:cs="Times New Roman"/>
          <w:sz w:val="32"/>
          <w:szCs w:val="32"/>
          <w:u w:val="none"/>
        </w:rPr>
        <w:t>销售额（含税）</w:t>
      </w:r>
      <w:r>
        <w:rPr>
          <w:rFonts w:hint="eastAsia" w:ascii="Times New Roman" w:hAnsi="Times New Roman" w:eastAsia="方正仿宋_GBK" w:cs="Times New Roman"/>
          <w:sz w:val="32"/>
          <w:szCs w:val="32"/>
          <w:u w:val="none"/>
        </w:rPr>
        <w:t>的2%给予奖补，</w:t>
      </w:r>
      <w:r>
        <w:rPr>
          <w:rFonts w:ascii="Times New Roman" w:hAnsi="Times New Roman" w:eastAsia="方正仿宋_GBK" w:cs="Times New Roman"/>
          <w:sz w:val="32"/>
          <w:szCs w:val="32"/>
          <w:u w:val="none"/>
        </w:rPr>
        <w:t>单个项目最高200万元。</w:t>
      </w:r>
    </w:p>
    <w:p w14:paraId="34286904">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4. </w:t>
      </w:r>
      <w:r>
        <w:rPr>
          <w:rFonts w:ascii="Times New Roman" w:hAnsi="Times New Roman" w:eastAsia="方正仿宋_GBK" w:cs="Times New Roman"/>
          <w:b/>
          <w:bCs w:val="0"/>
          <w:sz w:val="32"/>
          <w:szCs w:val="32"/>
          <w:u w:val="none"/>
        </w:rPr>
        <w:t>申报主体。</w:t>
      </w:r>
      <w:r>
        <w:rPr>
          <w:rFonts w:ascii="Times New Roman" w:hAnsi="Times New Roman" w:eastAsia="方正仿宋_GBK" w:cs="Times New Roman"/>
          <w:sz w:val="32"/>
          <w:szCs w:val="32"/>
          <w:u w:val="none"/>
        </w:rPr>
        <w:t>符合上述条件的</w:t>
      </w:r>
      <w:r>
        <w:rPr>
          <w:rFonts w:hint="eastAsia" w:ascii="Times New Roman" w:hAnsi="Times New Roman" w:eastAsia="方正仿宋_GBK" w:cs="Times New Roman"/>
          <w:sz w:val="32"/>
          <w:szCs w:val="32"/>
          <w:u w:val="none"/>
        </w:rPr>
        <w:t>工业</w:t>
      </w:r>
      <w:r>
        <w:rPr>
          <w:rFonts w:ascii="Times New Roman" w:hAnsi="Times New Roman" w:eastAsia="方正仿宋_GBK" w:cs="Times New Roman"/>
          <w:sz w:val="32"/>
          <w:szCs w:val="32"/>
          <w:u w:val="none"/>
        </w:rPr>
        <w:t>企业</w:t>
      </w:r>
      <w:r>
        <w:rPr>
          <w:rFonts w:ascii="Times New Roman" w:hAnsi="Times New Roman" w:eastAsia="方正仿宋_GBK" w:cs="Times New Roman"/>
          <w:kern w:val="0"/>
          <w:sz w:val="32"/>
          <w:szCs w:val="32"/>
          <w:u w:val="none"/>
        </w:rPr>
        <w:t>。</w:t>
      </w:r>
    </w:p>
    <w:p w14:paraId="61AAB5D6">
      <w:pPr>
        <w:spacing w:line="560" w:lineRule="exact"/>
        <w:ind w:firstLine="643"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
          <w:bCs w:val="0"/>
          <w:sz w:val="32"/>
          <w:szCs w:val="32"/>
          <w:u w:val="none"/>
        </w:rPr>
        <w:t xml:space="preserve">5. </w:t>
      </w:r>
      <w:r>
        <w:rPr>
          <w:rFonts w:ascii="Times New Roman" w:hAnsi="Times New Roman" w:eastAsia="方正仿宋_GBK" w:cs="Times New Roman"/>
          <w:b/>
          <w:bCs w:val="0"/>
          <w:sz w:val="32"/>
          <w:szCs w:val="32"/>
          <w:u w:val="none"/>
        </w:rPr>
        <w:t>支持数量。</w:t>
      </w:r>
      <w:r>
        <w:rPr>
          <w:rFonts w:ascii="Times New Roman" w:hAnsi="Times New Roman" w:eastAsia="方正仿宋_GBK" w:cs="Times New Roman"/>
          <w:sz w:val="32"/>
          <w:szCs w:val="32"/>
          <w:u w:val="none"/>
        </w:rPr>
        <w:t>不超过</w:t>
      </w:r>
      <w:r>
        <w:rPr>
          <w:rFonts w:hint="eastAsia" w:ascii="Times New Roman" w:hAnsi="Times New Roman" w:eastAsia="方正仿宋_GBK" w:cs="Times New Roman"/>
          <w:sz w:val="32"/>
          <w:szCs w:val="32"/>
          <w:u w:val="none"/>
        </w:rPr>
        <w:t>3</w:t>
      </w:r>
      <w:r>
        <w:rPr>
          <w:rFonts w:ascii="Times New Roman" w:hAnsi="Times New Roman" w:eastAsia="方正仿宋_GBK" w:cs="Times New Roman"/>
          <w:sz w:val="32"/>
          <w:szCs w:val="32"/>
          <w:u w:val="none"/>
        </w:rPr>
        <w:t>个。</w:t>
      </w:r>
    </w:p>
    <w:p w14:paraId="467D9ACD">
      <w:pPr>
        <w:spacing w:line="560" w:lineRule="exact"/>
        <w:ind w:firstLine="640" w:firstLineChars="200"/>
        <w:rPr>
          <w:rFonts w:ascii="方正楷体_GBK" w:hAnsi="方正楷体_GBK" w:eastAsia="方正楷体_GBK" w:cs="方正楷体_GBK"/>
          <w:sz w:val="32"/>
          <w:szCs w:val="32"/>
          <w:u w:val="none"/>
        </w:rPr>
      </w:pPr>
      <w:r>
        <w:rPr>
          <w:rFonts w:hint="eastAsia" w:ascii="方正楷体_GBK" w:hAnsi="方正楷体_GBK" w:eastAsia="方正楷体_GBK" w:cs="方正楷体_GBK"/>
          <w:sz w:val="32"/>
          <w:szCs w:val="32"/>
          <w:u w:val="none"/>
        </w:rPr>
        <w:t>（十三）重点首批次新材料示范应用项目</w:t>
      </w:r>
      <w:r>
        <w:rPr>
          <w:rFonts w:ascii="Times New Roman" w:hAnsi="Times New Roman" w:eastAsia="方正仿宋_GBK"/>
          <w:sz w:val="32"/>
          <w:szCs w:val="32"/>
          <w:u w:val="none"/>
        </w:rPr>
        <w:t>（对口处室：</w:t>
      </w:r>
      <w:r>
        <w:rPr>
          <w:rFonts w:hint="eastAsia" w:ascii="Times New Roman" w:hAnsi="Times New Roman" w:eastAsia="方正仿宋_GBK"/>
          <w:sz w:val="32"/>
          <w:szCs w:val="32"/>
          <w:u w:val="none"/>
        </w:rPr>
        <w:t>材料工业</w:t>
      </w:r>
      <w:r>
        <w:rPr>
          <w:rFonts w:ascii="Times New Roman" w:hAnsi="Times New Roman" w:eastAsia="方正仿宋_GBK"/>
          <w:sz w:val="32"/>
          <w:szCs w:val="32"/>
          <w:u w:val="none"/>
        </w:rPr>
        <w:t>处，联系电话：86839</w:t>
      </w:r>
      <w:r>
        <w:rPr>
          <w:rFonts w:hint="eastAsia" w:ascii="Times New Roman" w:hAnsi="Times New Roman" w:eastAsia="方正仿宋_GBK"/>
          <w:sz w:val="32"/>
          <w:szCs w:val="32"/>
          <w:u w:val="none"/>
        </w:rPr>
        <w:t>256</w:t>
      </w:r>
      <w:r>
        <w:rPr>
          <w:rFonts w:ascii="Times New Roman" w:hAnsi="Times New Roman" w:eastAsia="方正仿宋_GBK"/>
          <w:sz w:val="32"/>
          <w:szCs w:val="32"/>
          <w:u w:val="none"/>
        </w:rPr>
        <w:t>）</w:t>
      </w:r>
    </w:p>
    <w:p w14:paraId="54FB2014">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bCs w:val="0"/>
          <w:sz w:val="32"/>
          <w:szCs w:val="32"/>
          <w:u w:val="none"/>
        </w:rPr>
        <w:t xml:space="preserve">1. </w:t>
      </w:r>
      <w:r>
        <w:rPr>
          <w:rFonts w:ascii="Times New Roman" w:hAnsi="Times New Roman" w:eastAsia="方正仿宋_GBK" w:cs="Times New Roman"/>
          <w:b/>
          <w:bCs w:val="0"/>
          <w:sz w:val="32"/>
          <w:szCs w:val="32"/>
          <w:u w:val="none"/>
        </w:rPr>
        <w:t>支持条件。</w:t>
      </w:r>
    </w:p>
    <w:p w14:paraId="63C49FA9">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（1）</w:t>
      </w:r>
      <w:r>
        <w:rPr>
          <w:rFonts w:ascii="Times New Roman" w:hAnsi="Times New Roman" w:eastAsia="方正仿宋_GBK" w:cs="Times New Roman"/>
          <w:sz w:val="32"/>
          <w:szCs w:val="32"/>
          <w:u w:val="none"/>
        </w:rPr>
        <w:t>申报产品符合国家和江苏省产业政策要求，符合工业和信息化部印发的《重点新材料首批次应用示范指导目录（2024年版）》或省工业和信息化厅印发的《江苏省重点新材料首批次应用示范指导目录（2024年版）》要求。</w:t>
      </w:r>
    </w:p>
    <w:p w14:paraId="755CDC5D">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（2）2024年度</w:t>
      </w:r>
      <w:r>
        <w:rPr>
          <w:rFonts w:ascii="Times New Roman" w:hAnsi="Times New Roman" w:eastAsia="方正仿宋_GBK" w:cs="Times New Roman"/>
          <w:sz w:val="32"/>
          <w:szCs w:val="32"/>
          <w:u w:val="none"/>
        </w:rPr>
        <w:t>单个产品的</w:t>
      </w:r>
      <w:r>
        <w:rPr>
          <w:rFonts w:hint="eastAsia" w:ascii="Times New Roman" w:hAnsi="Times New Roman" w:eastAsia="方正仿宋_GBK" w:cs="Times New Roman"/>
          <w:sz w:val="32"/>
          <w:szCs w:val="32"/>
          <w:u w:val="none"/>
        </w:rPr>
        <w:t>开票</w:t>
      </w:r>
      <w:r>
        <w:rPr>
          <w:rFonts w:ascii="Times New Roman" w:hAnsi="Times New Roman" w:eastAsia="方正仿宋_GBK" w:cs="Times New Roman"/>
          <w:sz w:val="32"/>
          <w:szCs w:val="32"/>
          <w:u w:val="none"/>
        </w:rPr>
        <w:t>销售额（</w:t>
      </w:r>
      <w:r>
        <w:rPr>
          <w:rFonts w:hint="eastAsia" w:ascii="Times New Roman" w:hAnsi="Times New Roman" w:eastAsia="方正仿宋_GBK" w:cs="Times New Roman"/>
          <w:sz w:val="32"/>
          <w:szCs w:val="32"/>
          <w:u w:val="none"/>
        </w:rPr>
        <w:t>不</w:t>
      </w:r>
      <w:r>
        <w:rPr>
          <w:rFonts w:ascii="Times New Roman" w:hAnsi="Times New Roman" w:eastAsia="方正仿宋_GBK" w:cs="Times New Roman"/>
          <w:sz w:val="32"/>
          <w:szCs w:val="32"/>
          <w:u w:val="none"/>
        </w:rPr>
        <w:t>含税）不低于500万元。</w:t>
      </w:r>
    </w:p>
    <w:p w14:paraId="085A5D21">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sz w:val="32"/>
          <w:szCs w:val="32"/>
          <w:u w:val="none"/>
        </w:rPr>
        <w:t>2. 其他申报材料。</w:t>
      </w:r>
      <w:r>
        <w:rPr>
          <w:rFonts w:ascii="Times New Roman" w:hAnsi="Times New Roman" w:eastAsia="方正仿宋_GBK" w:cs="Times New Roman"/>
          <w:sz w:val="32"/>
          <w:szCs w:val="32"/>
          <w:u w:val="none"/>
        </w:rPr>
        <w:t>提供销售合同、销售发票、银行到账凭证、用户收货凭证等佐证资料。</w:t>
      </w:r>
    </w:p>
    <w:p w14:paraId="2E82ED84">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3. </w:t>
      </w:r>
      <w:r>
        <w:rPr>
          <w:rFonts w:ascii="Times New Roman" w:hAnsi="Times New Roman" w:eastAsia="方正仿宋_GBK" w:cs="Times New Roman"/>
          <w:b/>
          <w:bCs w:val="0"/>
          <w:sz w:val="32"/>
          <w:szCs w:val="32"/>
          <w:u w:val="none"/>
        </w:rPr>
        <w:t>补助标准。</w:t>
      </w:r>
      <w:r>
        <w:rPr>
          <w:rFonts w:ascii="Times New Roman" w:hAnsi="Times New Roman" w:eastAsia="方正仿宋_GBK" w:cs="Times New Roman"/>
          <w:sz w:val="32"/>
          <w:szCs w:val="32"/>
          <w:u w:val="none"/>
        </w:rPr>
        <w:t>按单个产品</w:t>
      </w:r>
      <w:r>
        <w:rPr>
          <w:rFonts w:hint="eastAsia" w:ascii="Times New Roman" w:hAnsi="Times New Roman" w:eastAsia="方正仿宋_GBK" w:cs="Times New Roman"/>
          <w:sz w:val="32"/>
          <w:szCs w:val="32"/>
          <w:u w:val="none"/>
        </w:rPr>
        <w:t>开票</w:t>
      </w:r>
      <w:r>
        <w:rPr>
          <w:rFonts w:ascii="Times New Roman" w:hAnsi="Times New Roman" w:eastAsia="方正仿宋_GBK" w:cs="Times New Roman"/>
          <w:sz w:val="32"/>
          <w:szCs w:val="32"/>
          <w:u w:val="none"/>
        </w:rPr>
        <w:t>销售额的10%</w:t>
      </w:r>
      <w:r>
        <w:rPr>
          <w:rFonts w:hint="eastAsia" w:ascii="Times New Roman" w:hAnsi="Times New Roman" w:eastAsia="方正仿宋_GBK" w:cs="Times New Roman"/>
          <w:sz w:val="32"/>
          <w:szCs w:val="32"/>
          <w:u w:val="none"/>
        </w:rPr>
        <w:t>给予奖补</w:t>
      </w:r>
      <w:r>
        <w:rPr>
          <w:rFonts w:ascii="Times New Roman" w:hAnsi="Times New Roman" w:eastAsia="方正仿宋_GBK" w:cs="Times New Roman"/>
          <w:sz w:val="32"/>
          <w:szCs w:val="32"/>
          <w:u w:val="none"/>
        </w:rPr>
        <w:t>，单个项目最高200万元。原则上每个企业限报1个产品。</w:t>
      </w:r>
    </w:p>
    <w:p w14:paraId="17BFB775">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4. </w:t>
      </w:r>
      <w:r>
        <w:rPr>
          <w:rFonts w:ascii="Times New Roman" w:hAnsi="Times New Roman" w:eastAsia="方正仿宋_GBK" w:cs="Times New Roman"/>
          <w:b/>
          <w:bCs w:val="0"/>
          <w:sz w:val="32"/>
          <w:szCs w:val="32"/>
          <w:u w:val="none"/>
        </w:rPr>
        <w:t>申报主体。</w:t>
      </w:r>
      <w:r>
        <w:rPr>
          <w:rFonts w:ascii="Times New Roman" w:hAnsi="Times New Roman" w:eastAsia="方正仿宋_GBK" w:cs="Times New Roman"/>
          <w:sz w:val="32"/>
          <w:szCs w:val="32"/>
          <w:u w:val="none"/>
        </w:rPr>
        <w:t>符合上述条件的</w:t>
      </w:r>
      <w:r>
        <w:rPr>
          <w:rFonts w:hint="eastAsia" w:ascii="Times New Roman" w:hAnsi="Times New Roman" w:eastAsia="方正仿宋_GBK" w:cs="Times New Roman"/>
          <w:sz w:val="32"/>
          <w:szCs w:val="32"/>
          <w:u w:val="none"/>
        </w:rPr>
        <w:t>工业</w:t>
      </w:r>
      <w:r>
        <w:rPr>
          <w:rFonts w:ascii="Times New Roman" w:hAnsi="Times New Roman" w:eastAsia="方正仿宋_GBK" w:cs="Times New Roman"/>
          <w:sz w:val="32"/>
          <w:szCs w:val="32"/>
          <w:u w:val="none"/>
        </w:rPr>
        <w:t>企业</w:t>
      </w:r>
      <w:r>
        <w:rPr>
          <w:rFonts w:hint="eastAsia" w:ascii="Times New Roman" w:hAnsi="Times New Roman" w:eastAsia="方正仿宋_GBK" w:cs="Times New Roman"/>
          <w:sz w:val="32"/>
          <w:szCs w:val="32"/>
          <w:u w:val="none"/>
        </w:rPr>
        <w:t>。</w:t>
      </w:r>
    </w:p>
    <w:p w14:paraId="60F6E3A9">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5. </w:t>
      </w:r>
      <w:r>
        <w:rPr>
          <w:rFonts w:ascii="Times New Roman" w:hAnsi="Times New Roman" w:eastAsia="方正仿宋_GBK" w:cs="Times New Roman"/>
          <w:b/>
          <w:bCs w:val="0"/>
          <w:sz w:val="32"/>
          <w:szCs w:val="32"/>
          <w:u w:val="none"/>
        </w:rPr>
        <w:t>支持数量。</w:t>
      </w:r>
      <w:r>
        <w:rPr>
          <w:rFonts w:ascii="Times New Roman" w:hAnsi="Times New Roman" w:eastAsia="方正仿宋_GBK" w:cs="Times New Roman"/>
          <w:sz w:val="32"/>
          <w:szCs w:val="32"/>
          <w:u w:val="none"/>
        </w:rPr>
        <w:t>不超过</w:t>
      </w:r>
      <w:r>
        <w:rPr>
          <w:rFonts w:hint="eastAsia" w:ascii="Times New Roman" w:hAnsi="Times New Roman" w:eastAsia="方正仿宋_GBK" w:cs="Times New Roman"/>
          <w:sz w:val="32"/>
          <w:szCs w:val="32"/>
          <w:u w:val="none"/>
        </w:rPr>
        <w:t>3</w:t>
      </w:r>
      <w:r>
        <w:rPr>
          <w:rFonts w:ascii="Times New Roman" w:hAnsi="Times New Roman" w:eastAsia="方正仿宋_GBK" w:cs="Times New Roman"/>
          <w:sz w:val="32"/>
          <w:szCs w:val="32"/>
          <w:u w:val="none"/>
        </w:rPr>
        <w:t>个。</w:t>
      </w:r>
    </w:p>
    <w:p w14:paraId="51D6C271">
      <w:pPr>
        <w:spacing w:line="560" w:lineRule="exact"/>
        <w:ind w:firstLine="640" w:firstLineChars="200"/>
        <w:rPr>
          <w:rFonts w:ascii="方正楷体_GBK" w:hAnsi="方正楷体_GBK" w:eastAsia="方正楷体_GBK" w:cs="方正楷体_GBK"/>
          <w:sz w:val="32"/>
          <w:szCs w:val="32"/>
          <w:u w:val="none"/>
        </w:rPr>
      </w:pPr>
      <w:r>
        <w:rPr>
          <w:rFonts w:hint="eastAsia" w:ascii="方正楷体_GBK" w:hAnsi="方正楷体_GBK" w:eastAsia="方正楷体_GBK" w:cs="方正楷体_GBK"/>
          <w:sz w:val="32"/>
          <w:szCs w:val="32"/>
          <w:u w:val="none"/>
        </w:rPr>
        <w:t>（十四）首版次软件推广项目</w:t>
      </w:r>
      <w:r>
        <w:rPr>
          <w:rFonts w:ascii="Times New Roman" w:hAnsi="Times New Roman" w:eastAsia="方正仿宋_GBK"/>
          <w:sz w:val="32"/>
          <w:szCs w:val="32"/>
          <w:u w:val="none"/>
        </w:rPr>
        <w:t>（对口处室：</w:t>
      </w:r>
      <w:r>
        <w:rPr>
          <w:rFonts w:hint="eastAsia" w:ascii="Times New Roman" w:hAnsi="Times New Roman" w:eastAsia="方正仿宋_GBK"/>
          <w:sz w:val="32"/>
          <w:szCs w:val="32"/>
          <w:u w:val="none"/>
        </w:rPr>
        <w:t>信息化发展</w:t>
      </w:r>
      <w:r>
        <w:rPr>
          <w:rFonts w:ascii="Times New Roman" w:hAnsi="Times New Roman" w:eastAsia="方正仿宋_GBK"/>
          <w:sz w:val="32"/>
          <w:szCs w:val="32"/>
          <w:u w:val="none"/>
        </w:rPr>
        <w:t>处，联系电话：86839</w:t>
      </w:r>
      <w:r>
        <w:rPr>
          <w:rFonts w:hint="eastAsia" w:ascii="Times New Roman" w:hAnsi="Times New Roman" w:eastAsia="方正仿宋_GBK"/>
          <w:sz w:val="32"/>
          <w:szCs w:val="32"/>
          <w:u w:val="none"/>
        </w:rPr>
        <w:t>268</w:t>
      </w:r>
      <w:r>
        <w:rPr>
          <w:rFonts w:ascii="Times New Roman" w:hAnsi="Times New Roman" w:eastAsia="方正仿宋_GBK"/>
          <w:sz w:val="32"/>
          <w:szCs w:val="32"/>
          <w:u w:val="none"/>
        </w:rPr>
        <w:t>）</w:t>
      </w:r>
    </w:p>
    <w:p w14:paraId="2AA5BD2D">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bCs w:val="0"/>
          <w:sz w:val="32"/>
          <w:szCs w:val="32"/>
          <w:u w:val="none"/>
        </w:rPr>
        <w:t xml:space="preserve">1. </w:t>
      </w:r>
      <w:r>
        <w:rPr>
          <w:rFonts w:ascii="Times New Roman" w:hAnsi="Times New Roman" w:eastAsia="方正仿宋_GBK" w:cs="Times New Roman"/>
          <w:b/>
          <w:bCs w:val="0"/>
          <w:sz w:val="32"/>
          <w:szCs w:val="32"/>
          <w:u w:val="none"/>
        </w:rPr>
        <w:t>支持条件。</w:t>
      </w:r>
    </w:p>
    <w:p w14:paraId="52A278EE">
      <w:pPr>
        <w:spacing w:line="560" w:lineRule="exact"/>
        <w:ind w:firstLine="620" w:firstLineChars="200"/>
        <w:rPr>
          <w:rFonts w:ascii="Times New Roman" w:hAnsi="Times New Roman" w:eastAsia="方正仿宋_GBK" w:cs="Times New Roman"/>
          <w:kern w:val="0"/>
          <w:sz w:val="31"/>
          <w:szCs w:val="31"/>
          <w:u w:val="none"/>
        </w:rPr>
      </w:pPr>
      <w:r>
        <w:rPr>
          <w:rFonts w:ascii="Times New Roman" w:hAnsi="Times New Roman" w:eastAsia="方正仿宋_GBK" w:cs="Times New Roman"/>
          <w:kern w:val="0"/>
          <w:sz w:val="31"/>
          <w:szCs w:val="31"/>
          <w:u w:val="none"/>
        </w:rPr>
        <w:t>申报的软件产品须获评省重点领域首版次软件产品。</w:t>
      </w:r>
    </w:p>
    <w:p w14:paraId="11E2F727">
      <w:pPr>
        <w:spacing w:line="560" w:lineRule="exact"/>
        <w:ind w:firstLine="643" w:firstLineChars="200"/>
        <w:rPr>
          <w:rFonts w:ascii="Times New Roman" w:hAnsi="Times New Roman" w:eastAsia="方正仿宋_GBK" w:cs="Times New Roman"/>
          <w:kern w:val="0"/>
          <w:sz w:val="31"/>
          <w:szCs w:val="31"/>
          <w:u w:val="none"/>
        </w:rPr>
      </w:pPr>
      <w:r>
        <w:rPr>
          <w:rFonts w:hint="eastAsia" w:ascii="Times New Roman" w:hAnsi="Times New Roman" w:eastAsia="方正仿宋_GBK" w:cs="Times New Roman"/>
          <w:b/>
          <w:sz w:val="32"/>
          <w:szCs w:val="32"/>
          <w:u w:val="none"/>
        </w:rPr>
        <w:t>2. 其他申报材料。</w:t>
      </w:r>
    </w:p>
    <w:p w14:paraId="51C19D5B">
      <w:pPr>
        <w:spacing w:line="560" w:lineRule="exact"/>
        <w:ind w:firstLine="643" w:firstLineChars="200"/>
        <w:rPr>
          <w:rFonts w:ascii="Times New Roman" w:hAnsi="Times New Roman" w:eastAsia="方正仿宋_GBK" w:cs="Times New Roman"/>
          <w:kern w:val="0"/>
          <w:sz w:val="31"/>
          <w:szCs w:val="31"/>
          <w:u w:val="none"/>
        </w:rPr>
      </w:pPr>
      <w:r>
        <w:rPr>
          <w:rFonts w:hint="eastAsia" w:ascii="Times New Roman" w:hAnsi="Times New Roman" w:eastAsia="方正仿宋_GBK" w:cs="Times New Roman"/>
          <w:b/>
          <w:bCs w:val="0"/>
          <w:sz w:val="32"/>
          <w:szCs w:val="32"/>
          <w:u w:val="none"/>
        </w:rPr>
        <w:t xml:space="preserve">3. </w:t>
      </w:r>
      <w:r>
        <w:rPr>
          <w:rFonts w:ascii="Times New Roman" w:hAnsi="Times New Roman" w:eastAsia="方正仿宋_GBK" w:cs="Times New Roman"/>
          <w:b/>
          <w:bCs w:val="0"/>
          <w:sz w:val="32"/>
          <w:szCs w:val="32"/>
          <w:u w:val="none"/>
        </w:rPr>
        <w:t>补助标准。</w:t>
      </w:r>
      <w:r>
        <w:rPr>
          <w:rFonts w:ascii="Times New Roman" w:hAnsi="Times New Roman" w:eastAsia="方正仿宋_GBK" w:cs="Times New Roman"/>
          <w:kern w:val="0"/>
          <w:sz w:val="31"/>
          <w:szCs w:val="31"/>
          <w:u w:val="none"/>
        </w:rPr>
        <w:t>按不超过</w:t>
      </w:r>
      <w:r>
        <w:rPr>
          <w:rFonts w:ascii="Times New Roman" w:hAnsi="Times New Roman" w:cs="Times New Roman"/>
          <w:kern w:val="0"/>
          <w:sz w:val="31"/>
          <w:szCs w:val="31"/>
          <w:u w:val="none"/>
        </w:rPr>
        <w:t>2023</w:t>
      </w:r>
      <w:r>
        <w:rPr>
          <w:rFonts w:ascii="Times New Roman" w:hAnsi="Times New Roman" w:eastAsia="方正仿宋_GBK" w:cs="Times New Roman"/>
          <w:kern w:val="0"/>
          <w:sz w:val="31"/>
          <w:szCs w:val="31"/>
          <w:u w:val="none"/>
        </w:rPr>
        <w:t>年和</w:t>
      </w:r>
      <w:r>
        <w:rPr>
          <w:rFonts w:ascii="Times New Roman" w:hAnsi="Times New Roman" w:cs="Times New Roman"/>
          <w:kern w:val="0"/>
          <w:sz w:val="31"/>
          <w:szCs w:val="31"/>
          <w:u w:val="none"/>
        </w:rPr>
        <w:t>2024</w:t>
      </w:r>
      <w:r>
        <w:rPr>
          <w:rFonts w:ascii="Times New Roman" w:hAnsi="Times New Roman" w:eastAsia="方正仿宋_GBK" w:cs="Times New Roman"/>
          <w:kern w:val="0"/>
          <w:sz w:val="31"/>
          <w:szCs w:val="31"/>
          <w:u w:val="none"/>
        </w:rPr>
        <w:t>年两年申报软件产品开票销售额的</w:t>
      </w:r>
      <w:r>
        <w:rPr>
          <w:rFonts w:ascii="Times New Roman" w:hAnsi="Times New Roman" w:cs="Times New Roman"/>
          <w:kern w:val="0"/>
          <w:sz w:val="31"/>
          <w:szCs w:val="31"/>
          <w:u w:val="none"/>
        </w:rPr>
        <w:t>10%</w:t>
      </w:r>
      <w:r>
        <w:rPr>
          <w:rFonts w:hint="eastAsia" w:ascii="Times New Roman" w:hAnsi="Times New Roman" w:eastAsia="方正仿宋_GBK" w:cs="Times New Roman"/>
          <w:sz w:val="32"/>
          <w:szCs w:val="32"/>
          <w:u w:val="none"/>
        </w:rPr>
        <w:t>给予奖补</w:t>
      </w:r>
      <w:r>
        <w:rPr>
          <w:rFonts w:ascii="Times New Roman" w:hAnsi="Times New Roman" w:eastAsia="方正仿宋_GBK" w:cs="Times New Roman"/>
          <w:kern w:val="0"/>
          <w:sz w:val="31"/>
          <w:szCs w:val="31"/>
          <w:u w:val="none"/>
        </w:rPr>
        <w:t>，单个项目最高</w:t>
      </w:r>
      <w:r>
        <w:rPr>
          <w:rFonts w:ascii="Times New Roman" w:hAnsi="Times New Roman" w:cs="Times New Roman"/>
          <w:kern w:val="0"/>
          <w:sz w:val="31"/>
          <w:szCs w:val="31"/>
          <w:u w:val="none"/>
        </w:rPr>
        <w:t>50</w:t>
      </w:r>
      <w:r>
        <w:rPr>
          <w:rFonts w:ascii="Times New Roman" w:hAnsi="Times New Roman" w:eastAsia="方正仿宋_GBK" w:cs="Times New Roman"/>
          <w:kern w:val="0"/>
          <w:sz w:val="31"/>
          <w:szCs w:val="31"/>
          <w:u w:val="none"/>
        </w:rPr>
        <w:t xml:space="preserve">万元。 </w:t>
      </w:r>
    </w:p>
    <w:p w14:paraId="5B16E828">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bCs w:val="0"/>
          <w:sz w:val="32"/>
          <w:szCs w:val="32"/>
          <w:u w:val="none"/>
        </w:rPr>
        <w:t xml:space="preserve">4. </w:t>
      </w:r>
      <w:r>
        <w:rPr>
          <w:rFonts w:ascii="Times New Roman" w:hAnsi="Times New Roman" w:eastAsia="方正仿宋_GBK" w:cs="Times New Roman"/>
          <w:b/>
          <w:bCs w:val="0"/>
          <w:sz w:val="32"/>
          <w:szCs w:val="32"/>
          <w:u w:val="none"/>
        </w:rPr>
        <w:t>申报主体。</w:t>
      </w:r>
      <w:r>
        <w:rPr>
          <w:rFonts w:ascii="Times New Roman" w:hAnsi="Times New Roman" w:eastAsia="方正仿宋_GBK" w:cs="Times New Roman"/>
          <w:sz w:val="32"/>
          <w:szCs w:val="32"/>
          <w:u w:val="none"/>
        </w:rPr>
        <w:t>符合上述条件的工业企业</w:t>
      </w:r>
      <w:r>
        <w:rPr>
          <w:rFonts w:hint="eastAsia" w:ascii="Times New Roman" w:hAnsi="Times New Roman" w:eastAsia="方正仿宋_GBK" w:cs="Times New Roman"/>
          <w:sz w:val="32"/>
          <w:szCs w:val="32"/>
          <w:u w:val="none"/>
        </w:rPr>
        <w:t>。</w:t>
      </w:r>
    </w:p>
    <w:p w14:paraId="4E37854E">
      <w:pPr>
        <w:spacing w:line="560" w:lineRule="exact"/>
        <w:ind w:firstLine="643" w:firstLineChars="200"/>
        <w:rPr>
          <w:rFonts w:ascii="Times New Roman" w:hAnsi="Times New Roman" w:cs="Times New Roman"/>
          <w:u w:val="none"/>
        </w:rPr>
      </w:pPr>
      <w:r>
        <w:rPr>
          <w:rFonts w:hint="eastAsia" w:ascii="Times New Roman" w:hAnsi="Times New Roman" w:eastAsia="方正仿宋_GBK" w:cs="Times New Roman"/>
          <w:b/>
          <w:bCs w:val="0"/>
          <w:sz w:val="32"/>
          <w:szCs w:val="32"/>
          <w:u w:val="none"/>
        </w:rPr>
        <w:t xml:space="preserve">5. </w:t>
      </w:r>
      <w:r>
        <w:rPr>
          <w:rFonts w:ascii="Times New Roman" w:hAnsi="Times New Roman" w:eastAsia="方正仿宋_GBK" w:cs="Times New Roman"/>
          <w:b/>
          <w:bCs w:val="0"/>
          <w:sz w:val="32"/>
          <w:szCs w:val="32"/>
          <w:u w:val="none"/>
        </w:rPr>
        <w:t>支持数量。</w:t>
      </w:r>
      <w:r>
        <w:rPr>
          <w:rFonts w:ascii="Times New Roman" w:hAnsi="Times New Roman" w:eastAsia="方正仿宋_GBK" w:cs="Times New Roman"/>
          <w:sz w:val="32"/>
          <w:szCs w:val="32"/>
          <w:u w:val="none"/>
        </w:rPr>
        <w:t>不超过</w:t>
      </w:r>
      <w:r>
        <w:rPr>
          <w:rFonts w:hint="eastAsia" w:ascii="Times New Roman" w:hAnsi="Times New Roman" w:eastAsia="方正仿宋_GBK" w:cs="Times New Roman"/>
          <w:sz w:val="32"/>
          <w:szCs w:val="32"/>
          <w:u w:val="none"/>
        </w:rPr>
        <w:t>1</w:t>
      </w:r>
      <w:r>
        <w:rPr>
          <w:rFonts w:ascii="Times New Roman" w:hAnsi="Times New Roman" w:eastAsia="方正仿宋_GBK" w:cs="Times New Roman"/>
          <w:sz w:val="32"/>
          <w:szCs w:val="32"/>
          <w:u w:val="none"/>
        </w:rPr>
        <w:t>个</w:t>
      </w:r>
      <w:r>
        <w:rPr>
          <w:rFonts w:hint="eastAsia" w:ascii="Times New Roman" w:hAnsi="Times New Roman" w:eastAsia="方正仿宋_GBK" w:cs="Times New Roman"/>
          <w:sz w:val="32"/>
          <w:szCs w:val="32"/>
          <w:u w:val="none"/>
        </w:rPr>
        <w:t>。</w:t>
      </w:r>
    </w:p>
    <w:p w14:paraId="4BB07C22">
      <w:pPr>
        <w:spacing w:line="560" w:lineRule="exact"/>
        <w:ind w:firstLine="640" w:firstLineChars="200"/>
        <w:rPr>
          <w:rFonts w:ascii="Times New Roman" w:hAnsi="Times New Roman" w:eastAsia="方正仿宋_GBK" w:cs="Times New Roman"/>
          <w:sz w:val="32"/>
          <w:szCs w:val="32"/>
          <w:u w:val="none"/>
        </w:rPr>
      </w:pPr>
      <w:r>
        <w:rPr>
          <w:rFonts w:ascii="Times New Roman" w:hAnsi="Times New Roman" w:eastAsia="方正楷体_GBK" w:cs="Times New Roman"/>
          <w:bCs w:val="0"/>
          <w:sz w:val="32"/>
          <w:szCs w:val="32"/>
          <w:u w:val="none"/>
        </w:rPr>
        <w:t>（</w:t>
      </w:r>
      <w:r>
        <w:rPr>
          <w:rFonts w:hint="eastAsia" w:ascii="Times New Roman" w:hAnsi="Times New Roman" w:eastAsia="方正楷体_GBK" w:cs="Times New Roman"/>
          <w:bCs w:val="0"/>
          <w:sz w:val="32"/>
          <w:szCs w:val="32"/>
          <w:u w:val="none"/>
        </w:rPr>
        <w:t>十五</w:t>
      </w:r>
      <w:r>
        <w:rPr>
          <w:rFonts w:ascii="Times New Roman" w:hAnsi="Times New Roman" w:eastAsia="方正楷体_GBK" w:cs="Times New Roman"/>
          <w:bCs w:val="0"/>
          <w:sz w:val="32"/>
          <w:szCs w:val="32"/>
          <w:u w:val="none"/>
        </w:rPr>
        <w:t>）重点技改项目</w:t>
      </w:r>
      <w:r>
        <w:rPr>
          <w:rFonts w:ascii="Times New Roman" w:hAnsi="Times New Roman" w:eastAsia="方正仿宋_GBK"/>
          <w:sz w:val="32"/>
          <w:szCs w:val="32"/>
          <w:u w:val="none"/>
        </w:rPr>
        <w:t>（对口处室：</w:t>
      </w:r>
      <w:r>
        <w:rPr>
          <w:rFonts w:hint="eastAsia" w:ascii="Times New Roman" w:hAnsi="Times New Roman" w:eastAsia="方正仿宋_GBK"/>
          <w:sz w:val="32"/>
          <w:szCs w:val="32"/>
          <w:u w:val="none"/>
        </w:rPr>
        <w:t>投资与技术改造</w:t>
      </w:r>
      <w:r>
        <w:rPr>
          <w:rFonts w:ascii="Times New Roman" w:hAnsi="Times New Roman" w:eastAsia="方正仿宋_GBK"/>
          <w:sz w:val="32"/>
          <w:szCs w:val="32"/>
          <w:u w:val="none"/>
        </w:rPr>
        <w:t>处，联系电话：86839</w:t>
      </w:r>
      <w:r>
        <w:rPr>
          <w:rFonts w:hint="eastAsia" w:ascii="Times New Roman" w:hAnsi="Times New Roman" w:eastAsia="方正仿宋_GBK"/>
          <w:sz w:val="32"/>
          <w:szCs w:val="32"/>
          <w:u w:val="none"/>
        </w:rPr>
        <w:t>259</w:t>
      </w:r>
      <w:r>
        <w:rPr>
          <w:rFonts w:ascii="Times New Roman" w:hAnsi="Times New Roman" w:eastAsia="方正仿宋_GBK"/>
          <w:sz w:val="32"/>
          <w:szCs w:val="32"/>
          <w:u w:val="none"/>
        </w:rPr>
        <w:t>）</w:t>
      </w:r>
    </w:p>
    <w:p w14:paraId="0279B6D6">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bCs w:val="0"/>
          <w:sz w:val="32"/>
          <w:szCs w:val="32"/>
          <w:u w:val="none"/>
        </w:rPr>
        <w:t>1. 支持条件。</w:t>
      </w:r>
    </w:p>
    <w:p w14:paraId="32A092B8">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（1）项目设备总投资不低于5000万元。项目设备投资包括设备、工具、器具等固定资产投资（不含土建投资和铺底流动资金），以及与项目相关的软件、系统集成等投入。</w:t>
      </w:r>
    </w:p>
    <w:p w14:paraId="55D5B0FD">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（2）项目备案（核准）、环评、能评等前期手续完备（无需相关手续的须由项目推荐单位作出说明），新建项目不予支持。</w:t>
      </w:r>
    </w:p>
    <w:p w14:paraId="194AA536">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（3）项目须由项目所在地工信部门出具开工证明，项目竣工时间须为2024年1月1日至2025年12月31日之间。</w:t>
      </w:r>
    </w:p>
    <w:p w14:paraId="07761716">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（4）申报项目须纳入全市重点技术改造项目储备库。</w:t>
      </w:r>
    </w:p>
    <w:p w14:paraId="5EECED21">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bCs w:val="0"/>
          <w:sz w:val="32"/>
          <w:szCs w:val="32"/>
          <w:u w:val="none"/>
        </w:rPr>
        <w:t>2. 其他申报材料。</w:t>
      </w:r>
    </w:p>
    <w:p w14:paraId="6EF2FE6C">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1）项目资金申请报告应包括以下内容：一是项目单位的基本情况。包括企业所属行业、规模、组织架构、财务情况、研发能力（获批研发机构）、智能制造水平（相关荣誉）、绿色制造水平（相关荣誉）等。二是项目的基本情况。包括项目建设规模、建设内容、工艺方案、产品方案、设备方案、工程方案等情况。三是项目建设背景和必要性。四是项目可行性与竞争力。五是项目投资估算。包括项目建设资金保障情况、主要工程量表、主要设备表、投资估算表等。六是项目实施进度计划。包括项目总体进度安排，以及项目已完成的建设内容和投资等。七是项目经济社会效益分析。八是相关附件。包括资金到位情况、相关荣誉资质证明材料等。</w:t>
      </w:r>
    </w:p>
    <w:p w14:paraId="3AD99592">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（2）项目前期手续。包括项目备案（核准）、环评、能评、土地、规划等手续，已开工证明。</w:t>
      </w:r>
    </w:p>
    <w:p w14:paraId="2E9C1831">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bCs w:val="0"/>
          <w:sz w:val="32"/>
          <w:szCs w:val="32"/>
          <w:u w:val="none"/>
        </w:rPr>
        <w:t>3. 补助标准。</w:t>
      </w:r>
      <w:r>
        <w:rPr>
          <w:rFonts w:hint="eastAsia" w:ascii="Times New Roman" w:hAnsi="Times New Roman" w:eastAsia="方正仿宋_GBK" w:cs="Times New Roman"/>
          <w:bCs w:val="0"/>
          <w:sz w:val="32"/>
          <w:szCs w:val="32"/>
          <w:u w:val="none"/>
        </w:rPr>
        <w:t>按照不超过项目2024年以来设备投资额（不含税）的10%</w:t>
      </w:r>
      <w:r>
        <w:rPr>
          <w:rFonts w:hint="eastAsia" w:ascii="Times New Roman" w:hAnsi="Times New Roman" w:eastAsia="方正仿宋_GBK" w:cs="Times New Roman"/>
          <w:sz w:val="32"/>
          <w:szCs w:val="32"/>
          <w:u w:val="none"/>
        </w:rPr>
        <w:t>给予奖补</w:t>
      </w:r>
      <w:r>
        <w:rPr>
          <w:rFonts w:hint="eastAsia" w:ascii="Times New Roman" w:hAnsi="Times New Roman" w:eastAsia="方正仿宋_GBK" w:cs="Times New Roman"/>
          <w:bCs w:val="0"/>
          <w:sz w:val="32"/>
          <w:szCs w:val="32"/>
          <w:u w:val="none"/>
        </w:rPr>
        <w:t>，单个项目最高500万元。在建项目首次拨付不超过奖补资金总额的50%，通过验收审核后，拨付剩余资金。</w:t>
      </w:r>
    </w:p>
    <w:p w14:paraId="1CD4DD38">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4</w:t>
      </w:r>
      <w:r>
        <w:rPr>
          <w:rFonts w:ascii="Times New Roman" w:hAnsi="Times New Roman" w:eastAsia="方正仿宋_GBK" w:cs="Times New Roman"/>
          <w:b/>
          <w:bCs w:val="0"/>
          <w:sz w:val="32"/>
          <w:szCs w:val="32"/>
          <w:u w:val="none"/>
        </w:rPr>
        <w:t>. 申报主体。</w:t>
      </w:r>
      <w:r>
        <w:rPr>
          <w:rFonts w:ascii="Times New Roman" w:hAnsi="Times New Roman" w:eastAsia="方正仿宋_GBK" w:cs="Times New Roman"/>
          <w:sz w:val="32"/>
          <w:szCs w:val="32"/>
          <w:u w:val="none"/>
        </w:rPr>
        <w:t>符合上述条件的工业企业。</w:t>
      </w:r>
    </w:p>
    <w:p w14:paraId="26BA58F7">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5</w:t>
      </w:r>
      <w:r>
        <w:rPr>
          <w:rFonts w:ascii="Times New Roman" w:hAnsi="Times New Roman" w:eastAsia="方正仿宋_GBK" w:cs="Times New Roman"/>
          <w:b/>
          <w:bCs w:val="0"/>
          <w:sz w:val="32"/>
          <w:szCs w:val="32"/>
          <w:u w:val="none"/>
        </w:rPr>
        <w:t>. 支持数量。</w:t>
      </w:r>
      <w:r>
        <w:rPr>
          <w:rFonts w:ascii="Times New Roman" w:hAnsi="Times New Roman" w:eastAsia="方正仿宋_GBK" w:cs="Times New Roman"/>
          <w:sz w:val="32"/>
          <w:szCs w:val="32"/>
          <w:u w:val="none"/>
        </w:rPr>
        <w:t>不超过</w:t>
      </w:r>
      <w:r>
        <w:rPr>
          <w:rFonts w:hint="eastAsia" w:ascii="Times New Roman" w:hAnsi="Times New Roman" w:eastAsia="方正仿宋_GBK" w:cs="Times New Roman"/>
          <w:sz w:val="32"/>
          <w:szCs w:val="32"/>
          <w:u w:val="none"/>
        </w:rPr>
        <w:t>3</w:t>
      </w:r>
      <w:r>
        <w:rPr>
          <w:rFonts w:ascii="Times New Roman" w:hAnsi="Times New Roman" w:eastAsia="方正仿宋_GBK" w:cs="Times New Roman"/>
          <w:sz w:val="32"/>
          <w:szCs w:val="32"/>
          <w:u w:val="none"/>
        </w:rPr>
        <w:t>个。</w:t>
      </w:r>
    </w:p>
    <w:p w14:paraId="3529328C">
      <w:pPr>
        <w:spacing w:line="560" w:lineRule="exact"/>
        <w:ind w:firstLine="640" w:firstLineChars="200"/>
        <w:rPr>
          <w:rFonts w:ascii="方正楷体_GBK" w:hAnsi="方正楷体_GBK" w:eastAsia="方正楷体_GBK" w:cs="方正楷体_GBK"/>
          <w:sz w:val="32"/>
          <w:szCs w:val="32"/>
          <w:u w:val="none"/>
        </w:rPr>
      </w:pPr>
      <w:r>
        <w:rPr>
          <w:rFonts w:hint="eastAsia" w:ascii="方正楷体_GBK" w:hAnsi="方正楷体_GBK" w:eastAsia="方正楷体_GBK" w:cs="方正楷体_GBK"/>
          <w:sz w:val="32"/>
          <w:szCs w:val="32"/>
          <w:u w:val="none"/>
        </w:rPr>
        <w:t>（十六）数字化改造项目</w:t>
      </w:r>
      <w:r>
        <w:rPr>
          <w:rFonts w:ascii="Times New Roman" w:hAnsi="Times New Roman" w:eastAsia="方正仿宋_GBK"/>
          <w:sz w:val="32"/>
          <w:szCs w:val="32"/>
          <w:u w:val="none"/>
        </w:rPr>
        <w:t>（对口处室：</w:t>
      </w:r>
      <w:r>
        <w:rPr>
          <w:rFonts w:hint="eastAsia" w:ascii="Times New Roman" w:hAnsi="Times New Roman" w:eastAsia="方正仿宋_GBK"/>
          <w:sz w:val="32"/>
          <w:szCs w:val="32"/>
          <w:u w:val="none"/>
        </w:rPr>
        <w:t>信息化发展</w:t>
      </w:r>
      <w:r>
        <w:rPr>
          <w:rFonts w:ascii="Times New Roman" w:hAnsi="Times New Roman" w:eastAsia="方正仿宋_GBK"/>
          <w:sz w:val="32"/>
          <w:szCs w:val="32"/>
          <w:u w:val="none"/>
        </w:rPr>
        <w:t>处，联系电话：86839</w:t>
      </w:r>
      <w:r>
        <w:rPr>
          <w:rFonts w:hint="eastAsia" w:ascii="Times New Roman" w:hAnsi="Times New Roman" w:eastAsia="方正仿宋_GBK"/>
          <w:sz w:val="32"/>
          <w:szCs w:val="32"/>
          <w:u w:val="none"/>
        </w:rPr>
        <w:t>268</w:t>
      </w:r>
      <w:r>
        <w:rPr>
          <w:rFonts w:ascii="Times New Roman" w:hAnsi="Times New Roman" w:eastAsia="方正仿宋_GBK"/>
          <w:sz w:val="32"/>
          <w:szCs w:val="32"/>
          <w:u w:val="none"/>
        </w:rPr>
        <w:t>）</w:t>
      </w:r>
    </w:p>
    <w:p w14:paraId="57DBB36D">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bCs w:val="0"/>
          <w:sz w:val="32"/>
          <w:szCs w:val="32"/>
          <w:u w:val="none"/>
        </w:rPr>
        <w:t xml:space="preserve">1. </w:t>
      </w:r>
      <w:r>
        <w:rPr>
          <w:rFonts w:ascii="Times New Roman" w:hAnsi="Times New Roman" w:eastAsia="方正仿宋_GBK" w:cs="Times New Roman"/>
          <w:b/>
          <w:bCs w:val="0"/>
          <w:sz w:val="32"/>
          <w:szCs w:val="32"/>
          <w:u w:val="none"/>
        </w:rPr>
        <w:t>支持条件。</w:t>
      </w:r>
    </w:p>
    <w:p w14:paraId="2A78A622">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（1）</w:t>
      </w:r>
      <w:r>
        <w:rPr>
          <w:rFonts w:ascii="Times New Roman" w:hAnsi="Times New Roman" w:eastAsia="方正仿宋_GBK" w:cs="Times New Roman"/>
          <w:sz w:val="32"/>
          <w:szCs w:val="32"/>
          <w:u w:val="none"/>
        </w:rPr>
        <w:t>须是采购工控核心产品、工业机器人、数控机床等数字化生产设备，部署研发设计、生产制造、经营管理、控制执行或行业专用工业软件或工业APP，以及建设公有云、私有云，实施数字化改造建设的项目。</w:t>
      </w:r>
    </w:p>
    <w:p w14:paraId="0DD83C6B">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（2）</w:t>
      </w:r>
      <w:r>
        <w:rPr>
          <w:rFonts w:ascii="Times New Roman" w:hAnsi="Times New Roman" w:eastAsia="方正仿宋_GBK" w:cs="Times New Roman"/>
          <w:sz w:val="32"/>
          <w:szCs w:val="32"/>
          <w:u w:val="none"/>
        </w:rPr>
        <w:t>项目投入的开票期间须在2024年1月1日至2025年12月31日，项目投入的总金额（不含税）不低于1000万元，且软件投入（购置费、合作费、集成费）不少于总投入的30%。投入金额分为已投入和拟投入两部分，分别填报相应的软硬件清单。购买国外设备、软件的开票时间依据形式发票时间，汇率按开票当月汇率计算。</w:t>
      </w:r>
    </w:p>
    <w:p w14:paraId="0B24E845">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（3）</w:t>
      </w:r>
      <w:r>
        <w:rPr>
          <w:rFonts w:ascii="Times New Roman" w:hAnsi="Times New Roman" w:eastAsia="方正仿宋_GBK" w:cs="Times New Roman"/>
          <w:sz w:val="32"/>
          <w:szCs w:val="32"/>
          <w:u w:val="none"/>
        </w:rPr>
        <w:t>项目总投入包括设备购置和安装费、软件购置费和应用授权费及相关系统集成维护费、网络服务费以及公有云、私有云建设投入和运维费用。不包括土建投资、房屋装修改造、固定资产折旧、无形资产摊销、人工费用（含五险一金）、外聘专家劳务费、差旅费、业务招待等费用，以及铺底流动资金。</w:t>
      </w:r>
    </w:p>
    <w:p w14:paraId="243FE09B">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Cs w:val="0"/>
          <w:sz w:val="32"/>
          <w:szCs w:val="32"/>
          <w:u w:val="none"/>
        </w:rPr>
        <w:t>（4）申报项目须纳入重点企业数字化转型项目储备库。</w:t>
      </w:r>
    </w:p>
    <w:p w14:paraId="2D967F29">
      <w:pPr>
        <w:spacing w:line="560" w:lineRule="exact"/>
        <w:ind w:firstLine="643" w:firstLineChars="200"/>
        <w:rPr>
          <w:rFonts w:ascii="Times New Roman" w:hAnsi="Times New Roman" w:eastAsia="方正仿宋_GBK" w:cs="Times New Roman"/>
          <w:b/>
          <w:sz w:val="32"/>
          <w:szCs w:val="32"/>
          <w:u w:val="none"/>
        </w:rPr>
      </w:pPr>
      <w:r>
        <w:rPr>
          <w:rFonts w:hint="eastAsia" w:ascii="Times New Roman" w:hAnsi="Times New Roman" w:eastAsia="方正仿宋_GBK" w:cs="Times New Roman"/>
          <w:b/>
          <w:sz w:val="32"/>
          <w:szCs w:val="32"/>
          <w:u w:val="none"/>
        </w:rPr>
        <w:t>2. 其他申报材料。</w:t>
      </w:r>
    </w:p>
    <w:p w14:paraId="15DAEDB0">
      <w:pPr>
        <w:spacing w:line="560" w:lineRule="exact"/>
        <w:ind w:firstLine="640" w:firstLineChars="200"/>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已投入和拟投入的设备、软件需</w:t>
      </w:r>
      <w:r>
        <w:rPr>
          <w:rFonts w:hint="eastAsia" w:ascii="Times New Roman" w:hAnsi="Times New Roman" w:eastAsia="方正仿宋_GBK" w:cs="Times New Roman"/>
          <w:sz w:val="32"/>
          <w:szCs w:val="32"/>
          <w:u w:val="none"/>
        </w:rPr>
        <w:t>参照《关于组织开展2025年江苏省先进级智能工厂申报工作的通知》中附件1-1的要求，描述</w:t>
      </w:r>
      <w:r>
        <w:rPr>
          <w:rFonts w:ascii="Times New Roman" w:hAnsi="Times New Roman" w:eastAsia="方正仿宋_GBK" w:cs="Times New Roman"/>
          <w:sz w:val="32"/>
          <w:szCs w:val="32"/>
          <w:u w:val="none"/>
        </w:rPr>
        <w:t>对应“智改数转网联”场景</w:t>
      </w:r>
      <w:r>
        <w:rPr>
          <w:rFonts w:hint="eastAsia" w:ascii="Times New Roman" w:hAnsi="Times New Roman" w:eastAsia="方正仿宋_GBK" w:cs="Times New Roman"/>
          <w:sz w:val="32"/>
          <w:szCs w:val="32"/>
          <w:u w:val="none"/>
        </w:rPr>
        <w:t>实例</w:t>
      </w:r>
      <w:r>
        <w:rPr>
          <w:rFonts w:ascii="Times New Roman" w:hAnsi="Times New Roman" w:eastAsia="方正仿宋_GBK" w:cs="Times New Roman"/>
          <w:sz w:val="32"/>
          <w:szCs w:val="32"/>
          <w:u w:val="none"/>
        </w:rPr>
        <w:t>。</w:t>
      </w:r>
    </w:p>
    <w:p w14:paraId="2FEAF1F7">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3. </w:t>
      </w:r>
      <w:r>
        <w:rPr>
          <w:rFonts w:ascii="Times New Roman" w:hAnsi="Times New Roman" w:eastAsia="方正仿宋_GBK" w:cs="Times New Roman"/>
          <w:b/>
          <w:bCs w:val="0"/>
          <w:sz w:val="32"/>
          <w:szCs w:val="32"/>
          <w:u w:val="none"/>
        </w:rPr>
        <w:t>补助标准。</w:t>
      </w:r>
      <w:r>
        <w:rPr>
          <w:rFonts w:ascii="Times New Roman" w:hAnsi="Times New Roman" w:eastAsia="方正仿宋_GBK" w:cs="Times New Roman"/>
          <w:sz w:val="32"/>
          <w:szCs w:val="32"/>
          <w:u w:val="none"/>
        </w:rPr>
        <w:t>按照不超过项目设备（软硬件）投资额的10%给予奖补，单个项目最高500万元。申报通过后，首次拨付不超过</w:t>
      </w:r>
      <w:r>
        <w:rPr>
          <w:rFonts w:hint="eastAsia" w:ascii="Times New Roman" w:hAnsi="Times New Roman" w:eastAsia="方正仿宋_GBK" w:cs="Times New Roman"/>
          <w:sz w:val="32"/>
          <w:szCs w:val="32"/>
          <w:u w:val="none"/>
        </w:rPr>
        <w:t>奖补</w:t>
      </w:r>
      <w:r>
        <w:rPr>
          <w:rFonts w:ascii="Times New Roman" w:hAnsi="Times New Roman" w:eastAsia="方正仿宋_GBK" w:cs="Times New Roman"/>
          <w:sz w:val="32"/>
          <w:szCs w:val="32"/>
          <w:u w:val="none"/>
        </w:rPr>
        <w:t>资金总额的50%，通过验收审核后，拨付剩余资金。</w:t>
      </w:r>
    </w:p>
    <w:p w14:paraId="68F2DA98">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4. </w:t>
      </w:r>
      <w:r>
        <w:rPr>
          <w:rFonts w:ascii="Times New Roman" w:hAnsi="Times New Roman" w:eastAsia="方正仿宋_GBK" w:cs="Times New Roman"/>
          <w:b/>
          <w:bCs w:val="0"/>
          <w:sz w:val="32"/>
          <w:szCs w:val="32"/>
          <w:u w:val="none"/>
        </w:rPr>
        <w:t>申报主体。</w:t>
      </w:r>
      <w:r>
        <w:rPr>
          <w:rFonts w:ascii="Times New Roman" w:hAnsi="Times New Roman" w:eastAsia="方正仿宋_GBK" w:cs="Times New Roman"/>
          <w:sz w:val="32"/>
          <w:szCs w:val="32"/>
          <w:u w:val="none"/>
        </w:rPr>
        <w:t>符合上述条件的</w:t>
      </w:r>
      <w:r>
        <w:rPr>
          <w:rFonts w:hint="eastAsia" w:ascii="Times New Roman" w:hAnsi="Times New Roman" w:eastAsia="方正仿宋_GBK" w:cs="Times New Roman"/>
          <w:sz w:val="32"/>
          <w:szCs w:val="32"/>
          <w:u w:val="none"/>
        </w:rPr>
        <w:t>工业</w:t>
      </w:r>
      <w:r>
        <w:rPr>
          <w:rFonts w:ascii="Times New Roman" w:hAnsi="Times New Roman" w:eastAsia="方正仿宋_GBK" w:cs="Times New Roman"/>
          <w:sz w:val="32"/>
          <w:szCs w:val="32"/>
          <w:u w:val="none"/>
        </w:rPr>
        <w:t>企业。</w:t>
      </w:r>
    </w:p>
    <w:p w14:paraId="5A380684">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5. </w:t>
      </w:r>
      <w:r>
        <w:rPr>
          <w:rFonts w:ascii="Times New Roman" w:hAnsi="Times New Roman" w:eastAsia="方正仿宋_GBK" w:cs="Times New Roman"/>
          <w:b/>
          <w:bCs w:val="0"/>
          <w:sz w:val="32"/>
          <w:szCs w:val="32"/>
          <w:u w:val="none"/>
        </w:rPr>
        <w:t>支持数量。</w:t>
      </w:r>
      <w:r>
        <w:rPr>
          <w:rFonts w:ascii="Times New Roman" w:hAnsi="Times New Roman" w:eastAsia="方正仿宋_GBK" w:cs="Times New Roman"/>
          <w:sz w:val="32"/>
          <w:szCs w:val="32"/>
          <w:u w:val="none"/>
        </w:rPr>
        <w:t>不超过</w:t>
      </w:r>
      <w:r>
        <w:rPr>
          <w:rFonts w:hint="eastAsia" w:ascii="Times New Roman" w:hAnsi="Times New Roman" w:eastAsia="方正仿宋_GBK" w:cs="Times New Roman"/>
          <w:sz w:val="32"/>
          <w:szCs w:val="32"/>
          <w:u w:val="none"/>
        </w:rPr>
        <w:t>3</w:t>
      </w:r>
      <w:r>
        <w:rPr>
          <w:rFonts w:ascii="Times New Roman" w:hAnsi="Times New Roman" w:eastAsia="方正仿宋_GBK" w:cs="Times New Roman"/>
          <w:sz w:val="32"/>
          <w:szCs w:val="32"/>
          <w:u w:val="none"/>
        </w:rPr>
        <w:t>个。</w:t>
      </w:r>
    </w:p>
    <w:p w14:paraId="5693103A">
      <w:pPr>
        <w:spacing w:line="560" w:lineRule="exact"/>
        <w:ind w:firstLine="640" w:firstLineChars="200"/>
        <w:rPr>
          <w:rFonts w:ascii="方正楷体_GBK" w:hAnsi="方正楷体_GBK" w:eastAsia="方正楷体_GBK" w:cs="方正楷体_GBK"/>
          <w:sz w:val="32"/>
          <w:szCs w:val="32"/>
          <w:u w:val="none"/>
        </w:rPr>
      </w:pPr>
      <w:r>
        <w:rPr>
          <w:rFonts w:hint="eastAsia" w:ascii="方正楷体_GBK" w:hAnsi="方正楷体_GBK" w:eastAsia="方正楷体_GBK" w:cs="方正楷体_GBK"/>
          <w:sz w:val="32"/>
          <w:szCs w:val="32"/>
          <w:u w:val="none"/>
        </w:rPr>
        <w:t>（十七）智改数转贷款贴息项目</w:t>
      </w:r>
      <w:r>
        <w:rPr>
          <w:rFonts w:ascii="Times New Roman" w:hAnsi="Times New Roman" w:eastAsia="方正仿宋_GBK"/>
          <w:sz w:val="32"/>
          <w:szCs w:val="32"/>
          <w:u w:val="none"/>
        </w:rPr>
        <w:t>（对口处室：</w:t>
      </w:r>
      <w:r>
        <w:rPr>
          <w:rFonts w:hint="eastAsia" w:ascii="Times New Roman" w:hAnsi="Times New Roman" w:eastAsia="方正仿宋_GBK"/>
          <w:sz w:val="32"/>
          <w:szCs w:val="32"/>
          <w:u w:val="none"/>
        </w:rPr>
        <w:t>中小企业发展中心</w:t>
      </w:r>
      <w:r>
        <w:rPr>
          <w:rFonts w:ascii="Times New Roman" w:hAnsi="Times New Roman" w:eastAsia="方正仿宋_GBK"/>
          <w:sz w:val="32"/>
          <w:szCs w:val="32"/>
          <w:u w:val="none"/>
        </w:rPr>
        <w:t>，联系电话：86839</w:t>
      </w:r>
      <w:r>
        <w:rPr>
          <w:rFonts w:hint="eastAsia" w:ascii="Times New Roman" w:hAnsi="Times New Roman" w:eastAsia="方正仿宋_GBK"/>
          <w:sz w:val="32"/>
          <w:szCs w:val="32"/>
          <w:u w:val="none"/>
        </w:rPr>
        <w:t>258</w:t>
      </w:r>
      <w:r>
        <w:rPr>
          <w:rFonts w:ascii="Times New Roman" w:hAnsi="Times New Roman" w:eastAsia="方正仿宋_GBK"/>
          <w:sz w:val="32"/>
          <w:szCs w:val="32"/>
          <w:u w:val="none"/>
        </w:rPr>
        <w:t>）</w:t>
      </w:r>
    </w:p>
    <w:p w14:paraId="79AFA077">
      <w:pPr>
        <w:widowControl/>
        <w:spacing w:line="560" w:lineRule="exact"/>
        <w:ind w:firstLine="643" w:firstLineChars="200"/>
        <w:jc w:val="left"/>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bCs w:val="0"/>
          <w:sz w:val="32"/>
          <w:szCs w:val="32"/>
          <w:u w:val="none"/>
        </w:rPr>
        <w:t xml:space="preserve">1. </w:t>
      </w:r>
      <w:r>
        <w:rPr>
          <w:rFonts w:ascii="Times New Roman" w:hAnsi="Times New Roman" w:eastAsia="方正仿宋_GBK" w:cs="Times New Roman"/>
          <w:b/>
          <w:bCs w:val="0"/>
          <w:sz w:val="32"/>
          <w:szCs w:val="32"/>
          <w:u w:val="none"/>
        </w:rPr>
        <w:t>支持条件</w:t>
      </w:r>
      <w:r>
        <w:rPr>
          <w:rFonts w:ascii="Times New Roman" w:hAnsi="Times New Roman" w:eastAsia="方正仿宋_GBK" w:cs="Times New Roman"/>
          <w:sz w:val="32"/>
          <w:szCs w:val="32"/>
          <w:u w:val="none"/>
        </w:rPr>
        <w:t>。</w:t>
      </w:r>
    </w:p>
    <w:p w14:paraId="0D831765">
      <w:pPr>
        <w:widowControl/>
        <w:spacing w:line="560" w:lineRule="exact"/>
        <w:ind w:firstLine="640" w:firstLineChars="200"/>
        <w:jc w:val="left"/>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（1）</w:t>
      </w:r>
      <w:r>
        <w:rPr>
          <w:rFonts w:ascii="Times New Roman" w:hAnsi="Times New Roman" w:eastAsia="方正仿宋_GBK" w:cs="Times New Roman"/>
          <w:sz w:val="32"/>
          <w:szCs w:val="32"/>
          <w:u w:val="none"/>
        </w:rPr>
        <w:t>企业实施的智能化改造和数字化转型项目纳入市“智改数转网联”项目台账。</w:t>
      </w:r>
    </w:p>
    <w:p w14:paraId="31652C2B">
      <w:pPr>
        <w:widowControl/>
        <w:spacing w:line="560" w:lineRule="exact"/>
        <w:ind w:firstLine="640" w:firstLineChars="200"/>
        <w:jc w:val="left"/>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（2）</w:t>
      </w:r>
      <w:r>
        <w:rPr>
          <w:rFonts w:ascii="Times New Roman" w:hAnsi="Times New Roman" w:eastAsia="方正仿宋_GBK" w:cs="Times New Roman"/>
          <w:sz w:val="32"/>
          <w:szCs w:val="32"/>
          <w:u w:val="none"/>
        </w:rPr>
        <w:t>该项目获得金融机构发放的制造业企业智能化改造和数字化转型类项目贷款</w:t>
      </w:r>
      <w:r>
        <w:rPr>
          <w:rFonts w:hint="eastAsia" w:ascii="Times New Roman" w:hAnsi="Times New Roman" w:eastAsia="方正仿宋_GBK" w:cs="Times New Roman"/>
          <w:sz w:val="32"/>
          <w:szCs w:val="32"/>
          <w:u w:val="none"/>
        </w:rPr>
        <w:t>（已获省制造业贷款贴息的项目除外）</w:t>
      </w:r>
      <w:r>
        <w:rPr>
          <w:rFonts w:ascii="Times New Roman" w:hAnsi="Times New Roman" w:eastAsia="方正仿宋_GBK" w:cs="Times New Roman"/>
          <w:sz w:val="32"/>
          <w:szCs w:val="32"/>
          <w:u w:val="none"/>
        </w:rPr>
        <w:t>。</w:t>
      </w:r>
    </w:p>
    <w:p w14:paraId="24439C15">
      <w:pPr>
        <w:spacing w:line="560" w:lineRule="exact"/>
        <w:ind w:firstLine="640" w:firstLineChars="200"/>
        <w:rPr>
          <w:rFonts w:ascii="Times New Roman" w:hAnsi="Times New Roman" w:eastAsia="方正仿宋_GBK"/>
          <w:sz w:val="32"/>
          <w:szCs w:val="32"/>
          <w:u w:val="none"/>
        </w:rPr>
      </w:pPr>
      <w:r>
        <w:rPr>
          <w:rFonts w:hint="eastAsia" w:ascii="Times New Roman" w:hAnsi="Times New Roman" w:eastAsia="方正仿宋_GBK" w:cs="Times New Roman"/>
          <w:sz w:val="32"/>
          <w:szCs w:val="32"/>
          <w:u w:val="none"/>
        </w:rPr>
        <w:t>（3）</w:t>
      </w:r>
      <w:r>
        <w:rPr>
          <w:rFonts w:hint="eastAsia" w:ascii="Times New Roman" w:hAnsi="Times New Roman" w:eastAsia="方正仿宋_GBK"/>
          <w:sz w:val="32"/>
          <w:szCs w:val="32"/>
          <w:u w:val="none"/>
        </w:rPr>
        <w:t>该项目获得贷款金额超过2000万元。</w:t>
      </w:r>
    </w:p>
    <w:p w14:paraId="60E351EE">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sz w:val="32"/>
          <w:szCs w:val="32"/>
          <w:u w:val="none"/>
        </w:rPr>
        <w:t>2. 其他申报材料。</w:t>
      </w:r>
    </w:p>
    <w:p w14:paraId="649BC015">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（1）</w:t>
      </w:r>
      <w:r>
        <w:rPr>
          <w:rFonts w:ascii="Times New Roman" w:hAnsi="Times New Roman" w:eastAsia="方正仿宋_GBK" w:cs="Times New Roman"/>
          <w:sz w:val="32"/>
          <w:szCs w:val="32"/>
          <w:u w:val="none"/>
        </w:rPr>
        <w:t>企业项目贷款明细表。</w:t>
      </w:r>
    </w:p>
    <w:p w14:paraId="71FE7537">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（2）</w:t>
      </w:r>
      <w:r>
        <w:rPr>
          <w:rFonts w:ascii="Times New Roman" w:hAnsi="Times New Roman" w:eastAsia="方正仿宋_GBK" w:cs="Times New Roman"/>
          <w:sz w:val="32"/>
          <w:szCs w:val="32"/>
          <w:u w:val="none"/>
        </w:rPr>
        <w:t>银行提供智改数转项目贷款情况及证明材料。</w:t>
      </w:r>
    </w:p>
    <w:p w14:paraId="2419F6E8">
      <w:pPr>
        <w:widowControl/>
        <w:spacing w:line="560" w:lineRule="exact"/>
        <w:ind w:firstLine="640" w:firstLineChars="200"/>
        <w:jc w:val="left"/>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（3）</w:t>
      </w:r>
      <w:r>
        <w:rPr>
          <w:rFonts w:ascii="Times New Roman" w:hAnsi="Times New Roman" w:eastAsia="方正仿宋_GBK" w:cs="Times New Roman"/>
          <w:sz w:val="32"/>
          <w:szCs w:val="32"/>
          <w:u w:val="none"/>
        </w:rPr>
        <w:t>银行贷款合同复印件、利息结算凭证复印件等。</w:t>
      </w:r>
    </w:p>
    <w:p w14:paraId="43659850">
      <w:pPr>
        <w:widowControl/>
        <w:spacing w:line="560" w:lineRule="exact"/>
        <w:ind w:firstLine="640" w:firstLineChars="200"/>
        <w:jc w:val="left"/>
        <w:rPr>
          <w:rFonts w:ascii="Times New Roman" w:hAnsi="Times New Roman" w:eastAsia="方正仿宋_GBK" w:cs="Times New Roman"/>
          <w:b/>
          <w:sz w:val="32"/>
          <w:szCs w:val="32"/>
          <w:u w:val="none"/>
        </w:rPr>
      </w:pPr>
      <w:r>
        <w:rPr>
          <w:rFonts w:hint="eastAsia" w:ascii="Times New Roman" w:hAnsi="Times New Roman" w:eastAsia="方正仿宋_GBK" w:cs="Times New Roman"/>
          <w:sz w:val="32"/>
          <w:szCs w:val="32"/>
          <w:u w:val="none"/>
        </w:rPr>
        <w:t>（4）</w:t>
      </w:r>
      <w:r>
        <w:rPr>
          <w:rFonts w:ascii="Times New Roman" w:hAnsi="Times New Roman" w:eastAsia="方正仿宋_GBK" w:cs="Times New Roman"/>
          <w:sz w:val="32"/>
          <w:szCs w:val="32"/>
          <w:u w:val="none"/>
        </w:rPr>
        <w:t>项目申请报告中，要有项目建设内容及效果分析，包括先进性评价、解决的主要问题等，重点对比项目实施前后的</w:t>
      </w:r>
      <w:r>
        <w:rPr>
          <w:rFonts w:hint="eastAsia" w:ascii="Times New Roman" w:hAnsi="Times New Roman" w:eastAsia="方正仿宋_GBK" w:cs="Times New Roman"/>
          <w:sz w:val="32"/>
          <w:szCs w:val="32"/>
          <w:u w:val="none"/>
        </w:rPr>
        <w:t>智能化</w:t>
      </w:r>
      <w:r>
        <w:rPr>
          <w:rFonts w:ascii="Times New Roman" w:hAnsi="Times New Roman" w:eastAsia="方正仿宋_GBK" w:cs="Times New Roman"/>
          <w:sz w:val="32"/>
          <w:szCs w:val="32"/>
          <w:u w:val="none"/>
        </w:rPr>
        <w:t>制造水平提升情况</w:t>
      </w:r>
      <w:r>
        <w:rPr>
          <w:rFonts w:hint="eastAsia" w:ascii="Times New Roman" w:hAnsi="Times New Roman" w:eastAsia="方正仿宋_GBK" w:cs="Times New Roman"/>
          <w:sz w:val="32"/>
          <w:szCs w:val="32"/>
          <w:u w:val="none"/>
        </w:rPr>
        <w:t>，以及项目贷款资金使用情况总结</w:t>
      </w:r>
      <w:r>
        <w:rPr>
          <w:rFonts w:ascii="Times New Roman" w:hAnsi="Times New Roman" w:eastAsia="方正仿宋_GBK" w:cs="Times New Roman"/>
          <w:sz w:val="32"/>
          <w:szCs w:val="32"/>
          <w:u w:val="none"/>
        </w:rPr>
        <w:t>。</w:t>
      </w:r>
    </w:p>
    <w:p w14:paraId="405CF710">
      <w:pPr>
        <w:widowControl/>
        <w:spacing w:line="560" w:lineRule="exact"/>
        <w:ind w:firstLine="643" w:firstLineChars="200"/>
        <w:jc w:val="left"/>
        <w:rPr>
          <w:rFonts w:ascii="Times New Roman" w:hAnsi="Times New Roman" w:eastAsia="方正仿宋_GBK" w:cs="Times New Roman"/>
          <w:kern w:val="0"/>
          <w:sz w:val="32"/>
          <w:szCs w:val="32"/>
          <w:u w:val="none"/>
        </w:rPr>
      </w:pPr>
      <w:r>
        <w:rPr>
          <w:rFonts w:hint="eastAsia" w:ascii="Times New Roman" w:hAnsi="Times New Roman" w:eastAsia="方正仿宋_GBK" w:cs="Times New Roman"/>
          <w:b/>
          <w:bCs w:val="0"/>
          <w:sz w:val="32"/>
          <w:szCs w:val="32"/>
          <w:u w:val="none"/>
        </w:rPr>
        <w:t xml:space="preserve">3. </w:t>
      </w:r>
      <w:r>
        <w:rPr>
          <w:rFonts w:ascii="Times New Roman" w:hAnsi="Times New Roman" w:eastAsia="方正仿宋_GBK" w:cs="Times New Roman"/>
          <w:b/>
          <w:bCs w:val="0"/>
          <w:sz w:val="32"/>
          <w:szCs w:val="32"/>
          <w:u w:val="none"/>
        </w:rPr>
        <w:t>补助标准。</w:t>
      </w:r>
      <w:r>
        <w:rPr>
          <w:rFonts w:ascii="Times New Roman" w:hAnsi="Times New Roman" w:eastAsia="方正仿宋_GBK" w:cs="Times New Roman"/>
          <w:sz w:val="32"/>
          <w:szCs w:val="32"/>
          <w:u w:val="none"/>
        </w:rPr>
        <w:t>按上年贷款额的1%给予贴息奖补，单个企业最高150万元。</w:t>
      </w:r>
      <w:r>
        <w:rPr>
          <w:rFonts w:ascii="Times New Roman" w:hAnsi="Times New Roman" w:eastAsia="方正仿宋_GBK" w:cs="Times New Roman"/>
          <w:kern w:val="0"/>
          <w:sz w:val="32"/>
          <w:szCs w:val="32"/>
          <w:u w:val="none"/>
        </w:rPr>
        <w:t>贴息金额计算方式：贴息金额</w:t>
      </w:r>
      <w:r>
        <w:rPr>
          <w:rFonts w:ascii="Times New Roman" w:hAnsi="Times New Roman" w:cs="Times New Roman"/>
          <w:kern w:val="0"/>
          <w:sz w:val="32"/>
          <w:szCs w:val="32"/>
          <w:u w:val="none"/>
        </w:rPr>
        <w:t>=</w:t>
      </w:r>
      <w:r>
        <w:rPr>
          <w:rFonts w:ascii="Times New Roman" w:hAnsi="Times New Roman" w:eastAsia="方正仿宋_GBK" w:cs="Times New Roman"/>
          <w:kern w:val="0"/>
          <w:sz w:val="32"/>
          <w:szCs w:val="32"/>
          <w:u w:val="none"/>
        </w:rPr>
        <w:t>放款</w:t>
      </w:r>
      <w:r>
        <w:rPr>
          <w:rFonts w:hint="eastAsia" w:ascii="Times New Roman" w:hAnsi="Times New Roman" w:eastAsia="方正仿宋_GBK" w:cs="Times New Roman"/>
          <w:kern w:val="0"/>
          <w:sz w:val="32"/>
          <w:szCs w:val="32"/>
          <w:u w:val="none"/>
        </w:rPr>
        <w:t>资金</w:t>
      </w:r>
      <w:r>
        <w:rPr>
          <w:rFonts w:ascii="Times New Roman" w:hAnsi="Times New Roman" w:eastAsia="方正仿宋_GBK" w:cs="Times New Roman"/>
          <w:kern w:val="0"/>
          <w:sz w:val="32"/>
          <w:szCs w:val="32"/>
          <w:u w:val="none"/>
        </w:rPr>
        <w:t>实际付息对应的本金金额</w:t>
      </w:r>
      <w:r>
        <w:rPr>
          <w:rFonts w:ascii="Times New Roman" w:hAnsi="Times New Roman" w:cs="Times New Roman"/>
          <w:kern w:val="0"/>
          <w:sz w:val="32"/>
          <w:szCs w:val="32"/>
          <w:u w:val="none"/>
        </w:rPr>
        <w:t>×1%×</w:t>
      </w:r>
      <w:r>
        <w:rPr>
          <w:rFonts w:ascii="Times New Roman" w:hAnsi="Times New Roman" w:eastAsia="方正仿宋_GBK" w:cs="Times New Roman"/>
          <w:kern w:val="0"/>
          <w:sz w:val="32"/>
          <w:szCs w:val="32"/>
          <w:u w:val="none"/>
        </w:rPr>
        <w:t>（贴息时间段的实际付息天数</w:t>
      </w:r>
      <w:r>
        <w:rPr>
          <w:rFonts w:ascii="Times New Roman" w:hAnsi="Times New Roman" w:cs="Times New Roman"/>
          <w:kern w:val="0"/>
          <w:sz w:val="32"/>
          <w:szCs w:val="32"/>
          <w:u w:val="none"/>
        </w:rPr>
        <w:t>/365</w:t>
      </w:r>
      <w:r>
        <w:rPr>
          <w:rFonts w:ascii="Times New Roman" w:hAnsi="Times New Roman" w:eastAsia="方正仿宋_GBK" w:cs="Times New Roman"/>
          <w:kern w:val="0"/>
          <w:sz w:val="32"/>
          <w:szCs w:val="32"/>
          <w:u w:val="none"/>
        </w:rPr>
        <w:t>）。</w:t>
      </w:r>
    </w:p>
    <w:p w14:paraId="7BFC065C">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bCs w:val="0"/>
          <w:sz w:val="32"/>
          <w:szCs w:val="32"/>
          <w:u w:val="none"/>
        </w:rPr>
        <w:t xml:space="preserve">4. </w:t>
      </w:r>
      <w:r>
        <w:rPr>
          <w:rFonts w:ascii="Times New Roman" w:hAnsi="Times New Roman" w:eastAsia="方正仿宋_GBK" w:cs="Times New Roman"/>
          <w:b/>
          <w:bCs w:val="0"/>
          <w:sz w:val="32"/>
          <w:szCs w:val="32"/>
          <w:u w:val="none"/>
        </w:rPr>
        <w:t>申报主体。</w:t>
      </w:r>
      <w:r>
        <w:rPr>
          <w:rFonts w:ascii="Times New Roman" w:hAnsi="Times New Roman" w:eastAsia="方正仿宋_GBK" w:cs="Times New Roman"/>
          <w:sz w:val="32"/>
          <w:szCs w:val="32"/>
          <w:u w:val="none"/>
        </w:rPr>
        <w:t>符合上述条件的</w:t>
      </w:r>
      <w:r>
        <w:rPr>
          <w:rFonts w:hint="eastAsia" w:ascii="Times New Roman" w:hAnsi="Times New Roman" w:eastAsia="方正仿宋_GBK" w:cs="Times New Roman"/>
          <w:sz w:val="32"/>
          <w:szCs w:val="32"/>
          <w:u w:val="none"/>
        </w:rPr>
        <w:t>工业</w:t>
      </w:r>
      <w:r>
        <w:rPr>
          <w:rFonts w:ascii="Times New Roman" w:hAnsi="Times New Roman" w:eastAsia="方正仿宋_GBK" w:cs="Times New Roman"/>
          <w:sz w:val="32"/>
          <w:szCs w:val="32"/>
          <w:u w:val="none"/>
        </w:rPr>
        <w:t>企业。</w:t>
      </w:r>
    </w:p>
    <w:p w14:paraId="16D4DB9D">
      <w:pPr>
        <w:widowControl/>
        <w:spacing w:line="560" w:lineRule="exact"/>
        <w:ind w:firstLine="643" w:firstLineChars="200"/>
        <w:jc w:val="left"/>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5. </w:t>
      </w:r>
      <w:r>
        <w:rPr>
          <w:rFonts w:ascii="Times New Roman" w:hAnsi="Times New Roman" w:eastAsia="方正仿宋_GBK" w:cs="Times New Roman"/>
          <w:b/>
          <w:bCs w:val="0"/>
          <w:sz w:val="32"/>
          <w:szCs w:val="32"/>
          <w:u w:val="none"/>
        </w:rPr>
        <w:t>支持数量。</w:t>
      </w:r>
      <w:r>
        <w:rPr>
          <w:rFonts w:ascii="Times New Roman" w:hAnsi="Times New Roman" w:eastAsia="方正仿宋_GBK" w:cs="Times New Roman"/>
          <w:sz w:val="32"/>
          <w:szCs w:val="32"/>
          <w:u w:val="none"/>
        </w:rPr>
        <w:t>不超过</w:t>
      </w:r>
      <w:r>
        <w:rPr>
          <w:rFonts w:hint="eastAsia" w:ascii="Times New Roman" w:hAnsi="Times New Roman" w:eastAsia="方正仿宋_GBK" w:cs="Times New Roman"/>
          <w:sz w:val="32"/>
          <w:szCs w:val="32"/>
          <w:u w:val="none"/>
        </w:rPr>
        <w:t>3</w:t>
      </w:r>
      <w:r>
        <w:rPr>
          <w:rFonts w:ascii="Times New Roman" w:hAnsi="Times New Roman" w:eastAsia="方正仿宋_GBK" w:cs="Times New Roman"/>
          <w:sz w:val="32"/>
          <w:szCs w:val="32"/>
          <w:u w:val="none"/>
        </w:rPr>
        <w:t>个。</w:t>
      </w:r>
    </w:p>
    <w:p w14:paraId="3DD471A6">
      <w:pPr>
        <w:spacing w:line="560" w:lineRule="exact"/>
        <w:ind w:firstLine="640" w:firstLineChars="200"/>
        <w:rPr>
          <w:rFonts w:ascii="方正楷体_GBK" w:hAnsi="方正楷体_GBK" w:eastAsia="方正楷体_GBK" w:cs="方正楷体_GBK"/>
          <w:sz w:val="32"/>
          <w:szCs w:val="32"/>
          <w:u w:val="none"/>
        </w:rPr>
      </w:pPr>
      <w:r>
        <w:rPr>
          <w:rFonts w:hint="eastAsia" w:ascii="方正楷体_GBK" w:hAnsi="方正楷体_GBK" w:eastAsia="方正楷体_GBK" w:cs="方正楷体_GBK"/>
          <w:sz w:val="32"/>
          <w:szCs w:val="32"/>
          <w:u w:val="none"/>
        </w:rPr>
        <w:t>（十八）节能改造项目</w:t>
      </w:r>
      <w:r>
        <w:rPr>
          <w:rFonts w:ascii="Times New Roman" w:hAnsi="Times New Roman" w:eastAsia="方正仿宋_GBK"/>
          <w:sz w:val="32"/>
          <w:szCs w:val="32"/>
          <w:u w:val="none"/>
        </w:rPr>
        <w:t>（对口处室：</w:t>
      </w:r>
      <w:r>
        <w:rPr>
          <w:rFonts w:hint="eastAsia" w:ascii="Times New Roman" w:hAnsi="Times New Roman" w:eastAsia="方正仿宋_GBK"/>
          <w:sz w:val="32"/>
          <w:szCs w:val="32"/>
          <w:u w:val="none"/>
        </w:rPr>
        <w:t>节能与综合利用处</w:t>
      </w:r>
      <w:r>
        <w:rPr>
          <w:rFonts w:ascii="Times New Roman" w:hAnsi="Times New Roman" w:eastAsia="方正仿宋_GBK"/>
          <w:sz w:val="32"/>
          <w:szCs w:val="32"/>
          <w:u w:val="none"/>
        </w:rPr>
        <w:t>，联系电话：86839</w:t>
      </w:r>
      <w:r>
        <w:rPr>
          <w:rFonts w:hint="eastAsia" w:ascii="Times New Roman" w:hAnsi="Times New Roman" w:eastAsia="方正仿宋_GBK"/>
          <w:sz w:val="32"/>
          <w:szCs w:val="32"/>
          <w:u w:val="none"/>
        </w:rPr>
        <w:t>245</w:t>
      </w:r>
      <w:r>
        <w:rPr>
          <w:rFonts w:ascii="Times New Roman" w:hAnsi="Times New Roman" w:eastAsia="方正仿宋_GBK"/>
          <w:sz w:val="32"/>
          <w:szCs w:val="32"/>
          <w:u w:val="none"/>
        </w:rPr>
        <w:t>）</w:t>
      </w:r>
    </w:p>
    <w:p w14:paraId="6B531F62">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bCs w:val="0"/>
          <w:sz w:val="32"/>
          <w:szCs w:val="32"/>
          <w:u w:val="none"/>
        </w:rPr>
        <w:t xml:space="preserve">1. </w:t>
      </w:r>
      <w:r>
        <w:rPr>
          <w:rFonts w:ascii="Times New Roman" w:hAnsi="Times New Roman" w:eastAsia="方正仿宋_GBK" w:cs="Times New Roman"/>
          <w:b/>
          <w:bCs w:val="0"/>
          <w:sz w:val="32"/>
          <w:szCs w:val="32"/>
          <w:u w:val="none"/>
        </w:rPr>
        <w:t>支持条件。</w:t>
      </w:r>
    </w:p>
    <w:p w14:paraId="60D04F4D">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（1）</w:t>
      </w:r>
      <w:r>
        <w:rPr>
          <w:rFonts w:ascii="Times New Roman" w:hAnsi="Times New Roman" w:eastAsia="方正仿宋_GBK" w:cs="Times New Roman"/>
          <w:sz w:val="32"/>
          <w:szCs w:val="32"/>
          <w:u w:val="none"/>
        </w:rPr>
        <w:t>项目符合重点方向要求，技术成熟先进，具有</w:t>
      </w:r>
      <w:r>
        <w:rPr>
          <w:rFonts w:hint="eastAsia" w:ascii="Times New Roman" w:hAnsi="Times New Roman" w:eastAsia="方正仿宋_GBK" w:cs="Times New Roman"/>
          <w:sz w:val="32"/>
          <w:szCs w:val="32"/>
          <w:u w:val="none"/>
        </w:rPr>
        <w:t>较</w:t>
      </w:r>
      <w:r>
        <w:rPr>
          <w:rFonts w:ascii="Times New Roman" w:hAnsi="Times New Roman" w:eastAsia="方正仿宋_GBK" w:cs="Times New Roman"/>
          <w:sz w:val="32"/>
          <w:szCs w:val="32"/>
          <w:u w:val="none"/>
        </w:rPr>
        <w:t>明显的节能效果，优先支持有示范意义的项目。</w:t>
      </w:r>
    </w:p>
    <w:p w14:paraId="0007A40E">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（2）</w:t>
      </w:r>
      <w:r>
        <w:rPr>
          <w:rFonts w:ascii="Times New Roman" w:hAnsi="Times New Roman" w:eastAsia="方正仿宋_GBK" w:cs="Times New Roman"/>
          <w:sz w:val="32"/>
          <w:szCs w:val="32"/>
          <w:u w:val="none"/>
        </w:rPr>
        <w:t>项目备案（核准）、环评、能评等手续完备（无需相关手续的须由</w:t>
      </w:r>
      <w:r>
        <w:rPr>
          <w:rFonts w:hint="eastAsia" w:ascii="Times New Roman" w:hAnsi="Times New Roman" w:eastAsia="方正仿宋_GBK" w:cs="Times New Roman"/>
          <w:sz w:val="32"/>
          <w:szCs w:val="32"/>
          <w:u w:val="none"/>
        </w:rPr>
        <w:t>主管部门</w:t>
      </w:r>
      <w:r>
        <w:rPr>
          <w:rFonts w:ascii="Times New Roman" w:hAnsi="Times New Roman" w:eastAsia="方正仿宋_GBK" w:cs="Times New Roman"/>
          <w:sz w:val="32"/>
          <w:szCs w:val="32"/>
          <w:u w:val="none"/>
        </w:rPr>
        <w:t>作出说明）。</w:t>
      </w:r>
    </w:p>
    <w:p w14:paraId="4C09AC8C">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（3）项目已开工建设，但尚未竣工，项目应于2025年底前完成</w:t>
      </w:r>
      <w:r>
        <w:rPr>
          <w:rFonts w:ascii="Times New Roman" w:hAnsi="Times New Roman" w:eastAsia="方正仿宋_GBK" w:cs="Times New Roman"/>
          <w:sz w:val="32"/>
          <w:szCs w:val="32"/>
          <w:u w:val="none"/>
        </w:rPr>
        <w:t>。</w:t>
      </w:r>
    </w:p>
    <w:p w14:paraId="33DD04B6">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（4）</w:t>
      </w:r>
      <w:r>
        <w:rPr>
          <w:rFonts w:ascii="Times New Roman" w:hAnsi="Times New Roman" w:eastAsia="方正仿宋_GBK" w:cs="Times New Roman"/>
          <w:sz w:val="32"/>
          <w:szCs w:val="32"/>
          <w:u w:val="none"/>
        </w:rPr>
        <w:t>项目总投入（以发票、合同、付款凭证为准）不低于</w:t>
      </w:r>
      <w:r>
        <w:rPr>
          <w:rFonts w:hint="eastAsia" w:ascii="Times New Roman" w:hAnsi="Times New Roman" w:eastAsia="方正仿宋_GBK" w:cs="Times New Roman"/>
          <w:sz w:val="32"/>
          <w:szCs w:val="32"/>
          <w:u w:val="none"/>
        </w:rPr>
        <w:t>5</w:t>
      </w:r>
      <w:r>
        <w:rPr>
          <w:rFonts w:ascii="Times New Roman" w:hAnsi="Times New Roman" w:eastAsia="方正仿宋_GBK" w:cs="Times New Roman"/>
          <w:sz w:val="32"/>
          <w:szCs w:val="32"/>
          <w:u w:val="none"/>
        </w:rPr>
        <w:t>00万元，项目总投入不含税额，包括设备、工具、器具等固定资产投资（不含土建投资和铺底流动资金）以及与项目相关的软件、系统集成、检验检测、专利等其他投入。</w:t>
      </w:r>
    </w:p>
    <w:p w14:paraId="723D733F">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（5）</w:t>
      </w:r>
      <w:r>
        <w:rPr>
          <w:rFonts w:ascii="Times New Roman" w:hAnsi="Times New Roman" w:eastAsia="方正仿宋_GBK" w:cs="Times New Roman"/>
          <w:sz w:val="32"/>
          <w:szCs w:val="32"/>
          <w:u w:val="none"/>
        </w:rPr>
        <w:t>项目年节能量不低于</w:t>
      </w:r>
      <w:r>
        <w:rPr>
          <w:rFonts w:hint="eastAsia" w:ascii="Times New Roman" w:hAnsi="Times New Roman" w:eastAsia="方正仿宋_GBK" w:cs="Times New Roman"/>
          <w:sz w:val="32"/>
          <w:szCs w:val="32"/>
          <w:u w:val="none"/>
        </w:rPr>
        <w:t>5</w:t>
      </w:r>
      <w:r>
        <w:rPr>
          <w:rFonts w:ascii="Times New Roman" w:hAnsi="Times New Roman" w:eastAsia="方正仿宋_GBK" w:cs="Times New Roman"/>
          <w:sz w:val="32"/>
          <w:szCs w:val="32"/>
          <w:u w:val="none"/>
        </w:rPr>
        <w:t>00吨标准煤。</w:t>
      </w:r>
    </w:p>
    <w:p w14:paraId="0E130F7F">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Cs w:val="0"/>
          <w:sz w:val="32"/>
          <w:szCs w:val="32"/>
          <w:u w:val="none"/>
        </w:rPr>
        <w:t>（6）申报项目须纳入绿色低碳项目储备库。</w:t>
      </w:r>
    </w:p>
    <w:p w14:paraId="6871B834">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sz w:val="32"/>
          <w:szCs w:val="32"/>
          <w:u w:val="none"/>
        </w:rPr>
        <w:t>2. 其他申报材料。</w:t>
      </w:r>
    </w:p>
    <w:p w14:paraId="291DB565">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（1）</w:t>
      </w:r>
      <w:r>
        <w:rPr>
          <w:rFonts w:ascii="Times New Roman" w:hAnsi="Times New Roman" w:eastAsia="方正仿宋_GBK" w:cs="Times New Roman"/>
          <w:sz w:val="32"/>
          <w:szCs w:val="32"/>
          <w:u w:val="none"/>
        </w:rPr>
        <w:t>项目备案文件</w:t>
      </w:r>
      <w:r>
        <w:rPr>
          <w:rFonts w:hint="eastAsia" w:ascii="Times New Roman" w:hAnsi="Times New Roman" w:eastAsia="方正仿宋_GBK" w:cs="Times New Roman"/>
          <w:sz w:val="32"/>
          <w:szCs w:val="32"/>
          <w:u w:val="none"/>
        </w:rPr>
        <w:t>、</w:t>
      </w:r>
      <w:r>
        <w:rPr>
          <w:rFonts w:ascii="Times New Roman" w:hAnsi="Times New Roman" w:eastAsia="方正仿宋_GBK" w:cs="Times New Roman"/>
          <w:sz w:val="32"/>
          <w:szCs w:val="32"/>
          <w:u w:val="none"/>
        </w:rPr>
        <w:t>区工信部门出具</w:t>
      </w:r>
      <w:r>
        <w:rPr>
          <w:rFonts w:hint="eastAsia" w:ascii="Times New Roman" w:hAnsi="Times New Roman" w:eastAsia="方正仿宋_GBK" w:cs="Times New Roman"/>
          <w:sz w:val="32"/>
          <w:szCs w:val="32"/>
          <w:u w:val="none"/>
        </w:rPr>
        <w:t>的</w:t>
      </w:r>
      <w:r>
        <w:rPr>
          <w:rFonts w:ascii="Times New Roman" w:hAnsi="Times New Roman" w:eastAsia="方正仿宋_GBK" w:cs="Times New Roman"/>
          <w:sz w:val="32"/>
          <w:szCs w:val="32"/>
          <w:u w:val="none"/>
        </w:rPr>
        <w:t>项目进展情况说明。</w:t>
      </w:r>
    </w:p>
    <w:p w14:paraId="6C0E729A">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（2）</w:t>
      </w:r>
      <w:r>
        <w:rPr>
          <w:rFonts w:ascii="Times New Roman" w:hAnsi="Times New Roman" w:eastAsia="方正仿宋_GBK" w:cs="Times New Roman"/>
          <w:sz w:val="32"/>
          <w:szCs w:val="32"/>
          <w:u w:val="none"/>
        </w:rPr>
        <w:t>相关部门出具的项目能评、环评或其他相关证明文件。</w:t>
      </w:r>
    </w:p>
    <w:p w14:paraId="1E4A2EBD">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（3）</w:t>
      </w:r>
      <w:r>
        <w:rPr>
          <w:rFonts w:ascii="Times New Roman" w:hAnsi="Times New Roman" w:eastAsia="方正仿宋_GBK" w:cs="Times New Roman"/>
          <w:sz w:val="32"/>
          <w:szCs w:val="32"/>
          <w:u w:val="none"/>
        </w:rPr>
        <w:t>有资质的第三方机构出具的项目节能量审核报告。</w:t>
      </w:r>
    </w:p>
    <w:p w14:paraId="4A50A388">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（4）</w:t>
      </w:r>
      <w:r>
        <w:rPr>
          <w:rFonts w:ascii="Times New Roman" w:hAnsi="Times New Roman" w:eastAsia="方正仿宋_GBK" w:cs="Times New Roman"/>
          <w:sz w:val="32"/>
          <w:szCs w:val="32"/>
          <w:u w:val="none"/>
        </w:rPr>
        <w:t>项目报告中需说明改造前后能耗情况，并进行节能效果分析和节能量计算。</w:t>
      </w:r>
    </w:p>
    <w:p w14:paraId="2D4FD8D2">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（5）</w:t>
      </w:r>
      <w:r>
        <w:rPr>
          <w:rFonts w:ascii="Times New Roman" w:hAnsi="Times New Roman" w:eastAsia="方正仿宋_GBK" w:cs="Times New Roman"/>
          <w:sz w:val="32"/>
          <w:szCs w:val="32"/>
          <w:u w:val="none"/>
        </w:rPr>
        <w:t>项目投入情况的财务审计报告（附采购合同、发票等投资凭证）。</w:t>
      </w:r>
    </w:p>
    <w:p w14:paraId="07710FD1">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3. </w:t>
      </w:r>
      <w:r>
        <w:rPr>
          <w:rFonts w:ascii="Times New Roman" w:hAnsi="Times New Roman" w:eastAsia="方正仿宋_GBK" w:cs="Times New Roman"/>
          <w:b/>
          <w:bCs w:val="0"/>
          <w:sz w:val="32"/>
          <w:szCs w:val="32"/>
          <w:u w:val="none"/>
        </w:rPr>
        <w:t>补助标准。</w:t>
      </w:r>
      <w:r>
        <w:rPr>
          <w:rFonts w:ascii="Times New Roman" w:hAnsi="Times New Roman" w:eastAsia="方正仿宋_GBK" w:cs="Times New Roman"/>
          <w:sz w:val="32"/>
          <w:szCs w:val="32"/>
          <w:u w:val="none"/>
        </w:rPr>
        <w:t>按照项目节能量500元/吨标煤</w:t>
      </w:r>
      <w:r>
        <w:rPr>
          <w:rFonts w:hint="eastAsia" w:ascii="Times New Roman" w:hAnsi="Times New Roman" w:eastAsia="方正仿宋_GBK" w:cs="Times New Roman"/>
          <w:sz w:val="32"/>
          <w:szCs w:val="32"/>
          <w:u w:val="none"/>
        </w:rPr>
        <w:t>的标准给予奖补</w:t>
      </w:r>
      <w:r>
        <w:rPr>
          <w:rFonts w:ascii="Times New Roman" w:hAnsi="Times New Roman" w:eastAsia="方正仿宋_GBK" w:cs="Times New Roman"/>
          <w:sz w:val="32"/>
          <w:szCs w:val="32"/>
          <w:u w:val="none"/>
        </w:rPr>
        <w:t>，单个项目最高100万元。在建项目首次拨付不超过</w:t>
      </w:r>
      <w:r>
        <w:rPr>
          <w:rFonts w:hint="eastAsia" w:ascii="Times New Roman" w:hAnsi="Times New Roman" w:eastAsia="方正仿宋_GBK" w:cs="Times New Roman"/>
          <w:sz w:val="32"/>
          <w:szCs w:val="32"/>
          <w:u w:val="none"/>
        </w:rPr>
        <w:t>奖补</w:t>
      </w:r>
      <w:r>
        <w:rPr>
          <w:rFonts w:ascii="Times New Roman" w:hAnsi="Times New Roman" w:eastAsia="方正仿宋_GBK" w:cs="Times New Roman"/>
          <w:sz w:val="32"/>
          <w:szCs w:val="32"/>
          <w:u w:val="none"/>
        </w:rPr>
        <w:t>资金总额的50%，通过验收审核后，拨付剩余资金。</w:t>
      </w:r>
    </w:p>
    <w:p w14:paraId="4FABF7C3">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4. </w:t>
      </w:r>
      <w:r>
        <w:rPr>
          <w:rFonts w:ascii="Times New Roman" w:hAnsi="Times New Roman" w:eastAsia="方正仿宋_GBK" w:cs="Times New Roman"/>
          <w:b/>
          <w:bCs w:val="0"/>
          <w:sz w:val="32"/>
          <w:szCs w:val="32"/>
          <w:u w:val="none"/>
        </w:rPr>
        <w:t>申报主体。</w:t>
      </w:r>
      <w:r>
        <w:rPr>
          <w:rFonts w:ascii="Times New Roman" w:hAnsi="Times New Roman" w:eastAsia="方正仿宋_GBK" w:cs="Times New Roman"/>
          <w:sz w:val="32"/>
          <w:szCs w:val="32"/>
          <w:u w:val="none"/>
        </w:rPr>
        <w:t>符合上述条件的</w:t>
      </w:r>
      <w:r>
        <w:rPr>
          <w:rFonts w:hint="eastAsia" w:ascii="Times New Roman" w:hAnsi="Times New Roman" w:eastAsia="方正仿宋_GBK" w:cs="Times New Roman"/>
          <w:sz w:val="32"/>
          <w:szCs w:val="32"/>
          <w:u w:val="none"/>
        </w:rPr>
        <w:t>工业</w:t>
      </w:r>
      <w:r>
        <w:rPr>
          <w:rFonts w:ascii="Times New Roman" w:hAnsi="Times New Roman" w:eastAsia="方正仿宋_GBK" w:cs="Times New Roman"/>
          <w:sz w:val="32"/>
          <w:szCs w:val="32"/>
          <w:u w:val="none"/>
        </w:rPr>
        <w:t>企业。</w:t>
      </w:r>
    </w:p>
    <w:p w14:paraId="75ADB7FB">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5. </w:t>
      </w:r>
      <w:r>
        <w:rPr>
          <w:rFonts w:ascii="Times New Roman" w:hAnsi="Times New Roman" w:eastAsia="方正仿宋_GBK" w:cs="Times New Roman"/>
          <w:b/>
          <w:bCs w:val="0"/>
          <w:sz w:val="32"/>
          <w:szCs w:val="32"/>
          <w:u w:val="none"/>
        </w:rPr>
        <w:t>支持数量。</w:t>
      </w:r>
      <w:r>
        <w:rPr>
          <w:rFonts w:hint="eastAsia" w:ascii="Times New Roman" w:hAnsi="Times New Roman" w:eastAsia="方正仿宋_GBK" w:cs="Times New Roman"/>
          <w:sz w:val="32"/>
          <w:szCs w:val="32"/>
          <w:u w:val="none"/>
        </w:rPr>
        <w:t>不超过1个</w:t>
      </w:r>
      <w:r>
        <w:rPr>
          <w:rFonts w:ascii="Times New Roman" w:hAnsi="Times New Roman" w:eastAsia="方正仿宋_GBK" w:cs="Times New Roman"/>
          <w:sz w:val="32"/>
          <w:szCs w:val="32"/>
          <w:u w:val="none"/>
        </w:rPr>
        <w:t>。</w:t>
      </w:r>
    </w:p>
    <w:p w14:paraId="7B749DA6">
      <w:pPr>
        <w:spacing w:line="560" w:lineRule="exact"/>
        <w:ind w:firstLine="640" w:firstLineChars="200"/>
        <w:rPr>
          <w:rFonts w:ascii="方正楷体_GBK" w:hAnsi="方正楷体_GBK" w:eastAsia="方正楷体_GBK" w:cs="方正楷体_GBK"/>
          <w:sz w:val="32"/>
          <w:szCs w:val="32"/>
          <w:u w:val="none"/>
        </w:rPr>
      </w:pPr>
      <w:r>
        <w:rPr>
          <w:rFonts w:hint="eastAsia" w:ascii="方正楷体_GBK" w:hAnsi="方正楷体_GBK" w:eastAsia="方正楷体_GBK" w:cs="方正楷体_GBK"/>
          <w:sz w:val="32"/>
          <w:szCs w:val="32"/>
          <w:u w:val="none"/>
        </w:rPr>
        <w:t>（十九）绿色低碳类项目</w:t>
      </w:r>
      <w:r>
        <w:rPr>
          <w:rFonts w:ascii="Times New Roman" w:hAnsi="Times New Roman" w:eastAsia="方正仿宋_GBK"/>
          <w:sz w:val="32"/>
          <w:szCs w:val="32"/>
          <w:u w:val="none"/>
        </w:rPr>
        <w:t>（对口处室：</w:t>
      </w:r>
      <w:r>
        <w:rPr>
          <w:rFonts w:hint="eastAsia" w:ascii="Times New Roman" w:hAnsi="Times New Roman" w:eastAsia="方正仿宋_GBK"/>
          <w:sz w:val="32"/>
          <w:szCs w:val="32"/>
          <w:u w:val="none"/>
        </w:rPr>
        <w:t>节能与综合利用处</w:t>
      </w:r>
      <w:r>
        <w:rPr>
          <w:rFonts w:ascii="Times New Roman" w:hAnsi="Times New Roman" w:eastAsia="方正仿宋_GBK"/>
          <w:sz w:val="32"/>
          <w:szCs w:val="32"/>
          <w:u w:val="none"/>
        </w:rPr>
        <w:t>，联系电话：86839</w:t>
      </w:r>
      <w:r>
        <w:rPr>
          <w:rFonts w:hint="eastAsia" w:ascii="Times New Roman" w:hAnsi="Times New Roman" w:eastAsia="方正仿宋_GBK"/>
          <w:sz w:val="32"/>
          <w:szCs w:val="32"/>
          <w:u w:val="none"/>
        </w:rPr>
        <w:t>245</w:t>
      </w:r>
      <w:r>
        <w:rPr>
          <w:rFonts w:ascii="Times New Roman" w:hAnsi="Times New Roman" w:eastAsia="方正仿宋_GBK"/>
          <w:sz w:val="32"/>
          <w:szCs w:val="32"/>
          <w:u w:val="none"/>
        </w:rPr>
        <w:t>）</w:t>
      </w:r>
    </w:p>
    <w:p w14:paraId="65250E53">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bCs w:val="0"/>
          <w:sz w:val="32"/>
          <w:szCs w:val="32"/>
          <w:u w:val="none"/>
        </w:rPr>
        <w:t xml:space="preserve">1. </w:t>
      </w:r>
      <w:r>
        <w:rPr>
          <w:rFonts w:ascii="Times New Roman" w:hAnsi="Times New Roman" w:eastAsia="方正仿宋_GBK" w:cs="Times New Roman"/>
          <w:b/>
          <w:bCs w:val="0"/>
          <w:sz w:val="32"/>
          <w:szCs w:val="32"/>
          <w:u w:val="none"/>
        </w:rPr>
        <w:t>支持条件。</w:t>
      </w:r>
    </w:p>
    <w:p w14:paraId="2D534477">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（1）</w:t>
      </w:r>
      <w:r>
        <w:rPr>
          <w:rFonts w:ascii="Times New Roman" w:hAnsi="Times New Roman" w:eastAsia="方正仿宋_GBK" w:cs="Times New Roman"/>
          <w:sz w:val="32"/>
          <w:szCs w:val="32"/>
          <w:u w:val="none"/>
        </w:rPr>
        <w:t>项目符合重点方向要求，技术成熟先进，具有</w:t>
      </w:r>
      <w:r>
        <w:rPr>
          <w:rFonts w:hint="eastAsia" w:ascii="Times New Roman" w:hAnsi="Times New Roman" w:eastAsia="方正仿宋_GBK" w:cs="Times New Roman"/>
          <w:sz w:val="32"/>
          <w:szCs w:val="32"/>
          <w:u w:val="none"/>
        </w:rPr>
        <w:t>较</w:t>
      </w:r>
      <w:r>
        <w:rPr>
          <w:rFonts w:ascii="Times New Roman" w:hAnsi="Times New Roman" w:eastAsia="方正仿宋_GBK" w:cs="Times New Roman"/>
          <w:sz w:val="32"/>
          <w:szCs w:val="32"/>
          <w:u w:val="none"/>
        </w:rPr>
        <w:t>明显的节能</w:t>
      </w:r>
      <w:r>
        <w:rPr>
          <w:rFonts w:hint="eastAsia" w:ascii="Times New Roman" w:hAnsi="Times New Roman" w:eastAsia="方正仿宋_GBK" w:cs="Times New Roman"/>
          <w:sz w:val="32"/>
          <w:szCs w:val="32"/>
          <w:u w:val="none"/>
        </w:rPr>
        <w:t>、</w:t>
      </w:r>
      <w:r>
        <w:rPr>
          <w:rFonts w:ascii="Times New Roman" w:hAnsi="Times New Roman" w:eastAsia="方正仿宋_GBK" w:cs="Times New Roman"/>
          <w:sz w:val="32"/>
          <w:szCs w:val="32"/>
          <w:u w:val="none"/>
        </w:rPr>
        <w:t>降碳</w:t>
      </w:r>
      <w:r>
        <w:rPr>
          <w:rFonts w:hint="eastAsia" w:ascii="Times New Roman" w:hAnsi="Times New Roman" w:eastAsia="方正仿宋_GBK" w:cs="Times New Roman"/>
          <w:sz w:val="32"/>
          <w:szCs w:val="32"/>
          <w:u w:val="none"/>
        </w:rPr>
        <w:t>、</w:t>
      </w:r>
      <w:r>
        <w:rPr>
          <w:rFonts w:ascii="Times New Roman" w:hAnsi="Times New Roman" w:eastAsia="方正仿宋_GBK" w:cs="Times New Roman"/>
          <w:sz w:val="32"/>
          <w:szCs w:val="32"/>
          <w:u w:val="none"/>
        </w:rPr>
        <w:t>减污</w:t>
      </w:r>
      <w:r>
        <w:rPr>
          <w:rFonts w:hint="eastAsia" w:ascii="Times New Roman" w:hAnsi="Times New Roman" w:eastAsia="方正仿宋_GBK" w:cs="Times New Roman"/>
          <w:sz w:val="32"/>
          <w:szCs w:val="32"/>
          <w:u w:val="none"/>
        </w:rPr>
        <w:t>、资源综合利用</w:t>
      </w:r>
      <w:r>
        <w:rPr>
          <w:rFonts w:ascii="Times New Roman" w:hAnsi="Times New Roman" w:eastAsia="方正仿宋_GBK" w:cs="Times New Roman"/>
          <w:sz w:val="32"/>
          <w:szCs w:val="32"/>
          <w:u w:val="none"/>
        </w:rPr>
        <w:t>效果，优先支持有示范意义的项目。</w:t>
      </w:r>
    </w:p>
    <w:p w14:paraId="762FA886">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（2）</w:t>
      </w:r>
      <w:r>
        <w:rPr>
          <w:rFonts w:ascii="Times New Roman" w:hAnsi="Times New Roman" w:eastAsia="方正仿宋_GBK" w:cs="Times New Roman"/>
          <w:sz w:val="32"/>
          <w:szCs w:val="32"/>
          <w:u w:val="none"/>
        </w:rPr>
        <w:t>项目备案（核准）、环评、能评等手续完备（无需相关手续的须由</w:t>
      </w:r>
      <w:r>
        <w:rPr>
          <w:rFonts w:hint="eastAsia" w:ascii="Times New Roman" w:hAnsi="Times New Roman" w:eastAsia="方正仿宋_GBK" w:cs="Times New Roman"/>
          <w:sz w:val="32"/>
          <w:szCs w:val="32"/>
          <w:u w:val="none"/>
        </w:rPr>
        <w:t>主管部门</w:t>
      </w:r>
      <w:r>
        <w:rPr>
          <w:rFonts w:ascii="Times New Roman" w:hAnsi="Times New Roman" w:eastAsia="方正仿宋_GBK" w:cs="Times New Roman"/>
          <w:sz w:val="32"/>
          <w:szCs w:val="32"/>
          <w:u w:val="none"/>
        </w:rPr>
        <w:t>作出说明）。</w:t>
      </w:r>
    </w:p>
    <w:p w14:paraId="25E7F21B">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（3）项目已开工建设，但尚未竣工，项目应于2025年底前完成</w:t>
      </w:r>
      <w:r>
        <w:rPr>
          <w:rFonts w:ascii="Times New Roman" w:hAnsi="Times New Roman" w:eastAsia="方正仿宋_GBK" w:cs="Times New Roman"/>
          <w:sz w:val="32"/>
          <w:szCs w:val="32"/>
          <w:u w:val="none"/>
        </w:rPr>
        <w:t>。</w:t>
      </w:r>
    </w:p>
    <w:p w14:paraId="763248F8">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（4）</w:t>
      </w:r>
      <w:r>
        <w:rPr>
          <w:rFonts w:ascii="Times New Roman" w:hAnsi="Times New Roman" w:eastAsia="方正仿宋_GBK" w:cs="Times New Roman"/>
          <w:sz w:val="32"/>
          <w:szCs w:val="32"/>
          <w:u w:val="none"/>
        </w:rPr>
        <w:t>项目总投入（以发票、合同、付款凭证为准）不低于</w:t>
      </w:r>
      <w:r>
        <w:rPr>
          <w:rFonts w:hint="eastAsia" w:ascii="Times New Roman" w:hAnsi="Times New Roman" w:eastAsia="方正仿宋_GBK" w:cs="Times New Roman"/>
          <w:sz w:val="32"/>
          <w:szCs w:val="32"/>
          <w:u w:val="none"/>
        </w:rPr>
        <w:t>5</w:t>
      </w:r>
      <w:r>
        <w:rPr>
          <w:rFonts w:ascii="Times New Roman" w:hAnsi="Times New Roman" w:eastAsia="方正仿宋_GBK" w:cs="Times New Roman"/>
          <w:sz w:val="32"/>
          <w:szCs w:val="32"/>
          <w:u w:val="none"/>
        </w:rPr>
        <w:t>00万元，项目总投入不含税额，包括设备、工具、器具等固定资产投资（不含土建投资和铺底流动资金）以及与项目相关的软件、系统集成、检验检测、专利等其他投入。</w:t>
      </w:r>
    </w:p>
    <w:p w14:paraId="00D4172A">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Cs w:val="0"/>
          <w:sz w:val="32"/>
          <w:szCs w:val="32"/>
          <w:u w:val="none"/>
        </w:rPr>
        <w:t>（5）申报项目须纳入绿色低碳项目储备库。</w:t>
      </w:r>
    </w:p>
    <w:p w14:paraId="538B853B">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sz w:val="32"/>
          <w:szCs w:val="32"/>
          <w:u w:val="none"/>
        </w:rPr>
        <w:t>2. 其他申报材料。</w:t>
      </w:r>
    </w:p>
    <w:p w14:paraId="041FF63E">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（1）</w:t>
      </w:r>
      <w:r>
        <w:rPr>
          <w:rFonts w:ascii="Times New Roman" w:hAnsi="Times New Roman" w:eastAsia="方正仿宋_GBK" w:cs="Times New Roman"/>
          <w:sz w:val="32"/>
          <w:szCs w:val="32"/>
          <w:u w:val="none"/>
        </w:rPr>
        <w:t>项目备案文件</w:t>
      </w:r>
      <w:r>
        <w:rPr>
          <w:rFonts w:hint="eastAsia" w:ascii="Times New Roman" w:hAnsi="Times New Roman" w:eastAsia="方正仿宋_GBK" w:cs="Times New Roman"/>
          <w:sz w:val="32"/>
          <w:szCs w:val="32"/>
          <w:u w:val="none"/>
        </w:rPr>
        <w:t>、</w:t>
      </w:r>
      <w:r>
        <w:rPr>
          <w:rFonts w:ascii="Times New Roman" w:hAnsi="Times New Roman" w:eastAsia="方正仿宋_GBK" w:cs="Times New Roman"/>
          <w:sz w:val="32"/>
          <w:szCs w:val="32"/>
          <w:u w:val="none"/>
        </w:rPr>
        <w:t>区工信部门出具的项目进展情况说明。</w:t>
      </w:r>
    </w:p>
    <w:p w14:paraId="40F04C7B">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（2）</w:t>
      </w:r>
      <w:r>
        <w:rPr>
          <w:rFonts w:ascii="Times New Roman" w:hAnsi="Times New Roman" w:eastAsia="方正仿宋_GBK" w:cs="Times New Roman"/>
          <w:sz w:val="32"/>
          <w:szCs w:val="32"/>
          <w:u w:val="none"/>
        </w:rPr>
        <w:t>相关部门出具的项目能评、环评或其他相关证明文件。</w:t>
      </w:r>
    </w:p>
    <w:p w14:paraId="77872636">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（3）</w:t>
      </w:r>
      <w:r>
        <w:rPr>
          <w:rFonts w:ascii="Times New Roman" w:hAnsi="Times New Roman" w:eastAsia="方正仿宋_GBK" w:cs="Times New Roman"/>
          <w:sz w:val="32"/>
          <w:szCs w:val="32"/>
          <w:u w:val="none"/>
        </w:rPr>
        <w:t>申请报告中要有项目建设内容及效果分析，包括技术来源及先进性评价、解决的主要问题等，重点对比项目实施前后的绿色制造水平提升情况（包含经济效益、社会效益、资源综合利用等效果分析）。</w:t>
      </w:r>
    </w:p>
    <w:p w14:paraId="66D503B5">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（4）</w:t>
      </w:r>
      <w:r>
        <w:rPr>
          <w:rFonts w:ascii="Times New Roman" w:hAnsi="Times New Roman" w:eastAsia="方正仿宋_GBK" w:cs="Times New Roman"/>
          <w:sz w:val="32"/>
          <w:szCs w:val="32"/>
          <w:u w:val="none"/>
        </w:rPr>
        <w:t>项目投入情况的财务审计报告（附采购合同、发票等投资凭证）。</w:t>
      </w:r>
    </w:p>
    <w:p w14:paraId="028F4B5F">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3. </w:t>
      </w:r>
      <w:r>
        <w:rPr>
          <w:rFonts w:ascii="Times New Roman" w:hAnsi="Times New Roman" w:eastAsia="方正仿宋_GBK" w:cs="Times New Roman"/>
          <w:b/>
          <w:bCs w:val="0"/>
          <w:sz w:val="32"/>
          <w:szCs w:val="32"/>
          <w:u w:val="none"/>
        </w:rPr>
        <w:t>补助标准。</w:t>
      </w:r>
      <w:r>
        <w:rPr>
          <w:rFonts w:ascii="Times New Roman" w:hAnsi="Times New Roman" w:eastAsia="方正仿宋_GBK" w:cs="Times New Roman"/>
          <w:sz w:val="32"/>
          <w:szCs w:val="32"/>
          <w:u w:val="none"/>
        </w:rPr>
        <w:t>按照项目设备投资额</w:t>
      </w:r>
      <w:r>
        <w:rPr>
          <w:rFonts w:hint="eastAsia" w:ascii="Times New Roman" w:hAnsi="Times New Roman" w:eastAsia="方正仿宋_GBK" w:cs="Times New Roman"/>
          <w:sz w:val="32"/>
          <w:szCs w:val="32"/>
          <w:u w:val="none"/>
        </w:rPr>
        <w:t>的</w:t>
      </w:r>
      <w:r>
        <w:rPr>
          <w:rFonts w:ascii="Times New Roman" w:hAnsi="Times New Roman" w:eastAsia="方正仿宋_GBK" w:cs="Times New Roman"/>
          <w:sz w:val="32"/>
          <w:szCs w:val="32"/>
          <w:u w:val="none"/>
        </w:rPr>
        <w:t>10%</w:t>
      </w:r>
      <w:r>
        <w:rPr>
          <w:rFonts w:hint="eastAsia" w:ascii="Times New Roman" w:hAnsi="Times New Roman" w:eastAsia="方正仿宋_GBK" w:cs="Times New Roman"/>
          <w:sz w:val="32"/>
          <w:szCs w:val="32"/>
          <w:u w:val="none"/>
        </w:rPr>
        <w:t>给予奖补</w:t>
      </w:r>
      <w:r>
        <w:rPr>
          <w:rFonts w:ascii="Times New Roman" w:hAnsi="Times New Roman" w:eastAsia="方正仿宋_GBK" w:cs="Times New Roman"/>
          <w:sz w:val="32"/>
          <w:szCs w:val="32"/>
          <w:u w:val="none"/>
        </w:rPr>
        <w:t>，单个项目最高100万元。在建项目首次拨付不超过资金总额的50%，通过验收审核后，拨付剩余资金。</w:t>
      </w:r>
    </w:p>
    <w:p w14:paraId="4A8BFE71">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4. </w:t>
      </w:r>
      <w:r>
        <w:rPr>
          <w:rFonts w:ascii="Times New Roman" w:hAnsi="Times New Roman" w:eastAsia="方正仿宋_GBK" w:cs="Times New Roman"/>
          <w:b/>
          <w:bCs w:val="0"/>
          <w:sz w:val="32"/>
          <w:szCs w:val="32"/>
          <w:u w:val="none"/>
        </w:rPr>
        <w:t>申报主体。</w:t>
      </w:r>
      <w:r>
        <w:rPr>
          <w:rFonts w:ascii="Times New Roman" w:hAnsi="Times New Roman" w:eastAsia="方正仿宋_GBK" w:cs="Times New Roman"/>
          <w:sz w:val="32"/>
          <w:szCs w:val="32"/>
          <w:u w:val="none"/>
        </w:rPr>
        <w:t>符合上述条件的</w:t>
      </w:r>
      <w:r>
        <w:rPr>
          <w:rFonts w:hint="eastAsia" w:ascii="Times New Roman" w:hAnsi="Times New Roman" w:eastAsia="方正仿宋_GBK" w:cs="Times New Roman"/>
          <w:sz w:val="32"/>
          <w:szCs w:val="32"/>
          <w:u w:val="none"/>
        </w:rPr>
        <w:t>工业</w:t>
      </w:r>
      <w:r>
        <w:rPr>
          <w:rFonts w:ascii="Times New Roman" w:hAnsi="Times New Roman" w:eastAsia="方正仿宋_GBK" w:cs="Times New Roman"/>
          <w:sz w:val="32"/>
          <w:szCs w:val="32"/>
          <w:u w:val="none"/>
        </w:rPr>
        <w:t>企业。</w:t>
      </w:r>
    </w:p>
    <w:p w14:paraId="141F101C">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5. </w:t>
      </w:r>
      <w:r>
        <w:rPr>
          <w:rFonts w:ascii="Times New Roman" w:hAnsi="Times New Roman" w:eastAsia="方正仿宋_GBK" w:cs="Times New Roman"/>
          <w:b/>
          <w:bCs w:val="0"/>
          <w:sz w:val="32"/>
          <w:szCs w:val="32"/>
          <w:u w:val="none"/>
        </w:rPr>
        <w:t>支持数量。</w:t>
      </w:r>
      <w:r>
        <w:rPr>
          <w:rFonts w:hint="eastAsia" w:ascii="Times New Roman" w:hAnsi="Times New Roman" w:eastAsia="方正仿宋_GBK" w:cs="Times New Roman"/>
          <w:sz w:val="32"/>
          <w:szCs w:val="32"/>
          <w:u w:val="none"/>
        </w:rPr>
        <w:t>不超过2个</w:t>
      </w:r>
      <w:r>
        <w:rPr>
          <w:rFonts w:ascii="Times New Roman" w:hAnsi="Times New Roman" w:eastAsia="方正仿宋_GBK" w:cs="Times New Roman"/>
          <w:sz w:val="32"/>
          <w:szCs w:val="32"/>
          <w:u w:val="none"/>
        </w:rPr>
        <w:t>。</w:t>
      </w:r>
    </w:p>
    <w:p w14:paraId="09DB13AB">
      <w:pPr>
        <w:spacing w:line="560" w:lineRule="exact"/>
        <w:ind w:firstLine="640" w:firstLineChars="200"/>
        <w:rPr>
          <w:rFonts w:ascii="方正楷体_GBK" w:hAnsi="方正楷体_GBK" w:eastAsia="方正楷体_GBK" w:cs="方正楷体_GBK"/>
          <w:sz w:val="32"/>
          <w:szCs w:val="32"/>
          <w:u w:val="none"/>
        </w:rPr>
      </w:pPr>
      <w:r>
        <w:rPr>
          <w:rFonts w:ascii="Times New Roman" w:hAnsi="Times New Roman" w:eastAsia="方正楷体_GBK" w:cs="Times New Roman"/>
          <w:sz w:val="32"/>
          <w:szCs w:val="32"/>
          <w:u w:val="none"/>
        </w:rPr>
        <w:t>（</w:t>
      </w:r>
      <w:r>
        <w:rPr>
          <w:rFonts w:hint="eastAsia" w:ascii="Times New Roman" w:hAnsi="Times New Roman" w:eastAsia="方正楷体_GBK" w:cs="Times New Roman"/>
          <w:sz w:val="32"/>
          <w:szCs w:val="32"/>
          <w:u w:val="none"/>
        </w:rPr>
        <w:t>二十</w:t>
      </w:r>
      <w:r>
        <w:rPr>
          <w:rFonts w:ascii="Times New Roman" w:hAnsi="Times New Roman" w:eastAsia="方正楷体_GBK" w:cs="Times New Roman"/>
          <w:sz w:val="32"/>
          <w:szCs w:val="32"/>
          <w:u w:val="none"/>
        </w:rPr>
        <w:t>）服务化转型项目</w:t>
      </w:r>
      <w:r>
        <w:rPr>
          <w:rFonts w:ascii="Times New Roman" w:hAnsi="Times New Roman" w:eastAsia="方正仿宋_GBK"/>
          <w:sz w:val="32"/>
          <w:szCs w:val="32"/>
          <w:u w:val="none"/>
        </w:rPr>
        <w:t>（对口处室：</w:t>
      </w:r>
      <w:r>
        <w:rPr>
          <w:rFonts w:hint="eastAsia" w:ascii="Times New Roman" w:hAnsi="Times New Roman" w:eastAsia="方正仿宋_GBK"/>
          <w:sz w:val="32"/>
          <w:szCs w:val="32"/>
          <w:u w:val="none"/>
        </w:rPr>
        <w:t>产业转型升级处</w:t>
      </w:r>
      <w:r>
        <w:rPr>
          <w:rFonts w:ascii="Times New Roman" w:hAnsi="Times New Roman" w:eastAsia="方正仿宋_GBK"/>
          <w:sz w:val="32"/>
          <w:szCs w:val="32"/>
          <w:u w:val="none"/>
        </w:rPr>
        <w:t>，联系电话：86839</w:t>
      </w:r>
      <w:r>
        <w:rPr>
          <w:rFonts w:hint="eastAsia" w:ascii="Times New Roman" w:hAnsi="Times New Roman" w:eastAsia="方正仿宋_GBK"/>
          <w:sz w:val="32"/>
          <w:szCs w:val="32"/>
          <w:u w:val="none"/>
        </w:rPr>
        <w:t>262</w:t>
      </w:r>
      <w:r>
        <w:rPr>
          <w:rFonts w:ascii="Times New Roman" w:hAnsi="Times New Roman" w:eastAsia="方正仿宋_GBK"/>
          <w:sz w:val="32"/>
          <w:szCs w:val="32"/>
          <w:u w:val="none"/>
        </w:rPr>
        <w:t>）</w:t>
      </w:r>
    </w:p>
    <w:p w14:paraId="773A8AD2">
      <w:pPr>
        <w:spacing w:line="560" w:lineRule="exact"/>
        <w:ind w:firstLine="643" w:firstLineChars="200"/>
        <w:rPr>
          <w:rFonts w:ascii="Times New Roman" w:hAnsi="Times New Roman" w:eastAsia="方正仿宋_GBK" w:cs="Times New Roman"/>
          <w:b/>
          <w:bCs w:val="0"/>
          <w:sz w:val="32"/>
          <w:szCs w:val="32"/>
          <w:u w:val="none"/>
        </w:rPr>
      </w:pPr>
      <w:r>
        <w:rPr>
          <w:rFonts w:ascii="Times New Roman" w:hAnsi="Times New Roman" w:eastAsia="方正仿宋_GBK" w:cs="Times New Roman"/>
          <w:b/>
          <w:bCs w:val="0"/>
          <w:sz w:val="32"/>
          <w:szCs w:val="32"/>
          <w:u w:val="none"/>
        </w:rPr>
        <w:t>1. 支持条件。</w:t>
      </w:r>
    </w:p>
    <w:p w14:paraId="2D752219">
      <w:pPr>
        <w:spacing w:line="560" w:lineRule="exact"/>
        <w:ind w:firstLine="640" w:firstLineChars="200"/>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（1）项目符合</w:t>
      </w:r>
      <w:r>
        <w:rPr>
          <w:rFonts w:hint="eastAsia" w:ascii="Times New Roman" w:hAnsi="Times New Roman" w:eastAsia="方正仿宋_GBK" w:cs="Times New Roman"/>
          <w:sz w:val="32"/>
          <w:szCs w:val="32"/>
          <w:u w:val="none"/>
        </w:rPr>
        <w:t>总集成总承包、定制化服务、全生命周期管理、节能环保服务、融资租赁服务、专业化社会化服务、供应链管理等</w:t>
      </w:r>
      <w:r>
        <w:rPr>
          <w:rFonts w:ascii="Times New Roman" w:hAnsi="Times New Roman" w:eastAsia="方正仿宋_GBK" w:cs="Times New Roman"/>
          <w:sz w:val="32"/>
          <w:szCs w:val="32"/>
          <w:u w:val="none"/>
        </w:rPr>
        <w:t>重点方向要求，实施主体须获得</w:t>
      </w:r>
      <w:r>
        <w:rPr>
          <w:rFonts w:hint="eastAsia" w:ascii="Times New Roman" w:hAnsi="Times New Roman" w:eastAsia="方正仿宋_GBK" w:cs="Times New Roman"/>
          <w:sz w:val="32"/>
          <w:szCs w:val="32"/>
          <w:u w:val="none"/>
        </w:rPr>
        <w:t>市</w:t>
      </w:r>
      <w:r>
        <w:rPr>
          <w:rFonts w:ascii="Times New Roman" w:hAnsi="Times New Roman" w:eastAsia="方正仿宋_GBK" w:cs="Times New Roman"/>
          <w:sz w:val="32"/>
          <w:szCs w:val="32"/>
          <w:u w:val="none"/>
        </w:rPr>
        <w:t>级（含）以上服务型制造示范，优先支持有示范意义的项目。</w:t>
      </w:r>
    </w:p>
    <w:p w14:paraId="28FF8464">
      <w:pPr>
        <w:spacing w:line="560" w:lineRule="exact"/>
        <w:ind w:firstLine="640" w:firstLineChars="200"/>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 xml:space="preserve">（2）项目备案（核准）、环评、能评等手续完备（无需相关手续的须由项目推荐单位作出说明）。 </w:t>
      </w:r>
    </w:p>
    <w:p w14:paraId="11211620">
      <w:pPr>
        <w:spacing w:line="560" w:lineRule="exact"/>
        <w:ind w:firstLine="640" w:firstLineChars="200"/>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（3）项目已开工建设（须由项目所在地工信部门出具开工证明）但尚未竣工，项目应于2025年底前完成且实施周期不超过3年。</w:t>
      </w:r>
    </w:p>
    <w:p w14:paraId="253D90D9">
      <w:pPr>
        <w:spacing w:line="560" w:lineRule="exact"/>
        <w:ind w:firstLine="640" w:firstLineChars="200"/>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4）项目设备及软件投资额不低于500万元。项目设备及软件投资额（以发票、合同、付款凭证为准）不含税额，包括设备、工具、器具等固定资产投资（不含土建投资和铺底流动资金），以及与项目相关的软件、系统集成、检验检测、专利等其他投入。</w:t>
      </w:r>
    </w:p>
    <w:p w14:paraId="0F02B7D7">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Cs w:val="0"/>
          <w:sz w:val="32"/>
          <w:szCs w:val="32"/>
          <w:u w:val="none"/>
        </w:rPr>
        <w:t>（5）申报项目须纳入服务型制造项目储备库。</w:t>
      </w:r>
    </w:p>
    <w:p w14:paraId="225F9D4D">
      <w:pPr>
        <w:spacing w:line="560" w:lineRule="exact"/>
        <w:ind w:firstLine="643" w:firstLineChars="200"/>
        <w:rPr>
          <w:rFonts w:ascii="Times New Roman" w:hAnsi="Times New Roman" w:eastAsia="方正仿宋_GBK" w:cs="Times New Roman"/>
          <w:b/>
          <w:sz w:val="32"/>
          <w:szCs w:val="32"/>
          <w:u w:val="none"/>
        </w:rPr>
      </w:pPr>
      <w:r>
        <w:rPr>
          <w:rFonts w:hint="eastAsia" w:ascii="Times New Roman" w:hAnsi="Times New Roman" w:eastAsia="方正仿宋_GBK" w:cs="Times New Roman"/>
          <w:b/>
          <w:sz w:val="32"/>
          <w:szCs w:val="32"/>
          <w:u w:val="none"/>
        </w:rPr>
        <w:t>2. 其他申报材料。</w:t>
      </w:r>
    </w:p>
    <w:p w14:paraId="46510367">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（1）项目建设相关备案（核准）、环评、能评等手续文件（无需相关手续的须有项目推荐单位出具的说明）。</w:t>
      </w:r>
    </w:p>
    <w:p w14:paraId="3AAADC12">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（2）项目总投入清单。项目总投入不含税额，包括设备、工具、器具等固定资产投资（不含土建投资和铺底流动资金），以及与项目相关的软件、系统集成</w:t>
      </w:r>
      <w:r>
        <w:rPr>
          <w:rFonts w:hint="eastAsia"/>
          <w:u w:val="none"/>
        </w:rPr>
        <w:t>、</w:t>
      </w:r>
      <w:r>
        <w:rPr>
          <w:rFonts w:hint="eastAsia" w:ascii="Times New Roman" w:hAnsi="Times New Roman" w:eastAsia="方正仿宋_GBK" w:cs="Times New Roman"/>
          <w:sz w:val="32"/>
          <w:szCs w:val="32"/>
          <w:u w:val="none"/>
        </w:rPr>
        <w:t>检验检测、专利等其他投入。</w:t>
      </w:r>
    </w:p>
    <w:p w14:paraId="62C7E596">
      <w:pPr>
        <w:spacing w:line="560" w:lineRule="exact"/>
        <w:ind w:firstLine="640" w:firstLineChars="200"/>
        <w:rPr>
          <w:rFonts w:ascii="Times New Roman" w:hAnsi="Times New Roman" w:eastAsia="方正仿宋_GBK" w:cs="Times New Roman"/>
          <w:b/>
          <w:sz w:val="32"/>
          <w:szCs w:val="32"/>
          <w:u w:val="none"/>
        </w:rPr>
      </w:pPr>
      <w:r>
        <w:rPr>
          <w:rFonts w:hint="eastAsia" w:ascii="Times New Roman" w:hAnsi="Times New Roman" w:eastAsia="方正仿宋_GBK" w:cs="Times New Roman"/>
          <w:sz w:val="32"/>
          <w:szCs w:val="32"/>
          <w:u w:val="none"/>
        </w:rPr>
        <w:t>（3）项目所在地工信部门出具的开工证明。</w:t>
      </w:r>
    </w:p>
    <w:p w14:paraId="5113D0FE">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3</w:t>
      </w:r>
      <w:r>
        <w:rPr>
          <w:rFonts w:ascii="Times New Roman" w:hAnsi="Times New Roman" w:eastAsia="方正仿宋_GBK" w:cs="Times New Roman"/>
          <w:b/>
          <w:bCs w:val="0"/>
          <w:sz w:val="32"/>
          <w:szCs w:val="32"/>
          <w:u w:val="none"/>
        </w:rPr>
        <w:t>. 补助标准。</w:t>
      </w:r>
      <w:r>
        <w:rPr>
          <w:rFonts w:ascii="Times New Roman" w:hAnsi="Times New Roman" w:eastAsia="方正仿宋_GBK" w:cs="Times New Roman"/>
          <w:sz w:val="32"/>
          <w:szCs w:val="32"/>
          <w:u w:val="none"/>
        </w:rPr>
        <w:t>按不超过本项目设备及软件投资额的10%</w:t>
      </w:r>
      <w:r>
        <w:rPr>
          <w:rFonts w:hint="eastAsia" w:ascii="Times New Roman" w:hAnsi="Times New Roman" w:eastAsia="方正仿宋_GBK" w:cs="Times New Roman"/>
          <w:sz w:val="32"/>
          <w:szCs w:val="32"/>
          <w:u w:val="none"/>
        </w:rPr>
        <w:t>给予奖补</w:t>
      </w:r>
      <w:r>
        <w:rPr>
          <w:rFonts w:ascii="Times New Roman" w:hAnsi="Times New Roman" w:eastAsia="方正仿宋_GBK" w:cs="Times New Roman"/>
          <w:sz w:val="32"/>
          <w:szCs w:val="32"/>
          <w:u w:val="none"/>
        </w:rPr>
        <w:t>，单个项目最高500万元。首次拨付不超过</w:t>
      </w:r>
      <w:r>
        <w:rPr>
          <w:rFonts w:hint="eastAsia" w:ascii="Times New Roman" w:hAnsi="Times New Roman" w:eastAsia="方正仿宋_GBK" w:cs="Times New Roman"/>
          <w:sz w:val="32"/>
          <w:szCs w:val="32"/>
          <w:u w:val="none"/>
        </w:rPr>
        <w:t>奖补</w:t>
      </w:r>
      <w:r>
        <w:rPr>
          <w:rFonts w:ascii="Times New Roman" w:hAnsi="Times New Roman" w:eastAsia="方正仿宋_GBK" w:cs="Times New Roman"/>
          <w:sz w:val="32"/>
          <w:szCs w:val="32"/>
          <w:u w:val="none"/>
        </w:rPr>
        <w:t>资金总额的50%，通过验收</w:t>
      </w:r>
      <w:r>
        <w:rPr>
          <w:rFonts w:hint="eastAsia" w:ascii="Times New Roman" w:hAnsi="Times New Roman" w:eastAsia="方正仿宋_GBK" w:cs="Times New Roman"/>
          <w:sz w:val="32"/>
          <w:szCs w:val="32"/>
          <w:u w:val="none"/>
        </w:rPr>
        <w:t>审核</w:t>
      </w:r>
      <w:r>
        <w:rPr>
          <w:rFonts w:ascii="Times New Roman" w:hAnsi="Times New Roman" w:eastAsia="方正仿宋_GBK" w:cs="Times New Roman"/>
          <w:sz w:val="32"/>
          <w:szCs w:val="32"/>
          <w:u w:val="none"/>
        </w:rPr>
        <w:t>后，拨付剩余资金。</w:t>
      </w:r>
    </w:p>
    <w:p w14:paraId="62728A69">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4</w:t>
      </w:r>
      <w:r>
        <w:rPr>
          <w:rFonts w:ascii="Times New Roman" w:hAnsi="Times New Roman" w:eastAsia="方正仿宋_GBK" w:cs="Times New Roman"/>
          <w:b/>
          <w:bCs w:val="0"/>
          <w:sz w:val="32"/>
          <w:szCs w:val="32"/>
          <w:u w:val="none"/>
        </w:rPr>
        <w:t>. 申报主体。</w:t>
      </w:r>
      <w:r>
        <w:rPr>
          <w:rFonts w:ascii="Times New Roman" w:hAnsi="Times New Roman" w:eastAsia="方正仿宋_GBK" w:cs="Times New Roman"/>
          <w:sz w:val="32"/>
          <w:szCs w:val="32"/>
          <w:u w:val="none"/>
        </w:rPr>
        <w:t>符合上述条件的</w:t>
      </w:r>
      <w:r>
        <w:rPr>
          <w:rFonts w:hint="eastAsia" w:ascii="Times New Roman" w:hAnsi="Times New Roman" w:eastAsia="方正仿宋_GBK" w:cs="Times New Roman"/>
          <w:sz w:val="32"/>
          <w:szCs w:val="32"/>
          <w:u w:val="none"/>
        </w:rPr>
        <w:t>工业</w:t>
      </w:r>
      <w:r>
        <w:rPr>
          <w:rFonts w:ascii="Times New Roman" w:hAnsi="Times New Roman" w:eastAsia="方正仿宋_GBK" w:cs="Times New Roman"/>
          <w:sz w:val="32"/>
          <w:szCs w:val="32"/>
          <w:u w:val="none"/>
        </w:rPr>
        <w:t>企业。</w:t>
      </w:r>
    </w:p>
    <w:p w14:paraId="03D11052">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5</w:t>
      </w:r>
      <w:r>
        <w:rPr>
          <w:rFonts w:ascii="Times New Roman" w:hAnsi="Times New Roman" w:eastAsia="方正仿宋_GBK" w:cs="Times New Roman"/>
          <w:b/>
          <w:bCs w:val="0"/>
          <w:sz w:val="32"/>
          <w:szCs w:val="32"/>
          <w:u w:val="none"/>
        </w:rPr>
        <w:t>. 支持数量。</w:t>
      </w:r>
      <w:r>
        <w:rPr>
          <w:rFonts w:ascii="Times New Roman" w:hAnsi="Times New Roman" w:eastAsia="方正仿宋_GBK" w:cs="Times New Roman"/>
          <w:sz w:val="32"/>
          <w:szCs w:val="32"/>
          <w:u w:val="none"/>
        </w:rPr>
        <w:t>不超过3个。</w:t>
      </w:r>
    </w:p>
    <w:p w14:paraId="53293B89">
      <w:pPr>
        <w:spacing w:line="560" w:lineRule="exact"/>
        <w:ind w:firstLine="640" w:firstLineChars="200"/>
        <w:rPr>
          <w:rFonts w:ascii="方正楷体_GBK" w:hAnsi="方正楷体_GBK" w:eastAsia="方正楷体_GBK" w:cs="方正楷体_GBK"/>
          <w:sz w:val="32"/>
          <w:szCs w:val="32"/>
          <w:u w:val="none"/>
        </w:rPr>
      </w:pPr>
      <w:r>
        <w:rPr>
          <w:rFonts w:hint="eastAsia" w:ascii="方正楷体_GBK" w:hAnsi="方正楷体_GBK" w:eastAsia="方正楷体_GBK" w:cs="方正楷体_GBK"/>
          <w:sz w:val="32"/>
          <w:szCs w:val="32"/>
          <w:u w:val="none"/>
        </w:rPr>
        <w:t>（二十一）中小企业公共服务机构能力提升项目</w:t>
      </w:r>
      <w:r>
        <w:rPr>
          <w:rFonts w:ascii="Times New Roman" w:hAnsi="Times New Roman" w:eastAsia="方正仿宋_GBK"/>
          <w:sz w:val="32"/>
          <w:szCs w:val="32"/>
          <w:u w:val="none"/>
        </w:rPr>
        <w:t>（对口处室：</w:t>
      </w:r>
      <w:r>
        <w:rPr>
          <w:rFonts w:hint="eastAsia" w:ascii="Times New Roman" w:hAnsi="Times New Roman" w:eastAsia="方正仿宋_GBK"/>
          <w:sz w:val="32"/>
          <w:szCs w:val="32"/>
          <w:u w:val="none"/>
        </w:rPr>
        <w:t>企业服务处</w:t>
      </w:r>
      <w:r>
        <w:rPr>
          <w:rFonts w:ascii="Times New Roman" w:hAnsi="Times New Roman" w:eastAsia="方正仿宋_GBK"/>
          <w:sz w:val="32"/>
          <w:szCs w:val="32"/>
          <w:u w:val="none"/>
        </w:rPr>
        <w:t>，联系电话：86839</w:t>
      </w:r>
      <w:r>
        <w:rPr>
          <w:rFonts w:hint="eastAsia" w:ascii="Times New Roman" w:hAnsi="Times New Roman" w:eastAsia="方正仿宋_GBK"/>
          <w:sz w:val="32"/>
          <w:szCs w:val="32"/>
          <w:u w:val="none"/>
        </w:rPr>
        <w:t>251</w:t>
      </w:r>
      <w:r>
        <w:rPr>
          <w:rFonts w:ascii="Times New Roman" w:hAnsi="Times New Roman" w:eastAsia="方正仿宋_GBK"/>
          <w:sz w:val="32"/>
          <w:szCs w:val="32"/>
          <w:u w:val="none"/>
        </w:rPr>
        <w:t>）</w:t>
      </w:r>
    </w:p>
    <w:p w14:paraId="0348C20F">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bCs w:val="0"/>
          <w:sz w:val="32"/>
          <w:szCs w:val="32"/>
          <w:u w:val="none"/>
        </w:rPr>
        <w:t xml:space="preserve">1. </w:t>
      </w:r>
      <w:r>
        <w:rPr>
          <w:rFonts w:ascii="Times New Roman" w:hAnsi="Times New Roman" w:eastAsia="方正仿宋_GBK" w:cs="Times New Roman"/>
          <w:b/>
          <w:bCs w:val="0"/>
          <w:sz w:val="32"/>
          <w:szCs w:val="32"/>
          <w:u w:val="none"/>
        </w:rPr>
        <w:t>支持条件。</w:t>
      </w:r>
    </w:p>
    <w:p w14:paraId="7944BDE6">
      <w:pPr>
        <w:spacing w:line="560" w:lineRule="exact"/>
        <w:ind w:firstLine="640" w:firstLineChars="200"/>
        <w:rPr>
          <w:rFonts w:ascii="Times New Roman" w:hAnsi="Times New Roman" w:eastAsia="方正楷体_GBK" w:cs="Times New Roman"/>
          <w:sz w:val="32"/>
          <w:szCs w:val="32"/>
          <w:u w:val="none"/>
        </w:rPr>
      </w:pPr>
      <w:r>
        <w:rPr>
          <w:rFonts w:hint="eastAsia" w:ascii="Times New Roman" w:hAnsi="Times New Roman" w:eastAsia="方正仿宋_GBK" w:cs="Times New Roman"/>
          <w:sz w:val="32"/>
          <w:szCs w:val="32"/>
          <w:u w:val="none"/>
        </w:rPr>
        <w:t>（1）申报单位</w:t>
      </w:r>
      <w:r>
        <w:rPr>
          <w:rFonts w:ascii="Times New Roman" w:hAnsi="Times New Roman" w:eastAsia="方正仿宋_GBK" w:cs="Times New Roman"/>
          <w:sz w:val="32"/>
          <w:szCs w:val="32"/>
          <w:u w:val="none"/>
        </w:rPr>
        <w:t>须参与报送全省中小企业公共服务机构服务情况，并在江苏省经济和信息化研究院发布的2024 年度江苏中小企业公共服务机构服务与发展指数排名名单中。</w:t>
      </w:r>
    </w:p>
    <w:p w14:paraId="1904BA93">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（2）申报单位</w:t>
      </w:r>
      <w:r>
        <w:rPr>
          <w:rFonts w:ascii="Times New Roman" w:hAnsi="Times New Roman" w:eastAsia="方正仿宋_GBK" w:cs="Times New Roman"/>
          <w:sz w:val="32"/>
          <w:szCs w:val="32"/>
          <w:u w:val="none"/>
        </w:rPr>
        <w:t>须参加省厅组织</w:t>
      </w:r>
      <w:r>
        <w:rPr>
          <w:rFonts w:hint="eastAsia" w:ascii="Times New Roman" w:hAnsi="Times New Roman" w:eastAsia="方正仿宋_GBK" w:cs="Times New Roman"/>
          <w:sz w:val="32"/>
          <w:szCs w:val="32"/>
          <w:u w:val="none"/>
        </w:rPr>
        <w:t>的</w:t>
      </w:r>
      <w:r>
        <w:rPr>
          <w:rFonts w:ascii="Times New Roman" w:hAnsi="Times New Roman" w:eastAsia="方正仿宋_GBK" w:cs="Times New Roman"/>
          <w:sz w:val="32"/>
          <w:szCs w:val="32"/>
          <w:u w:val="none"/>
        </w:rPr>
        <w:t>全省中小企业公共服务机构服务情况评审，且分数在70分以上。</w:t>
      </w:r>
    </w:p>
    <w:p w14:paraId="70EBF875">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sz w:val="32"/>
          <w:szCs w:val="32"/>
          <w:u w:val="none"/>
        </w:rPr>
        <w:t>2. 其他申报材料。</w:t>
      </w:r>
    </w:p>
    <w:p w14:paraId="2165AF66">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3. </w:t>
      </w:r>
      <w:r>
        <w:rPr>
          <w:rFonts w:ascii="Times New Roman" w:hAnsi="Times New Roman" w:eastAsia="方正仿宋_GBK" w:cs="Times New Roman"/>
          <w:b/>
          <w:bCs w:val="0"/>
          <w:sz w:val="32"/>
          <w:szCs w:val="32"/>
          <w:u w:val="none"/>
        </w:rPr>
        <w:t>补助标准。</w:t>
      </w:r>
      <w:r>
        <w:rPr>
          <w:rFonts w:ascii="Times New Roman" w:hAnsi="Times New Roman" w:eastAsia="方正仿宋_GBK" w:cs="Times New Roman"/>
          <w:sz w:val="32"/>
          <w:szCs w:val="32"/>
          <w:u w:val="none"/>
        </w:rPr>
        <w:t>根据省厅反馈评审结果，择优分档给予奖补，70-74分10万</w:t>
      </w:r>
      <w:r>
        <w:rPr>
          <w:rFonts w:hint="eastAsia" w:ascii="Times New Roman" w:hAnsi="Times New Roman" w:eastAsia="方正仿宋_GBK" w:cs="Times New Roman"/>
          <w:sz w:val="32"/>
          <w:szCs w:val="32"/>
          <w:u w:val="none"/>
        </w:rPr>
        <w:t>元</w:t>
      </w:r>
      <w:r>
        <w:rPr>
          <w:rFonts w:ascii="Times New Roman" w:hAnsi="Times New Roman" w:eastAsia="方正仿宋_GBK" w:cs="Times New Roman"/>
          <w:sz w:val="32"/>
          <w:szCs w:val="32"/>
          <w:u w:val="none"/>
        </w:rPr>
        <w:t>，75-79分20万</w:t>
      </w:r>
      <w:r>
        <w:rPr>
          <w:rFonts w:hint="eastAsia" w:ascii="Times New Roman" w:hAnsi="Times New Roman" w:eastAsia="方正仿宋_GBK" w:cs="Times New Roman"/>
          <w:sz w:val="32"/>
          <w:szCs w:val="32"/>
          <w:u w:val="none"/>
        </w:rPr>
        <w:t>元</w:t>
      </w:r>
      <w:r>
        <w:rPr>
          <w:rFonts w:ascii="Times New Roman" w:hAnsi="Times New Roman" w:eastAsia="方正仿宋_GBK" w:cs="Times New Roman"/>
          <w:sz w:val="32"/>
          <w:szCs w:val="32"/>
          <w:u w:val="none"/>
        </w:rPr>
        <w:t>，80-84分30万</w:t>
      </w:r>
      <w:r>
        <w:rPr>
          <w:rFonts w:hint="eastAsia" w:ascii="Times New Roman" w:hAnsi="Times New Roman" w:eastAsia="方正仿宋_GBK" w:cs="Times New Roman"/>
          <w:sz w:val="32"/>
          <w:szCs w:val="32"/>
          <w:u w:val="none"/>
        </w:rPr>
        <w:t>元</w:t>
      </w:r>
      <w:r>
        <w:rPr>
          <w:rFonts w:ascii="Times New Roman" w:hAnsi="Times New Roman" w:eastAsia="方正仿宋_GBK" w:cs="Times New Roman"/>
          <w:sz w:val="32"/>
          <w:szCs w:val="32"/>
          <w:u w:val="none"/>
        </w:rPr>
        <w:t>，85-89分40万</w:t>
      </w:r>
      <w:r>
        <w:rPr>
          <w:rFonts w:hint="eastAsia" w:ascii="Times New Roman" w:hAnsi="Times New Roman" w:eastAsia="方正仿宋_GBK" w:cs="Times New Roman"/>
          <w:sz w:val="32"/>
          <w:szCs w:val="32"/>
          <w:u w:val="none"/>
        </w:rPr>
        <w:t>元</w:t>
      </w:r>
      <w:r>
        <w:rPr>
          <w:rFonts w:ascii="Times New Roman" w:hAnsi="Times New Roman" w:eastAsia="方正仿宋_GBK" w:cs="Times New Roman"/>
          <w:sz w:val="32"/>
          <w:szCs w:val="32"/>
          <w:u w:val="none"/>
        </w:rPr>
        <w:t>，90分以上50万</w:t>
      </w:r>
      <w:r>
        <w:rPr>
          <w:rFonts w:hint="eastAsia" w:ascii="Times New Roman" w:hAnsi="Times New Roman" w:eastAsia="方正仿宋_GBK" w:cs="Times New Roman"/>
          <w:sz w:val="32"/>
          <w:szCs w:val="32"/>
          <w:u w:val="none"/>
        </w:rPr>
        <w:t>元</w:t>
      </w:r>
      <w:r>
        <w:rPr>
          <w:rFonts w:ascii="Times New Roman" w:hAnsi="Times New Roman" w:eastAsia="方正仿宋_GBK" w:cs="Times New Roman"/>
          <w:sz w:val="32"/>
          <w:szCs w:val="32"/>
          <w:u w:val="none"/>
        </w:rPr>
        <w:t>。</w:t>
      </w:r>
    </w:p>
    <w:p w14:paraId="579A9BE9">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4. </w:t>
      </w:r>
      <w:r>
        <w:rPr>
          <w:rFonts w:ascii="Times New Roman" w:hAnsi="Times New Roman" w:eastAsia="方正仿宋_GBK" w:cs="Times New Roman"/>
          <w:b/>
          <w:bCs w:val="0"/>
          <w:sz w:val="32"/>
          <w:szCs w:val="32"/>
          <w:u w:val="none"/>
        </w:rPr>
        <w:t>申报主体。</w:t>
      </w:r>
      <w:r>
        <w:rPr>
          <w:rFonts w:ascii="Times New Roman" w:hAnsi="Times New Roman" w:eastAsia="方正仿宋_GBK" w:cs="Times New Roman"/>
          <w:sz w:val="32"/>
          <w:szCs w:val="32"/>
          <w:u w:val="none"/>
        </w:rPr>
        <w:t>符合上述条件的</w:t>
      </w:r>
      <w:r>
        <w:rPr>
          <w:rFonts w:hint="eastAsia" w:ascii="Times New Roman" w:hAnsi="Times New Roman" w:eastAsia="方正仿宋_GBK" w:cs="Times New Roman"/>
          <w:sz w:val="32"/>
          <w:szCs w:val="32"/>
          <w:u w:val="none"/>
        </w:rPr>
        <w:t>服务机构</w:t>
      </w:r>
      <w:r>
        <w:rPr>
          <w:rFonts w:ascii="Times New Roman" w:hAnsi="Times New Roman" w:eastAsia="方正仿宋_GBK" w:cs="Times New Roman"/>
          <w:sz w:val="32"/>
          <w:szCs w:val="32"/>
          <w:u w:val="none"/>
        </w:rPr>
        <w:t>。</w:t>
      </w:r>
    </w:p>
    <w:p w14:paraId="6956188B">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5. </w:t>
      </w:r>
      <w:r>
        <w:rPr>
          <w:rFonts w:ascii="Times New Roman" w:hAnsi="Times New Roman" w:eastAsia="方正仿宋_GBK" w:cs="Times New Roman"/>
          <w:b/>
          <w:bCs w:val="0"/>
          <w:sz w:val="32"/>
          <w:szCs w:val="32"/>
          <w:u w:val="none"/>
        </w:rPr>
        <w:t>支持数量。</w:t>
      </w:r>
      <w:r>
        <w:rPr>
          <w:rFonts w:ascii="Times New Roman" w:hAnsi="Times New Roman" w:eastAsia="方正仿宋_GBK" w:cs="Times New Roman"/>
          <w:sz w:val="32"/>
          <w:szCs w:val="32"/>
          <w:u w:val="none"/>
        </w:rPr>
        <w:t>不超过5个。</w:t>
      </w:r>
    </w:p>
    <w:p w14:paraId="22914483">
      <w:pPr>
        <w:spacing w:line="560" w:lineRule="exact"/>
        <w:ind w:firstLine="640" w:firstLineChars="200"/>
        <w:rPr>
          <w:rFonts w:ascii="方正楷体_GBK" w:hAnsi="方正楷体_GBK" w:eastAsia="方正楷体_GBK" w:cs="方正楷体_GBK"/>
          <w:sz w:val="32"/>
          <w:szCs w:val="32"/>
          <w:u w:val="none"/>
        </w:rPr>
      </w:pPr>
      <w:r>
        <w:rPr>
          <w:rFonts w:hint="eastAsia" w:ascii="方正楷体_GBK" w:hAnsi="方正楷体_GBK" w:eastAsia="方正楷体_GBK" w:cs="方正楷体_GBK"/>
          <w:sz w:val="32"/>
          <w:szCs w:val="32"/>
          <w:u w:val="none"/>
        </w:rPr>
        <w:t>（二十二）“智改数转网联”软硬件产品服务商项目</w:t>
      </w:r>
      <w:r>
        <w:rPr>
          <w:rFonts w:ascii="Times New Roman" w:hAnsi="Times New Roman" w:eastAsia="方正仿宋_GBK"/>
          <w:sz w:val="32"/>
          <w:szCs w:val="32"/>
          <w:u w:val="none"/>
        </w:rPr>
        <w:t>（对口处室：</w:t>
      </w:r>
      <w:r>
        <w:rPr>
          <w:rFonts w:hint="eastAsia" w:ascii="Times New Roman" w:hAnsi="Times New Roman" w:eastAsia="方正仿宋_GBK"/>
          <w:sz w:val="32"/>
          <w:szCs w:val="32"/>
          <w:u w:val="none"/>
        </w:rPr>
        <w:t>信息化发展处</w:t>
      </w:r>
      <w:r>
        <w:rPr>
          <w:rFonts w:ascii="Times New Roman" w:hAnsi="Times New Roman" w:eastAsia="方正仿宋_GBK"/>
          <w:sz w:val="32"/>
          <w:szCs w:val="32"/>
          <w:u w:val="none"/>
        </w:rPr>
        <w:t>，联系电话：86839</w:t>
      </w:r>
      <w:r>
        <w:rPr>
          <w:rFonts w:hint="eastAsia" w:ascii="Times New Roman" w:hAnsi="Times New Roman" w:eastAsia="方正仿宋_GBK"/>
          <w:sz w:val="32"/>
          <w:szCs w:val="32"/>
          <w:u w:val="none"/>
        </w:rPr>
        <w:t>268</w:t>
      </w:r>
      <w:r>
        <w:rPr>
          <w:rFonts w:ascii="Times New Roman" w:hAnsi="Times New Roman" w:eastAsia="方正仿宋_GBK"/>
          <w:sz w:val="32"/>
          <w:szCs w:val="32"/>
          <w:u w:val="none"/>
        </w:rPr>
        <w:t>）</w:t>
      </w:r>
    </w:p>
    <w:p w14:paraId="7AD4A6D2">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bCs w:val="0"/>
          <w:sz w:val="32"/>
          <w:szCs w:val="32"/>
          <w:u w:val="none"/>
        </w:rPr>
        <w:t xml:space="preserve">1. </w:t>
      </w:r>
      <w:r>
        <w:rPr>
          <w:rFonts w:ascii="Times New Roman" w:hAnsi="Times New Roman" w:eastAsia="方正仿宋_GBK" w:cs="Times New Roman"/>
          <w:b/>
          <w:bCs w:val="0"/>
          <w:sz w:val="32"/>
          <w:szCs w:val="32"/>
          <w:u w:val="none"/>
        </w:rPr>
        <w:t>支持条件。</w:t>
      </w:r>
    </w:p>
    <w:p w14:paraId="3FCA46FE">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（1）</w:t>
      </w:r>
      <w:r>
        <w:rPr>
          <w:rFonts w:ascii="Times New Roman" w:hAnsi="Times New Roman" w:eastAsia="方正仿宋_GBK" w:cs="Times New Roman"/>
          <w:sz w:val="32"/>
          <w:szCs w:val="32"/>
          <w:u w:val="none"/>
        </w:rPr>
        <w:t>围绕智能装备、网络建设、系统集成（软件）等方面为制造业企业提供智改数转网联相关服务，提供的软硬件产品需具有自主知识产权（发明专利或软件著作权证书等）。</w:t>
      </w:r>
    </w:p>
    <w:p w14:paraId="744B8551">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Cs w:val="0"/>
          <w:sz w:val="32"/>
          <w:szCs w:val="32"/>
          <w:u w:val="none"/>
        </w:rPr>
        <w:t>（2）</w:t>
      </w:r>
      <w:r>
        <w:rPr>
          <w:rFonts w:ascii="Times New Roman" w:hAnsi="Times New Roman" w:eastAsia="方正仿宋_GBK" w:cs="Times New Roman"/>
          <w:sz w:val="32"/>
          <w:szCs w:val="32"/>
          <w:u w:val="none"/>
        </w:rPr>
        <w:t>上一年度软硬件产品相关开票销售不低于500万元</w:t>
      </w:r>
      <w:r>
        <w:rPr>
          <w:rFonts w:hint="eastAsia" w:ascii="Times New Roman" w:hAnsi="Times New Roman" w:eastAsia="方正仿宋_GBK" w:cs="Times New Roman"/>
          <w:sz w:val="32"/>
          <w:szCs w:val="32"/>
          <w:u w:val="none"/>
        </w:rPr>
        <w:t>。</w:t>
      </w:r>
    </w:p>
    <w:p w14:paraId="25177AB9">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Cs w:val="0"/>
          <w:sz w:val="32"/>
          <w:szCs w:val="32"/>
          <w:u w:val="none"/>
        </w:rPr>
        <w:t>（3）申报项目须纳入智改数转网联服务机构培育库。</w:t>
      </w:r>
    </w:p>
    <w:p w14:paraId="679E32C6">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sz w:val="32"/>
          <w:szCs w:val="32"/>
          <w:u w:val="none"/>
        </w:rPr>
        <w:t>2. 其他申报材料。</w:t>
      </w:r>
    </w:p>
    <w:p w14:paraId="2CF103F5">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3. </w:t>
      </w:r>
      <w:r>
        <w:rPr>
          <w:rFonts w:ascii="Times New Roman" w:hAnsi="Times New Roman" w:eastAsia="方正仿宋_GBK" w:cs="Times New Roman"/>
          <w:b/>
          <w:bCs w:val="0"/>
          <w:sz w:val="32"/>
          <w:szCs w:val="32"/>
          <w:u w:val="none"/>
        </w:rPr>
        <w:t>补助标准。</w:t>
      </w:r>
      <w:r>
        <w:rPr>
          <w:rFonts w:ascii="Times New Roman" w:hAnsi="Times New Roman" w:eastAsia="方正仿宋_GBK" w:cs="Times New Roman"/>
          <w:sz w:val="32"/>
          <w:szCs w:val="32"/>
          <w:u w:val="none"/>
        </w:rPr>
        <w:t>按照不超过开票销售额的2%给予奖补</w:t>
      </w:r>
      <w:r>
        <w:rPr>
          <w:rFonts w:hint="eastAsia" w:ascii="Times New Roman" w:hAnsi="Times New Roman" w:eastAsia="方正仿宋_GBK" w:cs="Times New Roman"/>
          <w:sz w:val="32"/>
          <w:szCs w:val="32"/>
          <w:u w:val="none"/>
        </w:rPr>
        <w:t>，单个机构最高50万元</w:t>
      </w:r>
      <w:r>
        <w:rPr>
          <w:rFonts w:ascii="Times New Roman" w:hAnsi="Times New Roman" w:eastAsia="方正仿宋_GBK" w:cs="Times New Roman"/>
          <w:sz w:val="32"/>
          <w:szCs w:val="32"/>
          <w:u w:val="none"/>
        </w:rPr>
        <w:t>。</w:t>
      </w:r>
    </w:p>
    <w:p w14:paraId="5C90479C">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4. </w:t>
      </w:r>
      <w:r>
        <w:rPr>
          <w:rFonts w:ascii="Times New Roman" w:hAnsi="Times New Roman" w:eastAsia="方正仿宋_GBK" w:cs="Times New Roman"/>
          <w:b/>
          <w:bCs w:val="0"/>
          <w:sz w:val="32"/>
          <w:szCs w:val="32"/>
          <w:u w:val="none"/>
        </w:rPr>
        <w:t>申报主体。</w:t>
      </w:r>
      <w:r>
        <w:rPr>
          <w:rFonts w:ascii="Times New Roman" w:hAnsi="Times New Roman" w:eastAsia="方正仿宋_GBK" w:cs="Times New Roman"/>
          <w:sz w:val="32"/>
          <w:szCs w:val="32"/>
          <w:u w:val="none"/>
        </w:rPr>
        <w:t>符合上述条件的</w:t>
      </w:r>
      <w:r>
        <w:rPr>
          <w:rFonts w:hint="eastAsia" w:ascii="Times New Roman" w:hAnsi="Times New Roman" w:eastAsia="方正仿宋_GBK" w:cs="Times New Roman"/>
          <w:sz w:val="32"/>
          <w:szCs w:val="32"/>
          <w:u w:val="none"/>
        </w:rPr>
        <w:t>服务机构</w:t>
      </w:r>
      <w:r>
        <w:rPr>
          <w:rFonts w:ascii="Times New Roman" w:hAnsi="Times New Roman" w:eastAsia="方正仿宋_GBK" w:cs="Times New Roman"/>
          <w:sz w:val="32"/>
          <w:szCs w:val="32"/>
          <w:u w:val="none"/>
        </w:rPr>
        <w:t>。</w:t>
      </w:r>
    </w:p>
    <w:p w14:paraId="7CCB3FFA">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5. </w:t>
      </w:r>
      <w:r>
        <w:rPr>
          <w:rFonts w:ascii="Times New Roman" w:hAnsi="Times New Roman" w:eastAsia="方正仿宋_GBK" w:cs="Times New Roman"/>
          <w:b/>
          <w:bCs w:val="0"/>
          <w:sz w:val="32"/>
          <w:szCs w:val="32"/>
          <w:u w:val="none"/>
        </w:rPr>
        <w:t>支持数量。</w:t>
      </w:r>
      <w:r>
        <w:rPr>
          <w:rFonts w:ascii="Times New Roman" w:hAnsi="Times New Roman" w:eastAsia="方正仿宋_GBK" w:cs="Times New Roman"/>
          <w:sz w:val="32"/>
          <w:szCs w:val="32"/>
          <w:u w:val="none"/>
        </w:rPr>
        <w:t>不超过3个。</w:t>
      </w:r>
    </w:p>
    <w:p w14:paraId="0905AF76">
      <w:pPr>
        <w:spacing w:line="560" w:lineRule="exact"/>
        <w:ind w:firstLine="640" w:firstLineChars="200"/>
        <w:rPr>
          <w:rFonts w:ascii="方正楷体_GBK" w:hAnsi="方正楷体_GBK" w:eastAsia="方正楷体_GBK" w:cs="方正楷体_GBK"/>
          <w:sz w:val="32"/>
          <w:szCs w:val="32"/>
          <w:u w:val="none"/>
        </w:rPr>
      </w:pPr>
      <w:r>
        <w:rPr>
          <w:rFonts w:hint="eastAsia" w:ascii="方正楷体_GBK" w:hAnsi="方正楷体_GBK" w:eastAsia="方正楷体_GBK" w:cs="方正楷体_GBK"/>
          <w:sz w:val="32"/>
          <w:szCs w:val="32"/>
          <w:u w:val="none"/>
        </w:rPr>
        <w:t>（二十三）能源审计项目</w:t>
      </w:r>
      <w:r>
        <w:rPr>
          <w:rFonts w:ascii="Times New Roman" w:hAnsi="Times New Roman" w:eastAsia="方正仿宋_GBK"/>
          <w:sz w:val="32"/>
          <w:szCs w:val="32"/>
          <w:u w:val="none"/>
        </w:rPr>
        <w:t>（对口处室：</w:t>
      </w:r>
      <w:r>
        <w:rPr>
          <w:rFonts w:hint="eastAsia" w:ascii="Times New Roman" w:hAnsi="Times New Roman" w:eastAsia="方正仿宋_GBK"/>
          <w:sz w:val="32"/>
          <w:szCs w:val="32"/>
          <w:u w:val="none"/>
        </w:rPr>
        <w:t>节能与综合利用处</w:t>
      </w:r>
      <w:r>
        <w:rPr>
          <w:rFonts w:ascii="Times New Roman" w:hAnsi="Times New Roman" w:eastAsia="方正仿宋_GBK"/>
          <w:sz w:val="32"/>
          <w:szCs w:val="32"/>
          <w:u w:val="none"/>
        </w:rPr>
        <w:t>，联系电话：86839</w:t>
      </w:r>
      <w:r>
        <w:rPr>
          <w:rFonts w:hint="eastAsia" w:ascii="Times New Roman" w:hAnsi="Times New Roman" w:eastAsia="方正仿宋_GBK"/>
          <w:sz w:val="32"/>
          <w:szCs w:val="32"/>
          <w:u w:val="none"/>
        </w:rPr>
        <w:t>245</w:t>
      </w:r>
      <w:r>
        <w:rPr>
          <w:rFonts w:ascii="Times New Roman" w:hAnsi="Times New Roman" w:eastAsia="方正仿宋_GBK"/>
          <w:sz w:val="32"/>
          <w:szCs w:val="32"/>
          <w:u w:val="none"/>
        </w:rPr>
        <w:t>）</w:t>
      </w:r>
    </w:p>
    <w:p w14:paraId="3F6107E8">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bCs w:val="0"/>
          <w:sz w:val="32"/>
          <w:szCs w:val="32"/>
          <w:u w:val="none"/>
        </w:rPr>
        <w:t xml:space="preserve">1. </w:t>
      </w:r>
      <w:r>
        <w:rPr>
          <w:rFonts w:ascii="Times New Roman" w:hAnsi="Times New Roman" w:eastAsia="方正仿宋_GBK" w:cs="Times New Roman"/>
          <w:b/>
          <w:bCs w:val="0"/>
          <w:sz w:val="32"/>
          <w:szCs w:val="32"/>
          <w:u w:val="none"/>
        </w:rPr>
        <w:t>支持条件。</w:t>
      </w:r>
    </w:p>
    <w:p w14:paraId="20096231">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申报</w:t>
      </w:r>
      <w:r>
        <w:rPr>
          <w:rFonts w:ascii="Times New Roman" w:hAnsi="Times New Roman" w:eastAsia="方正仿宋_GBK" w:cs="Times New Roman"/>
          <w:bCs w:val="0"/>
          <w:sz w:val="32"/>
          <w:szCs w:val="32"/>
          <w:u w:val="none"/>
        </w:rPr>
        <w:t>机构对列入年度能源审计名单的企业免费进行能源审计</w:t>
      </w:r>
      <w:r>
        <w:rPr>
          <w:rFonts w:hint="eastAsia" w:ascii="Times New Roman" w:hAnsi="Times New Roman" w:eastAsia="方正仿宋_GBK" w:cs="Times New Roman"/>
          <w:bCs w:val="0"/>
          <w:sz w:val="32"/>
          <w:szCs w:val="32"/>
          <w:u w:val="none"/>
        </w:rPr>
        <w:t>（</w:t>
      </w:r>
      <w:r>
        <w:rPr>
          <w:rFonts w:ascii="Times New Roman" w:hAnsi="Times New Roman" w:eastAsia="方正仿宋_GBK" w:cs="Times New Roman"/>
          <w:bCs w:val="0"/>
          <w:sz w:val="32"/>
          <w:szCs w:val="32"/>
          <w:u w:val="none"/>
        </w:rPr>
        <w:t>已列入2024年度各级政府购买公共服务事项的项目不在申报之列</w:t>
      </w:r>
      <w:r>
        <w:rPr>
          <w:rFonts w:hint="eastAsia" w:ascii="Times New Roman" w:hAnsi="Times New Roman" w:eastAsia="方正仿宋_GBK" w:cs="Times New Roman"/>
          <w:bCs w:val="0"/>
          <w:sz w:val="32"/>
          <w:szCs w:val="32"/>
          <w:u w:val="none"/>
        </w:rPr>
        <w:t>）</w:t>
      </w:r>
      <w:r>
        <w:rPr>
          <w:rFonts w:ascii="Times New Roman" w:hAnsi="Times New Roman" w:eastAsia="方正仿宋_GBK" w:cs="Times New Roman"/>
          <w:bCs w:val="0"/>
          <w:sz w:val="32"/>
          <w:szCs w:val="32"/>
          <w:u w:val="none"/>
        </w:rPr>
        <w:t>。</w:t>
      </w:r>
    </w:p>
    <w:p w14:paraId="67F553C6">
      <w:pPr>
        <w:spacing w:line="560" w:lineRule="exact"/>
        <w:ind w:firstLine="643" w:firstLineChars="200"/>
        <w:rPr>
          <w:rFonts w:ascii="Times New Roman" w:hAnsi="Times New Roman" w:eastAsia="方正仿宋_GBK" w:cs="Times New Roman"/>
          <w:b/>
          <w:sz w:val="32"/>
          <w:szCs w:val="32"/>
          <w:u w:val="none"/>
        </w:rPr>
      </w:pPr>
      <w:r>
        <w:rPr>
          <w:rFonts w:hint="eastAsia" w:ascii="Times New Roman" w:hAnsi="Times New Roman" w:eastAsia="方正仿宋_GBK" w:cs="Times New Roman"/>
          <w:b/>
          <w:sz w:val="32"/>
          <w:szCs w:val="32"/>
          <w:u w:val="none"/>
        </w:rPr>
        <w:t>2. 其他申报材料。</w:t>
      </w:r>
    </w:p>
    <w:p w14:paraId="4AD58FFE">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（1）机构</w:t>
      </w:r>
      <w:r>
        <w:rPr>
          <w:rFonts w:ascii="Times New Roman" w:hAnsi="Times New Roman" w:eastAsia="方正仿宋_GBK" w:cs="Times New Roman"/>
          <w:bCs w:val="0"/>
          <w:sz w:val="32"/>
          <w:szCs w:val="32"/>
          <w:u w:val="none"/>
        </w:rPr>
        <w:t>与相关企业签订的免费服务合同或协议。</w:t>
      </w:r>
    </w:p>
    <w:p w14:paraId="4036F20A">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（2）</w:t>
      </w:r>
      <w:r>
        <w:rPr>
          <w:rFonts w:ascii="Times New Roman" w:hAnsi="Times New Roman" w:eastAsia="方正仿宋_GBK" w:cs="Times New Roman"/>
          <w:bCs w:val="0"/>
          <w:sz w:val="32"/>
          <w:szCs w:val="32"/>
          <w:u w:val="none"/>
        </w:rPr>
        <w:t>能源审计报告。</w:t>
      </w:r>
      <w:r>
        <w:rPr>
          <w:rFonts w:hint="eastAsia" w:ascii="Times New Roman" w:hAnsi="Times New Roman" w:eastAsia="方正仿宋_GBK" w:cs="Times New Roman"/>
          <w:bCs w:val="0"/>
          <w:sz w:val="32"/>
          <w:szCs w:val="32"/>
          <w:u w:val="none"/>
        </w:rPr>
        <w:t>报告</w:t>
      </w:r>
      <w:r>
        <w:rPr>
          <w:rFonts w:ascii="Times New Roman" w:hAnsi="Times New Roman" w:eastAsia="方正仿宋_GBK" w:cs="Times New Roman"/>
          <w:bCs w:val="0"/>
          <w:sz w:val="32"/>
          <w:szCs w:val="32"/>
          <w:u w:val="none"/>
        </w:rPr>
        <w:t>应包含企业能源</w:t>
      </w:r>
      <w:r>
        <w:rPr>
          <w:rFonts w:hint="eastAsia" w:ascii="Times New Roman" w:hAnsi="Times New Roman" w:eastAsia="方正仿宋_GBK" w:cs="Times New Roman"/>
          <w:bCs w:val="0"/>
          <w:sz w:val="32"/>
          <w:szCs w:val="32"/>
          <w:u w:val="none"/>
        </w:rPr>
        <w:t>利用情况</w:t>
      </w:r>
      <w:r>
        <w:rPr>
          <w:rFonts w:ascii="Times New Roman" w:hAnsi="Times New Roman" w:eastAsia="方正仿宋_GBK" w:cs="Times New Roman"/>
          <w:bCs w:val="0"/>
          <w:sz w:val="32"/>
          <w:szCs w:val="32"/>
          <w:u w:val="none"/>
        </w:rPr>
        <w:t>、主要</w:t>
      </w:r>
      <w:r>
        <w:rPr>
          <w:rFonts w:hint="eastAsia" w:ascii="Times New Roman" w:hAnsi="Times New Roman" w:eastAsia="方正仿宋_GBK" w:cs="Times New Roman"/>
          <w:bCs w:val="0"/>
          <w:sz w:val="32"/>
          <w:szCs w:val="32"/>
          <w:u w:val="none"/>
        </w:rPr>
        <w:t>产品和主要</w:t>
      </w:r>
      <w:r>
        <w:rPr>
          <w:rFonts w:ascii="Times New Roman" w:hAnsi="Times New Roman" w:eastAsia="方正仿宋_GBK" w:cs="Times New Roman"/>
          <w:bCs w:val="0"/>
          <w:sz w:val="32"/>
          <w:szCs w:val="32"/>
          <w:u w:val="none"/>
        </w:rPr>
        <w:t>用能设备能效水平、</w:t>
      </w:r>
      <w:r>
        <w:rPr>
          <w:rFonts w:hint="eastAsia" w:ascii="Times New Roman" w:hAnsi="Times New Roman" w:eastAsia="方正仿宋_GBK" w:cs="Times New Roman"/>
          <w:bCs w:val="0"/>
          <w:sz w:val="32"/>
          <w:szCs w:val="32"/>
          <w:u w:val="none"/>
        </w:rPr>
        <w:t>节能潜力分析和技术改造项目建议等。</w:t>
      </w:r>
    </w:p>
    <w:p w14:paraId="33A0AEC4">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（3）相关</w:t>
      </w:r>
      <w:r>
        <w:rPr>
          <w:rFonts w:ascii="Times New Roman" w:hAnsi="Times New Roman" w:eastAsia="方正仿宋_GBK" w:cs="Times New Roman"/>
          <w:bCs w:val="0"/>
          <w:sz w:val="32"/>
          <w:szCs w:val="32"/>
          <w:u w:val="none"/>
        </w:rPr>
        <w:t>企业所在辖区工信部门出具的对能源审计报告的审查意见。</w:t>
      </w:r>
    </w:p>
    <w:p w14:paraId="1BCBC915">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Cs w:val="0"/>
          <w:sz w:val="32"/>
          <w:szCs w:val="32"/>
          <w:u w:val="none"/>
        </w:rPr>
        <w:t>（4）相关</w:t>
      </w:r>
      <w:r>
        <w:rPr>
          <w:rFonts w:ascii="Times New Roman" w:hAnsi="Times New Roman" w:eastAsia="方正仿宋_GBK" w:cs="Times New Roman"/>
          <w:bCs w:val="0"/>
          <w:sz w:val="32"/>
          <w:szCs w:val="32"/>
          <w:u w:val="none"/>
        </w:rPr>
        <w:t>企业所在辖区工信部门出具的未列入县（区）级及以下政府购买公共服务事项的说明。</w:t>
      </w:r>
    </w:p>
    <w:p w14:paraId="6F3754E6">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3. </w:t>
      </w:r>
      <w:r>
        <w:rPr>
          <w:rFonts w:ascii="Times New Roman" w:hAnsi="Times New Roman" w:eastAsia="方正仿宋_GBK" w:cs="Times New Roman"/>
          <w:b/>
          <w:bCs w:val="0"/>
          <w:sz w:val="32"/>
          <w:szCs w:val="32"/>
          <w:u w:val="none"/>
        </w:rPr>
        <w:t>补助标准。</w:t>
      </w:r>
      <w:r>
        <w:rPr>
          <w:rFonts w:ascii="Times New Roman" w:hAnsi="Times New Roman" w:eastAsia="方正仿宋_GBK" w:cs="Times New Roman"/>
          <w:bCs w:val="0"/>
          <w:sz w:val="32"/>
          <w:szCs w:val="32"/>
          <w:u w:val="none"/>
        </w:rPr>
        <w:t>结合专家评审结果等，以不超过3万元/户的标准给予</w:t>
      </w:r>
      <w:r>
        <w:rPr>
          <w:rFonts w:hint="eastAsia" w:ascii="Times New Roman" w:hAnsi="Times New Roman" w:eastAsia="方正仿宋_GBK" w:cs="Times New Roman"/>
          <w:bCs w:val="0"/>
          <w:sz w:val="32"/>
          <w:szCs w:val="32"/>
          <w:u w:val="none"/>
        </w:rPr>
        <w:t>分档</w:t>
      </w:r>
      <w:r>
        <w:rPr>
          <w:rFonts w:ascii="Times New Roman" w:hAnsi="Times New Roman" w:eastAsia="方正仿宋_GBK" w:cs="Times New Roman"/>
          <w:bCs w:val="0"/>
          <w:sz w:val="32"/>
          <w:szCs w:val="32"/>
          <w:u w:val="none"/>
        </w:rPr>
        <w:t>奖</w:t>
      </w:r>
      <w:r>
        <w:rPr>
          <w:rFonts w:hint="eastAsia" w:ascii="Times New Roman" w:hAnsi="Times New Roman" w:eastAsia="方正仿宋_GBK" w:cs="Times New Roman"/>
          <w:bCs w:val="0"/>
          <w:sz w:val="32"/>
          <w:szCs w:val="32"/>
          <w:u w:val="none"/>
        </w:rPr>
        <w:t>补</w:t>
      </w:r>
      <w:r>
        <w:rPr>
          <w:rFonts w:ascii="Times New Roman" w:hAnsi="Times New Roman" w:eastAsia="方正仿宋_GBK" w:cs="Times New Roman"/>
          <w:bCs w:val="0"/>
          <w:sz w:val="32"/>
          <w:szCs w:val="32"/>
          <w:u w:val="none"/>
        </w:rPr>
        <w:t>。</w:t>
      </w:r>
    </w:p>
    <w:p w14:paraId="0E2A8ECE">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4. </w:t>
      </w:r>
      <w:r>
        <w:rPr>
          <w:rFonts w:ascii="Times New Roman" w:hAnsi="Times New Roman" w:eastAsia="方正仿宋_GBK" w:cs="Times New Roman"/>
          <w:b/>
          <w:bCs w:val="0"/>
          <w:sz w:val="32"/>
          <w:szCs w:val="32"/>
          <w:u w:val="none"/>
        </w:rPr>
        <w:t>申报主体。</w:t>
      </w:r>
      <w:r>
        <w:rPr>
          <w:rFonts w:ascii="Times New Roman" w:hAnsi="Times New Roman" w:eastAsia="方正仿宋_GBK" w:cs="Times New Roman"/>
          <w:sz w:val="32"/>
          <w:szCs w:val="32"/>
          <w:u w:val="none"/>
        </w:rPr>
        <w:t>符合上述条件的</w:t>
      </w:r>
      <w:r>
        <w:rPr>
          <w:rFonts w:hint="eastAsia" w:ascii="Times New Roman" w:hAnsi="Times New Roman" w:eastAsia="方正仿宋_GBK" w:cs="Times New Roman"/>
          <w:sz w:val="32"/>
          <w:szCs w:val="32"/>
          <w:u w:val="none"/>
        </w:rPr>
        <w:t>服务机构</w:t>
      </w:r>
      <w:r>
        <w:rPr>
          <w:rFonts w:ascii="Times New Roman" w:hAnsi="Times New Roman" w:eastAsia="方正仿宋_GBK" w:cs="Times New Roman"/>
          <w:bCs w:val="0"/>
          <w:sz w:val="32"/>
          <w:szCs w:val="32"/>
          <w:u w:val="none"/>
        </w:rPr>
        <w:t>。</w:t>
      </w:r>
    </w:p>
    <w:p w14:paraId="6720930D">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5. </w:t>
      </w:r>
      <w:r>
        <w:rPr>
          <w:rFonts w:ascii="Times New Roman" w:hAnsi="Times New Roman" w:eastAsia="方正仿宋_GBK" w:cs="Times New Roman"/>
          <w:b/>
          <w:bCs w:val="0"/>
          <w:sz w:val="32"/>
          <w:szCs w:val="32"/>
          <w:u w:val="none"/>
        </w:rPr>
        <w:t>支持数量。</w:t>
      </w:r>
      <w:r>
        <w:rPr>
          <w:rFonts w:ascii="Times New Roman" w:hAnsi="Times New Roman" w:eastAsia="方正仿宋_GBK" w:cs="Times New Roman"/>
          <w:sz w:val="32"/>
          <w:szCs w:val="32"/>
          <w:u w:val="none"/>
        </w:rPr>
        <w:t>不限。</w:t>
      </w:r>
    </w:p>
    <w:p w14:paraId="4024AC2F">
      <w:pPr>
        <w:spacing w:line="560" w:lineRule="exact"/>
        <w:ind w:firstLine="640" w:firstLineChars="200"/>
        <w:rPr>
          <w:rFonts w:ascii="方正楷体_GBK" w:hAnsi="方正楷体_GBK" w:eastAsia="方正楷体_GBK" w:cs="方正楷体_GBK"/>
          <w:sz w:val="32"/>
          <w:szCs w:val="32"/>
          <w:u w:val="none"/>
        </w:rPr>
      </w:pPr>
      <w:r>
        <w:rPr>
          <w:rFonts w:hint="eastAsia" w:ascii="方正楷体_GBK" w:hAnsi="方正楷体_GBK" w:eastAsia="方正楷体_GBK" w:cs="方正楷体_GBK"/>
          <w:sz w:val="32"/>
          <w:szCs w:val="32"/>
          <w:u w:val="none"/>
        </w:rPr>
        <w:t>（二十四）节能监测项目</w:t>
      </w:r>
      <w:r>
        <w:rPr>
          <w:rFonts w:ascii="Times New Roman" w:hAnsi="Times New Roman" w:eastAsia="方正仿宋_GBK"/>
          <w:sz w:val="32"/>
          <w:szCs w:val="32"/>
          <w:u w:val="none"/>
        </w:rPr>
        <w:t>（对口处室：</w:t>
      </w:r>
      <w:r>
        <w:rPr>
          <w:rFonts w:hint="eastAsia" w:ascii="Times New Roman" w:hAnsi="Times New Roman" w:eastAsia="方正仿宋_GBK"/>
          <w:sz w:val="32"/>
          <w:szCs w:val="32"/>
          <w:u w:val="none"/>
        </w:rPr>
        <w:t>节能与综合利用处</w:t>
      </w:r>
      <w:r>
        <w:rPr>
          <w:rFonts w:ascii="Times New Roman" w:hAnsi="Times New Roman" w:eastAsia="方正仿宋_GBK"/>
          <w:sz w:val="32"/>
          <w:szCs w:val="32"/>
          <w:u w:val="none"/>
        </w:rPr>
        <w:t>，联系电话：86839</w:t>
      </w:r>
      <w:r>
        <w:rPr>
          <w:rFonts w:hint="eastAsia" w:ascii="Times New Roman" w:hAnsi="Times New Roman" w:eastAsia="方正仿宋_GBK"/>
          <w:sz w:val="32"/>
          <w:szCs w:val="32"/>
          <w:u w:val="none"/>
        </w:rPr>
        <w:t>245</w:t>
      </w:r>
      <w:r>
        <w:rPr>
          <w:rFonts w:ascii="Times New Roman" w:hAnsi="Times New Roman" w:eastAsia="方正仿宋_GBK"/>
          <w:sz w:val="32"/>
          <w:szCs w:val="32"/>
          <w:u w:val="none"/>
        </w:rPr>
        <w:t>）</w:t>
      </w:r>
    </w:p>
    <w:p w14:paraId="1DE15C29">
      <w:pPr>
        <w:spacing w:line="560" w:lineRule="exact"/>
        <w:ind w:firstLine="643" w:firstLineChars="200"/>
        <w:rPr>
          <w:rFonts w:ascii="Times New Roman" w:hAnsi="Times New Roman" w:eastAsia="方正仿宋_GBK" w:cs="Times New Roman"/>
          <w:b/>
          <w:bCs w:val="0"/>
          <w:sz w:val="32"/>
          <w:szCs w:val="32"/>
          <w:u w:val="none"/>
        </w:rPr>
      </w:pPr>
      <w:r>
        <w:rPr>
          <w:rFonts w:hint="eastAsia" w:ascii="Times New Roman" w:hAnsi="Times New Roman" w:eastAsia="方正仿宋_GBK" w:cs="Times New Roman"/>
          <w:b/>
          <w:bCs w:val="0"/>
          <w:sz w:val="32"/>
          <w:szCs w:val="32"/>
          <w:u w:val="none"/>
        </w:rPr>
        <w:t xml:space="preserve">1. </w:t>
      </w:r>
      <w:r>
        <w:rPr>
          <w:rFonts w:ascii="Times New Roman" w:hAnsi="Times New Roman" w:eastAsia="方正仿宋_GBK" w:cs="Times New Roman"/>
          <w:b/>
          <w:bCs w:val="0"/>
          <w:sz w:val="32"/>
          <w:szCs w:val="32"/>
          <w:u w:val="none"/>
        </w:rPr>
        <w:t>支持条件。</w:t>
      </w:r>
    </w:p>
    <w:p w14:paraId="201FA36D">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申报</w:t>
      </w:r>
      <w:r>
        <w:rPr>
          <w:rFonts w:ascii="Times New Roman" w:hAnsi="Times New Roman" w:eastAsia="方正仿宋_GBK" w:cs="Times New Roman"/>
          <w:bCs w:val="0"/>
          <w:sz w:val="32"/>
          <w:szCs w:val="32"/>
          <w:u w:val="none"/>
        </w:rPr>
        <w:t>机构对列入年度</w:t>
      </w:r>
      <w:r>
        <w:rPr>
          <w:rFonts w:hint="eastAsia" w:ascii="Times New Roman" w:hAnsi="Times New Roman" w:eastAsia="方正仿宋_GBK" w:cs="Times New Roman"/>
          <w:bCs w:val="0"/>
          <w:sz w:val="32"/>
          <w:szCs w:val="32"/>
          <w:u w:val="none"/>
        </w:rPr>
        <w:t>节能监测</w:t>
      </w:r>
      <w:r>
        <w:rPr>
          <w:rFonts w:ascii="Times New Roman" w:hAnsi="Times New Roman" w:eastAsia="方正仿宋_GBK" w:cs="Times New Roman"/>
          <w:bCs w:val="0"/>
          <w:sz w:val="32"/>
          <w:szCs w:val="32"/>
          <w:u w:val="none"/>
        </w:rPr>
        <w:t>名单的企业</w:t>
      </w:r>
      <w:r>
        <w:rPr>
          <w:rFonts w:hint="eastAsia" w:ascii="Times New Roman" w:hAnsi="Times New Roman" w:eastAsia="方正仿宋_GBK" w:cs="Times New Roman"/>
          <w:bCs w:val="0"/>
          <w:sz w:val="32"/>
          <w:szCs w:val="32"/>
          <w:u w:val="none"/>
        </w:rPr>
        <w:t>（或项目）</w:t>
      </w:r>
      <w:r>
        <w:rPr>
          <w:rFonts w:ascii="Times New Roman" w:hAnsi="Times New Roman" w:eastAsia="方正仿宋_GBK" w:cs="Times New Roman"/>
          <w:bCs w:val="0"/>
          <w:sz w:val="32"/>
          <w:szCs w:val="32"/>
          <w:u w:val="none"/>
        </w:rPr>
        <w:t>免费进行</w:t>
      </w:r>
      <w:r>
        <w:rPr>
          <w:rFonts w:hint="eastAsia" w:ascii="Times New Roman" w:hAnsi="Times New Roman" w:eastAsia="方正仿宋_GBK" w:cs="Times New Roman"/>
          <w:bCs w:val="0"/>
          <w:sz w:val="32"/>
          <w:szCs w:val="32"/>
          <w:u w:val="none"/>
        </w:rPr>
        <w:t>节能监测（</w:t>
      </w:r>
      <w:r>
        <w:rPr>
          <w:rFonts w:ascii="Times New Roman" w:hAnsi="Times New Roman" w:eastAsia="方正仿宋_GBK" w:cs="Times New Roman"/>
          <w:bCs w:val="0"/>
          <w:sz w:val="32"/>
          <w:szCs w:val="32"/>
          <w:u w:val="none"/>
        </w:rPr>
        <w:t>已列入2024年度各级政府购买公共服务事项的项目不在申报之列</w:t>
      </w:r>
      <w:r>
        <w:rPr>
          <w:rFonts w:hint="eastAsia" w:ascii="Times New Roman" w:hAnsi="Times New Roman" w:eastAsia="方正仿宋_GBK" w:cs="Times New Roman"/>
          <w:bCs w:val="0"/>
          <w:sz w:val="32"/>
          <w:szCs w:val="32"/>
          <w:u w:val="none"/>
        </w:rPr>
        <w:t>）</w:t>
      </w:r>
      <w:r>
        <w:rPr>
          <w:rFonts w:ascii="Times New Roman" w:hAnsi="Times New Roman" w:eastAsia="方正仿宋_GBK" w:cs="Times New Roman"/>
          <w:bCs w:val="0"/>
          <w:sz w:val="32"/>
          <w:szCs w:val="32"/>
          <w:u w:val="none"/>
        </w:rPr>
        <w:t>。</w:t>
      </w:r>
    </w:p>
    <w:p w14:paraId="166D6E41">
      <w:pPr>
        <w:spacing w:line="560" w:lineRule="exact"/>
        <w:ind w:firstLine="643" w:firstLineChars="200"/>
        <w:rPr>
          <w:rFonts w:ascii="Times New Roman" w:hAnsi="Times New Roman" w:eastAsia="方正仿宋_GBK" w:cs="Times New Roman"/>
          <w:b/>
          <w:sz w:val="32"/>
          <w:szCs w:val="32"/>
          <w:u w:val="none"/>
        </w:rPr>
      </w:pPr>
      <w:r>
        <w:rPr>
          <w:rFonts w:hint="eastAsia" w:ascii="Times New Roman" w:hAnsi="Times New Roman" w:eastAsia="方正仿宋_GBK" w:cs="Times New Roman"/>
          <w:b/>
          <w:sz w:val="32"/>
          <w:szCs w:val="32"/>
          <w:u w:val="none"/>
        </w:rPr>
        <w:t>2. 其他申报材料。</w:t>
      </w:r>
    </w:p>
    <w:p w14:paraId="77F76360">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（1）机构</w:t>
      </w:r>
      <w:r>
        <w:rPr>
          <w:rFonts w:ascii="Times New Roman" w:hAnsi="Times New Roman" w:eastAsia="方正仿宋_GBK" w:cs="Times New Roman"/>
          <w:bCs w:val="0"/>
          <w:sz w:val="32"/>
          <w:szCs w:val="32"/>
          <w:u w:val="none"/>
        </w:rPr>
        <w:t>与相关企业签订的免费服务合同或协议。</w:t>
      </w:r>
    </w:p>
    <w:p w14:paraId="64651C88">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（2）</w:t>
      </w:r>
      <w:r>
        <w:rPr>
          <w:rFonts w:ascii="Times New Roman" w:hAnsi="Times New Roman" w:eastAsia="方正仿宋_GBK" w:cs="Times New Roman"/>
          <w:bCs w:val="0"/>
          <w:sz w:val="32"/>
          <w:szCs w:val="32"/>
          <w:u w:val="none"/>
        </w:rPr>
        <w:t>节能监测报告，项目</w:t>
      </w:r>
      <w:r>
        <w:rPr>
          <w:rFonts w:hint="eastAsia" w:ascii="Times New Roman" w:hAnsi="Times New Roman" w:eastAsia="方正仿宋_GBK" w:cs="Times New Roman"/>
          <w:bCs w:val="0"/>
          <w:sz w:val="32"/>
          <w:szCs w:val="32"/>
          <w:u w:val="none"/>
        </w:rPr>
        <w:t>节能</w:t>
      </w:r>
      <w:r>
        <w:rPr>
          <w:rFonts w:ascii="Times New Roman" w:hAnsi="Times New Roman" w:eastAsia="方正仿宋_GBK" w:cs="Times New Roman"/>
          <w:bCs w:val="0"/>
          <w:sz w:val="32"/>
          <w:szCs w:val="32"/>
          <w:u w:val="none"/>
        </w:rPr>
        <w:t>监测报告应包括</w:t>
      </w:r>
      <w:r>
        <w:rPr>
          <w:rFonts w:hint="eastAsia" w:ascii="Times New Roman" w:hAnsi="Times New Roman" w:eastAsia="方正仿宋_GBK" w:cs="Times New Roman"/>
          <w:bCs w:val="0"/>
          <w:sz w:val="32"/>
          <w:szCs w:val="32"/>
          <w:u w:val="none"/>
        </w:rPr>
        <w:t>项目主要产品能效、</w:t>
      </w:r>
      <w:r>
        <w:rPr>
          <w:rFonts w:ascii="Times New Roman" w:hAnsi="Times New Roman" w:eastAsia="方正仿宋_GBK" w:cs="Times New Roman"/>
          <w:bCs w:val="0"/>
          <w:sz w:val="32"/>
          <w:szCs w:val="32"/>
          <w:u w:val="none"/>
        </w:rPr>
        <w:t>重点用能设备</w:t>
      </w:r>
      <w:r>
        <w:rPr>
          <w:rFonts w:hint="eastAsia" w:ascii="Times New Roman" w:hAnsi="Times New Roman" w:eastAsia="方正仿宋_GBK" w:cs="Times New Roman"/>
          <w:bCs w:val="0"/>
          <w:sz w:val="32"/>
          <w:szCs w:val="32"/>
          <w:u w:val="none"/>
        </w:rPr>
        <w:t>能效</w:t>
      </w:r>
      <w:r>
        <w:rPr>
          <w:rFonts w:ascii="Times New Roman" w:hAnsi="Times New Roman" w:eastAsia="方正仿宋_GBK" w:cs="Times New Roman"/>
          <w:bCs w:val="0"/>
          <w:sz w:val="32"/>
          <w:szCs w:val="32"/>
          <w:u w:val="none"/>
        </w:rPr>
        <w:t>对标情况</w:t>
      </w:r>
      <w:r>
        <w:rPr>
          <w:rFonts w:hint="eastAsia" w:ascii="Times New Roman" w:hAnsi="Times New Roman" w:eastAsia="方正仿宋_GBK" w:cs="Times New Roman"/>
          <w:bCs w:val="0"/>
          <w:sz w:val="32"/>
          <w:szCs w:val="32"/>
          <w:u w:val="none"/>
        </w:rPr>
        <w:t>和改造提升建议</w:t>
      </w:r>
      <w:r>
        <w:rPr>
          <w:rFonts w:ascii="Times New Roman" w:hAnsi="Times New Roman" w:eastAsia="方正仿宋_GBK" w:cs="Times New Roman"/>
          <w:bCs w:val="0"/>
          <w:sz w:val="32"/>
          <w:szCs w:val="32"/>
          <w:u w:val="none"/>
        </w:rPr>
        <w:t>等</w:t>
      </w:r>
      <w:r>
        <w:rPr>
          <w:rFonts w:hint="eastAsia" w:ascii="Times New Roman" w:hAnsi="Times New Roman" w:eastAsia="方正仿宋_GBK" w:cs="Times New Roman"/>
          <w:bCs w:val="0"/>
          <w:sz w:val="32"/>
          <w:szCs w:val="32"/>
          <w:u w:val="none"/>
        </w:rPr>
        <w:t>；设备能效监测报告应包括设备主要运行参数、对标情况和维护改造建议等。</w:t>
      </w:r>
    </w:p>
    <w:p w14:paraId="4C263316">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（3）相关</w:t>
      </w:r>
      <w:r>
        <w:rPr>
          <w:rFonts w:ascii="Times New Roman" w:hAnsi="Times New Roman" w:eastAsia="方正仿宋_GBK" w:cs="Times New Roman"/>
          <w:bCs w:val="0"/>
          <w:sz w:val="32"/>
          <w:szCs w:val="32"/>
          <w:u w:val="none"/>
        </w:rPr>
        <w:t>企业所在辖区工信部门出具的对节能监测报告的审查意见。</w:t>
      </w:r>
    </w:p>
    <w:p w14:paraId="767A3F26">
      <w:pPr>
        <w:spacing w:line="560" w:lineRule="exact"/>
        <w:ind w:firstLine="640" w:firstLineChars="200"/>
        <w:rPr>
          <w:rFonts w:ascii="Times New Roman" w:hAnsi="Times New Roman" w:eastAsia="方正仿宋_GBK" w:cs="Times New Roman"/>
          <w:b/>
          <w:sz w:val="32"/>
          <w:szCs w:val="32"/>
          <w:u w:val="none"/>
        </w:rPr>
      </w:pPr>
      <w:r>
        <w:rPr>
          <w:rFonts w:hint="eastAsia" w:ascii="Times New Roman" w:hAnsi="Times New Roman" w:eastAsia="方正仿宋_GBK" w:cs="Times New Roman"/>
          <w:bCs w:val="0"/>
          <w:sz w:val="32"/>
          <w:szCs w:val="32"/>
          <w:u w:val="none"/>
        </w:rPr>
        <w:t>（4）相关</w:t>
      </w:r>
      <w:r>
        <w:rPr>
          <w:rFonts w:ascii="Times New Roman" w:hAnsi="Times New Roman" w:eastAsia="方正仿宋_GBK" w:cs="Times New Roman"/>
          <w:bCs w:val="0"/>
          <w:sz w:val="32"/>
          <w:szCs w:val="32"/>
          <w:u w:val="none"/>
        </w:rPr>
        <w:t>企业所在辖区工信部门出具的未列入县（区）级及以下政府购买公共服务事项的说明。</w:t>
      </w:r>
    </w:p>
    <w:p w14:paraId="38B090B1">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3. </w:t>
      </w:r>
      <w:r>
        <w:rPr>
          <w:rFonts w:ascii="Times New Roman" w:hAnsi="Times New Roman" w:eastAsia="方正仿宋_GBK" w:cs="Times New Roman"/>
          <w:b/>
          <w:bCs w:val="0"/>
          <w:sz w:val="32"/>
          <w:szCs w:val="32"/>
          <w:u w:val="none"/>
        </w:rPr>
        <w:t>补助标准。</w:t>
      </w:r>
      <w:r>
        <w:rPr>
          <w:rFonts w:hint="eastAsia" w:ascii="Times New Roman" w:hAnsi="Times New Roman" w:eastAsia="方正仿宋_GBK" w:cs="Times New Roman"/>
          <w:bCs w:val="0"/>
          <w:sz w:val="32"/>
          <w:szCs w:val="32"/>
          <w:u w:val="none"/>
        </w:rPr>
        <w:t>结合专家评审结果等，</w:t>
      </w:r>
      <w:r>
        <w:rPr>
          <w:rFonts w:ascii="Times New Roman" w:hAnsi="Times New Roman" w:eastAsia="方正仿宋_GBK" w:cs="Times New Roman"/>
          <w:bCs w:val="0"/>
          <w:sz w:val="32"/>
          <w:szCs w:val="32"/>
          <w:u w:val="none"/>
        </w:rPr>
        <w:t>以不超过2万元/</w:t>
      </w:r>
      <w:r>
        <w:rPr>
          <w:rFonts w:hint="eastAsia" w:ascii="Times New Roman" w:hAnsi="Times New Roman" w:eastAsia="方正仿宋_GBK" w:cs="Times New Roman"/>
          <w:bCs w:val="0"/>
          <w:sz w:val="32"/>
          <w:szCs w:val="32"/>
          <w:u w:val="none"/>
        </w:rPr>
        <w:t>个</w:t>
      </w:r>
      <w:r>
        <w:rPr>
          <w:rFonts w:ascii="Times New Roman" w:hAnsi="Times New Roman" w:eastAsia="方正仿宋_GBK" w:cs="Times New Roman"/>
          <w:bCs w:val="0"/>
          <w:sz w:val="32"/>
          <w:szCs w:val="32"/>
          <w:u w:val="none"/>
        </w:rPr>
        <w:t>的标准给予</w:t>
      </w:r>
      <w:r>
        <w:rPr>
          <w:rFonts w:hint="eastAsia" w:ascii="Times New Roman" w:hAnsi="Times New Roman" w:eastAsia="方正仿宋_GBK" w:cs="Times New Roman"/>
          <w:bCs w:val="0"/>
          <w:sz w:val="32"/>
          <w:szCs w:val="32"/>
          <w:u w:val="none"/>
        </w:rPr>
        <w:t>分档</w:t>
      </w:r>
      <w:r>
        <w:rPr>
          <w:rFonts w:ascii="Times New Roman" w:hAnsi="Times New Roman" w:eastAsia="方正仿宋_GBK" w:cs="Times New Roman"/>
          <w:bCs w:val="0"/>
          <w:sz w:val="32"/>
          <w:szCs w:val="32"/>
          <w:u w:val="none"/>
        </w:rPr>
        <w:t>奖</w:t>
      </w:r>
      <w:r>
        <w:rPr>
          <w:rFonts w:hint="eastAsia" w:ascii="Times New Roman" w:hAnsi="Times New Roman" w:eastAsia="方正仿宋_GBK" w:cs="Times New Roman"/>
          <w:bCs w:val="0"/>
          <w:sz w:val="32"/>
          <w:szCs w:val="32"/>
          <w:u w:val="none"/>
        </w:rPr>
        <w:t>补</w:t>
      </w:r>
      <w:r>
        <w:rPr>
          <w:rFonts w:ascii="Times New Roman" w:hAnsi="Times New Roman" w:eastAsia="方正仿宋_GBK" w:cs="Times New Roman"/>
          <w:bCs w:val="0"/>
          <w:sz w:val="32"/>
          <w:szCs w:val="32"/>
          <w:u w:val="none"/>
        </w:rPr>
        <w:t>。</w:t>
      </w:r>
    </w:p>
    <w:p w14:paraId="2B13C62D">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4. </w:t>
      </w:r>
      <w:r>
        <w:rPr>
          <w:rFonts w:ascii="Times New Roman" w:hAnsi="Times New Roman" w:eastAsia="方正仿宋_GBK" w:cs="Times New Roman"/>
          <w:b/>
          <w:bCs w:val="0"/>
          <w:sz w:val="32"/>
          <w:szCs w:val="32"/>
          <w:u w:val="none"/>
        </w:rPr>
        <w:t>申报主体。</w:t>
      </w:r>
      <w:r>
        <w:rPr>
          <w:rFonts w:ascii="Times New Roman" w:hAnsi="Times New Roman" w:eastAsia="方正仿宋_GBK" w:cs="Times New Roman"/>
          <w:sz w:val="32"/>
          <w:szCs w:val="32"/>
          <w:u w:val="none"/>
        </w:rPr>
        <w:t>符合上述条件的</w:t>
      </w:r>
      <w:r>
        <w:rPr>
          <w:rFonts w:hint="eastAsia" w:ascii="Times New Roman" w:hAnsi="Times New Roman" w:eastAsia="方正仿宋_GBK" w:cs="Times New Roman"/>
          <w:sz w:val="32"/>
          <w:szCs w:val="32"/>
          <w:u w:val="none"/>
        </w:rPr>
        <w:t>服务机构</w:t>
      </w:r>
      <w:r>
        <w:rPr>
          <w:rFonts w:ascii="Times New Roman" w:hAnsi="Times New Roman" w:eastAsia="方正仿宋_GBK" w:cs="Times New Roman"/>
          <w:bCs w:val="0"/>
          <w:sz w:val="32"/>
          <w:szCs w:val="32"/>
          <w:u w:val="none"/>
        </w:rPr>
        <w:t>。</w:t>
      </w:r>
    </w:p>
    <w:p w14:paraId="68F5DC3D">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5. </w:t>
      </w:r>
      <w:r>
        <w:rPr>
          <w:rFonts w:ascii="Times New Roman" w:hAnsi="Times New Roman" w:eastAsia="方正仿宋_GBK" w:cs="Times New Roman"/>
          <w:b/>
          <w:bCs w:val="0"/>
          <w:sz w:val="32"/>
          <w:szCs w:val="32"/>
          <w:u w:val="none"/>
        </w:rPr>
        <w:t>支持数量。</w:t>
      </w:r>
      <w:r>
        <w:rPr>
          <w:rFonts w:ascii="Times New Roman" w:hAnsi="Times New Roman" w:eastAsia="方正仿宋_GBK" w:cs="Times New Roman"/>
          <w:sz w:val="32"/>
          <w:szCs w:val="32"/>
          <w:u w:val="none"/>
        </w:rPr>
        <w:t>不限。</w:t>
      </w:r>
    </w:p>
    <w:p w14:paraId="69E6E8F4">
      <w:pPr>
        <w:spacing w:line="560" w:lineRule="exact"/>
        <w:ind w:firstLine="640" w:firstLineChars="200"/>
        <w:rPr>
          <w:rFonts w:ascii="方正楷体_GBK" w:hAnsi="方正楷体_GBK" w:eastAsia="方正楷体_GBK" w:cs="方正楷体_GBK"/>
          <w:sz w:val="32"/>
          <w:szCs w:val="32"/>
          <w:u w:val="none"/>
        </w:rPr>
      </w:pPr>
      <w:r>
        <w:rPr>
          <w:rFonts w:hint="eastAsia" w:ascii="方正楷体_GBK" w:hAnsi="方正楷体_GBK" w:eastAsia="方正楷体_GBK" w:cs="方正楷体_GBK"/>
          <w:sz w:val="32"/>
          <w:szCs w:val="32"/>
          <w:u w:val="none"/>
        </w:rPr>
        <w:t>（二十五）节能、绿色诊断服务项目</w:t>
      </w:r>
      <w:r>
        <w:rPr>
          <w:rFonts w:ascii="Times New Roman" w:hAnsi="Times New Roman" w:eastAsia="方正仿宋_GBK"/>
          <w:sz w:val="32"/>
          <w:szCs w:val="32"/>
          <w:u w:val="none"/>
        </w:rPr>
        <w:t>（对口处室：</w:t>
      </w:r>
      <w:r>
        <w:rPr>
          <w:rFonts w:hint="eastAsia" w:ascii="Times New Roman" w:hAnsi="Times New Roman" w:eastAsia="方正仿宋_GBK"/>
          <w:sz w:val="32"/>
          <w:szCs w:val="32"/>
          <w:u w:val="none"/>
        </w:rPr>
        <w:t>节能与综合利用处</w:t>
      </w:r>
      <w:r>
        <w:rPr>
          <w:rFonts w:ascii="Times New Roman" w:hAnsi="Times New Roman" w:eastAsia="方正仿宋_GBK"/>
          <w:sz w:val="32"/>
          <w:szCs w:val="32"/>
          <w:u w:val="none"/>
        </w:rPr>
        <w:t>，联系电话：86839</w:t>
      </w:r>
      <w:r>
        <w:rPr>
          <w:rFonts w:hint="eastAsia" w:ascii="Times New Roman" w:hAnsi="Times New Roman" w:eastAsia="方正仿宋_GBK"/>
          <w:sz w:val="32"/>
          <w:szCs w:val="32"/>
          <w:u w:val="none"/>
        </w:rPr>
        <w:t>245</w:t>
      </w:r>
      <w:r>
        <w:rPr>
          <w:rFonts w:ascii="Times New Roman" w:hAnsi="Times New Roman" w:eastAsia="方正仿宋_GBK"/>
          <w:sz w:val="32"/>
          <w:szCs w:val="32"/>
          <w:u w:val="none"/>
        </w:rPr>
        <w:t>）</w:t>
      </w:r>
    </w:p>
    <w:p w14:paraId="76670BFC">
      <w:pPr>
        <w:spacing w:line="560" w:lineRule="exact"/>
        <w:ind w:firstLine="643"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
          <w:bCs w:val="0"/>
          <w:sz w:val="32"/>
          <w:szCs w:val="32"/>
          <w:u w:val="none"/>
        </w:rPr>
        <w:t xml:space="preserve">1. </w:t>
      </w:r>
      <w:r>
        <w:rPr>
          <w:rFonts w:ascii="Times New Roman" w:hAnsi="Times New Roman" w:eastAsia="方正仿宋_GBK" w:cs="Times New Roman"/>
          <w:b/>
          <w:bCs w:val="0"/>
          <w:sz w:val="32"/>
          <w:szCs w:val="32"/>
          <w:u w:val="none"/>
        </w:rPr>
        <w:t>支持条件。</w:t>
      </w:r>
    </w:p>
    <w:p w14:paraId="08D4F0A3">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申报</w:t>
      </w:r>
      <w:r>
        <w:rPr>
          <w:rFonts w:ascii="Times New Roman" w:hAnsi="Times New Roman" w:eastAsia="方正仿宋_GBK" w:cs="Times New Roman"/>
          <w:bCs w:val="0"/>
          <w:sz w:val="32"/>
          <w:szCs w:val="32"/>
          <w:u w:val="none"/>
        </w:rPr>
        <w:t>机构对列入年度</w:t>
      </w:r>
      <w:r>
        <w:rPr>
          <w:rFonts w:hint="eastAsia" w:ascii="Times New Roman" w:hAnsi="Times New Roman" w:eastAsia="方正仿宋_GBK" w:cs="Times New Roman"/>
          <w:bCs w:val="0"/>
          <w:sz w:val="32"/>
          <w:szCs w:val="32"/>
          <w:u w:val="none"/>
        </w:rPr>
        <w:t>节能和绿色诊断</w:t>
      </w:r>
      <w:r>
        <w:rPr>
          <w:rFonts w:ascii="Times New Roman" w:hAnsi="Times New Roman" w:eastAsia="方正仿宋_GBK" w:cs="Times New Roman"/>
          <w:bCs w:val="0"/>
          <w:sz w:val="32"/>
          <w:szCs w:val="32"/>
          <w:u w:val="none"/>
        </w:rPr>
        <w:t>名单的企业免费进行</w:t>
      </w:r>
      <w:r>
        <w:rPr>
          <w:rFonts w:hint="eastAsia" w:ascii="Times New Roman" w:hAnsi="Times New Roman" w:eastAsia="方正仿宋_GBK" w:cs="Times New Roman"/>
          <w:bCs w:val="0"/>
          <w:sz w:val="32"/>
          <w:szCs w:val="32"/>
          <w:u w:val="none"/>
        </w:rPr>
        <w:t>诊断（</w:t>
      </w:r>
      <w:r>
        <w:rPr>
          <w:rFonts w:ascii="Times New Roman" w:hAnsi="Times New Roman" w:eastAsia="方正仿宋_GBK" w:cs="Times New Roman"/>
          <w:bCs w:val="0"/>
          <w:sz w:val="32"/>
          <w:szCs w:val="32"/>
          <w:u w:val="none"/>
        </w:rPr>
        <w:t>已列入2024年度各级政府购买公共服务事项的项目不在申报之列</w:t>
      </w:r>
      <w:r>
        <w:rPr>
          <w:rFonts w:hint="eastAsia" w:ascii="Times New Roman" w:hAnsi="Times New Roman" w:eastAsia="方正仿宋_GBK" w:cs="Times New Roman"/>
          <w:bCs w:val="0"/>
          <w:sz w:val="32"/>
          <w:szCs w:val="32"/>
          <w:u w:val="none"/>
        </w:rPr>
        <w:t>）</w:t>
      </w:r>
      <w:r>
        <w:rPr>
          <w:rFonts w:ascii="Times New Roman" w:hAnsi="Times New Roman" w:eastAsia="方正仿宋_GBK" w:cs="Times New Roman"/>
          <w:bCs w:val="0"/>
          <w:sz w:val="32"/>
          <w:szCs w:val="32"/>
          <w:u w:val="none"/>
        </w:rPr>
        <w:t>。</w:t>
      </w:r>
    </w:p>
    <w:p w14:paraId="511B17CC">
      <w:pPr>
        <w:spacing w:line="560" w:lineRule="exact"/>
        <w:ind w:firstLine="643" w:firstLineChars="200"/>
        <w:rPr>
          <w:rFonts w:ascii="Times New Roman" w:hAnsi="Times New Roman" w:eastAsia="方正仿宋_GBK" w:cs="Times New Roman"/>
          <w:b/>
          <w:sz w:val="32"/>
          <w:szCs w:val="32"/>
          <w:u w:val="none"/>
        </w:rPr>
      </w:pPr>
      <w:r>
        <w:rPr>
          <w:rFonts w:hint="eastAsia" w:ascii="Times New Roman" w:hAnsi="Times New Roman" w:eastAsia="方正仿宋_GBK" w:cs="Times New Roman"/>
          <w:b/>
          <w:sz w:val="32"/>
          <w:szCs w:val="32"/>
          <w:u w:val="none"/>
        </w:rPr>
        <w:t>2. 其他申报资料。</w:t>
      </w:r>
    </w:p>
    <w:p w14:paraId="2D21B717">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（1）机构</w:t>
      </w:r>
      <w:r>
        <w:rPr>
          <w:rFonts w:ascii="Times New Roman" w:hAnsi="Times New Roman" w:eastAsia="方正仿宋_GBK" w:cs="Times New Roman"/>
          <w:bCs w:val="0"/>
          <w:sz w:val="32"/>
          <w:szCs w:val="32"/>
          <w:u w:val="none"/>
        </w:rPr>
        <w:t>与相关企业签订的免费服务合同或协议。</w:t>
      </w:r>
    </w:p>
    <w:p w14:paraId="1756241C">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（2）</w:t>
      </w:r>
      <w:r>
        <w:rPr>
          <w:rFonts w:ascii="Times New Roman" w:hAnsi="Times New Roman" w:eastAsia="方正仿宋_GBK" w:cs="Times New Roman"/>
          <w:bCs w:val="0"/>
          <w:sz w:val="32"/>
          <w:szCs w:val="32"/>
          <w:u w:val="none"/>
        </w:rPr>
        <w:t>诊断报告，其中：节能诊断应包含企业能源消费状况、主要用能设备及能效水平、存在问题、诊断结论及具体改造建议和方案；绿色诊断应包括节能诊断的所有内容，企业绿色制造、清洁生产的情况、存在问题及诊断结论、改造方案建议，对照工信部绿色制造体系评价标准进行评分</w:t>
      </w:r>
      <w:r>
        <w:rPr>
          <w:rFonts w:hint="eastAsia" w:ascii="Times New Roman" w:hAnsi="Times New Roman" w:eastAsia="方正仿宋_GBK" w:cs="Times New Roman"/>
          <w:bCs w:val="0"/>
          <w:sz w:val="32"/>
          <w:szCs w:val="32"/>
          <w:u w:val="none"/>
        </w:rPr>
        <w:t>，</w:t>
      </w:r>
      <w:r>
        <w:rPr>
          <w:rFonts w:ascii="Times New Roman" w:hAnsi="Times New Roman" w:eastAsia="方正仿宋_GBK" w:cs="Times New Roman"/>
          <w:bCs w:val="0"/>
          <w:sz w:val="32"/>
          <w:szCs w:val="32"/>
          <w:u w:val="none"/>
        </w:rPr>
        <w:t>提出企业创建绿色制造体系示范的建议和改造方案。</w:t>
      </w:r>
    </w:p>
    <w:p w14:paraId="2F8AFA0C">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（3）</w:t>
      </w:r>
      <w:r>
        <w:rPr>
          <w:rFonts w:ascii="Times New Roman" w:hAnsi="Times New Roman" w:eastAsia="方正仿宋_GBK" w:cs="Times New Roman"/>
          <w:bCs w:val="0"/>
          <w:sz w:val="32"/>
          <w:szCs w:val="32"/>
          <w:u w:val="none"/>
        </w:rPr>
        <w:t>受诊企业已采纳并实施的项目及节能效益说明。</w:t>
      </w:r>
    </w:p>
    <w:p w14:paraId="0B47DF56">
      <w:pPr>
        <w:spacing w:line="560" w:lineRule="exact"/>
        <w:ind w:firstLine="640" w:firstLineChars="200"/>
        <w:rPr>
          <w:rFonts w:ascii="Times New Roman" w:hAnsi="Times New Roman" w:eastAsia="方正仿宋_GBK" w:cs="Times New Roman"/>
          <w:bCs w:val="0"/>
          <w:sz w:val="32"/>
          <w:szCs w:val="32"/>
          <w:u w:val="none"/>
        </w:rPr>
      </w:pPr>
      <w:r>
        <w:rPr>
          <w:rFonts w:hint="eastAsia" w:ascii="Times New Roman" w:hAnsi="Times New Roman" w:eastAsia="方正仿宋_GBK" w:cs="Times New Roman"/>
          <w:bCs w:val="0"/>
          <w:sz w:val="32"/>
          <w:szCs w:val="32"/>
          <w:u w:val="none"/>
        </w:rPr>
        <w:t>（4）受诊</w:t>
      </w:r>
      <w:r>
        <w:rPr>
          <w:rFonts w:ascii="Times New Roman" w:hAnsi="Times New Roman" w:eastAsia="方正仿宋_GBK" w:cs="Times New Roman"/>
          <w:bCs w:val="0"/>
          <w:sz w:val="32"/>
          <w:szCs w:val="32"/>
          <w:u w:val="none"/>
        </w:rPr>
        <w:t>企业所在辖区工信部门出具的对诊断报告的审查意见。</w:t>
      </w:r>
    </w:p>
    <w:p w14:paraId="43B08381">
      <w:pPr>
        <w:spacing w:line="560" w:lineRule="exact"/>
        <w:ind w:firstLine="640" w:firstLineChars="200"/>
        <w:rPr>
          <w:rFonts w:ascii="Times New Roman" w:hAnsi="Times New Roman" w:eastAsia="方正仿宋_GBK" w:cs="Times New Roman"/>
          <w:b/>
          <w:sz w:val="32"/>
          <w:szCs w:val="32"/>
          <w:u w:val="none"/>
        </w:rPr>
      </w:pPr>
      <w:r>
        <w:rPr>
          <w:rFonts w:hint="eastAsia" w:ascii="Times New Roman" w:hAnsi="Times New Roman" w:eastAsia="方正仿宋_GBK" w:cs="Times New Roman"/>
          <w:bCs w:val="0"/>
          <w:sz w:val="32"/>
          <w:szCs w:val="32"/>
          <w:u w:val="none"/>
        </w:rPr>
        <w:t>（5）受诊</w:t>
      </w:r>
      <w:r>
        <w:rPr>
          <w:rFonts w:ascii="Times New Roman" w:hAnsi="Times New Roman" w:eastAsia="方正仿宋_GBK" w:cs="Times New Roman"/>
          <w:bCs w:val="0"/>
          <w:sz w:val="32"/>
          <w:szCs w:val="32"/>
          <w:u w:val="none"/>
        </w:rPr>
        <w:t>企业所在辖区工信部门出具的未列入县（区）级及以下政府购买公共服务事项的说明。</w:t>
      </w:r>
    </w:p>
    <w:p w14:paraId="6423DA27">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3. </w:t>
      </w:r>
      <w:r>
        <w:rPr>
          <w:rFonts w:ascii="Times New Roman" w:hAnsi="Times New Roman" w:eastAsia="方正仿宋_GBK" w:cs="Times New Roman"/>
          <w:b/>
          <w:bCs w:val="0"/>
          <w:sz w:val="32"/>
          <w:szCs w:val="32"/>
          <w:u w:val="none"/>
        </w:rPr>
        <w:t>补助标准。</w:t>
      </w:r>
      <w:r>
        <w:rPr>
          <w:rFonts w:ascii="Times New Roman" w:hAnsi="Times New Roman" w:eastAsia="方正仿宋_GBK" w:cs="Times New Roman"/>
          <w:bCs w:val="0"/>
          <w:sz w:val="32"/>
          <w:szCs w:val="32"/>
          <w:u w:val="none"/>
        </w:rPr>
        <w:t>节能诊断结合专家评审结果等，以不超过3万元/户的标准给予分档奖</w:t>
      </w:r>
      <w:r>
        <w:rPr>
          <w:rFonts w:hint="eastAsia" w:ascii="Times New Roman" w:hAnsi="Times New Roman" w:eastAsia="方正仿宋_GBK" w:cs="Times New Roman"/>
          <w:bCs w:val="0"/>
          <w:sz w:val="32"/>
          <w:szCs w:val="32"/>
          <w:u w:val="none"/>
        </w:rPr>
        <w:t>补</w:t>
      </w:r>
      <w:r>
        <w:rPr>
          <w:rFonts w:ascii="Times New Roman" w:hAnsi="Times New Roman" w:eastAsia="方正仿宋_GBK" w:cs="Times New Roman"/>
          <w:bCs w:val="0"/>
          <w:sz w:val="32"/>
          <w:szCs w:val="32"/>
          <w:u w:val="none"/>
        </w:rPr>
        <w:t>。绿色诊断结合专家评审等，以不超过6万元/户的标准给予分档奖</w:t>
      </w:r>
      <w:r>
        <w:rPr>
          <w:rFonts w:hint="eastAsia" w:ascii="Times New Roman" w:hAnsi="Times New Roman" w:eastAsia="方正仿宋_GBK" w:cs="Times New Roman"/>
          <w:bCs w:val="0"/>
          <w:sz w:val="32"/>
          <w:szCs w:val="32"/>
          <w:u w:val="none"/>
        </w:rPr>
        <w:t>补</w:t>
      </w:r>
      <w:r>
        <w:rPr>
          <w:rFonts w:ascii="Times New Roman" w:hAnsi="Times New Roman" w:eastAsia="方正仿宋_GBK" w:cs="Times New Roman"/>
          <w:bCs w:val="0"/>
          <w:sz w:val="32"/>
          <w:szCs w:val="32"/>
          <w:u w:val="none"/>
        </w:rPr>
        <w:t>。对列入国家、省级年度诊断服务项目并享受省级及以上奖补资金的，按节能诊断不超过3万元/户、绿色诊断不超过6万元/户的标准进行补差。</w:t>
      </w:r>
    </w:p>
    <w:p w14:paraId="51DBE62D">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4. </w:t>
      </w:r>
      <w:r>
        <w:rPr>
          <w:rFonts w:ascii="Times New Roman" w:hAnsi="Times New Roman" w:eastAsia="方正仿宋_GBK" w:cs="Times New Roman"/>
          <w:b/>
          <w:bCs w:val="0"/>
          <w:sz w:val="32"/>
          <w:szCs w:val="32"/>
          <w:u w:val="none"/>
        </w:rPr>
        <w:t>申报主体。</w:t>
      </w:r>
      <w:r>
        <w:rPr>
          <w:rFonts w:ascii="Times New Roman" w:hAnsi="Times New Roman" w:eastAsia="方正仿宋_GBK" w:cs="Times New Roman"/>
          <w:sz w:val="32"/>
          <w:szCs w:val="32"/>
          <w:u w:val="none"/>
        </w:rPr>
        <w:t>符合上述条件的</w:t>
      </w:r>
      <w:r>
        <w:rPr>
          <w:rFonts w:hint="eastAsia" w:ascii="Times New Roman" w:hAnsi="Times New Roman" w:eastAsia="方正仿宋_GBK" w:cs="Times New Roman"/>
          <w:sz w:val="32"/>
          <w:szCs w:val="32"/>
          <w:u w:val="none"/>
        </w:rPr>
        <w:t>服务机构</w:t>
      </w:r>
      <w:r>
        <w:rPr>
          <w:rFonts w:ascii="Times New Roman" w:hAnsi="Times New Roman" w:eastAsia="方正仿宋_GBK" w:cs="Times New Roman"/>
          <w:bCs w:val="0"/>
          <w:sz w:val="32"/>
          <w:szCs w:val="32"/>
          <w:u w:val="none"/>
        </w:rPr>
        <w:t>。</w:t>
      </w:r>
    </w:p>
    <w:p w14:paraId="1481FBD3">
      <w:pPr>
        <w:spacing w:line="560" w:lineRule="exact"/>
        <w:ind w:firstLine="643"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b/>
          <w:bCs w:val="0"/>
          <w:sz w:val="32"/>
          <w:szCs w:val="32"/>
          <w:u w:val="none"/>
        </w:rPr>
        <w:t xml:space="preserve">5. </w:t>
      </w:r>
      <w:r>
        <w:rPr>
          <w:rFonts w:ascii="Times New Roman" w:hAnsi="Times New Roman" w:eastAsia="方正仿宋_GBK" w:cs="Times New Roman"/>
          <w:b/>
          <w:bCs w:val="0"/>
          <w:sz w:val="32"/>
          <w:szCs w:val="32"/>
          <w:u w:val="none"/>
        </w:rPr>
        <w:t>支持数量。</w:t>
      </w:r>
      <w:r>
        <w:rPr>
          <w:rFonts w:ascii="Times New Roman" w:hAnsi="Times New Roman" w:eastAsia="方正仿宋_GBK" w:cs="Times New Roman"/>
          <w:sz w:val="32"/>
          <w:szCs w:val="32"/>
          <w:u w:val="none"/>
        </w:rPr>
        <w:t>不限。</w:t>
      </w:r>
    </w:p>
    <w:p w14:paraId="3F14A0CE">
      <w:pPr>
        <w:spacing w:line="560" w:lineRule="exact"/>
        <w:ind w:firstLine="640" w:firstLineChars="200"/>
        <w:rPr>
          <w:rFonts w:ascii="Times New Roman" w:hAnsi="Times New Roman" w:eastAsia="方正仿宋_GBK" w:cs="Times New Roman"/>
          <w:sz w:val="32"/>
          <w:szCs w:val="32"/>
          <w:u w:val="none"/>
        </w:rPr>
      </w:pPr>
    </w:p>
    <w:p w14:paraId="790350D4">
      <w:pPr>
        <w:widowControl/>
        <w:jc w:val="left"/>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br w:type="page"/>
      </w:r>
    </w:p>
    <w:p w14:paraId="422A940B">
      <w:pPr>
        <w:spacing w:line="400" w:lineRule="exac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1-1</w:t>
      </w:r>
    </w:p>
    <w:p w14:paraId="54D2604F">
      <w:pPr>
        <w:spacing w:line="400" w:lineRule="exact"/>
        <w:jc w:val="center"/>
        <w:rPr>
          <w:rFonts w:ascii="Times New Roman" w:hAnsi="Times New Roman" w:eastAsia="方正小标宋_GBK" w:cs="Times New Roman"/>
          <w:sz w:val="32"/>
          <w:szCs w:val="32"/>
          <w:u w:val="none"/>
        </w:rPr>
      </w:pPr>
      <w:r>
        <w:rPr>
          <w:rFonts w:hint="eastAsia" w:ascii="Times New Roman" w:hAnsi="Times New Roman" w:eastAsia="方正小标宋_GBK" w:cs="Times New Roman"/>
          <w:sz w:val="32"/>
          <w:szCs w:val="32"/>
          <w:u w:val="none"/>
        </w:rPr>
        <w:t>产业链上下游融通项目信息表</w:t>
      </w:r>
    </w:p>
    <w:tbl>
      <w:tblPr>
        <w:tblStyle w:val="13"/>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4056"/>
        <w:gridCol w:w="1129"/>
        <w:gridCol w:w="1183"/>
        <w:gridCol w:w="1570"/>
      </w:tblGrid>
      <w:tr w14:paraId="13981988">
        <w:trPr>
          <w:trHeight w:val="321" w:hRule="atLeast"/>
          <w:jc w:val="center"/>
        </w:trPr>
        <w:tc>
          <w:tcPr>
            <w:tcW w:w="1254" w:type="dxa"/>
            <w:vAlign w:val="center"/>
          </w:tcPr>
          <w:p w14:paraId="3FEA6BAE">
            <w:pPr>
              <w:pStyle w:val="5"/>
              <w:ind w:firstLine="0" w:firstLineChars="0"/>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w:t>
            </w:r>
            <w:r>
              <w:rPr>
                <w:rFonts w:cs="Times New Roman Regular" w:asciiTheme="minorEastAsia" w:hAnsiTheme="minorEastAsia" w:eastAsiaTheme="minorEastAsia"/>
                <w:sz w:val="24"/>
                <w:szCs w:val="24"/>
                <w:u w:val="none"/>
              </w:rPr>
              <w:t>名称</w:t>
            </w:r>
          </w:p>
        </w:tc>
        <w:tc>
          <w:tcPr>
            <w:tcW w:w="7938" w:type="dxa"/>
            <w:gridSpan w:val="4"/>
            <w:vAlign w:val="center"/>
          </w:tcPr>
          <w:p w14:paraId="51BA17BE">
            <w:pPr>
              <w:pStyle w:val="5"/>
              <w:keepNext/>
              <w:keepLines/>
              <w:spacing w:line="560" w:lineRule="exact"/>
              <w:ind w:firstLine="0" w:firstLineChars="0"/>
              <w:jc w:val="center"/>
              <w:outlineLvl w:val="0"/>
              <w:rPr>
                <w:rFonts w:cs="Times New Roman Regular" w:asciiTheme="minorEastAsia" w:hAnsiTheme="minorEastAsia" w:eastAsiaTheme="minorEastAsia"/>
                <w:sz w:val="24"/>
                <w:szCs w:val="24"/>
                <w:u w:val="none"/>
              </w:rPr>
            </w:pPr>
          </w:p>
        </w:tc>
      </w:tr>
      <w:tr w14:paraId="3C9E4F57">
        <w:trPr>
          <w:trHeight w:val="340" w:hRule="atLeast"/>
          <w:jc w:val="center"/>
        </w:trPr>
        <w:tc>
          <w:tcPr>
            <w:tcW w:w="1254" w:type="dxa"/>
            <w:vAlign w:val="center"/>
          </w:tcPr>
          <w:p w14:paraId="0FFEB554">
            <w:pPr>
              <w:pStyle w:val="5"/>
              <w:ind w:firstLine="0" w:firstLineChars="0"/>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类别</w:t>
            </w:r>
          </w:p>
        </w:tc>
        <w:tc>
          <w:tcPr>
            <w:tcW w:w="4056" w:type="dxa"/>
            <w:vAlign w:val="center"/>
          </w:tcPr>
          <w:p w14:paraId="7FE7D8BE">
            <w:pPr>
              <w:pStyle w:val="5"/>
              <w:ind w:firstLine="0" w:firstLineChars="0"/>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lang w:val="en-US"/>
              </w:rPr>
              <w:t xml:space="preserve">类  </w:t>
            </w:r>
            <w:r>
              <w:rPr>
                <w:rFonts w:cs="Times New Roman Regular" w:asciiTheme="minorEastAsia" w:hAnsiTheme="minorEastAsia" w:eastAsiaTheme="minorEastAsia"/>
                <w:sz w:val="24"/>
                <w:szCs w:val="24"/>
                <w:u w:val="none"/>
              </w:rPr>
              <w:t>目</w:t>
            </w:r>
          </w:p>
        </w:tc>
        <w:tc>
          <w:tcPr>
            <w:tcW w:w="3882" w:type="dxa"/>
            <w:gridSpan w:val="3"/>
            <w:vAlign w:val="center"/>
          </w:tcPr>
          <w:p w14:paraId="7E6B9CD7">
            <w:pPr>
              <w:pStyle w:val="5"/>
              <w:ind w:firstLine="0" w:firstLineChars="0"/>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企业情况</w:t>
            </w:r>
          </w:p>
        </w:tc>
      </w:tr>
      <w:tr w14:paraId="0F4DAE93">
        <w:trPr>
          <w:trHeight w:val="415" w:hRule="atLeast"/>
          <w:jc w:val="center"/>
        </w:trPr>
        <w:tc>
          <w:tcPr>
            <w:tcW w:w="1254" w:type="dxa"/>
            <w:vMerge w:val="restart"/>
            <w:vAlign w:val="center"/>
          </w:tcPr>
          <w:p w14:paraId="4C5C7541">
            <w:pPr>
              <w:pStyle w:val="5"/>
              <w:ind w:firstLine="0" w:firstLineChars="0"/>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产业</w:t>
            </w:r>
          </w:p>
          <w:p w14:paraId="6DAE0369">
            <w:pPr>
              <w:pStyle w:val="5"/>
              <w:ind w:firstLine="0" w:firstLineChars="0"/>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引领情况</w:t>
            </w:r>
          </w:p>
        </w:tc>
        <w:tc>
          <w:tcPr>
            <w:tcW w:w="4056" w:type="dxa"/>
            <w:vAlign w:val="center"/>
          </w:tcPr>
          <w:p w14:paraId="00D69344">
            <w:pPr>
              <w:pStyle w:val="5"/>
              <w:ind w:firstLine="0" w:firstLineChars="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开票销售（亿元）</w:t>
            </w:r>
          </w:p>
        </w:tc>
        <w:tc>
          <w:tcPr>
            <w:tcW w:w="3882" w:type="dxa"/>
            <w:gridSpan w:val="3"/>
            <w:vAlign w:val="center"/>
          </w:tcPr>
          <w:p w14:paraId="43C30E96">
            <w:pPr>
              <w:pStyle w:val="5"/>
              <w:keepNext/>
              <w:keepLines/>
              <w:spacing w:line="560" w:lineRule="exact"/>
              <w:ind w:firstLine="0" w:firstLineChars="0"/>
              <w:jc w:val="center"/>
              <w:outlineLvl w:val="2"/>
              <w:rPr>
                <w:rFonts w:cs="Times New Roman Regular" w:asciiTheme="minorEastAsia" w:hAnsiTheme="minorEastAsia" w:eastAsiaTheme="minorEastAsia"/>
                <w:sz w:val="24"/>
                <w:szCs w:val="24"/>
                <w:u w:val="none"/>
              </w:rPr>
            </w:pPr>
          </w:p>
        </w:tc>
      </w:tr>
      <w:tr w14:paraId="516DEB6B">
        <w:trPr>
          <w:trHeight w:val="454" w:hRule="atLeast"/>
          <w:jc w:val="center"/>
        </w:trPr>
        <w:tc>
          <w:tcPr>
            <w:tcW w:w="1254" w:type="dxa"/>
            <w:vMerge w:val="continue"/>
            <w:vAlign w:val="center"/>
          </w:tcPr>
          <w:p w14:paraId="5800CEB2">
            <w:pPr>
              <w:pStyle w:val="5"/>
              <w:keepNext/>
              <w:keepLines/>
              <w:spacing w:line="560" w:lineRule="exact"/>
              <w:ind w:firstLine="0" w:firstLineChars="0"/>
              <w:jc w:val="center"/>
              <w:outlineLvl w:val="2"/>
              <w:rPr>
                <w:rFonts w:cs="Times New Roman Regular" w:asciiTheme="minorEastAsia" w:hAnsiTheme="minorEastAsia" w:eastAsiaTheme="minorEastAsia"/>
                <w:sz w:val="24"/>
                <w:szCs w:val="24"/>
                <w:u w:val="none"/>
              </w:rPr>
            </w:pPr>
          </w:p>
        </w:tc>
        <w:tc>
          <w:tcPr>
            <w:tcW w:w="4056" w:type="dxa"/>
            <w:vAlign w:val="center"/>
          </w:tcPr>
          <w:p w14:paraId="6AF11B9D">
            <w:pPr>
              <w:pStyle w:val="5"/>
              <w:ind w:firstLine="0" w:firstLineChars="0"/>
              <w:rPr>
                <w:rFonts w:cs="Times New Roman Regular" w:asciiTheme="minorEastAsia" w:hAnsiTheme="minorEastAsia" w:eastAsiaTheme="minorEastAsia"/>
                <w:sz w:val="24"/>
                <w:szCs w:val="24"/>
                <w:u w:val="none"/>
                <w:lang w:val="en-US"/>
              </w:rPr>
            </w:pPr>
            <w:r>
              <w:rPr>
                <w:rFonts w:cs="Times New Roman Regular" w:asciiTheme="minorEastAsia" w:hAnsiTheme="minorEastAsia" w:eastAsiaTheme="minorEastAsia"/>
                <w:sz w:val="24"/>
                <w:szCs w:val="24"/>
                <w:u w:val="none"/>
              </w:rPr>
              <w:t>开票销售收入近3年年均增速（</w:t>
            </w:r>
            <w:r>
              <w:rPr>
                <w:rFonts w:cs="Times New Roman Regular" w:asciiTheme="minorEastAsia" w:hAnsiTheme="minorEastAsia" w:eastAsiaTheme="minorEastAsia"/>
                <w:sz w:val="24"/>
                <w:szCs w:val="24"/>
                <w:u w:val="none"/>
                <w:lang w:val="en-US"/>
              </w:rPr>
              <w:t>%</w:t>
            </w:r>
            <w:r>
              <w:rPr>
                <w:rFonts w:cs="Times New Roman Regular" w:asciiTheme="minorEastAsia" w:hAnsiTheme="minorEastAsia" w:eastAsiaTheme="minorEastAsia"/>
                <w:sz w:val="24"/>
                <w:szCs w:val="24"/>
                <w:u w:val="none"/>
              </w:rPr>
              <w:t>）</w:t>
            </w:r>
          </w:p>
        </w:tc>
        <w:tc>
          <w:tcPr>
            <w:tcW w:w="3882" w:type="dxa"/>
            <w:gridSpan w:val="3"/>
            <w:vAlign w:val="center"/>
          </w:tcPr>
          <w:p w14:paraId="3C31B420">
            <w:pPr>
              <w:pStyle w:val="5"/>
              <w:keepNext/>
              <w:keepLines/>
              <w:spacing w:line="560" w:lineRule="exact"/>
              <w:ind w:firstLine="0" w:firstLineChars="0"/>
              <w:jc w:val="center"/>
              <w:outlineLvl w:val="2"/>
              <w:rPr>
                <w:rFonts w:cs="Times New Roman Regular" w:asciiTheme="minorEastAsia" w:hAnsiTheme="minorEastAsia" w:eastAsiaTheme="minorEastAsia"/>
                <w:sz w:val="24"/>
                <w:szCs w:val="24"/>
                <w:u w:val="none"/>
              </w:rPr>
            </w:pPr>
          </w:p>
        </w:tc>
      </w:tr>
      <w:tr w14:paraId="58B51ECB">
        <w:trPr>
          <w:trHeight w:val="454" w:hRule="atLeast"/>
          <w:jc w:val="center"/>
        </w:trPr>
        <w:tc>
          <w:tcPr>
            <w:tcW w:w="1254" w:type="dxa"/>
            <w:vMerge w:val="continue"/>
            <w:vAlign w:val="center"/>
          </w:tcPr>
          <w:p w14:paraId="49478240">
            <w:pPr>
              <w:pStyle w:val="5"/>
              <w:keepNext/>
              <w:keepLines/>
              <w:spacing w:line="560" w:lineRule="exact"/>
              <w:ind w:firstLine="480"/>
              <w:jc w:val="center"/>
              <w:outlineLvl w:val="2"/>
              <w:rPr>
                <w:rFonts w:cs="Times New Roman Regular" w:asciiTheme="minorEastAsia" w:hAnsiTheme="minorEastAsia" w:eastAsiaTheme="minorEastAsia"/>
                <w:sz w:val="24"/>
                <w:szCs w:val="24"/>
                <w:u w:val="none"/>
              </w:rPr>
            </w:pPr>
          </w:p>
        </w:tc>
        <w:tc>
          <w:tcPr>
            <w:tcW w:w="4056" w:type="dxa"/>
            <w:vAlign w:val="center"/>
          </w:tcPr>
          <w:p w14:paraId="12ABD464">
            <w:pPr>
              <w:pStyle w:val="5"/>
              <w:ind w:firstLine="0" w:firstLineChars="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现价产值近3年平均增速（</w:t>
            </w:r>
            <w:r>
              <w:rPr>
                <w:rFonts w:cs="Times New Roman Regular" w:asciiTheme="minorEastAsia" w:hAnsiTheme="minorEastAsia" w:eastAsiaTheme="minorEastAsia"/>
                <w:sz w:val="24"/>
                <w:szCs w:val="24"/>
                <w:u w:val="none"/>
                <w:lang w:val="en-US"/>
              </w:rPr>
              <w:t>%</w:t>
            </w:r>
            <w:r>
              <w:rPr>
                <w:rFonts w:cs="Times New Roman Regular" w:asciiTheme="minorEastAsia" w:hAnsiTheme="minorEastAsia" w:eastAsiaTheme="minorEastAsia"/>
                <w:sz w:val="24"/>
                <w:szCs w:val="24"/>
                <w:u w:val="none"/>
              </w:rPr>
              <w:t>）（数据来源泰州市统计局）</w:t>
            </w:r>
          </w:p>
        </w:tc>
        <w:tc>
          <w:tcPr>
            <w:tcW w:w="3882" w:type="dxa"/>
            <w:gridSpan w:val="3"/>
            <w:vAlign w:val="center"/>
          </w:tcPr>
          <w:p w14:paraId="53F73A71">
            <w:pPr>
              <w:pStyle w:val="5"/>
              <w:keepNext/>
              <w:keepLines/>
              <w:spacing w:line="560" w:lineRule="exact"/>
              <w:ind w:firstLine="0" w:firstLineChars="0"/>
              <w:jc w:val="center"/>
              <w:outlineLvl w:val="2"/>
              <w:rPr>
                <w:rFonts w:cs="Times New Roman Regular" w:asciiTheme="minorEastAsia" w:hAnsiTheme="minorEastAsia" w:eastAsiaTheme="minorEastAsia"/>
                <w:sz w:val="24"/>
                <w:szCs w:val="24"/>
                <w:u w:val="none"/>
              </w:rPr>
            </w:pPr>
          </w:p>
        </w:tc>
      </w:tr>
      <w:tr w14:paraId="7B09C8A9">
        <w:trPr>
          <w:trHeight w:val="454" w:hRule="atLeast"/>
          <w:jc w:val="center"/>
        </w:trPr>
        <w:tc>
          <w:tcPr>
            <w:tcW w:w="1254" w:type="dxa"/>
            <w:vMerge w:val="continue"/>
            <w:vAlign w:val="center"/>
          </w:tcPr>
          <w:p w14:paraId="00C4BA47">
            <w:pPr>
              <w:pStyle w:val="5"/>
              <w:keepNext/>
              <w:keepLines/>
              <w:spacing w:line="560" w:lineRule="exact"/>
              <w:ind w:firstLine="480"/>
              <w:jc w:val="center"/>
              <w:outlineLvl w:val="2"/>
              <w:rPr>
                <w:rFonts w:cs="Times New Roman Regular" w:asciiTheme="minorEastAsia" w:hAnsiTheme="minorEastAsia" w:eastAsiaTheme="minorEastAsia"/>
                <w:sz w:val="24"/>
                <w:szCs w:val="24"/>
                <w:u w:val="none"/>
              </w:rPr>
            </w:pPr>
          </w:p>
        </w:tc>
        <w:tc>
          <w:tcPr>
            <w:tcW w:w="4056" w:type="dxa"/>
            <w:vAlign w:val="center"/>
          </w:tcPr>
          <w:p w14:paraId="049F43FC">
            <w:pPr>
              <w:pStyle w:val="5"/>
              <w:ind w:firstLine="0" w:firstLineChars="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亩均开票销售（万元）</w:t>
            </w:r>
          </w:p>
        </w:tc>
        <w:tc>
          <w:tcPr>
            <w:tcW w:w="3882" w:type="dxa"/>
            <w:gridSpan w:val="3"/>
            <w:vAlign w:val="center"/>
          </w:tcPr>
          <w:p w14:paraId="65D500D7">
            <w:pPr>
              <w:pStyle w:val="5"/>
              <w:keepNext/>
              <w:keepLines/>
              <w:spacing w:line="560" w:lineRule="exact"/>
              <w:ind w:firstLine="0" w:firstLineChars="0"/>
              <w:jc w:val="center"/>
              <w:outlineLvl w:val="2"/>
              <w:rPr>
                <w:rFonts w:cs="Times New Roman Regular" w:asciiTheme="minorEastAsia" w:hAnsiTheme="minorEastAsia" w:eastAsiaTheme="minorEastAsia"/>
                <w:sz w:val="24"/>
                <w:szCs w:val="24"/>
                <w:u w:val="none"/>
              </w:rPr>
            </w:pPr>
          </w:p>
        </w:tc>
      </w:tr>
      <w:tr w14:paraId="40E01739">
        <w:trPr>
          <w:trHeight w:val="454" w:hRule="atLeast"/>
          <w:jc w:val="center"/>
        </w:trPr>
        <w:tc>
          <w:tcPr>
            <w:tcW w:w="1254" w:type="dxa"/>
            <w:vMerge w:val="continue"/>
            <w:vAlign w:val="center"/>
          </w:tcPr>
          <w:p w14:paraId="2485119E">
            <w:pPr>
              <w:pStyle w:val="5"/>
              <w:keepNext/>
              <w:keepLines/>
              <w:spacing w:line="560" w:lineRule="exact"/>
              <w:ind w:firstLine="480"/>
              <w:jc w:val="center"/>
              <w:outlineLvl w:val="2"/>
              <w:rPr>
                <w:rFonts w:cs="Times New Roman Regular" w:asciiTheme="minorEastAsia" w:hAnsiTheme="minorEastAsia" w:eastAsiaTheme="minorEastAsia"/>
                <w:sz w:val="24"/>
                <w:szCs w:val="24"/>
                <w:u w:val="none"/>
              </w:rPr>
            </w:pPr>
          </w:p>
        </w:tc>
        <w:tc>
          <w:tcPr>
            <w:tcW w:w="4056" w:type="dxa"/>
            <w:vAlign w:val="center"/>
          </w:tcPr>
          <w:p w14:paraId="39988624">
            <w:pPr>
              <w:pStyle w:val="5"/>
              <w:ind w:firstLine="0" w:firstLineChars="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企业实际上缴税收（亿元）</w:t>
            </w:r>
          </w:p>
        </w:tc>
        <w:tc>
          <w:tcPr>
            <w:tcW w:w="3882" w:type="dxa"/>
            <w:gridSpan w:val="3"/>
            <w:vAlign w:val="center"/>
          </w:tcPr>
          <w:p w14:paraId="787FCBBB">
            <w:pPr>
              <w:pStyle w:val="5"/>
              <w:keepNext/>
              <w:keepLines/>
              <w:spacing w:line="560" w:lineRule="exact"/>
              <w:ind w:firstLine="0" w:firstLineChars="0"/>
              <w:jc w:val="center"/>
              <w:outlineLvl w:val="2"/>
              <w:rPr>
                <w:rFonts w:cs="Times New Roman Regular" w:asciiTheme="minorEastAsia" w:hAnsiTheme="minorEastAsia" w:eastAsiaTheme="minorEastAsia"/>
                <w:sz w:val="24"/>
                <w:szCs w:val="24"/>
                <w:u w:val="none"/>
              </w:rPr>
            </w:pPr>
          </w:p>
        </w:tc>
      </w:tr>
      <w:tr w14:paraId="10309A25">
        <w:trPr>
          <w:trHeight w:val="454" w:hRule="atLeast"/>
          <w:jc w:val="center"/>
        </w:trPr>
        <w:tc>
          <w:tcPr>
            <w:tcW w:w="1254" w:type="dxa"/>
            <w:vMerge w:val="continue"/>
            <w:vAlign w:val="center"/>
          </w:tcPr>
          <w:p w14:paraId="2ED9CAC4">
            <w:pPr>
              <w:pStyle w:val="5"/>
              <w:keepNext/>
              <w:keepLines/>
              <w:spacing w:line="560" w:lineRule="exact"/>
              <w:ind w:firstLine="480"/>
              <w:jc w:val="center"/>
              <w:outlineLvl w:val="2"/>
              <w:rPr>
                <w:rFonts w:cs="Times New Roman Regular" w:asciiTheme="minorEastAsia" w:hAnsiTheme="minorEastAsia" w:eastAsiaTheme="minorEastAsia"/>
                <w:sz w:val="24"/>
                <w:szCs w:val="24"/>
                <w:u w:val="none"/>
              </w:rPr>
            </w:pPr>
          </w:p>
        </w:tc>
        <w:tc>
          <w:tcPr>
            <w:tcW w:w="4056" w:type="dxa"/>
            <w:vAlign w:val="center"/>
          </w:tcPr>
          <w:p w14:paraId="451C856A">
            <w:pPr>
              <w:pStyle w:val="5"/>
              <w:ind w:firstLine="0" w:firstLineChars="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主导产品市场占有率</w:t>
            </w:r>
          </w:p>
        </w:tc>
        <w:tc>
          <w:tcPr>
            <w:tcW w:w="3882" w:type="dxa"/>
            <w:gridSpan w:val="3"/>
            <w:vAlign w:val="center"/>
          </w:tcPr>
          <w:p w14:paraId="03E85C5B">
            <w:pPr>
              <w:pStyle w:val="5"/>
              <w:keepNext/>
              <w:keepLines/>
              <w:spacing w:line="560" w:lineRule="exact"/>
              <w:ind w:firstLine="0" w:firstLineChars="0"/>
              <w:jc w:val="center"/>
              <w:outlineLvl w:val="2"/>
              <w:rPr>
                <w:rFonts w:cs="Times New Roman Regular" w:asciiTheme="minorEastAsia" w:hAnsiTheme="minorEastAsia" w:eastAsiaTheme="minorEastAsia"/>
                <w:sz w:val="24"/>
                <w:szCs w:val="24"/>
                <w:u w:val="none"/>
              </w:rPr>
            </w:pPr>
          </w:p>
        </w:tc>
      </w:tr>
      <w:tr w14:paraId="34148E4E">
        <w:trPr>
          <w:trHeight w:val="454" w:hRule="atLeast"/>
          <w:jc w:val="center"/>
        </w:trPr>
        <w:tc>
          <w:tcPr>
            <w:tcW w:w="1254" w:type="dxa"/>
            <w:vMerge w:val="restart"/>
            <w:vAlign w:val="center"/>
          </w:tcPr>
          <w:p w14:paraId="59183A67">
            <w:pPr>
              <w:pStyle w:val="5"/>
              <w:ind w:firstLine="0" w:firstLineChars="0"/>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资源</w:t>
            </w:r>
          </w:p>
          <w:p w14:paraId="1814FCCF">
            <w:pPr>
              <w:pStyle w:val="5"/>
              <w:ind w:firstLine="0" w:firstLineChars="0"/>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整合情况</w:t>
            </w:r>
          </w:p>
        </w:tc>
        <w:tc>
          <w:tcPr>
            <w:tcW w:w="4056" w:type="dxa"/>
            <w:vAlign w:val="center"/>
          </w:tcPr>
          <w:p w14:paraId="3EFB6065">
            <w:pPr>
              <w:pStyle w:val="5"/>
              <w:ind w:firstLine="0" w:firstLineChars="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市内供应商数量（户）</w:t>
            </w:r>
          </w:p>
        </w:tc>
        <w:tc>
          <w:tcPr>
            <w:tcW w:w="3882" w:type="dxa"/>
            <w:gridSpan w:val="3"/>
            <w:vAlign w:val="center"/>
          </w:tcPr>
          <w:p w14:paraId="3B2E94AD">
            <w:pPr>
              <w:pStyle w:val="5"/>
              <w:keepNext/>
              <w:keepLines/>
              <w:spacing w:line="560" w:lineRule="exact"/>
              <w:ind w:firstLine="0" w:firstLineChars="0"/>
              <w:jc w:val="center"/>
              <w:outlineLvl w:val="2"/>
              <w:rPr>
                <w:rFonts w:cs="Times New Roman Regular" w:asciiTheme="minorEastAsia" w:hAnsiTheme="minorEastAsia" w:eastAsiaTheme="minorEastAsia"/>
                <w:sz w:val="24"/>
                <w:szCs w:val="24"/>
                <w:u w:val="none"/>
              </w:rPr>
            </w:pPr>
          </w:p>
        </w:tc>
      </w:tr>
      <w:tr w14:paraId="79FA17D1">
        <w:trPr>
          <w:trHeight w:val="454" w:hRule="atLeast"/>
          <w:jc w:val="center"/>
        </w:trPr>
        <w:tc>
          <w:tcPr>
            <w:tcW w:w="1254" w:type="dxa"/>
            <w:vMerge w:val="continue"/>
            <w:vAlign w:val="center"/>
          </w:tcPr>
          <w:p w14:paraId="09C2AC71">
            <w:pPr>
              <w:pStyle w:val="5"/>
              <w:keepNext/>
              <w:keepLines/>
              <w:spacing w:line="560" w:lineRule="exact"/>
              <w:ind w:firstLine="0" w:firstLineChars="0"/>
              <w:jc w:val="center"/>
              <w:outlineLvl w:val="2"/>
              <w:rPr>
                <w:rFonts w:cs="Times New Roman Regular" w:asciiTheme="minorEastAsia" w:hAnsiTheme="minorEastAsia" w:eastAsiaTheme="minorEastAsia"/>
                <w:sz w:val="24"/>
                <w:szCs w:val="24"/>
                <w:u w:val="none"/>
              </w:rPr>
            </w:pPr>
          </w:p>
        </w:tc>
        <w:tc>
          <w:tcPr>
            <w:tcW w:w="4056" w:type="dxa"/>
            <w:vAlign w:val="center"/>
          </w:tcPr>
          <w:p w14:paraId="6A1DFA66">
            <w:pPr>
              <w:pStyle w:val="5"/>
              <w:ind w:firstLine="0" w:firstLineChars="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市内供应商开票销售金额占全部供应商开票销售金额比（</w:t>
            </w:r>
            <w:r>
              <w:rPr>
                <w:rFonts w:cs="Times New Roman Regular" w:asciiTheme="minorEastAsia" w:hAnsiTheme="minorEastAsia" w:eastAsiaTheme="minorEastAsia"/>
                <w:sz w:val="24"/>
                <w:szCs w:val="24"/>
                <w:u w:val="none"/>
                <w:lang w:val="en-US"/>
              </w:rPr>
              <w:t>%</w:t>
            </w:r>
            <w:r>
              <w:rPr>
                <w:rFonts w:cs="Times New Roman Regular" w:asciiTheme="minorEastAsia" w:hAnsiTheme="minorEastAsia" w:eastAsiaTheme="minorEastAsia"/>
                <w:sz w:val="24"/>
                <w:szCs w:val="24"/>
                <w:u w:val="none"/>
              </w:rPr>
              <w:t>）</w:t>
            </w:r>
          </w:p>
        </w:tc>
        <w:tc>
          <w:tcPr>
            <w:tcW w:w="3882" w:type="dxa"/>
            <w:gridSpan w:val="3"/>
            <w:vAlign w:val="center"/>
          </w:tcPr>
          <w:p w14:paraId="28708BB9">
            <w:pPr>
              <w:pStyle w:val="5"/>
              <w:keepNext/>
              <w:keepLines/>
              <w:spacing w:line="560" w:lineRule="exact"/>
              <w:ind w:firstLine="0" w:firstLineChars="0"/>
              <w:jc w:val="center"/>
              <w:outlineLvl w:val="2"/>
              <w:rPr>
                <w:rFonts w:cs="Times New Roman Regular" w:asciiTheme="minorEastAsia" w:hAnsiTheme="minorEastAsia" w:eastAsiaTheme="minorEastAsia"/>
                <w:sz w:val="24"/>
                <w:szCs w:val="24"/>
                <w:u w:val="none"/>
              </w:rPr>
            </w:pPr>
          </w:p>
        </w:tc>
      </w:tr>
      <w:tr w14:paraId="4EDD344F">
        <w:trPr>
          <w:trHeight w:val="454" w:hRule="atLeast"/>
          <w:jc w:val="center"/>
        </w:trPr>
        <w:tc>
          <w:tcPr>
            <w:tcW w:w="1254" w:type="dxa"/>
            <w:vMerge w:val="restart"/>
            <w:vAlign w:val="center"/>
          </w:tcPr>
          <w:p w14:paraId="3807DF23">
            <w:pPr>
              <w:pStyle w:val="5"/>
              <w:ind w:firstLine="0" w:firstLineChars="0"/>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自主</w:t>
            </w:r>
            <w:r>
              <w:rPr>
                <w:rFonts w:cs="Times New Roman Regular" w:asciiTheme="minorEastAsia" w:hAnsiTheme="minorEastAsia" w:eastAsiaTheme="minorEastAsia"/>
                <w:sz w:val="24"/>
                <w:szCs w:val="24"/>
                <w:u w:val="none"/>
              </w:rPr>
              <w:br w:type="textWrapping"/>
            </w:r>
            <w:r>
              <w:rPr>
                <w:rFonts w:cs="Times New Roman Regular" w:asciiTheme="minorEastAsia" w:hAnsiTheme="minorEastAsia" w:eastAsiaTheme="minorEastAsia"/>
                <w:sz w:val="24"/>
                <w:szCs w:val="24"/>
                <w:u w:val="none"/>
              </w:rPr>
              <w:t>创新情况</w:t>
            </w:r>
          </w:p>
        </w:tc>
        <w:tc>
          <w:tcPr>
            <w:tcW w:w="4056" w:type="dxa"/>
            <w:vAlign w:val="center"/>
          </w:tcPr>
          <w:p w14:paraId="3953C441">
            <w:pPr>
              <w:pStyle w:val="5"/>
              <w:ind w:firstLine="0" w:firstLineChars="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研发经费支出占营业收入比重（%）</w:t>
            </w:r>
          </w:p>
        </w:tc>
        <w:tc>
          <w:tcPr>
            <w:tcW w:w="3882" w:type="dxa"/>
            <w:gridSpan w:val="3"/>
            <w:vAlign w:val="center"/>
          </w:tcPr>
          <w:p w14:paraId="5443F60C">
            <w:pPr>
              <w:pStyle w:val="5"/>
              <w:keepNext/>
              <w:keepLines/>
              <w:spacing w:line="560" w:lineRule="exact"/>
              <w:ind w:firstLine="0" w:firstLineChars="0"/>
              <w:jc w:val="center"/>
              <w:outlineLvl w:val="2"/>
              <w:rPr>
                <w:rFonts w:cs="Times New Roman Regular" w:asciiTheme="minorEastAsia" w:hAnsiTheme="minorEastAsia" w:eastAsiaTheme="minorEastAsia"/>
                <w:sz w:val="24"/>
                <w:szCs w:val="24"/>
                <w:u w:val="none"/>
              </w:rPr>
            </w:pPr>
          </w:p>
        </w:tc>
      </w:tr>
      <w:tr w14:paraId="00117570">
        <w:trPr>
          <w:trHeight w:val="673" w:hRule="atLeast"/>
          <w:jc w:val="center"/>
        </w:trPr>
        <w:tc>
          <w:tcPr>
            <w:tcW w:w="1254" w:type="dxa"/>
            <w:vMerge w:val="continue"/>
            <w:vAlign w:val="center"/>
          </w:tcPr>
          <w:p w14:paraId="4E80158A">
            <w:pPr>
              <w:pStyle w:val="5"/>
              <w:keepNext/>
              <w:keepLines/>
              <w:spacing w:line="560" w:lineRule="exact"/>
              <w:ind w:firstLine="480"/>
              <w:outlineLvl w:val="2"/>
              <w:rPr>
                <w:rFonts w:cs="Times New Roman Regular" w:asciiTheme="minorEastAsia" w:hAnsiTheme="minorEastAsia" w:eastAsiaTheme="minorEastAsia"/>
                <w:sz w:val="24"/>
                <w:szCs w:val="24"/>
                <w:u w:val="none"/>
              </w:rPr>
            </w:pPr>
          </w:p>
        </w:tc>
        <w:tc>
          <w:tcPr>
            <w:tcW w:w="4056" w:type="dxa"/>
            <w:vAlign w:val="center"/>
          </w:tcPr>
          <w:p w14:paraId="2D9342A0">
            <w:pPr>
              <w:pStyle w:val="5"/>
              <w:ind w:firstLine="0" w:firstLineChars="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发明专利、实用新型专利、外观设计专利等（个）</w:t>
            </w:r>
          </w:p>
        </w:tc>
        <w:tc>
          <w:tcPr>
            <w:tcW w:w="1129" w:type="dxa"/>
            <w:vAlign w:val="center"/>
          </w:tcPr>
          <w:p w14:paraId="5469353C">
            <w:pPr>
              <w:pStyle w:val="5"/>
              <w:ind w:firstLine="0" w:firstLineChars="0"/>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发明专利：</w:t>
            </w:r>
          </w:p>
        </w:tc>
        <w:tc>
          <w:tcPr>
            <w:tcW w:w="1183" w:type="dxa"/>
            <w:vAlign w:val="center"/>
          </w:tcPr>
          <w:p w14:paraId="71CFD556">
            <w:pPr>
              <w:pStyle w:val="5"/>
              <w:ind w:firstLine="0" w:firstLineChars="0"/>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实用新型专利：</w:t>
            </w:r>
          </w:p>
        </w:tc>
        <w:tc>
          <w:tcPr>
            <w:tcW w:w="1570" w:type="dxa"/>
            <w:vAlign w:val="center"/>
          </w:tcPr>
          <w:p w14:paraId="5A885407">
            <w:pPr>
              <w:pStyle w:val="5"/>
              <w:ind w:firstLine="0" w:firstLineChars="0"/>
              <w:jc w:val="center"/>
              <w:rPr>
                <w:rFonts w:cs="Times New Roman Regular" w:asciiTheme="minorEastAsia" w:hAnsiTheme="minorEastAsia" w:eastAsiaTheme="minorEastAsia"/>
                <w:sz w:val="24"/>
                <w:szCs w:val="24"/>
                <w:u w:val="none"/>
                <w:lang w:val="en-US"/>
              </w:rPr>
            </w:pPr>
            <w:r>
              <w:rPr>
                <w:rFonts w:cs="Times New Roman Regular" w:asciiTheme="minorEastAsia" w:hAnsiTheme="minorEastAsia" w:eastAsiaTheme="minorEastAsia"/>
                <w:sz w:val="24"/>
                <w:szCs w:val="24"/>
                <w:u w:val="none"/>
              </w:rPr>
              <w:t>外观设计专利</w:t>
            </w:r>
            <w:r>
              <w:rPr>
                <w:rFonts w:cs="Times New Roman Regular" w:asciiTheme="minorEastAsia" w:hAnsiTheme="minorEastAsia" w:eastAsiaTheme="minorEastAsia"/>
                <w:sz w:val="24"/>
                <w:szCs w:val="24"/>
                <w:u w:val="none"/>
                <w:lang w:val="en-US"/>
              </w:rPr>
              <w:t>:</w:t>
            </w:r>
          </w:p>
        </w:tc>
      </w:tr>
      <w:tr w14:paraId="3749F629">
        <w:trPr>
          <w:trHeight w:val="90" w:hRule="atLeast"/>
          <w:jc w:val="center"/>
        </w:trPr>
        <w:tc>
          <w:tcPr>
            <w:tcW w:w="1254" w:type="dxa"/>
            <w:vMerge w:val="continue"/>
            <w:vAlign w:val="center"/>
          </w:tcPr>
          <w:p w14:paraId="5FBF922F">
            <w:pPr>
              <w:pStyle w:val="5"/>
              <w:keepNext/>
              <w:keepLines/>
              <w:spacing w:line="560" w:lineRule="exact"/>
              <w:ind w:firstLine="480"/>
              <w:jc w:val="center"/>
              <w:outlineLvl w:val="0"/>
              <w:rPr>
                <w:rFonts w:cs="Times New Roman Regular" w:asciiTheme="minorEastAsia" w:hAnsiTheme="minorEastAsia" w:eastAsiaTheme="minorEastAsia"/>
                <w:sz w:val="24"/>
                <w:szCs w:val="24"/>
                <w:u w:val="none"/>
              </w:rPr>
            </w:pPr>
          </w:p>
        </w:tc>
        <w:tc>
          <w:tcPr>
            <w:tcW w:w="4056" w:type="dxa"/>
            <w:vAlign w:val="center"/>
          </w:tcPr>
          <w:p w14:paraId="36CA924C">
            <w:pPr>
              <w:pStyle w:val="5"/>
              <w:ind w:firstLine="0" w:firstLineChars="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研发平台（填写具体平台级别、名称及认定年份）</w:t>
            </w:r>
          </w:p>
        </w:tc>
        <w:tc>
          <w:tcPr>
            <w:tcW w:w="3882" w:type="dxa"/>
            <w:gridSpan w:val="3"/>
            <w:vAlign w:val="center"/>
          </w:tcPr>
          <w:p w14:paraId="3E97AF3B">
            <w:pPr>
              <w:pStyle w:val="5"/>
              <w:keepNext/>
              <w:keepLines/>
              <w:spacing w:line="560" w:lineRule="exact"/>
              <w:ind w:firstLine="0" w:firstLineChars="0"/>
              <w:jc w:val="center"/>
              <w:outlineLvl w:val="2"/>
              <w:rPr>
                <w:rFonts w:cs="Times New Roman Regular" w:asciiTheme="minorEastAsia" w:hAnsiTheme="minorEastAsia" w:eastAsiaTheme="minorEastAsia"/>
                <w:sz w:val="24"/>
                <w:szCs w:val="24"/>
                <w:u w:val="none"/>
              </w:rPr>
            </w:pPr>
          </w:p>
        </w:tc>
      </w:tr>
      <w:tr w14:paraId="3F295BF4">
        <w:trPr>
          <w:trHeight w:val="454" w:hRule="atLeast"/>
          <w:jc w:val="center"/>
        </w:trPr>
        <w:tc>
          <w:tcPr>
            <w:tcW w:w="1254" w:type="dxa"/>
            <w:vMerge w:val="continue"/>
            <w:vAlign w:val="center"/>
          </w:tcPr>
          <w:p w14:paraId="3D67CC27">
            <w:pPr>
              <w:pStyle w:val="5"/>
              <w:keepNext/>
              <w:keepLines/>
              <w:spacing w:line="560" w:lineRule="exact"/>
              <w:ind w:firstLine="480"/>
              <w:jc w:val="center"/>
              <w:outlineLvl w:val="2"/>
              <w:rPr>
                <w:rFonts w:cs="Times New Roman Regular" w:asciiTheme="minorEastAsia" w:hAnsiTheme="minorEastAsia" w:eastAsiaTheme="minorEastAsia"/>
                <w:sz w:val="24"/>
                <w:szCs w:val="24"/>
                <w:u w:val="none"/>
              </w:rPr>
            </w:pPr>
          </w:p>
        </w:tc>
        <w:tc>
          <w:tcPr>
            <w:tcW w:w="4056" w:type="dxa"/>
            <w:vAlign w:val="center"/>
          </w:tcPr>
          <w:p w14:paraId="13A509B6">
            <w:pPr>
              <w:pStyle w:val="5"/>
              <w:ind w:firstLine="0" w:firstLineChars="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新产品销售收入占营业收入比重（%）</w:t>
            </w:r>
          </w:p>
        </w:tc>
        <w:tc>
          <w:tcPr>
            <w:tcW w:w="3882" w:type="dxa"/>
            <w:gridSpan w:val="3"/>
            <w:vAlign w:val="center"/>
          </w:tcPr>
          <w:p w14:paraId="7E19B547">
            <w:pPr>
              <w:pStyle w:val="5"/>
              <w:keepNext/>
              <w:keepLines/>
              <w:spacing w:line="560" w:lineRule="exact"/>
              <w:ind w:firstLine="0" w:firstLineChars="0"/>
              <w:jc w:val="center"/>
              <w:outlineLvl w:val="2"/>
              <w:rPr>
                <w:rFonts w:cs="Times New Roman Regular" w:asciiTheme="minorEastAsia" w:hAnsiTheme="minorEastAsia" w:eastAsiaTheme="minorEastAsia"/>
                <w:sz w:val="24"/>
                <w:szCs w:val="24"/>
                <w:u w:val="none"/>
              </w:rPr>
            </w:pPr>
          </w:p>
        </w:tc>
      </w:tr>
      <w:tr w14:paraId="6E687DAF">
        <w:trPr>
          <w:trHeight w:val="454" w:hRule="atLeast"/>
          <w:jc w:val="center"/>
        </w:trPr>
        <w:tc>
          <w:tcPr>
            <w:tcW w:w="1254" w:type="dxa"/>
            <w:vMerge w:val="restart"/>
            <w:vAlign w:val="center"/>
          </w:tcPr>
          <w:p w14:paraId="38481558">
            <w:pPr>
              <w:pStyle w:val="5"/>
              <w:ind w:firstLine="0" w:firstLineChars="0"/>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品牌建设情况</w:t>
            </w:r>
          </w:p>
        </w:tc>
        <w:tc>
          <w:tcPr>
            <w:tcW w:w="4056" w:type="dxa"/>
            <w:vAlign w:val="center"/>
          </w:tcPr>
          <w:p w14:paraId="70F86D6E">
            <w:pPr>
              <w:pStyle w:val="5"/>
              <w:ind w:firstLine="0" w:firstLineChars="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是否为制造业单项冠军企业</w:t>
            </w:r>
          </w:p>
        </w:tc>
        <w:tc>
          <w:tcPr>
            <w:tcW w:w="3882" w:type="dxa"/>
            <w:gridSpan w:val="3"/>
            <w:vAlign w:val="center"/>
          </w:tcPr>
          <w:p w14:paraId="53B30211">
            <w:pPr>
              <w:pStyle w:val="5"/>
              <w:ind w:firstLine="0" w:firstLineChars="0"/>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是□   否□</w:t>
            </w:r>
          </w:p>
        </w:tc>
      </w:tr>
      <w:tr w14:paraId="5F9AC841">
        <w:trPr>
          <w:trHeight w:val="450" w:hRule="atLeast"/>
          <w:jc w:val="center"/>
        </w:trPr>
        <w:tc>
          <w:tcPr>
            <w:tcW w:w="1254" w:type="dxa"/>
            <w:vMerge w:val="continue"/>
            <w:vAlign w:val="center"/>
          </w:tcPr>
          <w:p w14:paraId="2980C5D6">
            <w:pPr>
              <w:pStyle w:val="5"/>
              <w:keepNext/>
              <w:keepLines/>
              <w:spacing w:line="560" w:lineRule="exact"/>
              <w:ind w:firstLine="0" w:firstLineChars="0"/>
              <w:jc w:val="center"/>
              <w:outlineLvl w:val="0"/>
              <w:rPr>
                <w:rFonts w:cs="Times New Roman Regular" w:asciiTheme="minorEastAsia" w:hAnsiTheme="minorEastAsia" w:eastAsiaTheme="minorEastAsia"/>
                <w:sz w:val="24"/>
                <w:szCs w:val="24"/>
                <w:u w:val="none"/>
              </w:rPr>
            </w:pPr>
          </w:p>
        </w:tc>
        <w:tc>
          <w:tcPr>
            <w:tcW w:w="4056" w:type="dxa"/>
            <w:vAlign w:val="center"/>
          </w:tcPr>
          <w:p w14:paraId="5718AED2">
            <w:pPr>
              <w:pStyle w:val="5"/>
              <w:ind w:firstLine="0" w:firstLineChars="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是否为省级以上制造业专精特新企业</w:t>
            </w:r>
          </w:p>
        </w:tc>
        <w:tc>
          <w:tcPr>
            <w:tcW w:w="3882" w:type="dxa"/>
            <w:gridSpan w:val="3"/>
            <w:vAlign w:val="center"/>
          </w:tcPr>
          <w:p w14:paraId="36618A15">
            <w:pPr>
              <w:pStyle w:val="5"/>
              <w:ind w:firstLine="0" w:firstLineChars="0"/>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小巨人□ 省级专精特新□ 否□</w:t>
            </w:r>
          </w:p>
        </w:tc>
      </w:tr>
      <w:tr w14:paraId="26F362E1">
        <w:trPr>
          <w:trHeight w:val="454" w:hRule="atLeast"/>
          <w:jc w:val="center"/>
        </w:trPr>
        <w:tc>
          <w:tcPr>
            <w:tcW w:w="1254" w:type="dxa"/>
            <w:vMerge w:val="continue"/>
            <w:vAlign w:val="center"/>
          </w:tcPr>
          <w:p w14:paraId="63372A9A">
            <w:pPr>
              <w:pStyle w:val="5"/>
              <w:keepNext/>
              <w:keepLines/>
              <w:spacing w:line="560" w:lineRule="exact"/>
              <w:ind w:firstLine="480"/>
              <w:jc w:val="center"/>
              <w:outlineLvl w:val="0"/>
              <w:rPr>
                <w:rFonts w:cs="Times New Roman Regular" w:asciiTheme="minorEastAsia" w:hAnsiTheme="minorEastAsia" w:eastAsiaTheme="minorEastAsia"/>
                <w:sz w:val="24"/>
                <w:szCs w:val="24"/>
                <w:u w:val="none"/>
              </w:rPr>
            </w:pPr>
          </w:p>
        </w:tc>
        <w:tc>
          <w:tcPr>
            <w:tcW w:w="4056" w:type="dxa"/>
            <w:vAlign w:val="center"/>
          </w:tcPr>
          <w:p w14:paraId="697A6541">
            <w:pPr>
              <w:pStyle w:val="5"/>
              <w:ind w:firstLine="0" w:firstLineChars="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是否为上市企业</w:t>
            </w:r>
          </w:p>
        </w:tc>
        <w:tc>
          <w:tcPr>
            <w:tcW w:w="3882" w:type="dxa"/>
            <w:gridSpan w:val="3"/>
            <w:vAlign w:val="center"/>
          </w:tcPr>
          <w:p w14:paraId="0D94C419">
            <w:pPr>
              <w:pStyle w:val="5"/>
              <w:ind w:firstLine="0" w:firstLineChars="0"/>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是□   否□</w:t>
            </w:r>
          </w:p>
        </w:tc>
      </w:tr>
      <w:tr w14:paraId="39E52222">
        <w:trPr>
          <w:trHeight w:val="454" w:hRule="atLeast"/>
          <w:jc w:val="center"/>
        </w:trPr>
        <w:tc>
          <w:tcPr>
            <w:tcW w:w="1254" w:type="dxa"/>
            <w:vMerge w:val="continue"/>
            <w:vAlign w:val="center"/>
          </w:tcPr>
          <w:p w14:paraId="3BC63F0E">
            <w:pPr>
              <w:pStyle w:val="5"/>
              <w:keepNext/>
              <w:keepLines/>
              <w:spacing w:line="560" w:lineRule="exact"/>
              <w:ind w:firstLine="480"/>
              <w:jc w:val="center"/>
              <w:outlineLvl w:val="0"/>
              <w:rPr>
                <w:rFonts w:cs="Times New Roman Regular" w:asciiTheme="minorEastAsia" w:hAnsiTheme="minorEastAsia" w:eastAsiaTheme="minorEastAsia"/>
                <w:sz w:val="24"/>
                <w:szCs w:val="24"/>
                <w:u w:val="none"/>
              </w:rPr>
            </w:pPr>
          </w:p>
        </w:tc>
        <w:tc>
          <w:tcPr>
            <w:tcW w:w="4056" w:type="dxa"/>
            <w:vAlign w:val="center"/>
          </w:tcPr>
          <w:p w14:paraId="630F986F">
            <w:pPr>
              <w:pStyle w:val="5"/>
              <w:ind w:firstLine="0" w:firstLineChars="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牵头制定的标准数量（项）</w:t>
            </w:r>
          </w:p>
        </w:tc>
        <w:tc>
          <w:tcPr>
            <w:tcW w:w="1129" w:type="dxa"/>
            <w:vAlign w:val="center"/>
          </w:tcPr>
          <w:p w14:paraId="3D086E99">
            <w:pPr>
              <w:pStyle w:val="5"/>
              <w:ind w:firstLine="0" w:firstLineChars="0"/>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国际：</w:t>
            </w:r>
          </w:p>
        </w:tc>
        <w:tc>
          <w:tcPr>
            <w:tcW w:w="1183" w:type="dxa"/>
            <w:vAlign w:val="center"/>
          </w:tcPr>
          <w:p w14:paraId="20BF3EDA">
            <w:pPr>
              <w:pStyle w:val="5"/>
              <w:ind w:firstLine="0" w:firstLineChars="0"/>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国家：</w:t>
            </w:r>
          </w:p>
        </w:tc>
        <w:tc>
          <w:tcPr>
            <w:tcW w:w="1570" w:type="dxa"/>
            <w:vAlign w:val="center"/>
          </w:tcPr>
          <w:p w14:paraId="61483372">
            <w:pPr>
              <w:pStyle w:val="5"/>
              <w:ind w:firstLine="0" w:firstLineChars="0"/>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行业：</w:t>
            </w:r>
          </w:p>
        </w:tc>
      </w:tr>
      <w:tr w14:paraId="219E67C6">
        <w:trPr>
          <w:trHeight w:val="454" w:hRule="atLeast"/>
          <w:jc w:val="center"/>
        </w:trPr>
        <w:tc>
          <w:tcPr>
            <w:tcW w:w="1254" w:type="dxa"/>
            <w:vMerge w:val="continue"/>
            <w:vAlign w:val="center"/>
          </w:tcPr>
          <w:p w14:paraId="79AF2766">
            <w:pPr>
              <w:pStyle w:val="5"/>
              <w:keepNext/>
              <w:keepLines/>
              <w:spacing w:line="560" w:lineRule="exact"/>
              <w:ind w:firstLine="480"/>
              <w:jc w:val="center"/>
              <w:outlineLvl w:val="0"/>
              <w:rPr>
                <w:rFonts w:cs="Times New Roman Regular" w:asciiTheme="minorEastAsia" w:hAnsiTheme="minorEastAsia" w:eastAsiaTheme="minorEastAsia"/>
                <w:sz w:val="24"/>
                <w:szCs w:val="24"/>
                <w:u w:val="none"/>
              </w:rPr>
            </w:pPr>
          </w:p>
        </w:tc>
        <w:tc>
          <w:tcPr>
            <w:tcW w:w="4056" w:type="dxa"/>
            <w:vAlign w:val="center"/>
          </w:tcPr>
          <w:p w14:paraId="7FA17E79">
            <w:pP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智能制造示范试点企业</w:t>
            </w:r>
          </w:p>
        </w:tc>
        <w:tc>
          <w:tcPr>
            <w:tcW w:w="3882" w:type="dxa"/>
            <w:gridSpan w:val="3"/>
            <w:vAlign w:val="center"/>
          </w:tcPr>
          <w:p w14:paraId="181457D0">
            <w:pPr>
              <w:pStyle w:val="5"/>
              <w:ind w:firstLine="0" w:firstLineChars="0"/>
              <w:jc w:val="center"/>
              <w:rPr>
                <w:rFonts w:cs="Times New Roman Regular" w:asciiTheme="minorEastAsia" w:hAnsiTheme="minorEastAsia" w:eastAsiaTheme="minorEastAsia"/>
                <w:sz w:val="24"/>
                <w:szCs w:val="24"/>
                <w:u w:val="none"/>
                <w:lang w:val="en-US"/>
              </w:rPr>
            </w:pPr>
            <w:r>
              <w:rPr>
                <w:rFonts w:cs="Times New Roman Regular" w:asciiTheme="minorEastAsia" w:hAnsiTheme="minorEastAsia" w:eastAsiaTheme="minorEastAsia"/>
                <w:sz w:val="24"/>
                <w:szCs w:val="24"/>
                <w:u w:val="none"/>
              </w:rPr>
              <w:t>国家级□ 省级□  市级□</w:t>
            </w:r>
            <w:r>
              <w:rPr>
                <w:rFonts w:cs="Times New Roman Regular" w:asciiTheme="minorEastAsia" w:hAnsiTheme="minorEastAsia" w:eastAsiaTheme="minorEastAsia"/>
                <w:sz w:val="24"/>
                <w:szCs w:val="24"/>
                <w:u w:val="none"/>
                <w:lang w:val="en-US"/>
              </w:rPr>
              <w:t xml:space="preserve"> 无</w:t>
            </w:r>
            <w:r>
              <w:rPr>
                <w:rFonts w:cs="Times New Roman Regular" w:asciiTheme="minorEastAsia" w:hAnsiTheme="minorEastAsia" w:eastAsiaTheme="minorEastAsia"/>
                <w:sz w:val="24"/>
                <w:szCs w:val="24"/>
                <w:u w:val="none"/>
              </w:rPr>
              <w:t>□</w:t>
            </w:r>
          </w:p>
        </w:tc>
      </w:tr>
      <w:tr w14:paraId="1635C23E">
        <w:trPr>
          <w:trHeight w:val="454" w:hRule="atLeast"/>
          <w:jc w:val="center"/>
        </w:trPr>
        <w:tc>
          <w:tcPr>
            <w:tcW w:w="1254" w:type="dxa"/>
            <w:vMerge w:val="continue"/>
            <w:vAlign w:val="center"/>
          </w:tcPr>
          <w:p w14:paraId="3C7AB9BF">
            <w:pPr>
              <w:pStyle w:val="5"/>
              <w:keepNext/>
              <w:keepLines/>
              <w:spacing w:line="560" w:lineRule="exact"/>
              <w:ind w:firstLine="480"/>
              <w:jc w:val="center"/>
              <w:outlineLvl w:val="0"/>
              <w:rPr>
                <w:rFonts w:cs="Times New Roman Regular" w:asciiTheme="minorEastAsia" w:hAnsiTheme="minorEastAsia" w:eastAsiaTheme="minorEastAsia"/>
                <w:sz w:val="24"/>
                <w:szCs w:val="24"/>
                <w:u w:val="none"/>
              </w:rPr>
            </w:pPr>
          </w:p>
        </w:tc>
        <w:tc>
          <w:tcPr>
            <w:tcW w:w="4056" w:type="dxa"/>
            <w:vAlign w:val="center"/>
          </w:tcPr>
          <w:p w14:paraId="2D279C2D">
            <w:pP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工业互联网平台或互联网标杆工厂</w:t>
            </w:r>
          </w:p>
        </w:tc>
        <w:tc>
          <w:tcPr>
            <w:tcW w:w="3882" w:type="dxa"/>
            <w:gridSpan w:val="3"/>
            <w:vAlign w:val="center"/>
          </w:tcPr>
          <w:p w14:paraId="7B75DB1E">
            <w:pPr>
              <w:pStyle w:val="5"/>
              <w:ind w:firstLine="0" w:firstLineChars="0"/>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国家级□ 省级□  市级□</w:t>
            </w:r>
            <w:r>
              <w:rPr>
                <w:rFonts w:cs="Times New Roman Regular" w:asciiTheme="minorEastAsia" w:hAnsiTheme="minorEastAsia" w:eastAsiaTheme="minorEastAsia"/>
                <w:sz w:val="24"/>
                <w:szCs w:val="24"/>
                <w:u w:val="none"/>
                <w:lang w:val="en-US"/>
              </w:rPr>
              <w:t xml:space="preserve"> 无</w:t>
            </w:r>
            <w:r>
              <w:rPr>
                <w:rFonts w:cs="Times New Roman Regular" w:asciiTheme="minorEastAsia" w:hAnsiTheme="minorEastAsia" w:eastAsiaTheme="minorEastAsia"/>
                <w:sz w:val="24"/>
                <w:szCs w:val="24"/>
                <w:u w:val="none"/>
              </w:rPr>
              <w:t>□</w:t>
            </w:r>
          </w:p>
        </w:tc>
      </w:tr>
      <w:tr w14:paraId="4DE5EE98">
        <w:trPr>
          <w:trHeight w:val="407" w:hRule="atLeast"/>
          <w:jc w:val="center"/>
        </w:trPr>
        <w:tc>
          <w:tcPr>
            <w:tcW w:w="1254" w:type="dxa"/>
            <w:vMerge w:val="continue"/>
            <w:vAlign w:val="center"/>
          </w:tcPr>
          <w:p w14:paraId="33E1A190">
            <w:pPr>
              <w:pStyle w:val="5"/>
              <w:keepNext/>
              <w:keepLines/>
              <w:spacing w:line="560" w:lineRule="exact"/>
              <w:ind w:firstLine="480"/>
              <w:jc w:val="center"/>
              <w:outlineLvl w:val="0"/>
              <w:rPr>
                <w:rFonts w:cs="Times New Roman Regular" w:asciiTheme="minorEastAsia" w:hAnsiTheme="minorEastAsia" w:eastAsiaTheme="minorEastAsia"/>
                <w:sz w:val="24"/>
                <w:szCs w:val="24"/>
                <w:u w:val="none"/>
              </w:rPr>
            </w:pPr>
          </w:p>
        </w:tc>
        <w:tc>
          <w:tcPr>
            <w:tcW w:w="4056" w:type="dxa"/>
            <w:vAlign w:val="center"/>
          </w:tcPr>
          <w:p w14:paraId="0C000930">
            <w:pPr>
              <w:pStyle w:val="5"/>
              <w:ind w:firstLine="0" w:firstLineChars="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绿色制造示范、质量标杆</w:t>
            </w:r>
          </w:p>
        </w:tc>
        <w:tc>
          <w:tcPr>
            <w:tcW w:w="3882" w:type="dxa"/>
            <w:gridSpan w:val="3"/>
            <w:vAlign w:val="center"/>
          </w:tcPr>
          <w:p w14:paraId="42F52629">
            <w:pPr>
              <w:pStyle w:val="5"/>
              <w:ind w:firstLine="0" w:firstLineChars="0"/>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国家级□ 省级□  市级□</w:t>
            </w:r>
            <w:r>
              <w:rPr>
                <w:rFonts w:cs="Times New Roman Regular" w:asciiTheme="minorEastAsia" w:hAnsiTheme="minorEastAsia" w:eastAsiaTheme="minorEastAsia"/>
                <w:sz w:val="24"/>
                <w:szCs w:val="24"/>
                <w:u w:val="none"/>
                <w:lang w:val="en-US"/>
              </w:rPr>
              <w:t xml:space="preserve"> 无</w:t>
            </w:r>
            <w:r>
              <w:rPr>
                <w:rFonts w:cs="Times New Roman Regular" w:asciiTheme="minorEastAsia" w:hAnsiTheme="minorEastAsia" w:eastAsiaTheme="minorEastAsia"/>
                <w:sz w:val="24"/>
                <w:szCs w:val="24"/>
                <w:u w:val="none"/>
              </w:rPr>
              <w:t>□</w:t>
            </w:r>
          </w:p>
        </w:tc>
      </w:tr>
      <w:tr w14:paraId="6AA5A3A9">
        <w:trPr>
          <w:trHeight w:val="437" w:hRule="atLeast"/>
          <w:jc w:val="center"/>
        </w:trPr>
        <w:tc>
          <w:tcPr>
            <w:tcW w:w="1254" w:type="dxa"/>
            <w:vMerge w:val="continue"/>
            <w:vAlign w:val="center"/>
          </w:tcPr>
          <w:p w14:paraId="55EC479D">
            <w:pPr>
              <w:pStyle w:val="5"/>
              <w:keepNext/>
              <w:keepLines/>
              <w:spacing w:line="560" w:lineRule="exact"/>
              <w:ind w:firstLine="480"/>
              <w:jc w:val="center"/>
              <w:outlineLvl w:val="0"/>
              <w:rPr>
                <w:rFonts w:cs="Times New Roman Regular" w:asciiTheme="minorEastAsia" w:hAnsiTheme="minorEastAsia" w:eastAsiaTheme="minorEastAsia"/>
                <w:sz w:val="24"/>
                <w:szCs w:val="24"/>
                <w:u w:val="none"/>
              </w:rPr>
            </w:pPr>
          </w:p>
        </w:tc>
        <w:tc>
          <w:tcPr>
            <w:tcW w:w="4056" w:type="dxa"/>
            <w:vAlign w:val="center"/>
          </w:tcPr>
          <w:p w14:paraId="58DB6F20">
            <w:pPr>
              <w:pStyle w:val="5"/>
              <w:ind w:firstLine="0" w:firstLineChars="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获得的荣誉（填写荣誉名称及年份）</w:t>
            </w:r>
          </w:p>
        </w:tc>
        <w:tc>
          <w:tcPr>
            <w:tcW w:w="1129" w:type="dxa"/>
            <w:vAlign w:val="center"/>
          </w:tcPr>
          <w:p w14:paraId="3FDFE58E">
            <w:pPr>
              <w:pStyle w:val="5"/>
              <w:ind w:firstLine="0" w:firstLineChars="0"/>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国家级：</w:t>
            </w:r>
          </w:p>
        </w:tc>
        <w:tc>
          <w:tcPr>
            <w:tcW w:w="1183" w:type="dxa"/>
            <w:vAlign w:val="center"/>
          </w:tcPr>
          <w:p w14:paraId="3B67B507">
            <w:pPr>
              <w:pStyle w:val="5"/>
              <w:ind w:firstLine="0" w:firstLineChars="0"/>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省级：</w:t>
            </w:r>
          </w:p>
        </w:tc>
        <w:tc>
          <w:tcPr>
            <w:tcW w:w="1570" w:type="dxa"/>
            <w:vAlign w:val="center"/>
          </w:tcPr>
          <w:p w14:paraId="1F23A9FD">
            <w:pPr>
              <w:pStyle w:val="5"/>
              <w:ind w:firstLine="0" w:firstLineChars="0"/>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市级：</w:t>
            </w:r>
          </w:p>
        </w:tc>
      </w:tr>
    </w:tbl>
    <w:p w14:paraId="7286DFF1">
      <w:pPr>
        <w:ind w:left="1321" w:leftChars="114" w:hanging="1082" w:hangingChars="451"/>
        <w:jc w:val="left"/>
        <w:rPr>
          <w:rFonts w:ascii="Times New Roman Regular" w:hAnsi="Times New Roman Regular" w:eastAsia="方正楷体_GBK" w:cs="Times New Roman Regular"/>
          <w:sz w:val="24"/>
          <w:szCs w:val="24"/>
          <w:u w:val="none"/>
        </w:rPr>
      </w:pPr>
      <w:r>
        <w:rPr>
          <w:rFonts w:cs="Times New Roman Regular" w:asciiTheme="minorEastAsia" w:hAnsiTheme="minorEastAsia" w:eastAsiaTheme="minorEastAsia"/>
          <w:sz w:val="24"/>
          <w:szCs w:val="24"/>
          <w:u w:val="none"/>
        </w:rPr>
        <w:t>填表说明：无特殊年份要求的，均填报2024年底数。</w:t>
      </w:r>
      <w:r>
        <w:rPr>
          <w:rFonts w:ascii="Times New Roman Regular" w:hAnsi="Times New Roman Regular" w:eastAsia="方正楷体_GBK" w:cs="Times New Roman Regular"/>
          <w:sz w:val="24"/>
          <w:szCs w:val="24"/>
          <w:u w:val="none"/>
        </w:rPr>
        <w:br w:type="page"/>
      </w:r>
    </w:p>
    <w:p w14:paraId="66278D07">
      <w:pPr>
        <w:spacing w:afterLines="50" w:line="600" w:lineRule="exac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1-2</w:t>
      </w:r>
    </w:p>
    <w:p w14:paraId="2173C9E3">
      <w:pPr>
        <w:spacing w:line="600" w:lineRule="exact"/>
        <w:jc w:val="center"/>
        <w:rPr>
          <w:rFonts w:ascii="Times New Roman" w:hAnsi="Times New Roman" w:eastAsia="方正小标宋_GBK" w:cs="Times New Roman"/>
          <w:sz w:val="32"/>
          <w:szCs w:val="32"/>
          <w:u w:val="none"/>
        </w:rPr>
      </w:pPr>
      <w:r>
        <w:rPr>
          <w:rFonts w:hint="eastAsia" w:ascii="Times New Roman" w:hAnsi="Times New Roman" w:eastAsia="方正小标宋_GBK" w:cs="Times New Roman"/>
          <w:sz w:val="32"/>
          <w:szCs w:val="32"/>
          <w:u w:val="none"/>
        </w:rPr>
        <w:t>产业链上下游融通项目绩效目标申报表</w:t>
      </w:r>
    </w:p>
    <w:p w14:paraId="587035B3">
      <w:pPr>
        <w:spacing w:line="600" w:lineRule="exact"/>
        <w:jc w:val="center"/>
        <w:rPr>
          <w:rFonts w:ascii="Times New Roman Regular" w:hAnsi="Times New Roman Regular" w:eastAsia="方正仿宋_GBK" w:cs="Times New Roman Regular"/>
          <w:sz w:val="32"/>
          <w:szCs w:val="32"/>
          <w:u w:val="none"/>
        </w:rPr>
      </w:pPr>
      <w:r>
        <w:rPr>
          <w:rFonts w:hint="eastAsia" w:ascii="Times New Roman Regular" w:hAnsi="Times New Roman Regular" w:eastAsia="方正仿宋_GBK" w:cs="Times New Roman Regular"/>
          <w:sz w:val="32"/>
          <w:szCs w:val="32"/>
          <w:u w:val="none"/>
        </w:rPr>
        <w:t>（</w:t>
      </w:r>
      <w:r>
        <w:rPr>
          <w:rFonts w:ascii="Times New Roman" w:hAnsi="Times New Roman" w:eastAsia="方正仿宋_GBK" w:cs="Times New Roman"/>
          <w:sz w:val="32"/>
          <w:szCs w:val="32"/>
          <w:u w:val="none"/>
        </w:rPr>
        <w:t>2025</w:t>
      </w:r>
      <w:r>
        <w:rPr>
          <w:rFonts w:hint="eastAsia" w:ascii="Times New Roman Regular" w:hAnsi="Times New Roman Regular" w:eastAsia="方正仿宋_GBK" w:cs="Times New Roman Regular"/>
          <w:sz w:val="32"/>
          <w:szCs w:val="32"/>
          <w:u w:val="none"/>
        </w:rPr>
        <w:t>年度）</w:t>
      </w:r>
    </w:p>
    <w:tbl>
      <w:tblPr>
        <w:tblStyle w:val="22"/>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969"/>
        <w:gridCol w:w="1196"/>
        <w:gridCol w:w="1520"/>
        <w:gridCol w:w="1984"/>
        <w:gridCol w:w="653"/>
        <w:gridCol w:w="1902"/>
      </w:tblGrid>
      <w:tr w14:paraId="15B99080">
        <w:trPr>
          <w:trHeight w:val="566" w:hRule="atLeast"/>
          <w:jc w:val="center"/>
        </w:trPr>
        <w:tc>
          <w:tcPr>
            <w:tcW w:w="1677" w:type="dxa"/>
            <w:gridSpan w:val="2"/>
            <w:vAlign w:val="center"/>
          </w:tcPr>
          <w:p w14:paraId="505735F3">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项目名称</w:t>
            </w:r>
          </w:p>
        </w:tc>
        <w:tc>
          <w:tcPr>
            <w:tcW w:w="7255" w:type="dxa"/>
            <w:gridSpan w:val="5"/>
            <w:vAlign w:val="center"/>
          </w:tcPr>
          <w:p w14:paraId="710A3311">
            <w:pPr>
              <w:keepNext/>
              <w:keepLines/>
              <w:spacing w:line="400" w:lineRule="exact"/>
              <w:jc w:val="center"/>
              <w:outlineLvl w:val="0"/>
              <w:rPr>
                <w:rFonts w:cs="Times New Roman Regular" w:asciiTheme="minorEastAsia" w:hAnsiTheme="minorEastAsia" w:eastAsiaTheme="minorEastAsia"/>
                <w:sz w:val="24"/>
                <w:szCs w:val="24"/>
                <w:u w:val="none"/>
              </w:rPr>
            </w:pPr>
          </w:p>
        </w:tc>
      </w:tr>
      <w:tr w14:paraId="39DB9A24">
        <w:trPr>
          <w:trHeight w:val="562" w:hRule="atLeast"/>
          <w:jc w:val="center"/>
        </w:trPr>
        <w:tc>
          <w:tcPr>
            <w:tcW w:w="1677" w:type="dxa"/>
            <w:gridSpan w:val="2"/>
            <w:vAlign w:val="center"/>
          </w:tcPr>
          <w:p w14:paraId="174F0423">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项目承担单位</w:t>
            </w:r>
          </w:p>
        </w:tc>
        <w:tc>
          <w:tcPr>
            <w:tcW w:w="7255" w:type="dxa"/>
            <w:gridSpan w:val="5"/>
            <w:vAlign w:val="center"/>
          </w:tcPr>
          <w:p w14:paraId="6F15C206">
            <w:pPr>
              <w:keepNext/>
              <w:keepLines/>
              <w:spacing w:line="400" w:lineRule="exact"/>
              <w:jc w:val="center"/>
              <w:outlineLvl w:val="0"/>
              <w:rPr>
                <w:rFonts w:cs="Times New Roman Regular" w:asciiTheme="minorEastAsia" w:hAnsiTheme="minorEastAsia" w:eastAsiaTheme="minorEastAsia"/>
                <w:sz w:val="24"/>
                <w:szCs w:val="24"/>
                <w:u w:val="none"/>
              </w:rPr>
            </w:pPr>
          </w:p>
        </w:tc>
      </w:tr>
      <w:tr w14:paraId="10D0E400">
        <w:trPr>
          <w:trHeight w:val="561" w:hRule="atLeast"/>
          <w:jc w:val="center"/>
        </w:trPr>
        <w:tc>
          <w:tcPr>
            <w:tcW w:w="1677" w:type="dxa"/>
            <w:gridSpan w:val="2"/>
            <w:vAlign w:val="center"/>
          </w:tcPr>
          <w:p w14:paraId="0231905C">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项目开始时间</w:t>
            </w:r>
          </w:p>
        </w:tc>
        <w:tc>
          <w:tcPr>
            <w:tcW w:w="2716" w:type="dxa"/>
            <w:gridSpan w:val="2"/>
            <w:vAlign w:val="center"/>
          </w:tcPr>
          <w:p w14:paraId="2FA50BD4">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1984" w:type="dxa"/>
            <w:vAlign w:val="center"/>
          </w:tcPr>
          <w:p w14:paraId="024CDDC0">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项目结束时间</w:t>
            </w:r>
          </w:p>
        </w:tc>
        <w:tc>
          <w:tcPr>
            <w:tcW w:w="2555" w:type="dxa"/>
            <w:gridSpan w:val="2"/>
            <w:vAlign w:val="center"/>
          </w:tcPr>
          <w:p w14:paraId="5A2C17D7">
            <w:pPr>
              <w:keepNext/>
              <w:keepLines/>
              <w:spacing w:line="400" w:lineRule="exact"/>
              <w:jc w:val="center"/>
              <w:outlineLvl w:val="0"/>
              <w:rPr>
                <w:rFonts w:cs="Times New Roman Regular" w:asciiTheme="minorEastAsia" w:hAnsiTheme="minorEastAsia" w:eastAsiaTheme="minorEastAsia"/>
                <w:sz w:val="24"/>
                <w:szCs w:val="24"/>
                <w:u w:val="none"/>
              </w:rPr>
            </w:pPr>
          </w:p>
        </w:tc>
      </w:tr>
      <w:tr w14:paraId="55D7A3A8">
        <w:trPr>
          <w:trHeight w:val="506" w:hRule="atLeast"/>
          <w:jc w:val="center"/>
        </w:trPr>
        <w:tc>
          <w:tcPr>
            <w:tcW w:w="1677" w:type="dxa"/>
            <w:gridSpan w:val="2"/>
            <w:vAlign w:val="center"/>
          </w:tcPr>
          <w:p w14:paraId="1B2472F0">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总体目标</w:t>
            </w:r>
          </w:p>
        </w:tc>
        <w:tc>
          <w:tcPr>
            <w:tcW w:w="7255" w:type="dxa"/>
            <w:gridSpan w:val="5"/>
            <w:vAlign w:val="center"/>
          </w:tcPr>
          <w:p w14:paraId="2EAA7DB6">
            <w:pPr>
              <w:keepNext/>
              <w:keepLines/>
              <w:spacing w:line="400" w:lineRule="exact"/>
              <w:jc w:val="center"/>
              <w:outlineLvl w:val="0"/>
              <w:rPr>
                <w:rFonts w:cs="Times New Roman Regular" w:asciiTheme="minorEastAsia" w:hAnsiTheme="minorEastAsia" w:eastAsiaTheme="minorEastAsia"/>
                <w:sz w:val="24"/>
                <w:szCs w:val="24"/>
                <w:u w:val="none"/>
              </w:rPr>
            </w:pPr>
          </w:p>
        </w:tc>
      </w:tr>
      <w:tr w14:paraId="6BEA6057">
        <w:trPr>
          <w:trHeight w:val="854" w:hRule="atLeast"/>
          <w:jc w:val="center"/>
        </w:trPr>
        <w:tc>
          <w:tcPr>
            <w:tcW w:w="708" w:type="dxa"/>
            <w:vMerge w:val="restart"/>
            <w:vAlign w:val="center"/>
          </w:tcPr>
          <w:p w14:paraId="2F5D7EF2">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 共性 绩效 指标</w:t>
            </w:r>
          </w:p>
        </w:tc>
        <w:tc>
          <w:tcPr>
            <w:tcW w:w="969" w:type="dxa"/>
            <w:vAlign w:val="center"/>
          </w:tcPr>
          <w:p w14:paraId="703FD281">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一级指标</w:t>
            </w:r>
          </w:p>
        </w:tc>
        <w:tc>
          <w:tcPr>
            <w:tcW w:w="1196" w:type="dxa"/>
            <w:vAlign w:val="center"/>
          </w:tcPr>
          <w:p w14:paraId="2B100B0C">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二级指标</w:t>
            </w:r>
          </w:p>
        </w:tc>
        <w:tc>
          <w:tcPr>
            <w:tcW w:w="4157" w:type="dxa"/>
            <w:gridSpan w:val="3"/>
            <w:vAlign w:val="center"/>
          </w:tcPr>
          <w:p w14:paraId="27404E11">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三级指标</w:t>
            </w:r>
          </w:p>
        </w:tc>
        <w:tc>
          <w:tcPr>
            <w:tcW w:w="1902" w:type="dxa"/>
            <w:vAlign w:val="center"/>
          </w:tcPr>
          <w:p w14:paraId="7BF09425">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项目完成后预期达到的指标值</w:t>
            </w:r>
          </w:p>
        </w:tc>
      </w:tr>
      <w:tr w14:paraId="5AEE4026">
        <w:trPr>
          <w:trHeight w:val="574" w:hRule="atLeast"/>
          <w:jc w:val="center"/>
        </w:trPr>
        <w:tc>
          <w:tcPr>
            <w:tcW w:w="708" w:type="dxa"/>
            <w:vMerge w:val="continue"/>
            <w:vAlign w:val="center"/>
          </w:tcPr>
          <w:p w14:paraId="4BCA35D3">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969" w:type="dxa"/>
            <w:vMerge w:val="restart"/>
            <w:vAlign w:val="center"/>
          </w:tcPr>
          <w:p w14:paraId="306B3DFB">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产出</w:t>
            </w:r>
          </w:p>
          <w:p w14:paraId="12BB95C1">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指标</w:t>
            </w:r>
          </w:p>
        </w:tc>
        <w:tc>
          <w:tcPr>
            <w:tcW w:w="1196" w:type="dxa"/>
            <w:vMerge w:val="restart"/>
            <w:vAlign w:val="center"/>
          </w:tcPr>
          <w:p w14:paraId="0F8FF529">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数量指标</w:t>
            </w:r>
          </w:p>
        </w:tc>
        <w:tc>
          <w:tcPr>
            <w:tcW w:w="4157" w:type="dxa"/>
            <w:gridSpan w:val="3"/>
            <w:shd w:val="clear" w:color="auto" w:fill="auto"/>
            <w:vAlign w:val="center"/>
          </w:tcPr>
          <w:p w14:paraId="16DCAEF6">
            <w:pPr>
              <w:spacing w:line="400" w:lineRule="exact"/>
              <w:ind w:left="210" w:leftChars="10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开票销售（亿元）</w:t>
            </w:r>
          </w:p>
        </w:tc>
        <w:tc>
          <w:tcPr>
            <w:tcW w:w="1902" w:type="dxa"/>
            <w:vAlign w:val="center"/>
          </w:tcPr>
          <w:p w14:paraId="3E9D8E25">
            <w:pPr>
              <w:keepNext/>
              <w:keepLines/>
              <w:spacing w:line="400" w:lineRule="exact"/>
              <w:ind w:firstLine="480" w:firstLineChars="200"/>
              <w:outlineLvl w:val="2"/>
              <w:rPr>
                <w:rFonts w:cs="Times New Roman Regular" w:asciiTheme="minorEastAsia" w:hAnsiTheme="minorEastAsia" w:eastAsiaTheme="minorEastAsia"/>
                <w:sz w:val="24"/>
                <w:szCs w:val="24"/>
                <w:u w:val="none"/>
              </w:rPr>
            </w:pPr>
          </w:p>
        </w:tc>
      </w:tr>
      <w:tr w14:paraId="13667BB4">
        <w:trPr>
          <w:trHeight w:val="602" w:hRule="atLeast"/>
          <w:jc w:val="center"/>
        </w:trPr>
        <w:tc>
          <w:tcPr>
            <w:tcW w:w="708" w:type="dxa"/>
            <w:vMerge w:val="continue"/>
            <w:vAlign w:val="center"/>
          </w:tcPr>
          <w:p w14:paraId="13543287">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969" w:type="dxa"/>
            <w:vMerge w:val="continue"/>
            <w:vAlign w:val="center"/>
          </w:tcPr>
          <w:p w14:paraId="07DBF8FC">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1196" w:type="dxa"/>
            <w:vMerge w:val="continue"/>
            <w:vAlign w:val="center"/>
          </w:tcPr>
          <w:p w14:paraId="7F52628E">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4157" w:type="dxa"/>
            <w:gridSpan w:val="3"/>
            <w:shd w:val="clear" w:color="auto" w:fill="auto"/>
            <w:vAlign w:val="center"/>
          </w:tcPr>
          <w:p w14:paraId="3AC5C203">
            <w:pPr>
              <w:spacing w:line="400" w:lineRule="exact"/>
              <w:ind w:left="210" w:leftChars="10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主导产品市场占有率</w:t>
            </w:r>
          </w:p>
        </w:tc>
        <w:tc>
          <w:tcPr>
            <w:tcW w:w="1902" w:type="dxa"/>
            <w:vAlign w:val="center"/>
          </w:tcPr>
          <w:p w14:paraId="2ABC730C">
            <w:pPr>
              <w:keepNext/>
              <w:keepLines/>
              <w:spacing w:line="400" w:lineRule="exact"/>
              <w:ind w:firstLine="480" w:firstLineChars="200"/>
              <w:outlineLvl w:val="2"/>
              <w:rPr>
                <w:rFonts w:cs="Times New Roman Regular" w:asciiTheme="minorEastAsia" w:hAnsiTheme="minorEastAsia" w:eastAsiaTheme="minorEastAsia"/>
                <w:sz w:val="24"/>
                <w:szCs w:val="24"/>
                <w:u w:val="none"/>
              </w:rPr>
            </w:pPr>
          </w:p>
        </w:tc>
      </w:tr>
      <w:tr w14:paraId="4F0876CB">
        <w:trPr>
          <w:trHeight w:val="487" w:hRule="atLeast"/>
          <w:jc w:val="center"/>
        </w:trPr>
        <w:tc>
          <w:tcPr>
            <w:tcW w:w="708" w:type="dxa"/>
            <w:vMerge w:val="continue"/>
            <w:vAlign w:val="center"/>
          </w:tcPr>
          <w:p w14:paraId="1349CE43">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969" w:type="dxa"/>
            <w:vMerge w:val="continue"/>
            <w:vAlign w:val="center"/>
          </w:tcPr>
          <w:p w14:paraId="219C3A9C">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1196" w:type="dxa"/>
            <w:vMerge w:val="continue"/>
            <w:vAlign w:val="center"/>
          </w:tcPr>
          <w:p w14:paraId="6BE09AF7">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4157" w:type="dxa"/>
            <w:gridSpan w:val="3"/>
            <w:shd w:val="clear" w:color="auto" w:fill="auto"/>
            <w:vAlign w:val="center"/>
          </w:tcPr>
          <w:p w14:paraId="03046FD2">
            <w:pPr>
              <w:spacing w:line="400" w:lineRule="exact"/>
              <w:ind w:left="210" w:leftChars="10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市内供应商开票销售金额占全部供应商开票销售金额比（%）</w:t>
            </w:r>
          </w:p>
        </w:tc>
        <w:tc>
          <w:tcPr>
            <w:tcW w:w="1902" w:type="dxa"/>
            <w:vAlign w:val="center"/>
          </w:tcPr>
          <w:p w14:paraId="523A5FCD">
            <w:pPr>
              <w:keepNext/>
              <w:keepLines/>
              <w:spacing w:line="400" w:lineRule="exact"/>
              <w:ind w:firstLine="480" w:firstLineChars="200"/>
              <w:outlineLvl w:val="2"/>
              <w:rPr>
                <w:rFonts w:cs="Times New Roman Regular" w:asciiTheme="minorEastAsia" w:hAnsiTheme="minorEastAsia" w:eastAsiaTheme="minorEastAsia"/>
                <w:sz w:val="24"/>
                <w:szCs w:val="24"/>
                <w:u w:val="none"/>
              </w:rPr>
            </w:pPr>
          </w:p>
        </w:tc>
      </w:tr>
      <w:tr w14:paraId="61A6C420">
        <w:trPr>
          <w:trHeight w:val="693" w:hRule="atLeast"/>
          <w:jc w:val="center"/>
        </w:trPr>
        <w:tc>
          <w:tcPr>
            <w:tcW w:w="708" w:type="dxa"/>
            <w:vMerge w:val="continue"/>
            <w:vAlign w:val="center"/>
          </w:tcPr>
          <w:p w14:paraId="58099772">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969" w:type="dxa"/>
            <w:vMerge w:val="continue"/>
            <w:vAlign w:val="center"/>
          </w:tcPr>
          <w:p w14:paraId="1349A876">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1196" w:type="dxa"/>
            <w:vAlign w:val="center"/>
          </w:tcPr>
          <w:p w14:paraId="2306BA5A">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质量指标</w:t>
            </w:r>
          </w:p>
        </w:tc>
        <w:tc>
          <w:tcPr>
            <w:tcW w:w="4157" w:type="dxa"/>
            <w:gridSpan w:val="3"/>
            <w:vAlign w:val="center"/>
          </w:tcPr>
          <w:p w14:paraId="677F9322">
            <w:pPr>
              <w:spacing w:line="400" w:lineRule="exact"/>
              <w:ind w:left="210" w:leftChars="10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资金使用合规性</w:t>
            </w:r>
          </w:p>
        </w:tc>
        <w:tc>
          <w:tcPr>
            <w:tcW w:w="1902" w:type="dxa"/>
            <w:vAlign w:val="center"/>
          </w:tcPr>
          <w:p w14:paraId="4F73C51A">
            <w:pPr>
              <w:keepNext/>
              <w:keepLines/>
              <w:spacing w:line="400" w:lineRule="exact"/>
              <w:ind w:firstLine="480" w:firstLineChars="200"/>
              <w:outlineLvl w:val="2"/>
              <w:rPr>
                <w:rFonts w:cs="Times New Roman Regular" w:asciiTheme="minorEastAsia" w:hAnsiTheme="minorEastAsia" w:eastAsiaTheme="minorEastAsia"/>
                <w:sz w:val="24"/>
                <w:szCs w:val="24"/>
                <w:u w:val="none"/>
              </w:rPr>
            </w:pPr>
          </w:p>
        </w:tc>
      </w:tr>
      <w:tr w14:paraId="416510C1">
        <w:trPr>
          <w:trHeight w:val="597" w:hRule="atLeast"/>
          <w:jc w:val="center"/>
        </w:trPr>
        <w:tc>
          <w:tcPr>
            <w:tcW w:w="708" w:type="dxa"/>
            <w:vMerge w:val="continue"/>
            <w:vAlign w:val="center"/>
          </w:tcPr>
          <w:p w14:paraId="2380CC84">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969" w:type="dxa"/>
            <w:vMerge w:val="continue"/>
            <w:vAlign w:val="center"/>
          </w:tcPr>
          <w:p w14:paraId="4B9669B1">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1196" w:type="dxa"/>
            <w:vAlign w:val="center"/>
          </w:tcPr>
          <w:p w14:paraId="74DE989A">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时效指标</w:t>
            </w:r>
          </w:p>
        </w:tc>
        <w:tc>
          <w:tcPr>
            <w:tcW w:w="4157" w:type="dxa"/>
            <w:gridSpan w:val="3"/>
            <w:vAlign w:val="center"/>
          </w:tcPr>
          <w:p w14:paraId="562979C5">
            <w:pPr>
              <w:spacing w:line="400" w:lineRule="exact"/>
              <w:ind w:left="210" w:leftChars="10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项目完成情况（%）</w:t>
            </w:r>
          </w:p>
        </w:tc>
        <w:tc>
          <w:tcPr>
            <w:tcW w:w="1902" w:type="dxa"/>
            <w:vAlign w:val="center"/>
          </w:tcPr>
          <w:p w14:paraId="4F489ADC">
            <w:pPr>
              <w:keepNext/>
              <w:keepLines/>
              <w:spacing w:line="400" w:lineRule="exact"/>
              <w:ind w:firstLine="480" w:firstLineChars="200"/>
              <w:outlineLvl w:val="2"/>
              <w:rPr>
                <w:rFonts w:cs="Times New Roman Regular" w:asciiTheme="minorEastAsia" w:hAnsiTheme="minorEastAsia" w:eastAsiaTheme="minorEastAsia"/>
                <w:sz w:val="24"/>
                <w:szCs w:val="24"/>
                <w:u w:val="none"/>
              </w:rPr>
            </w:pPr>
          </w:p>
        </w:tc>
      </w:tr>
      <w:tr w14:paraId="312D91DE">
        <w:trPr>
          <w:trHeight w:val="554" w:hRule="atLeast"/>
          <w:jc w:val="center"/>
        </w:trPr>
        <w:tc>
          <w:tcPr>
            <w:tcW w:w="708" w:type="dxa"/>
            <w:vMerge w:val="continue"/>
            <w:vAlign w:val="center"/>
          </w:tcPr>
          <w:p w14:paraId="0D984EFF">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969" w:type="dxa"/>
            <w:vMerge w:val="restart"/>
            <w:vAlign w:val="center"/>
          </w:tcPr>
          <w:p w14:paraId="5134EB0B">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效益指标</w:t>
            </w:r>
          </w:p>
        </w:tc>
        <w:tc>
          <w:tcPr>
            <w:tcW w:w="1196" w:type="dxa"/>
            <w:vAlign w:val="center"/>
          </w:tcPr>
          <w:p w14:paraId="0D49549B">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经济效益</w:t>
            </w:r>
          </w:p>
        </w:tc>
        <w:tc>
          <w:tcPr>
            <w:tcW w:w="4157" w:type="dxa"/>
            <w:gridSpan w:val="3"/>
            <w:vAlign w:val="center"/>
          </w:tcPr>
          <w:p w14:paraId="6D54D561">
            <w:pPr>
              <w:spacing w:line="400" w:lineRule="exact"/>
              <w:ind w:left="210" w:leftChars="10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促进上下游企业融通合作投入（万元）</w:t>
            </w:r>
          </w:p>
        </w:tc>
        <w:tc>
          <w:tcPr>
            <w:tcW w:w="1902" w:type="dxa"/>
            <w:vAlign w:val="center"/>
          </w:tcPr>
          <w:p w14:paraId="61C9C834">
            <w:pPr>
              <w:keepNext/>
              <w:keepLines/>
              <w:spacing w:line="400" w:lineRule="exact"/>
              <w:ind w:firstLine="480" w:firstLineChars="200"/>
              <w:outlineLvl w:val="2"/>
              <w:rPr>
                <w:rFonts w:cs="Times New Roman Regular" w:asciiTheme="minorEastAsia" w:hAnsiTheme="minorEastAsia" w:eastAsiaTheme="minorEastAsia"/>
                <w:sz w:val="24"/>
                <w:szCs w:val="24"/>
                <w:u w:val="none"/>
              </w:rPr>
            </w:pPr>
          </w:p>
        </w:tc>
      </w:tr>
      <w:tr w14:paraId="3DF37F7E">
        <w:trPr>
          <w:trHeight w:val="578" w:hRule="atLeast"/>
          <w:jc w:val="center"/>
        </w:trPr>
        <w:tc>
          <w:tcPr>
            <w:tcW w:w="708" w:type="dxa"/>
            <w:vMerge w:val="continue"/>
            <w:vAlign w:val="center"/>
          </w:tcPr>
          <w:p w14:paraId="4EE30797">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969" w:type="dxa"/>
            <w:vMerge w:val="continue"/>
            <w:vAlign w:val="center"/>
          </w:tcPr>
          <w:p w14:paraId="1AFBC0E3">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1196" w:type="dxa"/>
            <w:vAlign w:val="center"/>
          </w:tcPr>
          <w:p w14:paraId="24BEE4F8">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社会效益</w:t>
            </w:r>
          </w:p>
        </w:tc>
        <w:tc>
          <w:tcPr>
            <w:tcW w:w="4157" w:type="dxa"/>
            <w:gridSpan w:val="3"/>
            <w:vAlign w:val="center"/>
          </w:tcPr>
          <w:p w14:paraId="0C52A3B8">
            <w:pPr>
              <w:spacing w:line="400" w:lineRule="exact"/>
              <w:ind w:left="210" w:leftChars="10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链主企业本地配套率（%）</w:t>
            </w:r>
          </w:p>
        </w:tc>
        <w:tc>
          <w:tcPr>
            <w:tcW w:w="1902" w:type="dxa"/>
            <w:vAlign w:val="center"/>
          </w:tcPr>
          <w:p w14:paraId="32D14475">
            <w:pPr>
              <w:keepNext/>
              <w:keepLines/>
              <w:spacing w:line="400" w:lineRule="exact"/>
              <w:ind w:firstLine="480" w:firstLineChars="200"/>
              <w:outlineLvl w:val="2"/>
              <w:rPr>
                <w:rFonts w:cs="Times New Roman Regular" w:asciiTheme="minorEastAsia" w:hAnsiTheme="minorEastAsia" w:eastAsiaTheme="minorEastAsia"/>
                <w:sz w:val="24"/>
                <w:szCs w:val="24"/>
                <w:u w:val="none"/>
              </w:rPr>
            </w:pPr>
          </w:p>
        </w:tc>
      </w:tr>
      <w:tr w14:paraId="5615DD00">
        <w:trPr>
          <w:trHeight w:val="758" w:hRule="atLeast"/>
          <w:jc w:val="center"/>
        </w:trPr>
        <w:tc>
          <w:tcPr>
            <w:tcW w:w="708" w:type="dxa"/>
            <w:vMerge w:val="continue"/>
            <w:vAlign w:val="center"/>
          </w:tcPr>
          <w:p w14:paraId="7A007711">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969" w:type="dxa"/>
            <w:vAlign w:val="center"/>
          </w:tcPr>
          <w:p w14:paraId="0472493A">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满意度指标</w:t>
            </w:r>
          </w:p>
        </w:tc>
        <w:tc>
          <w:tcPr>
            <w:tcW w:w="1196" w:type="dxa"/>
            <w:vAlign w:val="center"/>
          </w:tcPr>
          <w:p w14:paraId="57D30BE9">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满意度</w:t>
            </w:r>
          </w:p>
        </w:tc>
        <w:tc>
          <w:tcPr>
            <w:tcW w:w="4157" w:type="dxa"/>
            <w:gridSpan w:val="3"/>
            <w:vAlign w:val="center"/>
          </w:tcPr>
          <w:p w14:paraId="10E074CA">
            <w:pPr>
              <w:spacing w:line="400" w:lineRule="exact"/>
              <w:ind w:left="210" w:leftChars="10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链主企业的本地产业认可度 （%）</w:t>
            </w:r>
          </w:p>
        </w:tc>
        <w:tc>
          <w:tcPr>
            <w:tcW w:w="1902" w:type="dxa"/>
            <w:vAlign w:val="center"/>
          </w:tcPr>
          <w:p w14:paraId="3F7EAA0E">
            <w:pPr>
              <w:keepNext/>
              <w:keepLines/>
              <w:spacing w:line="400" w:lineRule="exact"/>
              <w:ind w:firstLine="480" w:firstLineChars="200"/>
              <w:outlineLvl w:val="2"/>
              <w:rPr>
                <w:rFonts w:cs="Times New Roman Regular" w:asciiTheme="minorEastAsia" w:hAnsiTheme="minorEastAsia" w:eastAsiaTheme="minorEastAsia"/>
                <w:sz w:val="24"/>
                <w:szCs w:val="24"/>
                <w:u w:val="none"/>
              </w:rPr>
            </w:pPr>
          </w:p>
        </w:tc>
      </w:tr>
      <w:tr w14:paraId="418C618A">
        <w:trPr>
          <w:trHeight w:val="448" w:hRule="atLeast"/>
          <w:jc w:val="center"/>
        </w:trPr>
        <w:tc>
          <w:tcPr>
            <w:tcW w:w="708" w:type="dxa"/>
            <w:vMerge w:val="restart"/>
            <w:vAlign w:val="center"/>
          </w:tcPr>
          <w:p w14:paraId="5355DDB5">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个性指标</w:t>
            </w:r>
          </w:p>
        </w:tc>
        <w:tc>
          <w:tcPr>
            <w:tcW w:w="6322" w:type="dxa"/>
            <w:gridSpan w:val="5"/>
            <w:vAlign w:val="center"/>
          </w:tcPr>
          <w:p w14:paraId="280FD06A">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1902" w:type="dxa"/>
            <w:vAlign w:val="center"/>
          </w:tcPr>
          <w:p w14:paraId="731E2CFA">
            <w:pPr>
              <w:keepNext/>
              <w:keepLines/>
              <w:spacing w:line="400" w:lineRule="exact"/>
              <w:jc w:val="center"/>
              <w:outlineLvl w:val="0"/>
              <w:rPr>
                <w:rFonts w:cs="Times New Roman Regular" w:asciiTheme="minorEastAsia" w:hAnsiTheme="minorEastAsia" w:eastAsiaTheme="minorEastAsia"/>
                <w:sz w:val="24"/>
                <w:szCs w:val="24"/>
                <w:u w:val="none"/>
              </w:rPr>
            </w:pPr>
          </w:p>
        </w:tc>
      </w:tr>
      <w:tr w14:paraId="49D0F16C">
        <w:trPr>
          <w:trHeight w:val="449" w:hRule="atLeast"/>
          <w:jc w:val="center"/>
        </w:trPr>
        <w:tc>
          <w:tcPr>
            <w:tcW w:w="708" w:type="dxa"/>
            <w:vMerge w:val="continue"/>
            <w:vAlign w:val="center"/>
          </w:tcPr>
          <w:p w14:paraId="3CA5F236">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6322" w:type="dxa"/>
            <w:gridSpan w:val="5"/>
            <w:vAlign w:val="center"/>
          </w:tcPr>
          <w:p w14:paraId="794D2119">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1902" w:type="dxa"/>
            <w:vAlign w:val="center"/>
          </w:tcPr>
          <w:p w14:paraId="0BEBFCC5">
            <w:pPr>
              <w:keepNext/>
              <w:keepLines/>
              <w:spacing w:line="400" w:lineRule="exact"/>
              <w:jc w:val="center"/>
              <w:outlineLvl w:val="0"/>
              <w:rPr>
                <w:rFonts w:cs="Times New Roman Regular" w:asciiTheme="minorEastAsia" w:hAnsiTheme="minorEastAsia" w:eastAsiaTheme="minorEastAsia"/>
                <w:sz w:val="24"/>
                <w:szCs w:val="24"/>
                <w:u w:val="none"/>
              </w:rPr>
            </w:pPr>
          </w:p>
        </w:tc>
      </w:tr>
      <w:tr w14:paraId="74513D97">
        <w:trPr>
          <w:trHeight w:val="453" w:hRule="atLeast"/>
          <w:jc w:val="center"/>
        </w:trPr>
        <w:tc>
          <w:tcPr>
            <w:tcW w:w="708" w:type="dxa"/>
            <w:vMerge w:val="continue"/>
            <w:vAlign w:val="center"/>
          </w:tcPr>
          <w:p w14:paraId="0C890F20">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6322" w:type="dxa"/>
            <w:gridSpan w:val="5"/>
            <w:vAlign w:val="center"/>
          </w:tcPr>
          <w:p w14:paraId="73FBD161">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1902" w:type="dxa"/>
            <w:vAlign w:val="center"/>
          </w:tcPr>
          <w:p w14:paraId="3FC6A9C4">
            <w:pPr>
              <w:keepNext/>
              <w:keepLines/>
              <w:spacing w:line="400" w:lineRule="exact"/>
              <w:jc w:val="center"/>
              <w:outlineLvl w:val="0"/>
              <w:rPr>
                <w:rFonts w:cs="Times New Roman Regular" w:asciiTheme="minorEastAsia" w:hAnsiTheme="minorEastAsia" w:eastAsiaTheme="minorEastAsia"/>
                <w:sz w:val="24"/>
                <w:szCs w:val="24"/>
                <w:u w:val="none"/>
              </w:rPr>
            </w:pPr>
          </w:p>
        </w:tc>
      </w:tr>
    </w:tbl>
    <w:p w14:paraId="2AD7C158">
      <w:pPr>
        <w:widowControl/>
        <w:jc w:val="left"/>
        <w:rPr>
          <w:rFonts w:ascii="Times New Roman" w:hAnsi="Times New Roman" w:eastAsia="黑体" w:cs="Times New Roman"/>
          <w:sz w:val="32"/>
          <w:szCs w:val="32"/>
          <w:u w:val="none"/>
        </w:rPr>
      </w:pPr>
      <w:r>
        <w:rPr>
          <w:rFonts w:ascii="Times New Roman" w:hAnsi="Times New Roman" w:eastAsia="黑体" w:cs="Times New Roman"/>
          <w:sz w:val="32"/>
          <w:szCs w:val="32"/>
          <w:u w:val="none"/>
        </w:rPr>
        <w:br w:type="page"/>
      </w:r>
    </w:p>
    <w:p w14:paraId="1DD27797">
      <w:pPr>
        <w:spacing w:line="560" w:lineRule="exac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2-1</w:t>
      </w:r>
    </w:p>
    <w:p w14:paraId="04735E8A">
      <w:pPr>
        <w:spacing w:line="560" w:lineRule="exact"/>
        <w:jc w:val="center"/>
        <w:rPr>
          <w:rFonts w:ascii="Times New Roman" w:hAnsi="Times New Roman" w:eastAsia="方正小标宋_GBK" w:cs="Times New Roman"/>
          <w:sz w:val="32"/>
          <w:szCs w:val="32"/>
          <w:u w:val="none"/>
        </w:rPr>
      </w:pPr>
      <w:r>
        <w:rPr>
          <w:rFonts w:hint="eastAsia" w:ascii="Times New Roman" w:hAnsi="Times New Roman" w:eastAsia="方正小标宋_GBK" w:cs="Times New Roman"/>
          <w:sz w:val="32"/>
          <w:szCs w:val="32"/>
          <w:u w:val="none"/>
        </w:rPr>
        <w:t>传统产业转型升级项目信息表</w:t>
      </w:r>
    </w:p>
    <w:p w14:paraId="6D3A93BD">
      <w:pPr>
        <w:spacing w:line="560" w:lineRule="exact"/>
        <w:jc w:val="right"/>
        <w:rPr>
          <w:rFonts w:ascii="Times New Roman" w:hAnsi="Times New Roman" w:eastAsia="方正小标宋_GBK" w:cs="Times New Roman"/>
          <w:sz w:val="44"/>
          <w:szCs w:val="44"/>
          <w:u w:val="none"/>
        </w:rPr>
      </w:pPr>
      <w:r>
        <w:rPr>
          <w:rFonts w:ascii="方正黑体_GBK" w:hAnsi="方正黑体_GBK" w:eastAsia="方正黑体_GBK" w:cs="方正黑体_GBK"/>
          <w:sz w:val="24"/>
          <w:szCs w:val="24"/>
          <w:u w:val="none"/>
        </w:rPr>
        <w:t xml:space="preserve"> 单位（万元）</w:t>
      </w:r>
    </w:p>
    <w:tbl>
      <w:tblPr>
        <w:tblStyle w:val="13"/>
        <w:tblpPr w:leftFromText="180" w:rightFromText="180" w:vertAnchor="text" w:horzAnchor="page" w:tblpXSpec="center" w:tblpY="349"/>
        <w:tblOverlap w:val="never"/>
        <w:tblW w:w="10205" w:type="dxa"/>
        <w:jc w:val="center"/>
        <w:tblLayout w:type="fixed"/>
        <w:tblCellMar>
          <w:top w:w="0" w:type="dxa"/>
          <w:left w:w="0" w:type="dxa"/>
          <w:bottom w:w="0" w:type="dxa"/>
          <w:right w:w="0" w:type="dxa"/>
        </w:tblCellMar>
      </w:tblPr>
      <w:tblGrid>
        <w:gridCol w:w="2340"/>
        <w:gridCol w:w="2753"/>
        <w:gridCol w:w="2121"/>
        <w:gridCol w:w="2991"/>
      </w:tblGrid>
      <w:tr w14:paraId="7F6BD24B">
        <w:trPr>
          <w:trHeight w:val="562" w:hRule="atLeast"/>
          <w:jc w:val="center"/>
        </w:trPr>
        <w:tc>
          <w:tcPr>
            <w:tcW w:w="2340" w:type="dxa"/>
            <w:tcBorders>
              <w:top w:val="single" w:color="000000" w:sz="6" w:space="0"/>
              <w:left w:val="single" w:color="000000" w:sz="6" w:space="0"/>
              <w:bottom w:val="single" w:color="auto" w:sz="4" w:space="0"/>
              <w:right w:val="single" w:color="000000" w:sz="6" w:space="0"/>
            </w:tcBorders>
            <w:shd w:val="clear" w:color="auto" w:fill="FFFFFF"/>
            <w:noWrap/>
            <w:vAlign w:val="center"/>
          </w:tcPr>
          <w:p w14:paraId="6379B6C5">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申报项目类别</w:t>
            </w:r>
          </w:p>
        </w:tc>
        <w:tc>
          <w:tcPr>
            <w:tcW w:w="7865" w:type="dxa"/>
            <w:gridSpan w:val="3"/>
            <w:tcBorders>
              <w:top w:val="single" w:color="000000" w:sz="6" w:space="0"/>
              <w:left w:val="single" w:color="000000" w:sz="6" w:space="0"/>
              <w:bottom w:val="single" w:color="auto" w:sz="4" w:space="0"/>
              <w:right w:val="single" w:color="auto" w:sz="6" w:space="0"/>
            </w:tcBorders>
            <w:shd w:val="clear" w:color="auto" w:fill="FFFFFF"/>
            <w:noWrap/>
            <w:vAlign w:val="center"/>
          </w:tcPr>
          <w:p w14:paraId="773791BB">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传统产业转型升级项目</w:t>
            </w:r>
          </w:p>
        </w:tc>
      </w:tr>
      <w:tr w14:paraId="137F066A">
        <w:trPr>
          <w:trHeight w:val="562" w:hRule="atLeast"/>
          <w:jc w:val="center"/>
        </w:trPr>
        <w:tc>
          <w:tcPr>
            <w:tcW w:w="2340" w:type="dxa"/>
            <w:tcBorders>
              <w:top w:val="single" w:color="000000" w:sz="6" w:space="0"/>
              <w:left w:val="single" w:color="000000" w:sz="6" w:space="0"/>
              <w:bottom w:val="single" w:color="auto" w:sz="4" w:space="0"/>
              <w:right w:val="single" w:color="000000" w:sz="6" w:space="0"/>
            </w:tcBorders>
            <w:shd w:val="clear" w:color="auto" w:fill="FFFFFF"/>
            <w:noWrap/>
            <w:vAlign w:val="center"/>
          </w:tcPr>
          <w:p w14:paraId="794FEDB0">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申报项目名称</w:t>
            </w:r>
          </w:p>
        </w:tc>
        <w:tc>
          <w:tcPr>
            <w:tcW w:w="7865" w:type="dxa"/>
            <w:gridSpan w:val="3"/>
            <w:tcBorders>
              <w:top w:val="single" w:color="000000" w:sz="6" w:space="0"/>
              <w:left w:val="single" w:color="000000" w:sz="6" w:space="0"/>
              <w:bottom w:val="single" w:color="auto" w:sz="4" w:space="0"/>
              <w:right w:val="single" w:color="auto" w:sz="6" w:space="0"/>
            </w:tcBorders>
            <w:shd w:val="clear" w:color="auto" w:fill="FFFFFF"/>
            <w:noWrap/>
            <w:vAlign w:val="center"/>
          </w:tcPr>
          <w:p w14:paraId="5748E001">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0C6E82C9">
        <w:trPr>
          <w:trHeight w:val="618" w:hRule="atLeast"/>
          <w:jc w:val="center"/>
        </w:trPr>
        <w:tc>
          <w:tcPr>
            <w:tcW w:w="234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14:paraId="3F0A8FE3">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项目开工时间</w:t>
            </w:r>
          </w:p>
        </w:tc>
        <w:tc>
          <w:tcPr>
            <w:tcW w:w="2753"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14:paraId="2BC97146">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121" w:type="dxa"/>
            <w:tcBorders>
              <w:top w:val="single" w:color="000000" w:sz="6" w:space="0"/>
              <w:left w:val="single" w:color="000000" w:sz="6" w:space="0"/>
              <w:bottom w:val="single" w:color="000000" w:sz="6" w:space="0"/>
              <w:right w:val="single" w:color="auto" w:sz="6" w:space="0"/>
            </w:tcBorders>
            <w:shd w:val="clear" w:color="auto" w:fill="FFFFFF"/>
            <w:noWrap/>
            <w:vAlign w:val="center"/>
          </w:tcPr>
          <w:p w14:paraId="6F9CBB47">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项目结束时间</w:t>
            </w:r>
          </w:p>
        </w:tc>
        <w:tc>
          <w:tcPr>
            <w:tcW w:w="2991" w:type="dxa"/>
            <w:tcBorders>
              <w:top w:val="single" w:color="000000" w:sz="6" w:space="0"/>
              <w:left w:val="single" w:color="auto" w:sz="6" w:space="0"/>
              <w:bottom w:val="single" w:color="000000" w:sz="6" w:space="0"/>
              <w:right w:val="single" w:color="000000" w:sz="6" w:space="0"/>
            </w:tcBorders>
            <w:shd w:val="clear" w:color="auto" w:fill="FFFFFF"/>
            <w:noWrap/>
            <w:vAlign w:val="center"/>
          </w:tcPr>
          <w:p w14:paraId="4D1F11EE">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2020464A">
        <w:trPr>
          <w:trHeight w:val="620" w:hRule="atLeast"/>
          <w:jc w:val="center"/>
        </w:trPr>
        <w:tc>
          <w:tcPr>
            <w:tcW w:w="2340" w:type="dxa"/>
            <w:tcBorders>
              <w:top w:val="single" w:color="auto" w:sz="4" w:space="0"/>
              <w:left w:val="single" w:color="auto" w:sz="6" w:space="0"/>
              <w:bottom w:val="single" w:color="000000" w:sz="6" w:space="0"/>
              <w:right w:val="single" w:color="auto" w:sz="6" w:space="0"/>
            </w:tcBorders>
            <w:shd w:val="clear" w:color="auto" w:fill="FFFFFF"/>
            <w:noWrap/>
            <w:vAlign w:val="center"/>
          </w:tcPr>
          <w:p w14:paraId="73804DB5">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所属先进制造业集群</w:t>
            </w:r>
          </w:p>
        </w:tc>
        <w:tc>
          <w:tcPr>
            <w:tcW w:w="2753" w:type="dxa"/>
            <w:tcBorders>
              <w:top w:val="single" w:color="auto" w:sz="4" w:space="0"/>
              <w:left w:val="single" w:color="auto" w:sz="6" w:space="0"/>
              <w:bottom w:val="single" w:color="000000" w:sz="6" w:space="0"/>
              <w:right w:val="single" w:color="auto" w:sz="6" w:space="0"/>
            </w:tcBorders>
            <w:shd w:val="clear" w:color="auto" w:fill="FFFFFF"/>
            <w:noWrap/>
            <w:vAlign w:val="center"/>
          </w:tcPr>
          <w:p w14:paraId="60EFB54D">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121" w:type="dxa"/>
            <w:tcBorders>
              <w:top w:val="single" w:color="auto" w:sz="4" w:space="0"/>
              <w:left w:val="single" w:color="auto" w:sz="6" w:space="0"/>
              <w:bottom w:val="single" w:color="000000" w:sz="6" w:space="0"/>
              <w:right w:val="single" w:color="000000" w:sz="6" w:space="0"/>
            </w:tcBorders>
            <w:shd w:val="clear" w:color="auto" w:fill="FFFFFF"/>
            <w:noWrap/>
            <w:vAlign w:val="center"/>
          </w:tcPr>
          <w:p w14:paraId="185BDFC5">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所属重点产业链</w:t>
            </w:r>
          </w:p>
        </w:tc>
        <w:tc>
          <w:tcPr>
            <w:tcW w:w="2991" w:type="dxa"/>
            <w:tcBorders>
              <w:top w:val="single" w:color="auto" w:sz="4" w:space="0"/>
              <w:left w:val="single" w:color="auto" w:sz="4" w:space="0"/>
              <w:bottom w:val="single" w:color="000000" w:sz="6" w:space="0"/>
              <w:right w:val="single" w:color="000000" w:sz="6" w:space="0"/>
            </w:tcBorders>
            <w:shd w:val="clear" w:color="auto" w:fill="FFFFFF"/>
            <w:noWrap/>
            <w:vAlign w:val="center"/>
          </w:tcPr>
          <w:p w14:paraId="6D58A814">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76D62235">
        <w:trPr>
          <w:trHeight w:val="704" w:hRule="atLeast"/>
          <w:jc w:val="center"/>
        </w:trPr>
        <w:tc>
          <w:tcPr>
            <w:tcW w:w="2340" w:type="dxa"/>
            <w:vMerge w:val="restart"/>
            <w:tcBorders>
              <w:top w:val="single" w:color="auto" w:sz="4" w:space="0"/>
              <w:left w:val="single" w:color="000000" w:sz="6" w:space="0"/>
              <w:right w:val="single" w:color="000000" w:sz="6" w:space="0"/>
            </w:tcBorders>
            <w:shd w:val="clear" w:color="auto" w:fill="FFFFFF"/>
            <w:noWrap/>
            <w:vAlign w:val="center"/>
          </w:tcPr>
          <w:p w14:paraId="5C917B1D">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项目是否纳入2024年度或2025年度泰州市（区）淘汰落后（低端低效）任务</w:t>
            </w:r>
          </w:p>
        </w:tc>
        <w:tc>
          <w:tcPr>
            <w:tcW w:w="2753" w:type="dxa"/>
            <w:vMerge w:val="restart"/>
            <w:tcBorders>
              <w:top w:val="single" w:color="auto" w:sz="4" w:space="0"/>
              <w:left w:val="single" w:color="000000" w:sz="6" w:space="0"/>
              <w:right w:val="single" w:color="auto" w:sz="6" w:space="0"/>
            </w:tcBorders>
            <w:shd w:val="clear" w:color="auto" w:fill="FFFFFF"/>
            <w:noWrap/>
            <w:vAlign w:val="center"/>
          </w:tcPr>
          <w:p w14:paraId="4CCE6BE0">
            <w:pPr>
              <w:spacing w:line="32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是□  否□</w:t>
            </w:r>
          </w:p>
        </w:tc>
        <w:tc>
          <w:tcPr>
            <w:tcW w:w="2121" w:type="dxa"/>
            <w:tcBorders>
              <w:top w:val="single" w:color="auto" w:sz="4" w:space="0"/>
              <w:left w:val="single" w:color="auto" w:sz="6" w:space="0"/>
              <w:bottom w:val="single" w:color="000000" w:sz="6" w:space="0"/>
              <w:right w:val="single" w:color="auto" w:sz="6" w:space="0"/>
            </w:tcBorders>
            <w:shd w:val="clear" w:color="auto" w:fill="FFFFFF"/>
            <w:noWrap/>
            <w:vAlign w:val="center"/>
          </w:tcPr>
          <w:p w14:paraId="1BBAF55F">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市任务名称</w:t>
            </w:r>
          </w:p>
        </w:tc>
        <w:tc>
          <w:tcPr>
            <w:tcW w:w="2991" w:type="dxa"/>
            <w:tcBorders>
              <w:top w:val="single" w:color="auto" w:sz="4" w:space="0"/>
              <w:left w:val="single" w:color="auto" w:sz="6" w:space="0"/>
              <w:bottom w:val="single" w:color="000000" w:sz="6" w:space="0"/>
              <w:right w:val="single" w:color="auto" w:sz="6" w:space="0"/>
            </w:tcBorders>
            <w:shd w:val="clear" w:color="auto" w:fill="FFFFFF"/>
            <w:noWrap/>
            <w:vAlign w:val="center"/>
          </w:tcPr>
          <w:p w14:paraId="4C3E91A2">
            <w:pPr>
              <w:keepNext/>
              <w:keepLines/>
              <w:spacing w:line="560" w:lineRule="exact"/>
              <w:ind w:firstLine="1920" w:firstLineChars="800"/>
              <w:jc w:val="center"/>
              <w:outlineLvl w:val="0"/>
              <w:rPr>
                <w:rFonts w:cs="Times New Roman Regular" w:asciiTheme="minorEastAsia" w:hAnsiTheme="minorEastAsia" w:eastAsiaTheme="minorEastAsia"/>
                <w:sz w:val="24"/>
                <w:szCs w:val="24"/>
                <w:u w:val="none"/>
              </w:rPr>
            </w:pPr>
          </w:p>
        </w:tc>
      </w:tr>
      <w:tr w14:paraId="784C4A45">
        <w:trPr>
          <w:trHeight w:val="704" w:hRule="atLeast"/>
          <w:jc w:val="center"/>
        </w:trPr>
        <w:tc>
          <w:tcPr>
            <w:tcW w:w="2340" w:type="dxa"/>
            <w:vMerge w:val="continue"/>
            <w:tcBorders>
              <w:left w:val="single" w:color="000000" w:sz="6" w:space="0"/>
              <w:bottom w:val="single" w:color="000000" w:sz="6" w:space="0"/>
              <w:right w:val="single" w:color="000000" w:sz="6" w:space="0"/>
            </w:tcBorders>
            <w:shd w:val="clear" w:color="auto" w:fill="FFFFFF"/>
            <w:noWrap/>
            <w:vAlign w:val="center"/>
          </w:tcPr>
          <w:p w14:paraId="0B5EB0AA">
            <w:pPr>
              <w:jc w:val="center"/>
              <w:rPr>
                <w:rFonts w:cs="Times New Roman Regular" w:asciiTheme="minorEastAsia" w:hAnsiTheme="minorEastAsia" w:eastAsiaTheme="minorEastAsia"/>
                <w:sz w:val="24"/>
                <w:szCs w:val="24"/>
                <w:u w:val="none"/>
              </w:rPr>
            </w:pPr>
          </w:p>
        </w:tc>
        <w:tc>
          <w:tcPr>
            <w:tcW w:w="2753" w:type="dxa"/>
            <w:vMerge w:val="continue"/>
            <w:tcBorders>
              <w:left w:val="single" w:color="000000" w:sz="6" w:space="0"/>
              <w:bottom w:val="single" w:color="000000" w:sz="6" w:space="0"/>
              <w:right w:val="single" w:color="auto" w:sz="6" w:space="0"/>
            </w:tcBorders>
            <w:shd w:val="clear" w:color="auto" w:fill="FFFFFF"/>
            <w:noWrap/>
            <w:vAlign w:val="center"/>
          </w:tcPr>
          <w:p w14:paraId="48AF3224">
            <w:pPr>
              <w:ind w:firstLine="1920" w:firstLineChars="800"/>
              <w:rPr>
                <w:rFonts w:cs="Times New Roman Regular" w:asciiTheme="minorEastAsia" w:hAnsiTheme="minorEastAsia" w:eastAsiaTheme="minorEastAsia"/>
                <w:sz w:val="24"/>
                <w:szCs w:val="24"/>
                <w:u w:val="none"/>
              </w:rPr>
            </w:pPr>
          </w:p>
        </w:tc>
        <w:tc>
          <w:tcPr>
            <w:tcW w:w="2121" w:type="dxa"/>
            <w:tcBorders>
              <w:top w:val="single" w:color="auto" w:sz="4" w:space="0"/>
              <w:left w:val="single" w:color="auto" w:sz="6" w:space="0"/>
              <w:bottom w:val="single" w:color="000000" w:sz="6" w:space="0"/>
              <w:right w:val="single" w:color="auto" w:sz="6" w:space="0"/>
            </w:tcBorders>
            <w:shd w:val="clear" w:color="auto" w:fill="FFFFFF"/>
            <w:noWrap/>
            <w:vAlign w:val="center"/>
          </w:tcPr>
          <w:p w14:paraId="18731C76">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区任务名称</w:t>
            </w:r>
          </w:p>
        </w:tc>
        <w:tc>
          <w:tcPr>
            <w:tcW w:w="2991" w:type="dxa"/>
            <w:tcBorders>
              <w:top w:val="single" w:color="auto" w:sz="4" w:space="0"/>
              <w:left w:val="single" w:color="auto" w:sz="6" w:space="0"/>
              <w:bottom w:val="single" w:color="000000" w:sz="6" w:space="0"/>
              <w:right w:val="single" w:color="auto" w:sz="6" w:space="0"/>
            </w:tcBorders>
            <w:shd w:val="clear" w:color="auto" w:fill="FFFFFF"/>
            <w:noWrap/>
            <w:vAlign w:val="center"/>
          </w:tcPr>
          <w:p w14:paraId="2F6EADCB">
            <w:pPr>
              <w:keepNext/>
              <w:keepLines/>
              <w:spacing w:line="560" w:lineRule="exact"/>
              <w:ind w:firstLine="1920" w:firstLineChars="800"/>
              <w:jc w:val="center"/>
              <w:outlineLvl w:val="0"/>
              <w:rPr>
                <w:rFonts w:cs="Times New Roman Regular" w:asciiTheme="minorEastAsia" w:hAnsiTheme="minorEastAsia" w:eastAsiaTheme="minorEastAsia"/>
                <w:sz w:val="24"/>
                <w:szCs w:val="24"/>
                <w:u w:val="none"/>
              </w:rPr>
            </w:pPr>
          </w:p>
        </w:tc>
      </w:tr>
      <w:tr w14:paraId="3B7B16E0">
        <w:trPr>
          <w:trHeight w:val="704" w:hRule="atLeast"/>
          <w:jc w:val="center"/>
        </w:trPr>
        <w:tc>
          <w:tcPr>
            <w:tcW w:w="2340" w:type="dxa"/>
            <w:tcBorders>
              <w:top w:val="single" w:color="auto" w:sz="4" w:space="0"/>
              <w:left w:val="single" w:color="000000" w:sz="6" w:space="0"/>
              <w:bottom w:val="single" w:color="000000" w:sz="6" w:space="0"/>
              <w:right w:val="single" w:color="000000" w:sz="6" w:space="0"/>
            </w:tcBorders>
            <w:shd w:val="clear" w:color="auto" w:fill="FFFFFF"/>
            <w:noWrap/>
            <w:vAlign w:val="center"/>
          </w:tcPr>
          <w:p w14:paraId="0409D419">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申报项目总投入</w:t>
            </w:r>
          </w:p>
        </w:tc>
        <w:tc>
          <w:tcPr>
            <w:tcW w:w="7865" w:type="dxa"/>
            <w:gridSpan w:val="3"/>
            <w:tcBorders>
              <w:top w:val="single" w:color="auto" w:sz="4" w:space="0"/>
              <w:left w:val="single" w:color="000000" w:sz="6" w:space="0"/>
              <w:bottom w:val="single" w:color="000000" w:sz="6" w:space="0"/>
              <w:right w:val="single" w:color="auto" w:sz="6" w:space="0"/>
            </w:tcBorders>
            <w:shd w:val="clear" w:color="auto" w:fill="FFFFFF"/>
            <w:noWrap/>
            <w:vAlign w:val="center"/>
          </w:tcPr>
          <w:p w14:paraId="0036DE8E">
            <w:pPr>
              <w:keepNext/>
              <w:keepLines/>
              <w:spacing w:line="560" w:lineRule="exact"/>
              <w:ind w:firstLine="1920" w:firstLineChars="800"/>
              <w:jc w:val="center"/>
              <w:outlineLvl w:val="0"/>
              <w:rPr>
                <w:rFonts w:cs="Times New Roman Regular" w:asciiTheme="minorEastAsia" w:hAnsiTheme="minorEastAsia" w:eastAsiaTheme="minorEastAsia"/>
                <w:sz w:val="24"/>
                <w:szCs w:val="24"/>
                <w:u w:val="none"/>
              </w:rPr>
            </w:pPr>
          </w:p>
        </w:tc>
      </w:tr>
      <w:tr w14:paraId="406EE24F">
        <w:trPr>
          <w:trHeight w:val="620" w:hRule="atLeast"/>
          <w:jc w:val="center"/>
        </w:trPr>
        <w:tc>
          <w:tcPr>
            <w:tcW w:w="234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14:paraId="7410BA24">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项目申请补助资金</w:t>
            </w:r>
          </w:p>
        </w:tc>
        <w:tc>
          <w:tcPr>
            <w:tcW w:w="7865" w:type="dxa"/>
            <w:gridSpan w:val="3"/>
            <w:tcBorders>
              <w:top w:val="single" w:color="000000" w:sz="6" w:space="0"/>
              <w:left w:val="single" w:color="000000" w:sz="6" w:space="0"/>
              <w:bottom w:val="single" w:color="000000" w:sz="6" w:space="0"/>
              <w:right w:val="single" w:color="000000" w:sz="6" w:space="0"/>
            </w:tcBorders>
            <w:shd w:val="clear" w:color="auto" w:fill="FFFFFF"/>
            <w:noWrap/>
            <w:vAlign w:val="center"/>
          </w:tcPr>
          <w:p w14:paraId="6842729B">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38CEE1E0">
        <w:trPr>
          <w:trHeight w:val="2338" w:hRule="atLeast"/>
          <w:jc w:val="center"/>
        </w:trPr>
        <w:tc>
          <w:tcPr>
            <w:tcW w:w="2340" w:type="dxa"/>
            <w:tcBorders>
              <w:top w:val="single" w:color="000000" w:sz="6" w:space="0"/>
              <w:left w:val="single" w:color="000000" w:sz="6" w:space="0"/>
              <w:bottom w:val="single" w:color="000000" w:sz="6" w:space="0"/>
              <w:right w:val="single" w:color="auto" w:sz="6" w:space="0"/>
            </w:tcBorders>
            <w:shd w:val="clear" w:color="auto" w:fill="FFFFFF"/>
            <w:noWrap/>
            <w:vAlign w:val="center"/>
          </w:tcPr>
          <w:p w14:paraId="504423C3">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项目简述</w:t>
            </w:r>
          </w:p>
        </w:tc>
        <w:tc>
          <w:tcPr>
            <w:tcW w:w="7865" w:type="dxa"/>
            <w:gridSpan w:val="3"/>
            <w:tcBorders>
              <w:top w:val="single" w:color="000000" w:sz="6" w:space="0"/>
              <w:left w:val="single" w:color="auto" w:sz="6" w:space="0"/>
              <w:bottom w:val="single" w:color="000000" w:sz="6" w:space="0"/>
              <w:right w:val="single" w:color="000000" w:sz="6" w:space="0"/>
            </w:tcBorders>
            <w:shd w:val="clear" w:color="auto" w:fill="FFFFFF"/>
            <w:noWrap/>
            <w:vAlign w:val="center"/>
          </w:tcPr>
          <w:p w14:paraId="21BCBCDF">
            <w:pPr>
              <w:ind w:right="1365"/>
              <w:jc w:val="left"/>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（300字以内，简明扼要，重点突出）请简要描述项目主要内容、技术路线、经济效益和社会效益等</w:t>
            </w:r>
          </w:p>
        </w:tc>
      </w:tr>
    </w:tbl>
    <w:p w14:paraId="5BB7B893">
      <w:pPr>
        <w:spacing w:line="560" w:lineRule="exact"/>
        <w:rPr>
          <w:rFonts w:ascii="Times New Roman" w:hAnsi="Times New Roman" w:eastAsia="方正仿宋_GBK" w:cs="Times New Roman"/>
          <w:sz w:val="32"/>
          <w:szCs w:val="32"/>
          <w:u w:val="none"/>
        </w:rPr>
      </w:pPr>
    </w:p>
    <w:p w14:paraId="723831EE">
      <w:pPr>
        <w:widowControl/>
        <w:jc w:val="left"/>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br w:type="page"/>
      </w:r>
    </w:p>
    <w:p w14:paraId="4FFC5539">
      <w:pPr>
        <w:spacing w:line="560" w:lineRule="exac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2-2</w:t>
      </w:r>
    </w:p>
    <w:p w14:paraId="39428289">
      <w:pPr>
        <w:spacing w:line="560" w:lineRule="exact"/>
        <w:jc w:val="center"/>
        <w:rPr>
          <w:rFonts w:ascii="Times New Roman" w:hAnsi="Times New Roman" w:eastAsia="方正小标宋_GBK" w:cs="Times New Roman"/>
          <w:sz w:val="32"/>
          <w:szCs w:val="32"/>
          <w:u w:val="none"/>
        </w:rPr>
      </w:pPr>
      <w:r>
        <w:rPr>
          <w:rFonts w:hint="eastAsia" w:ascii="Times New Roman" w:hAnsi="Times New Roman" w:eastAsia="方正小标宋_GBK" w:cs="Times New Roman"/>
          <w:sz w:val="32"/>
          <w:szCs w:val="32"/>
          <w:u w:val="none"/>
        </w:rPr>
        <w:t>传统产业转型升级项目绩效目标申报表</w:t>
      </w:r>
    </w:p>
    <w:p w14:paraId="4280CA09">
      <w:pPr>
        <w:spacing w:line="560" w:lineRule="exact"/>
        <w:jc w:val="center"/>
        <w:rPr>
          <w:rFonts w:ascii="Times New Roman" w:hAnsi="Times New Roman" w:eastAsia="方正楷体_GBK" w:cs="Times New Roman"/>
          <w:sz w:val="32"/>
          <w:szCs w:val="32"/>
          <w:u w:val="none"/>
        </w:rPr>
      </w:pPr>
      <w:r>
        <w:rPr>
          <w:rFonts w:hint="eastAsia" w:ascii="Times New Roman" w:hAnsi="Times New Roman" w:eastAsia="方正楷体_GBK" w:cs="Times New Roman"/>
          <w:sz w:val="32"/>
          <w:szCs w:val="32"/>
          <w:u w:val="none"/>
        </w:rPr>
        <w:t>（</w:t>
      </w:r>
      <w:r>
        <w:rPr>
          <w:rFonts w:ascii="Times New Roman" w:hAnsi="Times New Roman" w:eastAsia="方正楷体_GBK" w:cs="Times New Roman"/>
          <w:sz w:val="32"/>
          <w:szCs w:val="32"/>
          <w:u w:val="none"/>
        </w:rPr>
        <w:t>2025</w:t>
      </w:r>
      <w:r>
        <w:rPr>
          <w:rFonts w:hint="eastAsia" w:ascii="Times New Roman" w:hAnsi="Times New Roman" w:eastAsia="方正楷体_GBK" w:cs="Times New Roman"/>
          <w:sz w:val="32"/>
          <w:szCs w:val="32"/>
          <w:u w:val="none"/>
        </w:rPr>
        <w:t>年度）</w:t>
      </w:r>
    </w:p>
    <w:tbl>
      <w:tblPr>
        <w:tblStyle w:val="13"/>
        <w:tblW w:w="10205" w:type="dxa"/>
        <w:jc w:val="center"/>
        <w:tblLayout w:type="autofit"/>
        <w:tblCellMar>
          <w:top w:w="0" w:type="dxa"/>
          <w:left w:w="108" w:type="dxa"/>
          <w:bottom w:w="0" w:type="dxa"/>
          <w:right w:w="108" w:type="dxa"/>
        </w:tblCellMar>
      </w:tblPr>
      <w:tblGrid>
        <w:gridCol w:w="928"/>
        <w:gridCol w:w="1182"/>
        <w:gridCol w:w="1039"/>
        <w:gridCol w:w="2223"/>
        <w:gridCol w:w="1856"/>
        <w:gridCol w:w="1246"/>
        <w:gridCol w:w="1731"/>
      </w:tblGrid>
      <w:tr w14:paraId="4D712C59">
        <w:trPr>
          <w:trHeight w:val="402"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ign w:val="center"/>
          </w:tcPr>
          <w:p w14:paraId="7D97CD8E">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项目名称</w:t>
            </w:r>
          </w:p>
        </w:tc>
        <w:tc>
          <w:tcPr>
            <w:tcW w:w="6631" w:type="dxa"/>
            <w:gridSpan w:val="5"/>
            <w:tcBorders>
              <w:top w:val="single" w:color="auto" w:sz="4" w:space="0"/>
              <w:left w:val="nil"/>
              <w:bottom w:val="single" w:color="auto" w:sz="4" w:space="0"/>
              <w:right w:val="single" w:color="auto" w:sz="4" w:space="0"/>
            </w:tcBorders>
            <w:noWrap/>
            <w:vAlign w:val="center"/>
          </w:tcPr>
          <w:p w14:paraId="7954B6FB">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　</w:t>
            </w:r>
          </w:p>
        </w:tc>
      </w:tr>
      <w:tr w14:paraId="2BF9034C">
        <w:trPr>
          <w:trHeight w:val="402"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ign w:val="center"/>
          </w:tcPr>
          <w:p w14:paraId="195F410C">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项目推荐单位</w:t>
            </w:r>
          </w:p>
        </w:tc>
        <w:tc>
          <w:tcPr>
            <w:tcW w:w="2672" w:type="dxa"/>
            <w:gridSpan w:val="2"/>
            <w:tcBorders>
              <w:top w:val="single" w:color="auto" w:sz="4" w:space="0"/>
              <w:left w:val="nil"/>
              <w:bottom w:val="single" w:color="auto" w:sz="4" w:space="0"/>
              <w:right w:val="single" w:color="auto" w:sz="4" w:space="0"/>
            </w:tcBorders>
            <w:noWrap/>
            <w:vAlign w:val="center"/>
          </w:tcPr>
          <w:p w14:paraId="20B23E2E">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　</w:t>
            </w:r>
          </w:p>
        </w:tc>
        <w:tc>
          <w:tcPr>
            <w:tcW w:w="1520" w:type="dxa"/>
            <w:tcBorders>
              <w:top w:val="nil"/>
              <w:left w:val="nil"/>
              <w:bottom w:val="single" w:color="auto" w:sz="4" w:space="0"/>
              <w:right w:val="single" w:color="auto" w:sz="4" w:space="0"/>
            </w:tcBorders>
            <w:noWrap/>
            <w:vAlign w:val="center"/>
          </w:tcPr>
          <w:p w14:paraId="178C0A44">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项目承担单位</w:t>
            </w:r>
          </w:p>
        </w:tc>
        <w:tc>
          <w:tcPr>
            <w:tcW w:w="2439" w:type="dxa"/>
            <w:gridSpan w:val="2"/>
            <w:tcBorders>
              <w:top w:val="single" w:color="auto" w:sz="4" w:space="0"/>
              <w:left w:val="nil"/>
              <w:bottom w:val="single" w:color="auto" w:sz="4" w:space="0"/>
              <w:right w:val="single" w:color="auto" w:sz="4" w:space="0"/>
            </w:tcBorders>
            <w:noWrap/>
            <w:vAlign w:val="center"/>
          </w:tcPr>
          <w:p w14:paraId="497A21B8">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　</w:t>
            </w:r>
          </w:p>
        </w:tc>
      </w:tr>
      <w:tr w14:paraId="3AC0F279">
        <w:trPr>
          <w:trHeight w:val="402"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ign w:val="center"/>
          </w:tcPr>
          <w:p w14:paraId="39D4F198">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项目开始时间</w:t>
            </w:r>
          </w:p>
        </w:tc>
        <w:tc>
          <w:tcPr>
            <w:tcW w:w="2672" w:type="dxa"/>
            <w:gridSpan w:val="2"/>
            <w:tcBorders>
              <w:top w:val="single" w:color="auto" w:sz="4" w:space="0"/>
              <w:left w:val="nil"/>
              <w:bottom w:val="single" w:color="auto" w:sz="4" w:space="0"/>
              <w:right w:val="single" w:color="auto" w:sz="4" w:space="0"/>
            </w:tcBorders>
            <w:noWrap/>
            <w:vAlign w:val="center"/>
          </w:tcPr>
          <w:p w14:paraId="41D94C36">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　</w:t>
            </w:r>
          </w:p>
        </w:tc>
        <w:tc>
          <w:tcPr>
            <w:tcW w:w="1520" w:type="dxa"/>
            <w:tcBorders>
              <w:top w:val="nil"/>
              <w:left w:val="nil"/>
              <w:bottom w:val="single" w:color="auto" w:sz="4" w:space="0"/>
              <w:right w:val="single" w:color="auto" w:sz="4" w:space="0"/>
            </w:tcBorders>
            <w:noWrap/>
            <w:vAlign w:val="center"/>
          </w:tcPr>
          <w:p w14:paraId="22562166">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项目结束时间</w:t>
            </w:r>
          </w:p>
        </w:tc>
        <w:tc>
          <w:tcPr>
            <w:tcW w:w="2439" w:type="dxa"/>
            <w:gridSpan w:val="2"/>
            <w:tcBorders>
              <w:top w:val="single" w:color="auto" w:sz="4" w:space="0"/>
              <w:left w:val="nil"/>
              <w:bottom w:val="single" w:color="auto" w:sz="4" w:space="0"/>
              <w:right w:val="single" w:color="auto" w:sz="4" w:space="0"/>
            </w:tcBorders>
            <w:noWrap/>
            <w:vAlign w:val="center"/>
          </w:tcPr>
          <w:p w14:paraId="15EF82F2">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　</w:t>
            </w:r>
          </w:p>
        </w:tc>
      </w:tr>
      <w:tr w14:paraId="2BB967D9">
        <w:trPr>
          <w:trHeight w:val="600" w:hRule="atLeast"/>
          <w:jc w:val="center"/>
        </w:trPr>
        <w:tc>
          <w:tcPr>
            <w:tcW w:w="760" w:type="dxa"/>
            <w:tcBorders>
              <w:top w:val="nil"/>
              <w:left w:val="single" w:color="auto" w:sz="4" w:space="0"/>
              <w:bottom w:val="single" w:color="auto" w:sz="4" w:space="0"/>
              <w:right w:val="single" w:color="auto" w:sz="4" w:space="0"/>
            </w:tcBorders>
            <w:noWrap/>
            <w:vAlign w:val="center"/>
          </w:tcPr>
          <w:p w14:paraId="4EA0EB53">
            <w:pPr>
              <w:widowControl/>
              <w:spacing w:line="240" w:lineRule="exact"/>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总体目标</w:t>
            </w:r>
          </w:p>
        </w:tc>
        <w:tc>
          <w:tcPr>
            <w:tcW w:w="7599" w:type="dxa"/>
            <w:gridSpan w:val="6"/>
            <w:tcBorders>
              <w:top w:val="single" w:color="auto" w:sz="4" w:space="0"/>
              <w:left w:val="nil"/>
              <w:bottom w:val="single" w:color="auto" w:sz="4" w:space="0"/>
              <w:right w:val="single" w:color="000000" w:sz="4" w:space="0"/>
            </w:tcBorders>
            <w:noWrap/>
            <w:vAlign w:val="center"/>
          </w:tcPr>
          <w:p w14:paraId="36B70041">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　</w:t>
            </w:r>
          </w:p>
        </w:tc>
      </w:tr>
      <w:tr w14:paraId="2C15736E">
        <w:trPr>
          <w:trHeight w:val="775" w:hRule="atLeast"/>
          <w:jc w:val="center"/>
        </w:trPr>
        <w:tc>
          <w:tcPr>
            <w:tcW w:w="760" w:type="dxa"/>
            <w:vMerge w:val="restart"/>
            <w:tcBorders>
              <w:top w:val="nil"/>
              <w:left w:val="single" w:color="auto" w:sz="4" w:space="0"/>
              <w:bottom w:val="single" w:color="000000" w:sz="4" w:space="0"/>
              <w:right w:val="single" w:color="auto" w:sz="4" w:space="0"/>
            </w:tcBorders>
            <w:noWrap/>
            <w:vAlign w:val="center"/>
          </w:tcPr>
          <w:p w14:paraId="00917BC9">
            <w:pPr>
              <w:widowControl/>
              <w:spacing w:line="320" w:lineRule="exact"/>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项目</w:t>
            </w:r>
            <w:r>
              <w:rPr>
                <w:rFonts w:cs="方正仿宋_GBK" w:asciiTheme="minorEastAsia" w:hAnsiTheme="minorEastAsia" w:eastAsiaTheme="minorEastAsia"/>
                <w:kern w:val="0"/>
                <w:sz w:val="24"/>
                <w:szCs w:val="24"/>
                <w:u w:val="none"/>
              </w:rPr>
              <w:t xml:space="preserve">  共性  绩效  指标 </w:t>
            </w:r>
          </w:p>
        </w:tc>
        <w:tc>
          <w:tcPr>
            <w:tcW w:w="968" w:type="dxa"/>
            <w:tcBorders>
              <w:top w:val="nil"/>
              <w:left w:val="nil"/>
              <w:bottom w:val="single" w:color="auto" w:sz="4" w:space="0"/>
              <w:right w:val="single" w:color="auto" w:sz="4" w:space="0"/>
            </w:tcBorders>
            <w:noWrap/>
            <w:vAlign w:val="center"/>
          </w:tcPr>
          <w:p w14:paraId="4C09D963">
            <w:pPr>
              <w:widowControl/>
              <w:spacing w:line="240" w:lineRule="exact"/>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一级指标</w:t>
            </w:r>
          </w:p>
        </w:tc>
        <w:tc>
          <w:tcPr>
            <w:tcW w:w="851" w:type="dxa"/>
            <w:tcBorders>
              <w:top w:val="nil"/>
              <w:left w:val="nil"/>
              <w:bottom w:val="single" w:color="auto" w:sz="4" w:space="0"/>
              <w:right w:val="single" w:color="auto" w:sz="4" w:space="0"/>
            </w:tcBorders>
            <w:noWrap/>
            <w:vAlign w:val="center"/>
          </w:tcPr>
          <w:p w14:paraId="233D5449">
            <w:pPr>
              <w:widowControl/>
              <w:spacing w:line="240" w:lineRule="exact"/>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二级指标</w:t>
            </w:r>
          </w:p>
        </w:tc>
        <w:tc>
          <w:tcPr>
            <w:tcW w:w="4362" w:type="dxa"/>
            <w:gridSpan w:val="3"/>
            <w:tcBorders>
              <w:top w:val="single" w:color="auto" w:sz="4" w:space="0"/>
              <w:left w:val="nil"/>
              <w:bottom w:val="single" w:color="auto" w:sz="4" w:space="0"/>
              <w:right w:val="single" w:color="auto" w:sz="4" w:space="0"/>
            </w:tcBorders>
            <w:noWrap/>
            <w:vAlign w:val="center"/>
          </w:tcPr>
          <w:p w14:paraId="3A4503D8">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三级指标</w:t>
            </w:r>
          </w:p>
        </w:tc>
        <w:tc>
          <w:tcPr>
            <w:tcW w:w="1418" w:type="dxa"/>
            <w:tcBorders>
              <w:top w:val="nil"/>
              <w:left w:val="nil"/>
              <w:bottom w:val="single" w:color="auto" w:sz="4" w:space="0"/>
              <w:right w:val="single" w:color="auto" w:sz="4" w:space="0"/>
            </w:tcBorders>
            <w:noWrap/>
            <w:vAlign w:val="center"/>
          </w:tcPr>
          <w:p w14:paraId="1D01CB58">
            <w:pPr>
              <w:widowControl/>
              <w:spacing w:line="240" w:lineRule="exact"/>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项目完成后预期达到的指标值</w:t>
            </w:r>
          </w:p>
        </w:tc>
      </w:tr>
      <w:tr w14:paraId="7C5E9BCC">
        <w:trPr>
          <w:trHeight w:val="402" w:hRule="atLeast"/>
          <w:jc w:val="center"/>
        </w:trPr>
        <w:tc>
          <w:tcPr>
            <w:tcW w:w="760" w:type="dxa"/>
            <w:vMerge w:val="continue"/>
            <w:tcBorders>
              <w:top w:val="nil"/>
              <w:left w:val="single" w:color="auto" w:sz="4" w:space="0"/>
              <w:bottom w:val="single" w:color="000000" w:sz="4" w:space="0"/>
              <w:right w:val="single" w:color="auto" w:sz="4" w:space="0"/>
            </w:tcBorders>
            <w:noWrap/>
            <w:vAlign w:val="center"/>
          </w:tcPr>
          <w:p w14:paraId="7F11BAD7">
            <w:pPr>
              <w:keepNext/>
              <w:keepLines/>
              <w:widowControl/>
              <w:spacing w:line="560" w:lineRule="exact"/>
              <w:jc w:val="left"/>
              <w:outlineLvl w:val="0"/>
              <w:rPr>
                <w:rFonts w:cs="方正仿宋_GBK" w:asciiTheme="minorEastAsia" w:hAnsiTheme="minorEastAsia" w:eastAsiaTheme="minorEastAsia"/>
                <w:kern w:val="0"/>
                <w:sz w:val="24"/>
                <w:szCs w:val="24"/>
                <w:u w:val="none"/>
              </w:rPr>
            </w:pPr>
          </w:p>
        </w:tc>
        <w:tc>
          <w:tcPr>
            <w:tcW w:w="968" w:type="dxa"/>
            <w:vMerge w:val="restart"/>
            <w:tcBorders>
              <w:top w:val="nil"/>
              <w:left w:val="single" w:color="auto" w:sz="4" w:space="0"/>
              <w:bottom w:val="single" w:color="000000" w:sz="4" w:space="0"/>
              <w:right w:val="single" w:color="auto" w:sz="4" w:space="0"/>
            </w:tcBorders>
            <w:noWrap/>
            <w:vAlign w:val="center"/>
          </w:tcPr>
          <w:p w14:paraId="169233ED">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产出</w:t>
            </w:r>
          </w:p>
          <w:p w14:paraId="0E4050BF">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指标</w:t>
            </w:r>
          </w:p>
        </w:tc>
        <w:tc>
          <w:tcPr>
            <w:tcW w:w="851" w:type="dxa"/>
            <w:vMerge w:val="restart"/>
            <w:tcBorders>
              <w:top w:val="nil"/>
              <w:left w:val="single" w:color="auto" w:sz="4" w:space="0"/>
              <w:bottom w:val="single" w:color="000000" w:sz="4" w:space="0"/>
              <w:right w:val="single" w:color="auto" w:sz="4" w:space="0"/>
            </w:tcBorders>
            <w:noWrap/>
            <w:vAlign w:val="center"/>
          </w:tcPr>
          <w:p w14:paraId="336B2237">
            <w:pPr>
              <w:widowControl/>
              <w:spacing w:line="240" w:lineRule="exact"/>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数量指标</w:t>
            </w:r>
          </w:p>
        </w:tc>
        <w:tc>
          <w:tcPr>
            <w:tcW w:w="4362" w:type="dxa"/>
            <w:gridSpan w:val="3"/>
            <w:tcBorders>
              <w:top w:val="single" w:color="auto" w:sz="4" w:space="0"/>
              <w:left w:val="nil"/>
              <w:bottom w:val="single" w:color="auto" w:sz="4" w:space="0"/>
              <w:right w:val="single" w:color="auto" w:sz="4" w:space="0"/>
            </w:tcBorders>
            <w:noWrap/>
            <w:vAlign w:val="center"/>
          </w:tcPr>
          <w:p w14:paraId="2D95A2FF">
            <w:pPr>
              <w:widowControl/>
              <w:jc w:val="left"/>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淘汰落后、低效（老旧）设备数量（台套）</w:t>
            </w:r>
          </w:p>
        </w:tc>
        <w:tc>
          <w:tcPr>
            <w:tcW w:w="1418" w:type="dxa"/>
            <w:tcBorders>
              <w:top w:val="nil"/>
              <w:left w:val="nil"/>
              <w:bottom w:val="single" w:color="auto" w:sz="4" w:space="0"/>
              <w:right w:val="single" w:color="auto" w:sz="4" w:space="0"/>
            </w:tcBorders>
            <w:noWrap/>
            <w:vAlign w:val="center"/>
          </w:tcPr>
          <w:p w14:paraId="17E52A7D">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　</w:t>
            </w:r>
          </w:p>
        </w:tc>
      </w:tr>
      <w:tr w14:paraId="09BE467A">
        <w:trPr>
          <w:trHeight w:val="402" w:hRule="atLeast"/>
          <w:jc w:val="center"/>
        </w:trPr>
        <w:tc>
          <w:tcPr>
            <w:tcW w:w="760" w:type="dxa"/>
            <w:vMerge w:val="continue"/>
            <w:tcBorders>
              <w:top w:val="nil"/>
              <w:left w:val="single" w:color="auto" w:sz="4" w:space="0"/>
              <w:bottom w:val="single" w:color="000000" w:sz="4" w:space="0"/>
              <w:right w:val="single" w:color="auto" w:sz="4" w:space="0"/>
            </w:tcBorders>
            <w:noWrap/>
            <w:vAlign w:val="center"/>
          </w:tcPr>
          <w:p w14:paraId="6CB6126E">
            <w:pPr>
              <w:keepNext/>
              <w:keepLines/>
              <w:widowControl/>
              <w:spacing w:line="560" w:lineRule="exact"/>
              <w:jc w:val="left"/>
              <w:outlineLvl w:val="0"/>
              <w:rPr>
                <w:rFonts w:cs="方正仿宋_GBK" w:asciiTheme="minorEastAsia" w:hAnsiTheme="minorEastAsia" w:eastAsiaTheme="minorEastAsia"/>
                <w:kern w:val="0"/>
                <w:sz w:val="24"/>
                <w:szCs w:val="24"/>
                <w:u w:val="none"/>
              </w:rPr>
            </w:pPr>
          </w:p>
        </w:tc>
        <w:tc>
          <w:tcPr>
            <w:tcW w:w="968" w:type="dxa"/>
            <w:vMerge w:val="continue"/>
            <w:tcBorders>
              <w:top w:val="nil"/>
              <w:left w:val="single" w:color="auto" w:sz="4" w:space="0"/>
              <w:bottom w:val="single" w:color="000000" w:sz="4" w:space="0"/>
              <w:right w:val="single" w:color="auto" w:sz="4" w:space="0"/>
            </w:tcBorders>
            <w:noWrap/>
            <w:vAlign w:val="center"/>
          </w:tcPr>
          <w:p w14:paraId="0221EB27">
            <w:pPr>
              <w:keepNext/>
              <w:keepLines/>
              <w:widowControl/>
              <w:spacing w:line="560" w:lineRule="exact"/>
              <w:jc w:val="left"/>
              <w:outlineLvl w:val="0"/>
              <w:rPr>
                <w:rFonts w:cs="方正仿宋_GBK" w:asciiTheme="minorEastAsia" w:hAnsiTheme="minorEastAsia" w:eastAsiaTheme="minorEastAsia"/>
                <w:kern w:val="0"/>
                <w:sz w:val="24"/>
                <w:szCs w:val="24"/>
                <w:u w:val="none"/>
              </w:rPr>
            </w:pPr>
          </w:p>
        </w:tc>
        <w:tc>
          <w:tcPr>
            <w:tcW w:w="851" w:type="dxa"/>
            <w:vMerge w:val="continue"/>
            <w:tcBorders>
              <w:top w:val="nil"/>
              <w:left w:val="single" w:color="auto" w:sz="4" w:space="0"/>
              <w:bottom w:val="single" w:color="000000" w:sz="4" w:space="0"/>
              <w:right w:val="single" w:color="auto" w:sz="4" w:space="0"/>
            </w:tcBorders>
            <w:noWrap/>
            <w:vAlign w:val="center"/>
          </w:tcPr>
          <w:p w14:paraId="1B77862A">
            <w:pPr>
              <w:keepNext/>
              <w:keepLines/>
              <w:widowControl/>
              <w:spacing w:line="560" w:lineRule="exact"/>
              <w:jc w:val="left"/>
              <w:outlineLvl w:val="0"/>
              <w:rPr>
                <w:rFonts w:cs="方正仿宋_GBK" w:asciiTheme="minorEastAsia" w:hAnsiTheme="minorEastAsia" w:eastAsiaTheme="minorEastAsia"/>
                <w:kern w:val="0"/>
                <w:sz w:val="24"/>
                <w:szCs w:val="24"/>
                <w:u w:val="none"/>
              </w:rPr>
            </w:pPr>
          </w:p>
        </w:tc>
        <w:tc>
          <w:tcPr>
            <w:tcW w:w="4362" w:type="dxa"/>
            <w:gridSpan w:val="3"/>
            <w:tcBorders>
              <w:top w:val="single" w:color="auto" w:sz="4" w:space="0"/>
              <w:left w:val="nil"/>
              <w:bottom w:val="single" w:color="auto" w:sz="4" w:space="0"/>
              <w:right w:val="single" w:color="auto" w:sz="4" w:space="0"/>
            </w:tcBorders>
            <w:noWrap/>
            <w:vAlign w:val="center"/>
          </w:tcPr>
          <w:p w14:paraId="38A2B3F3">
            <w:pPr>
              <w:widowControl/>
              <w:jc w:val="left"/>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采用先进（自动化智能化）装备数量（台套）</w:t>
            </w:r>
          </w:p>
        </w:tc>
        <w:tc>
          <w:tcPr>
            <w:tcW w:w="1418" w:type="dxa"/>
            <w:tcBorders>
              <w:top w:val="nil"/>
              <w:left w:val="nil"/>
              <w:bottom w:val="single" w:color="auto" w:sz="4" w:space="0"/>
              <w:right w:val="single" w:color="auto" w:sz="4" w:space="0"/>
            </w:tcBorders>
            <w:noWrap/>
            <w:vAlign w:val="center"/>
          </w:tcPr>
          <w:p w14:paraId="193B1D8B">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　</w:t>
            </w:r>
          </w:p>
        </w:tc>
      </w:tr>
      <w:tr w14:paraId="7A1DDBE2">
        <w:trPr>
          <w:trHeight w:val="402" w:hRule="atLeast"/>
          <w:jc w:val="center"/>
        </w:trPr>
        <w:tc>
          <w:tcPr>
            <w:tcW w:w="760" w:type="dxa"/>
            <w:vMerge w:val="continue"/>
            <w:tcBorders>
              <w:top w:val="nil"/>
              <w:left w:val="single" w:color="auto" w:sz="4" w:space="0"/>
              <w:bottom w:val="single" w:color="000000" w:sz="4" w:space="0"/>
              <w:right w:val="single" w:color="auto" w:sz="4" w:space="0"/>
            </w:tcBorders>
            <w:noWrap/>
            <w:vAlign w:val="center"/>
          </w:tcPr>
          <w:p w14:paraId="0EC5F9FF">
            <w:pPr>
              <w:keepNext/>
              <w:keepLines/>
              <w:widowControl/>
              <w:spacing w:line="560" w:lineRule="exact"/>
              <w:jc w:val="left"/>
              <w:outlineLvl w:val="0"/>
              <w:rPr>
                <w:rFonts w:cs="方正仿宋_GBK" w:asciiTheme="minorEastAsia" w:hAnsiTheme="minorEastAsia" w:eastAsiaTheme="minorEastAsia"/>
                <w:kern w:val="0"/>
                <w:sz w:val="24"/>
                <w:szCs w:val="24"/>
                <w:u w:val="none"/>
              </w:rPr>
            </w:pPr>
          </w:p>
        </w:tc>
        <w:tc>
          <w:tcPr>
            <w:tcW w:w="968" w:type="dxa"/>
            <w:vMerge w:val="continue"/>
            <w:tcBorders>
              <w:top w:val="nil"/>
              <w:left w:val="single" w:color="auto" w:sz="4" w:space="0"/>
              <w:bottom w:val="single" w:color="000000" w:sz="4" w:space="0"/>
              <w:right w:val="single" w:color="auto" w:sz="4" w:space="0"/>
            </w:tcBorders>
            <w:noWrap/>
            <w:vAlign w:val="center"/>
          </w:tcPr>
          <w:p w14:paraId="41468273">
            <w:pPr>
              <w:keepNext/>
              <w:keepLines/>
              <w:widowControl/>
              <w:spacing w:line="560" w:lineRule="exact"/>
              <w:jc w:val="left"/>
              <w:outlineLvl w:val="0"/>
              <w:rPr>
                <w:rFonts w:cs="方正仿宋_GBK" w:asciiTheme="minorEastAsia" w:hAnsiTheme="minorEastAsia" w:eastAsiaTheme="minorEastAsia"/>
                <w:kern w:val="0"/>
                <w:sz w:val="24"/>
                <w:szCs w:val="24"/>
                <w:u w:val="none"/>
              </w:rPr>
            </w:pPr>
          </w:p>
        </w:tc>
        <w:tc>
          <w:tcPr>
            <w:tcW w:w="851" w:type="dxa"/>
            <w:vMerge w:val="continue"/>
            <w:tcBorders>
              <w:top w:val="nil"/>
              <w:left w:val="single" w:color="auto" w:sz="4" w:space="0"/>
              <w:bottom w:val="single" w:color="000000" w:sz="4" w:space="0"/>
              <w:right w:val="single" w:color="auto" w:sz="4" w:space="0"/>
            </w:tcBorders>
            <w:noWrap/>
            <w:vAlign w:val="center"/>
          </w:tcPr>
          <w:p w14:paraId="1CD8837A">
            <w:pPr>
              <w:keepNext/>
              <w:keepLines/>
              <w:widowControl/>
              <w:spacing w:line="560" w:lineRule="exact"/>
              <w:jc w:val="left"/>
              <w:outlineLvl w:val="0"/>
              <w:rPr>
                <w:rFonts w:cs="方正仿宋_GBK" w:asciiTheme="minorEastAsia" w:hAnsiTheme="minorEastAsia" w:eastAsiaTheme="minorEastAsia"/>
                <w:kern w:val="0"/>
                <w:sz w:val="24"/>
                <w:szCs w:val="24"/>
                <w:u w:val="none"/>
              </w:rPr>
            </w:pPr>
          </w:p>
        </w:tc>
        <w:tc>
          <w:tcPr>
            <w:tcW w:w="4362" w:type="dxa"/>
            <w:gridSpan w:val="3"/>
            <w:tcBorders>
              <w:top w:val="single" w:color="auto" w:sz="4" w:space="0"/>
              <w:left w:val="nil"/>
              <w:bottom w:val="single" w:color="auto" w:sz="4" w:space="0"/>
              <w:right w:val="single" w:color="auto" w:sz="4" w:space="0"/>
            </w:tcBorders>
            <w:noWrap/>
            <w:vAlign w:val="center"/>
          </w:tcPr>
          <w:p w14:paraId="094D8A73">
            <w:pPr>
              <w:widowControl/>
              <w:jc w:val="left"/>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提高生产效率（</w:t>
            </w:r>
            <w:r>
              <w:rPr>
                <w:rFonts w:cs="方正仿宋_GBK" w:asciiTheme="minorEastAsia" w:hAnsiTheme="minorEastAsia" w:eastAsiaTheme="minorEastAsia"/>
                <w:kern w:val="0"/>
                <w:sz w:val="24"/>
                <w:szCs w:val="24"/>
                <w:u w:val="none"/>
              </w:rPr>
              <w:t>%）</w:t>
            </w:r>
          </w:p>
        </w:tc>
        <w:tc>
          <w:tcPr>
            <w:tcW w:w="1418" w:type="dxa"/>
            <w:tcBorders>
              <w:top w:val="nil"/>
              <w:left w:val="nil"/>
              <w:bottom w:val="single" w:color="auto" w:sz="4" w:space="0"/>
              <w:right w:val="single" w:color="auto" w:sz="4" w:space="0"/>
            </w:tcBorders>
            <w:noWrap/>
            <w:vAlign w:val="center"/>
          </w:tcPr>
          <w:p w14:paraId="286F2337">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　</w:t>
            </w:r>
          </w:p>
        </w:tc>
      </w:tr>
      <w:tr w14:paraId="4545408E">
        <w:trPr>
          <w:trHeight w:val="515" w:hRule="atLeast"/>
          <w:jc w:val="center"/>
        </w:trPr>
        <w:tc>
          <w:tcPr>
            <w:tcW w:w="760" w:type="dxa"/>
            <w:vMerge w:val="continue"/>
            <w:tcBorders>
              <w:top w:val="nil"/>
              <w:left w:val="single" w:color="auto" w:sz="4" w:space="0"/>
              <w:bottom w:val="single" w:color="000000" w:sz="4" w:space="0"/>
              <w:right w:val="single" w:color="auto" w:sz="4" w:space="0"/>
            </w:tcBorders>
            <w:noWrap/>
            <w:vAlign w:val="center"/>
          </w:tcPr>
          <w:p w14:paraId="7DAE843D">
            <w:pPr>
              <w:keepNext/>
              <w:keepLines/>
              <w:widowControl/>
              <w:spacing w:line="560" w:lineRule="exact"/>
              <w:jc w:val="left"/>
              <w:outlineLvl w:val="0"/>
              <w:rPr>
                <w:rFonts w:cs="方正仿宋_GBK" w:asciiTheme="minorEastAsia" w:hAnsiTheme="minorEastAsia" w:eastAsiaTheme="minorEastAsia"/>
                <w:kern w:val="0"/>
                <w:sz w:val="24"/>
                <w:szCs w:val="24"/>
                <w:u w:val="none"/>
              </w:rPr>
            </w:pPr>
          </w:p>
        </w:tc>
        <w:tc>
          <w:tcPr>
            <w:tcW w:w="968" w:type="dxa"/>
            <w:vMerge w:val="continue"/>
            <w:tcBorders>
              <w:top w:val="nil"/>
              <w:left w:val="single" w:color="auto" w:sz="4" w:space="0"/>
              <w:bottom w:val="single" w:color="000000" w:sz="4" w:space="0"/>
              <w:right w:val="single" w:color="auto" w:sz="4" w:space="0"/>
            </w:tcBorders>
            <w:noWrap/>
            <w:vAlign w:val="center"/>
          </w:tcPr>
          <w:p w14:paraId="6380FC15">
            <w:pPr>
              <w:keepNext/>
              <w:keepLines/>
              <w:widowControl/>
              <w:spacing w:line="560" w:lineRule="exact"/>
              <w:jc w:val="left"/>
              <w:outlineLvl w:val="0"/>
              <w:rPr>
                <w:rFonts w:cs="方正仿宋_GBK" w:asciiTheme="minorEastAsia" w:hAnsiTheme="minorEastAsia" w:eastAsiaTheme="minorEastAsia"/>
                <w:kern w:val="0"/>
                <w:sz w:val="24"/>
                <w:szCs w:val="24"/>
                <w:u w:val="none"/>
              </w:rPr>
            </w:pPr>
          </w:p>
        </w:tc>
        <w:tc>
          <w:tcPr>
            <w:tcW w:w="851" w:type="dxa"/>
            <w:tcBorders>
              <w:top w:val="nil"/>
              <w:left w:val="nil"/>
              <w:bottom w:val="single" w:color="auto" w:sz="4" w:space="0"/>
              <w:right w:val="single" w:color="auto" w:sz="4" w:space="0"/>
            </w:tcBorders>
            <w:noWrap/>
            <w:vAlign w:val="center"/>
          </w:tcPr>
          <w:p w14:paraId="53DEA147">
            <w:pPr>
              <w:widowControl/>
              <w:spacing w:line="240" w:lineRule="exact"/>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时效指标</w:t>
            </w:r>
          </w:p>
        </w:tc>
        <w:tc>
          <w:tcPr>
            <w:tcW w:w="4362" w:type="dxa"/>
            <w:gridSpan w:val="3"/>
            <w:tcBorders>
              <w:top w:val="single" w:color="auto" w:sz="4" w:space="0"/>
              <w:left w:val="nil"/>
              <w:bottom w:val="single" w:color="auto" w:sz="4" w:space="0"/>
              <w:right w:val="single" w:color="auto" w:sz="4" w:space="0"/>
            </w:tcBorders>
            <w:noWrap/>
            <w:vAlign w:val="center"/>
          </w:tcPr>
          <w:p w14:paraId="6484A2F6">
            <w:pPr>
              <w:widowControl/>
              <w:jc w:val="left"/>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项目完成及时率（</w:t>
            </w:r>
            <w:r>
              <w:rPr>
                <w:rFonts w:cs="方正仿宋_GBK" w:asciiTheme="minorEastAsia" w:hAnsiTheme="minorEastAsia" w:eastAsiaTheme="minorEastAsia"/>
                <w:kern w:val="0"/>
                <w:sz w:val="24"/>
                <w:szCs w:val="24"/>
                <w:u w:val="none"/>
              </w:rPr>
              <w:t>%）</w:t>
            </w:r>
          </w:p>
        </w:tc>
        <w:tc>
          <w:tcPr>
            <w:tcW w:w="1418" w:type="dxa"/>
            <w:tcBorders>
              <w:top w:val="nil"/>
              <w:left w:val="nil"/>
              <w:bottom w:val="single" w:color="auto" w:sz="4" w:space="0"/>
              <w:right w:val="single" w:color="auto" w:sz="4" w:space="0"/>
            </w:tcBorders>
            <w:noWrap/>
            <w:vAlign w:val="center"/>
          </w:tcPr>
          <w:p w14:paraId="110CA3FA">
            <w:pPr>
              <w:widowControl/>
              <w:jc w:val="left"/>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　</w:t>
            </w:r>
          </w:p>
        </w:tc>
      </w:tr>
      <w:tr w14:paraId="1B44FEE2">
        <w:trPr>
          <w:trHeight w:val="402" w:hRule="atLeast"/>
          <w:jc w:val="center"/>
        </w:trPr>
        <w:tc>
          <w:tcPr>
            <w:tcW w:w="760" w:type="dxa"/>
            <w:vMerge w:val="continue"/>
            <w:tcBorders>
              <w:top w:val="nil"/>
              <w:left w:val="single" w:color="auto" w:sz="4" w:space="0"/>
              <w:bottom w:val="single" w:color="000000" w:sz="4" w:space="0"/>
              <w:right w:val="single" w:color="auto" w:sz="4" w:space="0"/>
            </w:tcBorders>
            <w:noWrap/>
            <w:vAlign w:val="center"/>
          </w:tcPr>
          <w:p w14:paraId="68815C07">
            <w:pPr>
              <w:widowControl/>
              <w:jc w:val="left"/>
              <w:rPr>
                <w:rFonts w:cs="方正仿宋_GBK" w:asciiTheme="minorEastAsia" w:hAnsiTheme="minorEastAsia" w:eastAsiaTheme="minorEastAsia"/>
                <w:kern w:val="0"/>
                <w:sz w:val="24"/>
                <w:szCs w:val="24"/>
                <w:u w:val="none"/>
              </w:rPr>
            </w:pPr>
          </w:p>
        </w:tc>
        <w:tc>
          <w:tcPr>
            <w:tcW w:w="968" w:type="dxa"/>
            <w:vMerge w:val="restart"/>
            <w:tcBorders>
              <w:top w:val="nil"/>
              <w:left w:val="single" w:color="auto" w:sz="4" w:space="0"/>
              <w:bottom w:val="single" w:color="000000" w:sz="4" w:space="0"/>
              <w:right w:val="single" w:color="auto" w:sz="4" w:space="0"/>
            </w:tcBorders>
            <w:noWrap/>
            <w:vAlign w:val="center"/>
          </w:tcPr>
          <w:p w14:paraId="4E40BB10">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效益</w:t>
            </w:r>
          </w:p>
          <w:p w14:paraId="30B2CC1B">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指标</w:t>
            </w:r>
          </w:p>
        </w:tc>
        <w:tc>
          <w:tcPr>
            <w:tcW w:w="851" w:type="dxa"/>
            <w:vMerge w:val="restart"/>
            <w:tcBorders>
              <w:top w:val="nil"/>
              <w:left w:val="single" w:color="auto" w:sz="4" w:space="0"/>
              <w:bottom w:val="single" w:color="000000" w:sz="4" w:space="0"/>
              <w:right w:val="single" w:color="auto" w:sz="4" w:space="0"/>
            </w:tcBorders>
            <w:noWrap/>
            <w:vAlign w:val="center"/>
          </w:tcPr>
          <w:p w14:paraId="48DF8448">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经济效益</w:t>
            </w:r>
          </w:p>
        </w:tc>
        <w:tc>
          <w:tcPr>
            <w:tcW w:w="4362" w:type="dxa"/>
            <w:gridSpan w:val="3"/>
            <w:tcBorders>
              <w:top w:val="single" w:color="auto" w:sz="4" w:space="0"/>
              <w:left w:val="nil"/>
              <w:bottom w:val="single" w:color="auto" w:sz="4" w:space="0"/>
              <w:right w:val="single" w:color="auto" w:sz="4" w:space="0"/>
            </w:tcBorders>
            <w:noWrap/>
            <w:vAlign w:val="center"/>
          </w:tcPr>
          <w:p w14:paraId="378E1444">
            <w:pPr>
              <w:widowControl/>
              <w:jc w:val="left"/>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项目总投入（万元）</w:t>
            </w:r>
          </w:p>
        </w:tc>
        <w:tc>
          <w:tcPr>
            <w:tcW w:w="1418" w:type="dxa"/>
            <w:tcBorders>
              <w:top w:val="nil"/>
              <w:left w:val="nil"/>
              <w:bottom w:val="single" w:color="auto" w:sz="4" w:space="0"/>
              <w:right w:val="single" w:color="auto" w:sz="4" w:space="0"/>
            </w:tcBorders>
            <w:noWrap/>
            <w:vAlign w:val="center"/>
          </w:tcPr>
          <w:p w14:paraId="73BE1F4F">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　</w:t>
            </w:r>
          </w:p>
        </w:tc>
      </w:tr>
      <w:tr w14:paraId="345609F3">
        <w:trPr>
          <w:trHeight w:val="402" w:hRule="atLeast"/>
          <w:jc w:val="center"/>
        </w:trPr>
        <w:tc>
          <w:tcPr>
            <w:tcW w:w="760" w:type="dxa"/>
            <w:vMerge w:val="continue"/>
            <w:tcBorders>
              <w:top w:val="nil"/>
              <w:left w:val="single" w:color="auto" w:sz="4" w:space="0"/>
              <w:bottom w:val="single" w:color="000000" w:sz="4" w:space="0"/>
              <w:right w:val="single" w:color="auto" w:sz="4" w:space="0"/>
            </w:tcBorders>
            <w:noWrap/>
            <w:vAlign w:val="center"/>
          </w:tcPr>
          <w:p w14:paraId="1E16A59A">
            <w:pPr>
              <w:keepNext/>
              <w:keepLines/>
              <w:widowControl/>
              <w:spacing w:line="560" w:lineRule="exact"/>
              <w:jc w:val="left"/>
              <w:outlineLvl w:val="0"/>
              <w:rPr>
                <w:rFonts w:cs="方正仿宋_GBK" w:asciiTheme="minorEastAsia" w:hAnsiTheme="minorEastAsia" w:eastAsiaTheme="minorEastAsia"/>
                <w:kern w:val="0"/>
                <w:sz w:val="24"/>
                <w:szCs w:val="24"/>
                <w:u w:val="none"/>
              </w:rPr>
            </w:pPr>
          </w:p>
        </w:tc>
        <w:tc>
          <w:tcPr>
            <w:tcW w:w="968" w:type="dxa"/>
            <w:vMerge w:val="continue"/>
            <w:tcBorders>
              <w:top w:val="nil"/>
              <w:left w:val="single" w:color="auto" w:sz="4" w:space="0"/>
              <w:bottom w:val="single" w:color="000000" w:sz="4" w:space="0"/>
              <w:right w:val="single" w:color="auto" w:sz="4" w:space="0"/>
            </w:tcBorders>
            <w:noWrap/>
            <w:vAlign w:val="center"/>
          </w:tcPr>
          <w:p w14:paraId="0846ADAA">
            <w:pPr>
              <w:keepNext/>
              <w:keepLines/>
              <w:widowControl/>
              <w:spacing w:line="560" w:lineRule="exact"/>
              <w:jc w:val="left"/>
              <w:outlineLvl w:val="0"/>
              <w:rPr>
                <w:rFonts w:cs="方正仿宋_GBK" w:asciiTheme="minorEastAsia" w:hAnsiTheme="minorEastAsia" w:eastAsiaTheme="minorEastAsia"/>
                <w:kern w:val="0"/>
                <w:sz w:val="24"/>
                <w:szCs w:val="24"/>
                <w:u w:val="none"/>
              </w:rPr>
            </w:pPr>
          </w:p>
        </w:tc>
        <w:tc>
          <w:tcPr>
            <w:tcW w:w="851" w:type="dxa"/>
            <w:vMerge w:val="continue"/>
            <w:tcBorders>
              <w:top w:val="nil"/>
              <w:left w:val="single" w:color="auto" w:sz="4" w:space="0"/>
              <w:bottom w:val="single" w:color="000000" w:sz="4" w:space="0"/>
              <w:right w:val="single" w:color="auto" w:sz="4" w:space="0"/>
            </w:tcBorders>
            <w:noWrap/>
            <w:vAlign w:val="center"/>
          </w:tcPr>
          <w:p w14:paraId="5A3B4D04">
            <w:pPr>
              <w:keepNext/>
              <w:keepLines/>
              <w:widowControl/>
              <w:spacing w:line="560" w:lineRule="exact"/>
              <w:jc w:val="left"/>
              <w:outlineLvl w:val="0"/>
              <w:rPr>
                <w:rFonts w:cs="方正仿宋_GBK" w:asciiTheme="minorEastAsia" w:hAnsiTheme="minorEastAsia" w:eastAsiaTheme="minorEastAsia"/>
                <w:kern w:val="0"/>
                <w:sz w:val="24"/>
                <w:szCs w:val="24"/>
                <w:u w:val="none"/>
              </w:rPr>
            </w:pPr>
          </w:p>
        </w:tc>
        <w:tc>
          <w:tcPr>
            <w:tcW w:w="4362" w:type="dxa"/>
            <w:gridSpan w:val="3"/>
            <w:tcBorders>
              <w:top w:val="single" w:color="auto" w:sz="4" w:space="0"/>
              <w:left w:val="nil"/>
              <w:bottom w:val="single" w:color="auto" w:sz="4" w:space="0"/>
              <w:right w:val="single" w:color="auto" w:sz="4" w:space="0"/>
            </w:tcBorders>
            <w:noWrap/>
            <w:vAlign w:val="center"/>
          </w:tcPr>
          <w:p w14:paraId="5D52487E">
            <w:pPr>
              <w:widowControl/>
              <w:jc w:val="left"/>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实缴税金（万元）</w:t>
            </w:r>
          </w:p>
        </w:tc>
        <w:tc>
          <w:tcPr>
            <w:tcW w:w="1418" w:type="dxa"/>
            <w:tcBorders>
              <w:top w:val="nil"/>
              <w:left w:val="nil"/>
              <w:bottom w:val="single" w:color="auto" w:sz="4" w:space="0"/>
              <w:right w:val="single" w:color="auto" w:sz="4" w:space="0"/>
            </w:tcBorders>
            <w:noWrap/>
            <w:vAlign w:val="center"/>
          </w:tcPr>
          <w:p w14:paraId="11861796">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　</w:t>
            </w:r>
          </w:p>
        </w:tc>
      </w:tr>
      <w:tr w14:paraId="73195E9E">
        <w:trPr>
          <w:trHeight w:val="402" w:hRule="atLeast"/>
          <w:jc w:val="center"/>
        </w:trPr>
        <w:tc>
          <w:tcPr>
            <w:tcW w:w="760" w:type="dxa"/>
            <w:vMerge w:val="continue"/>
            <w:tcBorders>
              <w:top w:val="nil"/>
              <w:left w:val="single" w:color="auto" w:sz="4" w:space="0"/>
              <w:bottom w:val="single" w:color="000000" w:sz="4" w:space="0"/>
              <w:right w:val="single" w:color="auto" w:sz="4" w:space="0"/>
            </w:tcBorders>
            <w:noWrap/>
            <w:vAlign w:val="center"/>
          </w:tcPr>
          <w:p w14:paraId="54CC11B5">
            <w:pPr>
              <w:keepNext/>
              <w:keepLines/>
              <w:widowControl/>
              <w:spacing w:line="560" w:lineRule="exact"/>
              <w:jc w:val="left"/>
              <w:outlineLvl w:val="0"/>
              <w:rPr>
                <w:rFonts w:cs="方正仿宋_GBK" w:asciiTheme="minorEastAsia" w:hAnsiTheme="minorEastAsia" w:eastAsiaTheme="minorEastAsia"/>
                <w:kern w:val="0"/>
                <w:sz w:val="24"/>
                <w:szCs w:val="24"/>
                <w:u w:val="none"/>
              </w:rPr>
            </w:pPr>
          </w:p>
        </w:tc>
        <w:tc>
          <w:tcPr>
            <w:tcW w:w="968" w:type="dxa"/>
            <w:vMerge w:val="continue"/>
            <w:tcBorders>
              <w:top w:val="nil"/>
              <w:left w:val="single" w:color="auto" w:sz="4" w:space="0"/>
              <w:bottom w:val="single" w:color="000000" w:sz="4" w:space="0"/>
              <w:right w:val="single" w:color="auto" w:sz="4" w:space="0"/>
            </w:tcBorders>
            <w:noWrap/>
            <w:vAlign w:val="center"/>
          </w:tcPr>
          <w:p w14:paraId="46D6AEEA">
            <w:pPr>
              <w:keepNext/>
              <w:keepLines/>
              <w:widowControl/>
              <w:spacing w:line="560" w:lineRule="exact"/>
              <w:jc w:val="left"/>
              <w:outlineLvl w:val="0"/>
              <w:rPr>
                <w:rFonts w:cs="方正仿宋_GBK" w:asciiTheme="minorEastAsia" w:hAnsiTheme="minorEastAsia" w:eastAsiaTheme="minorEastAsia"/>
                <w:kern w:val="0"/>
                <w:sz w:val="24"/>
                <w:szCs w:val="24"/>
                <w:u w:val="none"/>
              </w:rPr>
            </w:pPr>
          </w:p>
        </w:tc>
        <w:tc>
          <w:tcPr>
            <w:tcW w:w="851" w:type="dxa"/>
            <w:vMerge w:val="continue"/>
            <w:tcBorders>
              <w:top w:val="nil"/>
              <w:left w:val="single" w:color="auto" w:sz="4" w:space="0"/>
              <w:bottom w:val="single" w:color="000000" w:sz="4" w:space="0"/>
              <w:right w:val="single" w:color="auto" w:sz="4" w:space="0"/>
            </w:tcBorders>
            <w:noWrap/>
            <w:vAlign w:val="center"/>
          </w:tcPr>
          <w:p w14:paraId="2231D530">
            <w:pPr>
              <w:keepNext/>
              <w:keepLines/>
              <w:widowControl/>
              <w:spacing w:line="560" w:lineRule="exact"/>
              <w:jc w:val="left"/>
              <w:outlineLvl w:val="0"/>
              <w:rPr>
                <w:rFonts w:cs="方正仿宋_GBK" w:asciiTheme="minorEastAsia" w:hAnsiTheme="minorEastAsia" w:eastAsiaTheme="minorEastAsia"/>
                <w:kern w:val="0"/>
                <w:sz w:val="24"/>
                <w:szCs w:val="24"/>
                <w:u w:val="none"/>
              </w:rPr>
            </w:pPr>
          </w:p>
        </w:tc>
        <w:tc>
          <w:tcPr>
            <w:tcW w:w="4362" w:type="dxa"/>
            <w:gridSpan w:val="3"/>
            <w:tcBorders>
              <w:top w:val="single" w:color="auto" w:sz="4" w:space="0"/>
              <w:left w:val="nil"/>
              <w:bottom w:val="single" w:color="auto" w:sz="4" w:space="0"/>
              <w:right w:val="single" w:color="auto" w:sz="4" w:space="0"/>
            </w:tcBorders>
            <w:noWrap/>
            <w:vAlign w:val="center"/>
          </w:tcPr>
          <w:p w14:paraId="3C40CFE0">
            <w:pPr>
              <w:widowControl/>
              <w:jc w:val="left"/>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利润总额（万元）</w:t>
            </w:r>
          </w:p>
        </w:tc>
        <w:tc>
          <w:tcPr>
            <w:tcW w:w="1418" w:type="dxa"/>
            <w:tcBorders>
              <w:top w:val="nil"/>
              <w:left w:val="nil"/>
              <w:bottom w:val="single" w:color="auto" w:sz="4" w:space="0"/>
              <w:right w:val="single" w:color="auto" w:sz="4" w:space="0"/>
            </w:tcBorders>
            <w:noWrap/>
            <w:vAlign w:val="center"/>
          </w:tcPr>
          <w:p w14:paraId="1632EA79">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　</w:t>
            </w:r>
          </w:p>
        </w:tc>
      </w:tr>
      <w:tr w14:paraId="044A8B40">
        <w:trPr>
          <w:trHeight w:val="402" w:hRule="atLeast"/>
          <w:jc w:val="center"/>
        </w:trPr>
        <w:tc>
          <w:tcPr>
            <w:tcW w:w="760" w:type="dxa"/>
            <w:vMerge w:val="continue"/>
            <w:tcBorders>
              <w:top w:val="nil"/>
              <w:left w:val="single" w:color="auto" w:sz="4" w:space="0"/>
              <w:bottom w:val="single" w:color="000000" w:sz="4" w:space="0"/>
              <w:right w:val="single" w:color="auto" w:sz="4" w:space="0"/>
            </w:tcBorders>
            <w:noWrap/>
            <w:vAlign w:val="center"/>
          </w:tcPr>
          <w:p w14:paraId="3B648122">
            <w:pPr>
              <w:keepNext/>
              <w:keepLines/>
              <w:widowControl/>
              <w:spacing w:line="560" w:lineRule="exact"/>
              <w:jc w:val="left"/>
              <w:outlineLvl w:val="0"/>
              <w:rPr>
                <w:rFonts w:cs="方正仿宋_GBK" w:asciiTheme="minorEastAsia" w:hAnsiTheme="minorEastAsia" w:eastAsiaTheme="minorEastAsia"/>
                <w:kern w:val="0"/>
                <w:sz w:val="24"/>
                <w:szCs w:val="24"/>
                <w:u w:val="none"/>
              </w:rPr>
            </w:pPr>
          </w:p>
        </w:tc>
        <w:tc>
          <w:tcPr>
            <w:tcW w:w="968" w:type="dxa"/>
            <w:vMerge w:val="continue"/>
            <w:tcBorders>
              <w:top w:val="nil"/>
              <w:left w:val="single" w:color="auto" w:sz="4" w:space="0"/>
              <w:bottom w:val="single" w:color="000000" w:sz="4" w:space="0"/>
              <w:right w:val="single" w:color="auto" w:sz="4" w:space="0"/>
            </w:tcBorders>
            <w:noWrap/>
            <w:vAlign w:val="center"/>
          </w:tcPr>
          <w:p w14:paraId="10EFD01E">
            <w:pPr>
              <w:keepNext/>
              <w:keepLines/>
              <w:widowControl/>
              <w:spacing w:line="560" w:lineRule="exact"/>
              <w:jc w:val="left"/>
              <w:outlineLvl w:val="0"/>
              <w:rPr>
                <w:rFonts w:cs="方正仿宋_GBK" w:asciiTheme="minorEastAsia" w:hAnsiTheme="minorEastAsia" w:eastAsiaTheme="minorEastAsia"/>
                <w:kern w:val="0"/>
                <w:sz w:val="24"/>
                <w:szCs w:val="24"/>
                <w:u w:val="none"/>
              </w:rPr>
            </w:pPr>
          </w:p>
        </w:tc>
        <w:tc>
          <w:tcPr>
            <w:tcW w:w="851" w:type="dxa"/>
            <w:tcBorders>
              <w:top w:val="nil"/>
              <w:left w:val="single" w:color="auto" w:sz="4" w:space="0"/>
              <w:bottom w:val="single" w:color="000000" w:sz="4" w:space="0"/>
              <w:right w:val="single" w:color="auto" w:sz="4" w:space="0"/>
            </w:tcBorders>
            <w:noWrap/>
            <w:vAlign w:val="center"/>
          </w:tcPr>
          <w:p w14:paraId="7B8B699B">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社会效益</w:t>
            </w:r>
          </w:p>
        </w:tc>
        <w:tc>
          <w:tcPr>
            <w:tcW w:w="4362" w:type="dxa"/>
            <w:gridSpan w:val="3"/>
            <w:tcBorders>
              <w:top w:val="single" w:color="auto" w:sz="4" w:space="0"/>
              <w:left w:val="nil"/>
              <w:bottom w:val="single" w:color="auto" w:sz="4" w:space="0"/>
              <w:right w:val="single" w:color="auto" w:sz="4" w:space="0"/>
            </w:tcBorders>
            <w:noWrap/>
            <w:vAlign w:val="center"/>
          </w:tcPr>
          <w:p w14:paraId="18C3DBAD">
            <w:pPr>
              <w:widowControl/>
              <w:jc w:val="left"/>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促进国产高端装备使用</w:t>
            </w:r>
          </w:p>
        </w:tc>
        <w:tc>
          <w:tcPr>
            <w:tcW w:w="1418" w:type="dxa"/>
            <w:tcBorders>
              <w:top w:val="nil"/>
              <w:left w:val="nil"/>
              <w:bottom w:val="single" w:color="auto" w:sz="4" w:space="0"/>
              <w:right w:val="single" w:color="auto" w:sz="4" w:space="0"/>
            </w:tcBorders>
            <w:noWrap/>
            <w:vAlign w:val="center"/>
          </w:tcPr>
          <w:p w14:paraId="239FB034">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　</w:t>
            </w:r>
          </w:p>
        </w:tc>
      </w:tr>
      <w:tr w14:paraId="1D514605">
        <w:trPr>
          <w:trHeight w:val="402" w:hRule="atLeast"/>
          <w:jc w:val="center"/>
        </w:trPr>
        <w:tc>
          <w:tcPr>
            <w:tcW w:w="760" w:type="dxa"/>
            <w:vMerge w:val="continue"/>
            <w:tcBorders>
              <w:top w:val="nil"/>
              <w:left w:val="single" w:color="auto" w:sz="4" w:space="0"/>
              <w:bottom w:val="single" w:color="000000" w:sz="4" w:space="0"/>
              <w:right w:val="single" w:color="auto" w:sz="4" w:space="0"/>
            </w:tcBorders>
            <w:noWrap/>
            <w:vAlign w:val="center"/>
          </w:tcPr>
          <w:p w14:paraId="63644248">
            <w:pPr>
              <w:keepNext/>
              <w:keepLines/>
              <w:widowControl/>
              <w:spacing w:line="560" w:lineRule="exact"/>
              <w:jc w:val="left"/>
              <w:outlineLvl w:val="0"/>
              <w:rPr>
                <w:rFonts w:cs="方正仿宋_GBK" w:asciiTheme="minorEastAsia" w:hAnsiTheme="minorEastAsia" w:eastAsiaTheme="minorEastAsia"/>
                <w:kern w:val="0"/>
                <w:sz w:val="24"/>
                <w:szCs w:val="24"/>
                <w:u w:val="none"/>
              </w:rPr>
            </w:pPr>
          </w:p>
        </w:tc>
        <w:tc>
          <w:tcPr>
            <w:tcW w:w="968" w:type="dxa"/>
            <w:vMerge w:val="continue"/>
            <w:tcBorders>
              <w:top w:val="nil"/>
              <w:left w:val="single" w:color="auto" w:sz="4" w:space="0"/>
              <w:bottom w:val="single" w:color="000000" w:sz="4" w:space="0"/>
              <w:right w:val="single" w:color="auto" w:sz="4" w:space="0"/>
            </w:tcBorders>
            <w:noWrap/>
            <w:vAlign w:val="center"/>
          </w:tcPr>
          <w:p w14:paraId="33D8E267">
            <w:pPr>
              <w:keepNext/>
              <w:keepLines/>
              <w:widowControl/>
              <w:spacing w:line="560" w:lineRule="exact"/>
              <w:jc w:val="left"/>
              <w:outlineLvl w:val="0"/>
              <w:rPr>
                <w:rFonts w:cs="方正仿宋_GBK" w:asciiTheme="minorEastAsia" w:hAnsiTheme="minorEastAsia" w:eastAsiaTheme="minorEastAsia"/>
                <w:kern w:val="0"/>
                <w:sz w:val="24"/>
                <w:szCs w:val="24"/>
                <w:u w:val="none"/>
              </w:rPr>
            </w:pPr>
          </w:p>
        </w:tc>
        <w:tc>
          <w:tcPr>
            <w:tcW w:w="851" w:type="dxa"/>
            <w:vMerge w:val="restart"/>
            <w:tcBorders>
              <w:top w:val="nil"/>
              <w:left w:val="single" w:color="auto" w:sz="4" w:space="0"/>
              <w:bottom w:val="single" w:color="000000" w:sz="4" w:space="0"/>
              <w:right w:val="single" w:color="auto" w:sz="4" w:space="0"/>
            </w:tcBorders>
            <w:noWrap/>
            <w:vAlign w:val="center"/>
          </w:tcPr>
          <w:p w14:paraId="42BF4A5F">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可持续发展</w:t>
            </w:r>
          </w:p>
        </w:tc>
        <w:tc>
          <w:tcPr>
            <w:tcW w:w="4362" w:type="dxa"/>
            <w:gridSpan w:val="3"/>
            <w:tcBorders>
              <w:top w:val="single" w:color="auto" w:sz="4" w:space="0"/>
              <w:left w:val="nil"/>
              <w:bottom w:val="single" w:color="auto" w:sz="4" w:space="0"/>
              <w:right w:val="single" w:color="auto" w:sz="4" w:space="0"/>
            </w:tcBorders>
            <w:noWrap/>
            <w:vAlign w:val="center"/>
          </w:tcPr>
          <w:p w14:paraId="707FD7B5">
            <w:pPr>
              <w:widowControl/>
              <w:jc w:val="left"/>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提升企业装备自动化智能化水平</w:t>
            </w:r>
          </w:p>
        </w:tc>
        <w:tc>
          <w:tcPr>
            <w:tcW w:w="1418" w:type="dxa"/>
            <w:tcBorders>
              <w:top w:val="nil"/>
              <w:left w:val="nil"/>
              <w:bottom w:val="single" w:color="auto" w:sz="4" w:space="0"/>
              <w:right w:val="single" w:color="auto" w:sz="4" w:space="0"/>
            </w:tcBorders>
            <w:noWrap/>
            <w:vAlign w:val="center"/>
          </w:tcPr>
          <w:p w14:paraId="6BE42E13">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　</w:t>
            </w:r>
          </w:p>
        </w:tc>
      </w:tr>
      <w:tr w14:paraId="46025AF0">
        <w:trPr>
          <w:trHeight w:val="402" w:hRule="atLeast"/>
          <w:jc w:val="center"/>
        </w:trPr>
        <w:tc>
          <w:tcPr>
            <w:tcW w:w="760" w:type="dxa"/>
            <w:vMerge w:val="continue"/>
            <w:tcBorders>
              <w:top w:val="nil"/>
              <w:left w:val="single" w:color="auto" w:sz="4" w:space="0"/>
              <w:bottom w:val="single" w:color="000000" w:sz="4" w:space="0"/>
              <w:right w:val="single" w:color="auto" w:sz="4" w:space="0"/>
            </w:tcBorders>
            <w:noWrap/>
            <w:vAlign w:val="center"/>
          </w:tcPr>
          <w:p w14:paraId="33175CD4">
            <w:pPr>
              <w:keepNext/>
              <w:keepLines/>
              <w:widowControl/>
              <w:spacing w:line="560" w:lineRule="exact"/>
              <w:jc w:val="left"/>
              <w:outlineLvl w:val="0"/>
              <w:rPr>
                <w:rFonts w:cs="方正仿宋_GBK" w:asciiTheme="minorEastAsia" w:hAnsiTheme="minorEastAsia" w:eastAsiaTheme="minorEastAsia"/>
                <w:kern w:val="0"/>
                <w:sz w:val="24"/>
                <w:szCs w:val="24"/>
                <w:u w:val="none"/>
              </w:rPr>
            </w:pPr>
          </w:p>
        </w:tc>
        <w:tc>
          <w:tcPr>
            <w:tcW w:w="968" w:type="dxa"/>
            <w:vMerge w:val="continue"/>
            <w:tcBorders>
              <w:top w:val="nil"/>
              <w:left w:val="single" w:color="auto" w:sz="4" w:space="0"/>
              <w:bottom w:val="single" w:color="000000" w:sz="4" w:space="0"/>
              <w:right w:val="single" w:color="auto" w:sz="4" w:space="0"/>
            </w:tcBorders>
            <w:noWrap/>
            <w:vAlign w:val="center"/>
          </w:tcPr>
          <w:p w14:paraId="7701F62D">
            <w:pPr>
              <w:keepNext/>
              <w:keepLines/>
              <w:widowControl/>
              <w:spacing w:line="560" w:lineRule="exact"/>
              <w:jc w:val="left"/>
              <w:outlineLvl w:val="0"/>
              <w:rPr>
                <w:rFonts w:cs="方正仿宋_GBK" w:asciiTheme="minorEastAsia" w:hAnsiTheme="minorEastAsia" w:eastAsiaTheme="minorEastAsia"/>
                <w:kern w:val="0"/>
                <w:sz w:val="24"/>
                <w:szCs w:val="24"/>
                <w:u w:val="none"/>
              </w:rPr>
            </w:pPr>
          </w:p>
        </w:tc>
        <w:tc>
          <w:tcPr>
            <w:tcW w:w="851" w:type="dxa"/>
            <w:vMerge w:val="continue"/>
            <w:tcBorders>
              <w:top w:val="nil"/>
              <w:left w:val="single" w:color="auto" w:sz="4" w:space="0"/>
              <w:bottom w:val="single" w:color="000000" w:sz="4" w:space="0"/>
              <w:right w:val="single" w:color="auto" w:sz="4" w:space="0"/>
            </w:tcBorders>
            <w:noWrap/>
            <w:vAlign w:val="center"/>
          </w:tcPr>
          <w:p w14:paraId="30870584">
            <w:pPr>
              <w:keepNext/>
              <w:keepLines/>
              <w:widowControl/>
              <w:spacing w:line="560" w:lineRule="exact"/>
              <w:jc w:val="left"/>
              <w:outlineLvl w:val="0"/>
              <w:rPr>
                <w:rFonts w:cs="方正仿宋_GBK" w:asciiTheme="minorEastAsia" w:hAnsiTheme="minorEastAsia" w:eastAsiaTheme="minorEastAsia"/>
                <w:kern w:val="0"/>
                <w:sz w:val="24"/>
                <w:szCs w:val="24"/>
                <w:u w:val="none"/>
              </w:rPr>
            </w:pPr>
          </w:p>
        </w:tc>
        <w:tc>
          <w:tcPr>
            <w:tcW w:w="4362" w:type="dxa"/>
            <w:gridSpan w:val="3"/>
            <w:tcBorders>
              <w:top w:val="single" w:color="auto" w:sz="4" w:space="0"/>
              <w:left w:val="nil"/>
              <w:bottom w:val="single" w:color="auto" w:sz="4" w:space="0"/>
              <w:right w:val="single" w:color="000000" w:sz="4" w:space="0"/>
            </w:tcBorders>
            <w:noWrap/>
            <w:vAlign w:val="center"/>
          </w:tcPr>
          <w:p w14:paraId="06FEA676">
            <w:pPr>
              <w:widowControl/>
              <w:jc w:val="left"/>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提升企业本质安全、环保水平</w:t>
            </w:r>
          </w:p>
        </w:tc>
        <w:tc>
          <w:tcPr>
            <w:tcW w:w="1418" w:type="dxa"/>
            <w:tcBorders>
              <w:top w:val="nil"/>
              <w:left w:val="nil"/>
              <w:bottom w:val="single" w:color="auto" w:sz="4" w:space="0"/>
              <w:right w:val="single" w:color="auto" w:sz="4" w:space="0"/>
            </w:tcBorders>
            <w:noWrap/>
            <w:vAlign w:val="center"/>
          </w:tcPr>
          <w:p w14:paraId="3DBB24FF">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　</w:t>
            </w:r>
          </w:p>
        </w:tc>
      </w:tr>
      <w:tr w14:paraId="45C0A46D">
        <w:trPr>
          <w:trHeight w:val="402" w:hRule="atLeast"/>
          <w:jc w:val="center"/>
        </w:trPr>
        <w:tc>
          <w:tcPr>
            <w:tcW w:w="760" w:type="dxa"/>
            <w:vMerge w:val="restart"/>
            <w:tcBorders>
              <w:top w:val="nil"/>
              <w:left w:val="single" w:color="auto" w:sz="4" w:space="0"/>
              <w:bottom w:val="single" w:color="000000" w:sz="4" w:space="0"/>
              <w:right w:val="single" w:color="auto" w:sz="4" w:space="0"/>
            </w:tcBorders>
            <w:noWrap/>
            <w:vAlign w:val="center"/>
          </w:tcPr>
          <w:p w14:paraId="43005EA7">
            <w:pPr>
              <w:widowControl/>
              <w:spacing w:line="320" w:lineRule="exact"/>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个性指标</w:t>
            </w:r>
          </w:p>
        </w:tc>
        <w:tc>
          <w:tcPr>
            <w:tcW w:w="6181" w:type="dxa"/>
            <w:gridSpan w:val="5"/>
            <w:tcBorders>
              <w:top w:val="single" w:color="auto" w:sz="4" w:space="0"/>
              <w:left w:val="nil"/>
              <w:bottom w:val="single" w:color="auto" w:sz="4" w:space="0"/>
              <w:right w:val="single" w:color="auto" w:sz="4" w:space="0"/>
            </w:tcBorders>
            <w:noWrap/>
            <w:vAlign w:val="center"/>
          </w:tcPr>
          <w:p w14:paraId="29ECA093">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　</w:t>
            </w:r>
          </w:p>
        </w:tc>
        <w:tc>
          <w:tcPr>
            <w:tcW w:w="1418" w:type="dxa"/>
            <w:tcBorders>
              <w:top w:val="nil"/>
              <w:left w:val="nil"/>
              <w:bottom w:val="single" w:color="auto" w:sz="4" w:space="0"/>
              <w:right w:val="single" w:color="auto" w:sz="4" w:space="0"/>
            </w:tcBorders>
            <w:noWrap/>
            <w:vAlign w:val="center"/>
          </w:tcPr>
          <w:p w14:paraId="4266D92F">
            <w:pPr>
              <w:widowControl/>
              <w:jc w:val="left"/>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　</w:t>
            </w:r>
          </w:p>
        </w:tc>
      </w:tr>
      <w:tr w14:paraId="4320A5C4">
        <w:trPr>
          <w:trHeight w:val="402" w:hRule="atLeast"/>
          <w:jc w:val="center"/>
        </w:trPr>
        <w:tc>
          <w:tcPr>
            <w:tcW w:w="760" w:type="dxa"/>
            <w:vMerge w:val="continue"/>
            <w:tcBorders>
              <w:top w:val="nil"/>
              <w:left w:val="single" w:color="auto" w:sz="4" w:space="0"/>
              <w:bottom w:val="single" w:color="000000" w:sz="4" w:space="0"/>
              <w:right w:val="single" w:color="auto" w:sz="4" w:space="0"/>
            </w:tcBorders>
            <w:noWrap/>
            <w:vAlign w:val="center"/>
          </w:tcPr>
          <w:p w14:paraId="49A7335B">
            <w:pPr>
              <w:widowControl/>
              <w:jc w:val="left"/>
              <w:rPr>
                <w:rFonts w:cs="方正仿宋_GBK" w:asciiTheme="minorEastAsia" w:hAnsiTheme="minorEastAsia" w:eastAsiaTheme="minorEastAsia"/>
                <w:kern w:val="0"/>
                <w:sz w:val="24"/>
                <w:szCs w:val="24"/>
                <w:u w:val="none"/>
              </w:rPr>
            </w:pPr>
          </w:p>
        </w:tc>
        <w:tc>
          <w:tcPr>
            <w:tcW w:w="6181" w:type="dxa"/>
            <w:gridSpan w:val="5"/>
            <w:tcBorders>
              <w:top w:val="single" w:color="auto" w:sz="4" w:space="0"/>
              <w:left w:val="nil"/>
              <w:bottom w:val="single" w:color="auto" w:sz="4" w:space="0"/>
              <w:right w:val="single" w:color="000000" w:sz="4" w:space="0"/>
            </w:tcBorders>
            <w:noWrap/>
            <w:vAlign w:val="center"/>
          </w:tcPr>
          <w:p w14:paraId="45DF8FC0">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　</w:t>
            </w:r>
          </w:p>
        </w:tc>
        <w:tc>
          <w:tcPr>
            <w:tcW w:w="1418" w:type="dxa"/>
            <w:tcBorders>
              <w:top w:val="nil"/>
              <w:left w:val="nil"/>
              <w:bottom w:val="single" w:color="auto" w:sz="4" w:space="0"/>
              <w:right w:val="single" w:color="auto" w:sz="4" w:space="0"/>
            </w:tcBorders>
            <w:noWrap/>
            <w:vAlign w:val="center"/>
          </w:tcPr>
          <w:p w14:paraId="1F379615">
            <w:pPr>
              <w:widowControl/>
              <w:jc w:val="left"/>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　</w:t>
            </w:r>
          </w:p>
        </w:tc>
      </w:tr>
      <w:tr w14:paraId="65EA264C">
        <w:trPr>
          <w:trHeight w:val="402" w:hRule="atLeast"/>
          <w:jc w:val="center"/>
        </w:trPr>
        <w:tc>
          <w:tcPr>
            <w:tcW w:w="760" w:type="dxa"/>
            <w:vMerge w:val="continue"/>
            <w:tcBorders>
              <w:top w:val="nil"/>
              <w:left w:val="single" w:color="auto" w:sz="4" w:space="0"/>
              <w:bottom w:val="single" w:color="000000" w:sz="4" w:space="0"/>
              <w:right w:val="single" w:color="auto" w:sz="4" w:space="0"/>
            </w:tcBorders>
            <w:noWrap/>
            <w:vAlign w:val="center"/>
          </w:tcPr>
          <w:p w14:paraId="178A499E">
            <w:pPr>
              <w:widowControl/>
              <w:jc w:val="left"/>
              <w:rPr>
                <w:rFonts w:cs="方正仿宋_GBK" w:asciiTheme="minorEastAsia" w:hAnsiTheme="minorEastAsia" w:eastAsiaTheme="minorEastAsia"/>
                <w:kern w:val="0"/>
                <w:sz w:val="24"/>
                <w:szCs w:val="24"/>
                <w:u w:val="none"/>
              </w:rPr>
            </w:pPr>
          </w:p>
        </w:tc>
        <w:tc>
          <w:tcPr>
            <w:tcW w:w="6181" w:type="dxa"/>
            <w:gridSpan w:val="5"/>
            <w:tcBorders>
              <w:top w:val="single" w:color="auto" w:sz="4" w:space="0"/>
              <w:left w:val="nil"/>
              <w:bottom w:val="single" w:color="auto" w:sz="4" w:space="0"/>
              <w:right w:val="single" w:color="auto" w:sz="4" w:space="0"/>
            </w:tcBorders>
            <w:noWrap/>
            <w:vAlign w:val="center"/>
          </w:tcPr>
          <w:p w14:paraId="7A46B859">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　</w:t>
            </w:r>
          </w:p>
        </w:tc>
        <w:tc>
          <w:tcPr>
            <w:tcW w:w="1418" w:type="dxa"/>
            <w:tcBorders>
              <w:top w:val="nil"/>
              <w:left w:val="nil"/>
              <w:bottom w:val="single" w:color="auto" w:sz="4" w:space="0"/>
              <w:right w:val="single" w:color="auto" w:sz="4" w:space="0"/>
            </w:tcBorders>
            <w:noWrap/>
            <w:vAlign w:val="center"/>
          </w:tcPr>
          <w:p w14:paraId="263CB95D">
            <w:pPr>
              <w:widowControl/>
              <w:jc w:val="center"/>
              <w:rPr>
                <w:rFonts w:cs="方正仿宋_GBK" w:asciiTheme="minorEastAsia" w:hAnsiTheme="minorEastAsia" w:eastAsiaTheme="minorEastAsia"/>
                <w:kern w:val="0"/>
                <w:sz w:val="24"/>
                <w:szCs w:val="24"/>
                <w:u w:val="none"/>
              </w:rPr>
            </w:pPr>
            <w:r>
              <w:rPr>
                <w:rFonts w:hint="eastAsia" w:cs="方正仿宋_GBK" w:asciiTheme="minorEastAsia" w:hAnsiTheme="minorEastAsia" w:eastAsiaTheme="minorEastAsia"/>
                <w:kern w:val="0"/>
                <w:sz w:val="24"/>
                <w:szCs w:val="24"/>
                <w:u w:val="none"/>
              </w:rPr>
              <w:t>　</w:t>
            </w:r>
          </w:p>
        </w:tc>
      </w:tr>
    </w:tbl>
    <w:p w14:paraId="5AC090AA">
      <w:pPr>
        <w:rPr>
          <w:rFonts w:ascii="Times New Roman" w:hAnsi="Times New Roman" w:eastAsia="方正仿宋_GBK" w:cs="Times New Roman"/>
          <w:sz w:val="32"/>
          <w:szCs w:val="32"/>
          <w:u w:val="none"/>
        </w:rPr>
      </w:pPr>
    </w:p>
    <w:p w14:paraId="21E9D8B3">
      <w:pPr>
        <w:widowControl/>
        <w:jc w:val="left"/>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br w:type="page"/>
      </w:r>
    </w:p>
    <w:p w14:paraId="5D38446A">
      <w:pPr>
        <w:spacing w:line="540" w:lineRule="exact"/>
        <w:rPr>
          <w:rFonts w:ascii="方正小标宋_GBK" w:hAnsi="黑体" w:eastAsia="方正小标宋_GBK"/>
          <w:kern w:val="0"/>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2-3</w:t>
      </w:r>
    </w:p>
    <w:p w14:paraId="07ADCD05">
      <w:pPr>
        <w:widowControl/>
        <w:spacing w:line="560" w:lineRule="exact"/>
        <w:jc w:val="center"/>
        <w:rPr>
          <w:rFonts w:ascii="Times New Roman" w:hAnsi="Times New Roman" w:eastAsia="方正仿宋_GBK"/>
          <w:sz w:val="32"/>
          <w:szCs w:val="32"/>
          <w:u w:val="none"/>
        </w:rPr>
      </w:pPr>
      <w:r>
        <w:rPr>
          <w:rFonts w:hint="eastAsia" w:ascii="方正小标宋_GBK" w:hAnsi="黑体" w:eastAsia="方正小标宋_GBK"/>
          <w:kern w:val="0"/>
          <w:sz w:val="32"/>
          <w:szCs w:val="32"/>
          <w:u w:val="none"/>
        </w:rPr>
        <w:t>传统产业转型升级项目资金申请报告编制要点</w:t>
      </w:r>
    </w:p>
    <w:p w14:paraId="464C7063">
      <w:pPr>
        <w:widowControl/>
        <w:spacing w:line="400" w:lineRule="exact"/>
        <w:ind w:firstLine="480" w:firstLineChars="200"/>
        <w:rPr>
          <w:rFonts w:ascii="Times New Roman" w:hAnsi="Times New Roman" w:eastAsia="方正黑体_GBK"/>
          <w:sz w:val="24"/>
          <w:szCs w:val="24"/>
          <w:u w:val="none"/>
        </w:rPr>
      </w:pPr>
    </w:p>
    <w:p w14:paraId="71F551D2">
      <w:pPr>
        <w:widowControl/>
        <w:spacing w:line="400" w:lineRule="exact"/>
        <w:ind w:firstLine="480" w:firstLineChars="200"/>
        <w:rPr>
          <w:rFonts w:ascii="Times New Roman" w:hAnsi="Times New Roman" w:eastAsia="方正黑体_GBK"/>
          <w:sz w:val="24"/>
          <w:szCs w:val="24"/>
          <w:u w:val="none"/>
        </w:rPr>
      </w:pPr>
      <w:r>
        <w:rPr>
          <w:rFonts w:hint="eastAsia" w:ascii="Times New Roman" w:hAnsi="Times New Roman" w:eastAsia="方正黑体_GBK"/>
          <w:sz w:val="24"/>
          <w:szCs w:val="24"/>
          <w:u w:val="none"/>
        </w:rPr>
        <w:t>一、项目承担单位的基本情况和财务状况</w:t>
      </w:r>
    </w:p>
    <w:p w14:paraId="60C66613">
      <w:pPr>
        <w:widowControl/>
        <w:spacing w:line="400" w:lineRule="exact"/>
        <w:ind w:firstLine="480" w:firstLineChars="200"/>
        <w:rPr>
          <w:rFonts w:ascii="Times New Roman" w:hAnsi="Times New Roman" w:eastAsia="方正仿宋_GBK"/>
          <w:sz w:val="24"/>
          <w:szCs w:val="24"/>
          <w:u w:val="none"/>
        </w:rPr>
      </w:pPr>
      <w:r>
        <w:rPr>
          <w:rFonts w:hint="eastAsia" w:ascii="Times New Roman" w:hAnsi="Times New Roman" w:eastAsia="方正仿宋_GBK"/>
          <w:sz w:val="24"/>
          <w:szCs w:val="24"/>
          <w:u w:val="none"/>
        </w:rPr>
        <w:t>所有制性质、主营业务、近两年来的销售收入、利润、税金、固定资产、资产负债率、银行信用等级、项目负责人基本情况及主要股东的概况等。</w:t>
      </w:r>
    </w:p>
    <w:p w14:paraId="0874B9DC">
      <w:pPr>
        <w:widowControl/>
        <w:spacing w:line="400" w:lineRule="exact"/>
        <w:ind w:firstLine="480" w:firstLineChars="200"/>
        <w:rPr>
          <w:rFonts w:ascii="Times New Roman" w:hAnsi="Times New Roman" w:eastAsia="方正黑体_GBK"/>
          <w:sz w:val="24"/>
          <w:szCs w:val="24"/>
          <w:u w:val="none"/>
        </w:rPr>
      </w:pPr>
      <w:r>
        <w:rPr>
          <w:rFonts w:hint="eastAsia" w:ascii="Times New Roman" w:hAnsi="Times New Roman" w:eastAsia="方正黑体_GBK"/>
          <w:sz w:val="24"/>
          <w:szCs w:val="24"/>
          <w:u w:val="none"/>
        </w:rPr>
        <w:t>二、项目的建设背景和必要性</w:t>
      </w:r>
    </w:p>
    <w:p w14:paraId="6FB85AA0">
      <w:pPr>
        <w:widowControl/>
        <w:spacing w:line="400" w:lineRule="exact"/>
        <w:ind w:firstLine="480" w:firstLineChars="200"/>
        <w:rPr>
          <w:rFonts w:ascii="Times New Roman" w:hAnsi="Times New Roman" w:eastAsia="方正仿宋_GBK"/>
          <w:sz w:val="24"/>
          <w:szCs w:val="24"/>
          <w:u w:val="none"/>
        </w:rPr>
      </w:pPr>
      <w:r>
        <w:rPr>
          <w:rFonts w:hint="eastAsia" w:ascii="Times New Roman" w:hAnsi="Times New Roman" w:eastAsia="方正仿宋_GBK"/>
          <w:sz w:val="24"/>
          <w:szCs w:val="24"/>
          <w:u w:val="none"/>
        </w:rPr>
        <w:t>本企业所属行业发展现状和发展趋势；本企业在国内或省内（同行业）地位和竞争优势；企业当前及今后发展面临形势、存在问题和短板；拟改造的现有生产线存在哪些不足（环保、安全、生产效率、资源与能源消耗等方面）、进行改造提升的迫切性和必要性，项目建设对本企业重要性及影响等。</w:t>
      </w:r>
    </w:p>
    <w:p w14:paraId="3E04EEC4">
      <w:pPr>
        <w:widowControl/>
        <w:spacing w:line="400" w:lineRule="exact"/>
        <w:ind w:firstLine="480" w:firstLineChars="200"/>
        <w:rPr>
          <w:rFonts w:ascii="Times New Roman" w:hAnsi="Times New Roman" w:eastAsia="方正黑体_GBK"/>
          <w:sz w:val="24"/>
          <w:szCs w:val="24"/>
          <w:u w:val="none"/>
        </w:rPr>
      </w:pPr>
      <w:r>
        <w:rPr>
          <w:rFonts w:hint="eastAsia" w:ascii="Times New Roman" w:hAnsi="Times New Roman" w:eastAsia="方正黑体_GBK"/>
          <w:sz w:val="24"/>
          <w:szCs w:val="24"/>
          <w:u w:val="none"/>
        </w:rPr>
        <w:t>三、项目建设方案</w:t>
      </w:r>
    </w:p>
    <w:p w14:paraId="09D08FA4">
      <w:pPr>
        <w:widowControl/>
        <w:spacing w:line="400" w:lineRule="exact"/>
        <w:ind w:firstLine="480" w:firstLineChars="200"/>
        <w:rPr>
          <w:rFonts w:ascii="Times New Roman" w:hAnsi="Times New Roman" w:eastAsia="方正仿宋_GBK"/>
          <w:sz w:val="24"/>
          <w:szCs w:val="24"/>
          <w:u w:val="none"/>
        </w:rPr>
      </w:pPr>
      <w:r>
        <w:rPr>
          <w:rFonts w:hint="eastAsia" w:ascii="Times New Roman" w:hAnsi="Times New Roman" w:eastAsia="方正仿宋_GBK"/>
          <w:sz w:val="24"/>
          <w:szCs w:val="24"/>
          <w:u w:val="none"/>
        </w:rPr>
        <w:t>主要内容包括但不限于：拟淘汰设备清单、拟购置设备及系统清单；升级改造主要内容、技术方案；预期改造后所能达到的效果（如生产效率提升、能源消耗降低、职工劳动强度降低、环保安全水平提升等）；项目建设地点、建设工期和进度安排、建设期管理等。</w:t>
      </w:r>
    </w:p>
    <w:p w14:paraId="5F40AEE2">
      <w:pPr>
        <w:widowControl/>
        <w:spacing w:line="400" w:lineRule="exact"/>
        <w:ind w:firstLine="480" w:firstLineChars="200"/>
        <w:rPr>
          <w:rFonts w:ascii="Times New Roman" w:hAnsi="Times New Roman" w:eastAsia="方正黑体_GBK"/>
          <w:sz w:val="24"/>
          <w:szCs w:val="24"/>
          <w:u w:val="none"/>
        </w:rPr>
      </w:pPr>
      <w:r>
        <w:rPr>
          <w:rFonts w:hint="eastAsia" w:ascii="Times New Roman" w:hAnsi="Times New Roman" w:eastAsia="方正黑体_GBK"/>
          <w:sz w:val="24"/>
          <w:szCs w:val="24"/>
          <w:u w:val="none"/>
        </w:rPr>
        <w:t>四、项目进展情况</w:t>
      </w:r>
    </w:p>
    <w:p w14:paraId="18661C8C">
      <w:pPr>
        <w:widowControl/>
        <w:spacing w:line="400" w:lineRule="exact"/>
        <w:ind w:firstLine="480" w:firstLineChars="200"/>
        <w:rPr>
          <w:rFonts w:ascii="Times New Roman" w:hAnsi="Times New Roman" w:eastAsia="方正仿宋_GBK"/>
          <w:sz w:val="24"/>
          <w:szCs w:val="24"/>
          <w:u w:val="none"/>
        </w:rPr>
      </w:pPr>
      <w:r>
        <w:rPr>
          <w:rFonts w:hint="eastAsia" w:ascii="Times New Roman" w:hAnsi="Times New Roman" w:eastAsia="方正仿宋_GBK"/>
          <w:sz w:val="24"/>
          <w:szCs w:val="24"/>
          <w:u w:val="none"/>
        </w:rPr>
        <w:t>项目建设相关手续办理情况，项目建设专班（团队）落实情况，项目环境保护、安全生产、节能措施等落实情况，新设备（及系统）采购情况，项目建设原材料供应及外部配套条件等。</w:t>
      </w:r>
    </w:p>
    <w:p w14:paraId="170749C6">
      <w:pPr>
        <w:widowControl/>
        <w:spacing w:line="400" w:lineRule="exact"/>
        <w:ind w:firstLine="480" w:firstLineChars="200"/>
        <w:rPr>
          <w:rFonts w:ascii="Times New Roman" w:hAnsi="Times New Roman" w:eastAsia="方正黑体_GBK"/>
          <w:sz w:val="24"/>
          <w:szCs w:val="24"/>
          <w:u w:val="none"/>
        </w:rPr>
      </w:pPr>
      <w:r>
        <w:rPr>
          <w:rFonts w:hint="eastAsia" w:ascii="Times New Roman" w:hAnsi="Times New Roman" w:eastAsia="方正黑体_GBK"/>
          <w:sz w:val="24"/>
          <w:szCs w:val="24"/>
          <w:u w:val="none"/>
        </w:rPr>
        <w:t>五、项目财务分析、经济分析</w:t>
      </w:r>
    </w:p>
    <w:p w14:paraId="1161FDFB">
      <w:pPr>
        <w:widowControl/>
        <w:spacing w:line="400" w:lineRule="exact"/>
        <w:ind w:firstLine="480" w:firstLineChars="200"/>
        <w:rPr>
          <w:rFonts w:ascii="Times New Roman" w:hAnsi="Times New Roman" w:eastAsia="方正仿宋_GBK"/>
          <w:sz w:val="24"/>
          <w:szCs w:val="24"/>
          <w:u w:val="none"/>
        </w:rPr>
      </w:pPr>
      <w:r>
        <w:rPr>
          <w:rFonts w:hint="eastAsia" w:ascii="Times New Roman" w:hAnsi="Times New Roman" w:eastAsia="方正仿宋_GBK"/>
          <w:sz w:val="24"/>
          <w:szCs w:val="24"/>
          <w:u w:val="none"/>
        </w:rPr>
        <w:t>项目总投资规模，资金使用方案、资金筹措方案以及贷款偿还计划等。</w:t>
      </w:r>
    </w:p>
    <w:p w14:paraId="2F068AB4">
      <w:pPr>
        <w:widowControl/>
        <w:spacing w:line="400" w:lineRule="exact"/>
        <w:ind w:firstLine="480" w:firstLineChars="200"/>
        <w:rPr>
          <w:rFonts w:ascii="Times New Roman" w:hAnsi="Times New Roman" w:eastAsia="方正仿宋_GBK"/>
          <w:sz w:val="24"/>
          <w:szCs w:val="24"/>
          <w:u w:val="none"/>
        </w:rPr>
      </w:pPr>
      <w:r>
        <w:rPr>
          <w:rFonts w:hint="eastAsia" w:ascii="Times New Roman" w:hAnsi="Times New Roman" w:eastAsia="方正仿宋_GBK"/>
          <w:sz w:val="24"/>
          <w:szCs w:val="24"/>
          <w:u w:val="none"/>
        </w:rPr>
        <w:t>项目经济效益和社会效益分析，项目内部收益率、投资利润率、投资回收期、贷款偿还期等指标的计算和评估，项目风险分析。</w:t>
      </w:r>
    </w:p>
    <w:p w14:paraId="463308E4">
      <w:pPr>
        <w:widowControl/>
        <w:spacing w:line="400" w:lineRule="exact"/>
        <w:ind w:firstLine="480" w:firstLineChars="200"/>
        <w:rPr>
          <w:rFonts w:ascii="Times New Roman" w:hAnsi="Times New Roman" w:eastAsia="方正黑体_GBK"/>
          <w:sz w:val="24"/>
          <w:szCs w:val="24"/>
          <w:u w:val="none"/>
        </w:rPr>
      </w:pPr>
      <w:r>
        <w:rPr>
          <w:rFonts w:hint="eastAsia" w:ascii="Times New Roman" w:hAnsi="Times New Roman" w:eastAsia="方正黑体_GBK"/>
          <w:sz w:val="24"/>
          <w:szCs w:val="24"/>
          <w:u w:val="none"/>
        </w:rPr>
        <w:t>六、项目绩效指标分析</w:t>
      </w:r>
    </w:p>
    <w:p w14:paraId="7CFB42F5">
      <w:pPr>
        <w:widowControl/>
        <w:spacing w:line="400" w:lineRule="exact"/>
        <w:ind w:firstLine="480" w:firstLineChars="200"/>
        <w:rPr>
          <w:rFonts w:ascii="Times New Roman" w:hAnsi="Times New Roman" w:eastAsia="方正仿宋_GBK"/>
          <w:sz w:val="24"/>
          <w:szCs w:val="24"/>
          <w:u w:val="none"/>
        </w:rPr>
      </w:pPr>
      <w:r>
        <w:rPr>
          <w:rFonts w:hint="eastAsia" w:ascii="Times New Roman" w:hAnsi="Times New Roman" w:eastAsia="方正仿宋_GBK"/>
          <w:sz w:val="24"/>
          <w:szCs w:val="24"/>
          <w:u w:val="none"/>
        </w:rPr>
        <w:t>结合更新改造内容及措施，对照绩效目标申报表，详细评估和计算项目实施后的各项指标。</w:t>
      </w:r>
    </w:p>
    <w:p w14:paraId="26EA746A">
      <w:pPr>
        <w:widowControl/>
        <w:jc w:val="left"/>
        <w:rPr>
          <w:rFonts w:ascii="Times New Roman" w:hAnsi="Times New Roman" w:eastAsia="黑体" w:cs="Times New Roman"/>
          <w:sz w:val="32"/>
          <w:szCs w:val="32"/>
          <w:u w:val="none"/>
        </w:rPr>
      </w:pPr>
      <w:r>
        <w:rPr>
          <w:rFonts w:ascii="Times New Roman" w:hAnsi="Times New Roman" w:eastAsia="黑体" w:cs="Times New Roman"/>
          <w:sz w:val="32"/>
          <w:szCs w:val="32"/>
          <w:u w:val="none"/>
        </w:rPr>
        <w:br w:type="page"/>
      </w:r>
    </w:p>
    <w:p w14:paraId="02D3EFE6">
      <w:pPr>
        <w:spacing w:line="560" w:lineRule="exac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3-1</w:t>
      </w:r>
    </w:p>
    <w:p w14:paraId="09B2EFFA">
      <w:pPr>
        <w:overflowPunct w:val="0"/>
        <w:spacing w:line="560" w:lineRule="exact"/>
        <w:jc w:val="center"/>
        <w:rPr>
          <w:rFonts w:ascii="Times New Roman" w:hAnsi="Times New Roman" w:eastAsia="方正小标宋_GBK" w:cs="Times New Roman"/>
          <w:sz w:val="32"/>
          <w:szCs w:val="32"/>
          <w:u w:val="none"/>
        </w:rPr>
      </w:pPr>
      <w:r>
        <w:rPr>
          <w:rFonts w:hint="eastAsia" w:ascii="Times New Roman" w:hAnsi="Times New Roman" w:eastAsia="方正小标宋_GBK" w:cs="Times New Roman"/>
          <w:sz w:val="32"/>
          <w:szCs w:val="32"/>
          <w:u w:val="none"/>
        </w:rPr>
        <w:t>新兴未来产业培育壮大项目信息表</w:t>
      </w:r>
    </w:p>
    <w:tbl>
      <w:tblPr>
        <w:tblStyle w:val="13"/>
        <w:tblpPr w:leftFromText="180" w:rightFromText="180" w:vertAnchor="text" w:horzAnchor="page" w:tblpXSpec="center" w:tblpY="561"/>
        <w:tblOverlap w:val="never"/>
        <w:tblW w:w="8799" w:type="dxa"/>
        <w:jc w:val="center"/>
        <w:tblLayout w:type="fixed"/>
        <w:tblCellMar>
          <w:top w:w="0" w:type="dxa"/>
          <w:left w:w="0" w:type="dxa"/>
          <w:bottom w:w="0" w:type="dxa"/>
          <w:right w:w="0" w:type="dxa"/>
        </w:tblCellMar>
      </w:tblPr>
      <w:tblGrid>
        <w:gridCol w:w="2599"/>
        <w:gridCol w:w="6200"/>
      </w:tblGrid>
      <w:tr w14:paraId="3870A6BD">
        <w:trPr>
          <w:trHeight w:val="898" w:hRule="atLeast"/>
          <w:jc w:val="center"/>
        </w:trPr>
        <w:tc>
          <w:tcPr>
            <w:tcW w:w="2599" w:type="dxa"/>
            <w:tcBorders>
              <w:top w:val="single" w:color="000000" w:sz="8" w:space="0"/>
              <w:left w:val="single" w:color="000000" w:sz="8" w:space="0"/>
              <w:bottom w:val="single" w:color="000000" w:sz="8" w:space="0"/>
              <w:right w:val="nil"/>
            </w:tcBorders>
            <w:shd w:val="clear" w:color="auto" w:fill="FFFFFF"/>
            <w:noWrap/>
            <w:vAlign w:val="center"/>
          </w:tcPr>
          <w:p w14:paraId="63D52B6F">
            <w:pPr>
              <w:ind w:left="30" w:right="30"/>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申报类别</w:t>
            </w:r>
          </w:p>
        </w:tc>
        <w:tc>
          <w:tcPr>
            <w:tcW w:w="6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E2F6E96">
            <w:pPr>
              <w:ind w:left="30" w:right="30"/>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新兴未来产业培育壮大项目</w:t>
            </w:r>
          </w:p>
        </w:tc>
      </w:tr>
      <w:tr w14:paraId="1C75A850">
        <w:trPr>
          <w:trHeight w:val="725" w:hRule="atLeast"/>
          <w:jc w:val="center"/>
        </w:trPr>
        <w:tc>
          <w:tcPr>
            <w:tcW w:w="2599" w:type="dxa"/>
            <w:tcBorders>
              <w:top w:val="single" w:color="000000" w:sz="8" w:space="0"/>
              <w:left w:val="single" w:color="000000" w:sz="8" w:space="0"/>
              <w:bottom w:val="single" w:color="000000" w:sz="8" w:space="0"/>
              <w:right w:val="nil"/>
            </w:tcBorders>
            <w:shd w:val="clear" w:color="auto" w:fill="FFFFFF"/>
            <w:noWrap/>
            <w:vAlign w:val="center"/>
          </w:tcPr>
          <w:p w14:paraId="2395AF55">
            <w:pPr>
              <w:ind w:left="30" w:right="30"/>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kern w:val="0"/>
                <w:sz w:val="24"/>
                <w:szCs w:val="24"/>
                <w:u w:val="none"/>
              </w:rPr>
              <w:t>申报</w:t>
            </w:r>
            <w:r>
              <w:rPr>
                <w:rFonts w:hint="eastAsia" w:cs="Times New Roman Regular" w:asciiTheme="minorEastAsia" w:hAnsiTheme="minorEastAsia" w:eastAsiaTheme="minorEastAsia"/>
                <w:kern w:val="0"/>
                <w:sz w:val="24"/>
                <w:szCs w:val="24"/>
                <w:u w:val="none"/>
              </w:rPr>
              <w:t>市区</w:t>
            </w:r>
          </w:p>
        </w:tc>
        <w:tc>
          <w:tcPr>
            <w:tcW w:w="6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B404C94">
            <w:pPr>
              <w:ind w:left="30" w:right="30"/>
              <w:jc w:val="center"/>
              <w:rPr>
                <w:rFonts w:cs="Times New Roman Regular" w:asciiTheme="minorEastAsia" w:hAnsiTheme="minorEastAsia" w:eastAsiaTheme="minorEastAsia"/>
                <w:sz w:val="24"/>
                <w:szCs w:val="24"/>
                <w:u w:val="none"/>
              </w:rPr>
            </w:pPr>
          </w:p>
        </w:tc>
      </w:tr>
      <w:tr w14:paraId="7350ABFA">
        <w:trPr>
          <w:trHeight w:val="820" w:hRule="atLeast"/>
          <w:jc w:val="center"/>
        </w:trPr>
        <w:tc>
          <w:tcPr>
            <w:tcW w:w="2599" w:type="dxa"/>
            <w:tcBorders>
              <w:top w:val="single" w:color="000000" w:sz="8" w:space="0"/>
              <w:left w:val="single" w:color="000000" w:sz="8" w:space="0"/>
              <w:bottom w:val="single" w:color="000000" w:sz="8" w:space="0"/>
              <w:right w:val="nil"/>
            </w:tcBorders>
            <w:shd w:val="clear" w:color="auto" w:fill="FFFFFF"/>
            <w:noWrap/>
            <w:vAlign w:val="center"/>
          </w:tcPr>
          <w:p w14:paraId="19976AB5">
            <w:pPr>
              <w:ind w:left="30" w:right="30"/>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委托申报单位</w:t>
            </w:r>
          </w:p>
        </w:tc>
        <w:tc>
          <w:tcPr>
            <w:tcW w:w="6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9D6500F">
            <w:pPr>
              <w:keepNext/>
              <w:keepLines/>
              <w:spacing w:line="560" w:lineRule="exact"/>
              <w:ind w:left="30" w:right="30"/>
              <w:jc w:val="left"/>
              <w:outlineLvl w:val="0"/>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（需上传申报委托书）</w:t>
            </w:r>
          </w:p>
        </w:tc>
      </w:tr>
      <w:tr w14:paraId="081DDDF9">
        <w:trPr>
          <w:trHeight w:val="2190" w:hRule="atLeast"/>
          <w:jc w:val="center"/>
        </w:trPr>
        <w:tc>
          <w:tcPr>
            <w:tcW w:w="2599" w:type="dxa"/>
            <w:tcBorders>
              <w:top w:val="single" w:color="000000" w:sz="8" w:space="0"/>
              <w:left w:val="single" w:color="000000" w:sz="8" w:space="0"/>
              <w:bottom w:val="single" w:color="000000" w:sz="8" w:space="0"/>
              <w:right w:val="nil"/>
            </w:tcBorders>
            <w:shd w:val="clear" w:color="auto" w:fill="FFFFFF"/>
            <w:noWrap/>
            <w:vAlign w:val="center"/>
          </w:tcPr>
          <w:p w14:paraId="6FDF2AE6">
            <w:pPr>
              <w:widowControl/>
              <w:jc w:val="center"/>
              <w:textAlignment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获得认定种类</w:t>
            </w:r>
          </w:p>
          <w:p w14:paraId="12E9A0F9">
            <w:pPr>
              <w:ind w:left="30" w:right="30"/>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（请</w:t>
            </w:r>
            <w:r>
              <w:rPr>
                <w:rFonts w:hint="eastAsia" w:cs="Times New Roman Regular" w:asciiTheme="minorEastAsia" w:hAnsiTheme="minorEastAsia" w:eastAsiaTheme="minorEastAsia"/>
                <w:sz w:val="24"/>
                <w:szCs w:val="24"/>
                <w:u w:val="none"/>
              </w:rPr>
              <w:t>在</w:t>
            </w:r>
            <w:r>
              <w:rPr>
                <w:rFonts w:cs="Times New Roman Regular" w:asciiTheme="minorEastAsia" w:hAnsiTheme="minorEastAsia" w:eastAsiaTheme="minorEastAsia"/>
                <w:sz w:val="24"/>
                <w:szCs w:val="24"/>
                <w:u w:val="none"/>
              </w:rPr>
              <w:t>方框内勾选）</w:t>
            </w:r>
          </w:p>
        </w:tc>
        <w:tc>
          <w:tcPr>
            <w:tcW w:w="6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2207555">
            <w:pPr>
              <w:keepNext/>
              <w:keepLines/>
              <w:spacing w:line="560" w:lineRule="exact"/>
              <w:ind w:left="30" w:right="30"/>
              <w:jc w:val="left"/>
              <w:outlineLvl w:val="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sym w:font="Wingdings 2" w:char="00A3"/>
            </w:r>
            <w:r>
              <w:rPr>
                <w:rFonts w:cs="Times New Roman Regular" w:asciiTheme="minorEastAsia" w:hAnsiTheme="minorEastAsia" w:eastAsiaTheme="minorEastAsia"/>
                <w:sz w:val="24"/>
                <w:szCs w:val="24"/>
                <w:u w:val="none"/>
              </w:rPr>
              <w:t>国家级战略性新兴产业集群</w:t>
            </w:r>
          </w:p>
          <w:p w14:paraId="4E3AA38E">
            <w:pPr>
              <w:keepNext/>
              <w:keepLines/>
              <w:spacing w:line="560" w:lineRule="exact"/>
              <w:ind w:left="30" w:right="30"/>
              <w:jc w:val="left"/>
              <w:outlineLvl w:val="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sym w:font="Wingdings 2" w:char="00A3"/>
            </w:r>
            <w:r>
              <w:rPr>
                <w:rFonts w:cs="Times New Roman Regular" w:asciiTheme="minorEastAsia" w:hAnsiTheme="minorEastAsia" w:eastAsiaTheme="minorEastAsia"/>
                <w:sz w:val="24"/>
                <w:szCs w:val="24"/>
                <w:u w:val="none"/>
              </w:rPr>
              <w:t>国家未来产业先导区</w:t>
            </w:r>
          </w:p>
          <w:p w14:paraId="72BC0B90">
            <w:pPr>
              <w:keepNext/>
              <w:keepLines/>
              <w:spacing w:line="560" w:lineRule="exact"/>
              <w:ind w:left="30" w:right="30"/>
              <w:jc w:val="left"/>
              <w:outlineLvl w:val="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sym w:font="Wingdings 2" w:char="00A3"/>
            </w:r>
            <w:r>
              <w:rPr>
                <w:rFonts w:cs="Times New Roman Regular" w:asciiTheme="minorEastAsia" w:hAnsiTheme="minorEastAsia" w:eastAsiaTheme="minorEastAsia"/>
                <w:sz w:val="24"/>
                <w:szCs w:val="24"/>
                <w:u w:val="none"/>
              </w:rPr>
              <w:t>省未来产业先行集聚发展试点的主要承载市（区）</w:t>
            </w:r>
          </w:p>
        </w:tc>
      </w:tr>
      <w:tr w14:paraId="12E66179">
        <w:trPr>
          <w:trHeight w:val="938" w:hRule="atLeast"/>
          <w:jc w:val="center"/>
        </w:trPr>
        <w:tc>
          <w:tcPr>
            <w:tcW w:w="2599" w:type="dxa"/>
            <w:tcBorders>
              <w:top w:val="single" w:color="000000" w:sz="8" w:space="0"/>
              <w:left w:val="single" w:color="000000" w:sz="8" w:space="0"/>
              <w:bottom w:val="single" w:color="000000" w:sz="8" w:space="0"/>
              <w:right w:val="nil"/>
            </w:tcBorders>
            <w:shd w:val="clear" w:color="auto" w:fill="FFFFFF"/>
            <w:noWrap/>
            <w:vAlign w:val="center"/>
          </w:tcPr>
          <w:p w14:paraId="0401BB79">
            <w:pPr>
              <w:ind w:left="30" w:right="30"/>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认定</w:t>
            </w:r>
            <w:r>
              <w:rPr>
                <w:rFonts w:hint="eastAsia" w:cs="Times New Roman Regular" w:asciiTheme="minorEastAsia" w:hAnsiTheme="minorEastAsia" w:eastAsiaTheme="minorEastAsia"/>
                <w:sz w:val="24"/>
                <w:szCs w:val="24"/>
                <w:u w:val="none"/>
              </w:rPr>
              <w:t>时间</w:t>
            </w:r>
          </w:p>
        </w:tc>
        <w:tc>
          <w:tcPr>
            <w:tcW w:w="6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58B5112">
            <w:pPr>
              <w:keepNext/>
              <w:keepLines/>
              <w:spacing w:line="560" w:lineRule="exact"/>
              <w:ind w:left="30" w:right="30"/>
              <w:jc w:val="left"/>
              <w:outlineLvl w:val="0"/>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（需上传认定文件）</w:t>
            </w:r>
          </w:p>
        </w:tc>
      </w:tr>
      <w:tr w14:paraId="5B920D13">
        <w:trPr>
          <w:trHeight w:val="1004" w:hRule="atLeast"/>
          <w:jc w:val="center"/>
        </w:trPr>
        <w:tc>
          <w:tcPr>
            <w:tcW w:w="2599" w:type="dxa"/>
            <w:tcBorders>
              <w:top w:val="single" w:color="000000" w:sz="8" w:space="0"/>
              <w:left w:val="single" w:color="000000" w:sz="8" w:space="0"/>
              <w:bottom w:val="single" w:color="000000" w:sz="8" w:space="0"/>
              <w:right w:val="nil"/>
            </w:tcBorders>
            <w:shd w:val="clear" w:color="auto" w:fill="FFFFFF"/>
            <w:noWrap/>
            <w:vAlign w:val="center"/>
          </w:tcPr>
          <w:p w14:paraId="30360CCE">
            <w:pPr>
              <w:ind w:left="30" w:right="30"/>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拟申请奖补资金额</w:t>
            </w:r>
          </w:p>
          <w:p w14:paraId="17516A08">
            <w:pPr>
              <w:ind w:left="30" w:right="30"/>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（万元）</w:t>
            </w:r>
          </w:p>
        </w:tc>
        <w:tc>
          <w:tcPr>
            <w:tcW w:w="6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282C346">
            <w:pPr>
              <w:keepNext/>
              <w:keepLines/>
              <w:spacing w:line="560" w:lineRule="exact"/>
              <w:ind w:left="30" w:right="30"/>
              <w:jc w:val="center"/>
              <w:outlineLvl w:val="0"/>
              <w:rPr>
                <w:rFonts w:cs="Times New Roman Regular" w:asciiTheme="minorEastAsia" w:hAnsiTheme="minorEastAsia" w:eastAsiaTheme="minorEastAsia"/>
                <w:sz w:val="24"/>
                <w:szCs w:val="24"/>
                <w:u w:val="none"/>
              </w:rPr>
            </w:pPr>
          </w:p>
        </w:tc>
      </w:tr>
      <w:tr w14:paraId="6716251C">
        <w:trPr>
          <w:trHeight w:val="3769" w:hRule="atLeast"/>
          <w:jc w:val="center"/>
        </w:trPr>
        <w:tc>
          <w:tcPr>
            <w:tcW w:w="2599" w:type="dxa"/>
            <w:tcBorders>
              <w:top w:val="single" w:color="000000" w:sz="8" w:space="0"/>
              <w:left w:val="single" w:color="000000" w:sz="8" w:space="0"/>
              <w:bottom w:val="single" w:color="000000" w:sz="8" w:space="0"/>
              <w:right w:val="nil"/>
            </w:tcBorders>
            <w:shd w:val="clear" w:color="auto" w:fill="FFFFFF"/>
            <w:noWrap/>
            <w:vAlign w:val="center"/>
          </w:tcPr>
          <w:p w14:paraId="75CC56F9">
            <w:pPr>
              <w:ind w:left="30" w:right="30"/>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承载作用发挥</w:t>
            </w:r>
          </w:p>
        </w:tc>
        <w:tc>
          <w:tcPr>
            <w:tcW w:w="6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5F84AAF">
            <w:pPr>
              <w:keepNext/>
              <w:keepLines/>
              <w:spacing w:line="560" w:lineRule="exact"/>
              <w:ind w:left="30" w:right="30"/>
              <w:outlineLvl w:val="0"/>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w:t>
            </w:r>
            <w:r>
              <w:rPr>
                <w:rFonts w:cs="Times New Roman Regular" w:asciiTheme="minorEastAsia" w:hAnsiTheme="minorEastAsia" w:eastAsiaTheme="minorEastAsia"/>
                <w:sz w:val="24"/>
                <w:szCs w:val="24"/>
                <w:u w:val="none"/>
              </w:rPr>
              <w:t>请简要描述</w:t>
            </w:r>
            <w:r>
              <w:rPr>
                <w:rFonts w:hint="eastAsia" w:cs="Times New Roman Regular" w:asciiTheme="minorEastAsia" w:hAnsiTheme="minorEastAsia" w:eastAsiaTheme="minorEastAsia"/>
                <w:sz w:val="24"/>
                <w:szCs w:val="24"/>
                <w:u w:val="none"/>
              </w:rPr>
              <w:t>在战略性新兴产业集群建设、未来产业布局发展方面承载作用的发挥情况。）</w:t>
            </w:r>
          </w:p>
        </w:tc>
      </w:tr>
    </w:tbl>
    <w:p w14:paraId="1BA8049F">
      <w:pPr>
        <w:widowControl/>
        <w:jc w:val="left"/>
        <w:rPr>
          <w:rFonts w:ascii="Times New Roman" w:hAnsi="Times New Roman" w:eastAsia="方正小标宋_GBK" w:cs="Times New Roman"/>
          <w:sz w:val="32"/>
          <w:szCs w:val="32"/>
          <w:u w:val="none"/>
        </w:rPr>
      </w:pPr>
    </w:p>
    <w:p w14:paraId="169616A0">
      <w:pPr>
        <w:widowControl/>
        <w:jc w:val="left"/>
        <w:rPr>
          <w:rFonts w:ascii="Times New Roman" w:hAnsi="Times New Roman" w:eastAsia="方正小标宋_GBK" w:cs="Times New Roman"/>
          <w:sz w:val="32"/>
          <w:szCs w:val="32"/>
          <w:u w:val="none"/>
        </w:rPr>
      </w:pPr>
      <w:r>
        <w:rPr>
          <w:rFonts w:ascii="Times New Roman" w:hAnsi="Times New Roman" w:eastAsia="方正小标宋_GBK" w:cs="Times New Roman"/>
          <w:sz w:val="32"/>
          <w:szCs w:val="32"/>
          <w:u w:val="none"/>
        </w:rPr>
        <w:br w:type="page"/>
      </w:r>
    </w:p>
    <w:p w14:paraId="6CF3EA58">
      <w:pPr>
        <w:spacing w:line="560" w:lineRule="exac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3-2</w:t>
      </w:r>
    </w:p>
    <w:p w14:paraId="54CCA3DF">
      <w:pPr>
        <w:overflowPunct w:val="0"/>
        <w:spacing w:line="560" w:lineRule="exact"/>
        <w:jc w:val="center"/>
        <w:rPr>
          <w:rFonts w:ascii="Times New Roman" w:hAnsi="Times New Roman" w:eastAsia="方正小标宋_GBK" w:cs="Times New Roman"/>
          <w:sz w:val="32"/>
          <w:szCs w:val="32"/>
          <w:u w:val="none"/>
        </w:rPr>
      </w:pPr>
      <w:r>
        <w:rPr>
          <w:rFonts w:hint="eastAsia" w:ascii="Times New Roman" w:hAnsi="Times New Roman" w:eastAsia="方正小标宋_GBK" w:cs="Times New Roman"/>
          <w:sz w:val="32"/>
          <w:szCs w:val="32"/>
          <w:u w:val="none"/>
        </w:rPr>
        <w:t>支持新兴未来产业培育壮大项目绩效目标申报表</w:t>
      </w:r>
    </w:p>
    <w:p w14:paraId="25CF8912">
      <w:pPr>
        <w:overflowPunct w:val="0"/>
        <w:spacing w:line="560" w:lineRule="exact"/>
        <w:jc w:val="center"/>
        <w:rPr>
          <w:rFonts w:ascii="Times New Roman" w:hAnsi="Times New Roman" w:eastAsia="方正仿宋_GBK" w:cs="Times New Roman"/>
          <w:sz w:val="32"/>
          <w:szCs w:val="32"/>
          <w:u w:val="none"/>
        </w:rPr>
      </w:pPr>
      <w:r>
        <w:rPr>
          <w:rFonts w:hint="eastAsia" w:ascii="Times New Roman" w:hAnsi="Times New Roman Regular" w:eastAsia="方正仿宋_GBK" w:cs="Times New Roman"/>
          <w:sz w:val="32"/>
          <w:szCs w:val="32"/>
          <w:u w:val="none"/>
        </w:rPr>
        <w:t>（</w:t>
      </w:r>
      <w:r>
        <w:rPr>
          <w:rFonts w:ascii="Times New Roman" w:hAnsi="Times New Roman" w:eastAsia="方正仿宋_GBK" w:cs="Times New Roman"/>
          <w:sz w:val="32"/>
          <w:szCs w:val="32"/>
          <w:u w:val="none"/>
        </w:rPr>
        <w:t>2025</w:t>
      </w:r>
      <w:r>
        <w:rPr>
          <w:rFonts w:hint="eastAsia" w:ascii="Times New Roman" w:hAnsi="Times New Roman Regular" w:eastAsia="方正仿宋_GBK" w:cs="Times New Roman"/>
          <w:sz w:val="32"/>
          <w:szCs w:val="32"/>
          <w:u w:val="none"/>
        </w:rPr>
        <w:t>年度）</w:t>
      </w:r>
    </w:p>
    <w:tbl>
      <w:tblPr>
        <w:tblStyle w:val="28"/>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969"/>
        <w:gridCol w:w="1196"/>
        <w:gridCol w:w="1520"/>
        <w:gridCol w:w="1984"/>
        <w:gridCol w:w="505"/>
        <w:gridCol w:w="2050"/>
      </w:tblGrid>
      <w:tr w14:paraId="4EB082C5">
        <w:trPr>
          <w:trHeight w:val="440" w:hRule="atLeast"/>
          <w:jc w:val="center"/>
        </w:trPr>
        <w:tc>
          <w:tcPr>
            <w:tcW w:w="1677" w:type="dxa"/>
            <w:gridSpan w:val="2"/>
            <w:vAlign w:val="center"/>
          </w:tcPr>
          <w:p w14:paraId="72713232">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项目名称</w:t>
            </w:r>
          </w:p>
        </w:tc>
        <w:tc>
          <w:tcPr>
            <w:tcW w:w="7255" w:type="dxa"/>
            <w:gridSpan w:val="5"/>
            <w:vAlign w:val="center"/>
          </w:tcPr>
          <w:p w14:paraId="1B2D1EBB">
            <w:pPr>
              <w:keepNext/>
              <w:keepLines/>
              <w:spacing w:line="400" w:lineRule="exact"/>
              <w:jc w:val="center"/>
              <w:outlineLvl w:val="0"/>
              <w:rPr>
                <w:rFonts w:cs="Times New Roman Regular" w:asciiTheme="minorEastAsia" w:hAnsiTheme="minorEastAsia" w:eastAsiaTheme="minorEastAsia"/>
                <w:sz w:val="24"/>
                <w:szCs w:val="24"/>
                <w:u w:val="none"/>
              </w:rPr>
            </w:pPr>
          </w:p>
        </w:tc>
      </w:tr>
      <w:tr w14:paraId="4D9DC490">
        <w:trPr>
          <w:trHeight w:val="433" w:hRule="atLeast"/>
          <w:jc w:val="center"/>
        </w:trPr>
        <w:tc>
          <w:tcPr>
            <w:tcW w:w="1677" w:type="dxa"/>
            <w:gridSpan w:val="2"/>
            <w:vAlign w:val="center"/>
          </w:tcPr>
          <w:p w14:paraId="0EF12C4F">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w:t>
            </w:r>
            <w:r>
              <w:rPr>
                <w:rFonts w:hint="eastAsia" w:cs="Times New Roman Regular" w:asciiTheme="minorEastAsia" w:hAnsiTheme="minorEastAsia" w:eastAsiaTheme="minorEastAsia"/>
                <w:sz w:val="24"/>
                <w:szCs w:val="24"/>
                <w:u w:val="none"/>
              </w:rPr>
              <w:t>实施</w:t>
            </w:r>
            <w:r>
              <w:rPr>
                <w:rFonts w:cs="Times New Roman Regular" w:asciiTheme="minorEastAsia" w:hAnsiTheme="minorEastAsia" w:eastAsiaTheme="minorEastAsia"/>
                <w:sz w:val="24"/>
                <w:szCs w:val="24"/>
                <w:u w:val="none"/>
              </w:rPr>
              <w:t>单位</w:t>
            </w:r>
          </w:p>
        </w:tc>
        <w:tc>
          <w:tcPr>
            <w:tcW w:w="7255" w:type="dxa"/>
            <w:gridSpan w:val="5"/>
            <w:vAlign w:val="center"/>
          </w:tcPr>
          <w:p w14:paraId="6C27B289">
            <w:pPr>
              <w:keepNext/>
              <w:keepLines/>
              <w:spacing w:line="400" w:lineRule="exact"/>
              <w:jc w:val="center"/>
              <w:outlineLvl w:val="0"/>
              <w:rPr>
                <w:rFonts w:cs="Times New Roman Regular" w:asciiTheme="minorEastAsia" w:hAnsiTheme="minorEastAsia" w:eastAsiaTheme="minorEastAsia"/>
                <w:sz w:val="24"/>
                <w:szCs w:val="24"/>
                <w:u w:val="none"/>
              </w:rPr>
            </w:pPr>
          </w:p>
        </w:tc>
      </w:tr>
      <w:tr w14:paraId="7DB493D5">
        <w:trPr>
          <w:trHeight w:val="427" w:hRule="atLeast"/>
          <w:jc w:val="center"/>
        </w:trPr>
        <w:tc>
          <w:tcPr>
            <w:tcW w:w="1677" w:type="dxa"/>
            <w:gridSpan w:val="2"/>
            <w:vAlign w:val="center"/>
          </w:tcPr>
          <w:p w14:paraId="4EE78E63">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项目开始时间</w:t>
            </w:r>
          </w:p>
        </w:tc>
        <w:tc>
          <w:tcPr>
            <w:tcW w:w="2716" w:type="dxa"/>
            <w:gridSpan w:val="2"/>
            <w:vAlign w:val="center"/>
          </w:tcPr>
          <w:p w14:paraId="0D352208">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1984" w:type="dxa"/>
            <w:vAlign w:val="center"/>
          </w:tcPr>
          <w:p w14:paraId="2E9586C9">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项目结束时间</w:t>
            </w:r>
          </w:p>
        </w:tc>
        <w:tc>
          <w:tcPr>
            <w:tcW w:w="2555" w:type="dxa"/>
            <w:gridSpan w:val="2"/>
            <w:vAlign w:val="center"/>
          </w:tcPr>
          <w:p w14:paraId="07BCBF71">
            <w:pPr>
              <w:keepNext/>
              <w:keepLines/>
              <w:spacing w:line="400" w:lineRule="exact"/>
              <w:jc w:val="center"/>
              <w:outlineLvl w:val="0"/>
              <w:rPr>
                <w:rFonts w:cs="Times New Roman Regular" w:asciiTheme="minorEastAsia" w:hAnsiTheme="minorEastAsia" w:eastAsiaTheme="minorEastAsia"/>
                <w:sz w:val="24"/>
                <w:szCs w:val="24"/>
                <w:u w:val="none"/>
              </w:rPr>
            </w:pPr>
          </w:p>
        </w:tc>
      </w:tr>
      <w:tr w14:paraId="26D15375">
        <w:trPr>
          <w:trHeight w:val="506" w:hRule="atLeast"/>
          <w:jc w:val="center"/>
        </w:trPr>
        <w:tc>
          <w:tcPr>
            <w:tcW w:w="1677" w:type="dxa"/>
            <w:gridSpan w:val="2"/>
            <w:vAlign w:val="center"/>
          </w:tcPr>
          <w:p w14:paraId="1CBEFD04">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总体目标</w:t>
            </w:r>
          </w:p>
        </w:tc>
        <w:tc>
          <w:tcPr>
            <w:tcW w:w="7255" w:type="dxa"/>
            <w:gridSpan w:val="5"/>
            <w:vAlign w:val="center"/>
          </w:tcPr>
          <w:p w14:paraId="510E7FF6">
            <w:pPr>
              <w:keepNext/>
              <w:keepLines/>
              <w:spacing w:line="400" w:lineRule="exact"/>
              <w:jc w:val="center"/>
              <w:outlineLvl w:val="0"/>
              <w:rPr>
                <w:rFonts w:cs="Times New Roman Regular" w:asciiTheme="minorEastAsia" w:hAnsiTheme="minorEastAsia" w:eastAsiaTheme="minorEastAsia"/>
                <w:sz w:val="24"/>
                <w:szCs w:val="24"/>
                <w:u w:val="none"/>
              </w:rPr>
            </w:pPr>
          </w:p>
        </w:tc>
      </w:tr>
      <w:tr w14:paraId="3325C901">
        <w:trPr>
          <w:trHeight w:val="754" w:hRule="atLeast"/>
          <w:jc w:val="center"/>
        </w:trPr>
        <w:tc>
          <w:tcPr>
            <w:tcW w:w="708" w:type="dxa"/>
            <w:vMerge w:val="restart"/>
            <w:vAlign w:val="center"/>
          </w:tcPr>
          <w:p w14:paraId="5EA3DB7D">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 共性 绩效 指标</w:t>
            </w:r>
          </w:p>
        </w:tc>
        <w:tc>
          <w:tcPr>
            <w:tcW w:w="969" w:type="dxa"/>
            <w:vAlign w:val="center"/>
          </w:tcPr>
          <w:p w14:paraId="7FC63E70">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一级指标</w:t>
            </w:r>
          </w:p>
        </w:tc>
        <w:tc>
          <w:tcPr>
            <w:tcW w:w="1196" w:type="dxa"/>
            <w:vAlign w:val="center"/>
          </w:tcPr>
          <w:p w14:paraId="182706B1">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二级指标</w:t>
            </w:r>
          </w:p>
        </w:tc>
        <w:tc>
          <w:tcPr>
            <w:tcW w:w="4009" w:type="dxa"/>
            <w:gridSpan w:val="3"/>
            <w:vAlign w:val="center"/>
          </w:tcPr>
          <w:p w14:paraId="0380E337">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三级指标</w:t>
            </w:r>
          </w:p>
        </w:tc>
        <w:tc>
          <w:tcPr>
            <w:tcW w:w="2050" w:type="dxa"/>
            <w:vAlign w:val="center"/>
          </w:tcPr>
          <w:p w14:paraId="453A2C50">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项目完成后预期达到的指标值</w:t>
            </w:r>
          </w:p>
        </w:tc>
      </w:tr>
      <w:tr w14:paraId="3BD882F1">
        <w:trPr>
          <w:trHeight w:val="1633" w:hRule="atLeast"/>
          <w:jc w:val="center"/>
        </w:trPr>
        <w:tc>
          <w:tcPr>
            <w:tcW w:w="708" w:type="dxa"/>
            <w:vMerge w:val="continue"/>
            <w:vAlign w:val="center"/>
          </w:tcPr>
          <w:p w14:paraId="55B3788D">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969" w:type="dxa"/>
            <w:vMerge w:val="restart"/>
            <w:vAlign w:val="center"/>
          </w:tcPr>
          <w:p w14:paraId="38AEA2DB">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产出</w:t>
            </w:r>
          </w:p>
          <w:p w14:paraId="091801A3">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指标</w:t>
            </w:r>
          </w:p>
        </w:tc>
        <w:tc>
          <w:tcPr>
            <w:tcW w:w="1196" w:type="dxa"/>
            <w:vAlign w:val="center"/>
          </w:tcPr>
          <w:p w14:paraId="53E5F829">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数量指标</w:t>
            </w:r>
          </w:p>
        </w:tc>
        <w:tc>
          <w:tcPr>
            <w:tcW w:w="4009" w:type="dxa"/>
            <w:gridSpan w:val="3"/>
            <w:shd w:val="clear" w:color="auto" w:fill="auto"/>
            <w:vAlign w:val="center"/>
          </w:tcPr>
          <w:p w14:paraId="5802DDB6">
            <w:pPr>
              <w:spacing w:line="400" w:lineRule="exact"/>
              <w:ind w:left="210" w:leftChars="100"/>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获得</w:t>
            </w:r>
            <w:r>
              <w:rPr>
                <w:rFonts w:cs="Times New Roman Regular" w:asciiTheme="minorEastAsia" w:hAnsiTheme="minorEastAsia" w:eastAsiaTheme="minorEastAsia"/>
                <w:sz w:val="24"/>
                <w:szCs w:val="24"/>
                <w:u w:val="none"/>
              </w:rPr>
              <w:t>国家级战略性新兴产业集群、国家未来产业先导区、省未来产业先行集聚发展试点的主要承载市（区）的认定</w:t>
            </w:r>
          </w:p>
        </w:tc>
        <w:tc>
          <w:tcPr>
            <w:tcW w:w="2050" w:type="dxa"/>
            <w:vAlign w:val="center"/>
          </w:tcPr>
          <w:p w14:paraId="14C41BB1">
            <w:pPr>
              <w:keepNext/>
              <w:keepLines/>
              <w:spacing w:line="400" w:lineRule="exact"/>
              <w:ind w:firstLine="480" w:firstLineChars="200"/>
              <w:outlineLvl w:val="2"/>
              <w:rPr>
                <w:rFonts w:cs="Times New Roman Regular" w:asciiTheme="minorEastAsia" w:hAnsiTheme="minorEastAsia" w:eastAsiaTheme="minorEastAsia"/>
                <w:sz w:val="24"/>
                <w:szCs w:val="24"/>
                <w:u w:val="none"/>
              </w:rPr>
            </w:pPr>
          </w:p>
        </w:tc>
      </w:tr>
      <w:tr w14:paraId="147E1481">
        <w:trPr>
          <w:trHeight w:val="693" w:hRule="atLeast"/>
          <w:jc w:val="center"/>
        </w:trPr>
        <w:tc>
          <w:tcPr>
            <w:tcW w:w="708" w:type="dxa"/>
            <w:vMerge w:val="continue"/>
            <w:vAlign w:val="center"/>
          </w:tcPr>
          <w:p w14:paraId="18A61995">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969" w:type="dxa"/>
            <w:vMerge w:val="continue"/>
            <w:vAlign w:val="center"/>
          </w:tcPr>
          <w:p w14:paraId="33C41E57">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1196" w:type="dxa"/>
            <w:vAlign w:val="center"/>
          </w:tcPr>
          <w:p w14:paraId="5AD159A1">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质量指标</w:t>
            </w:r>
          </w:p>
        </w:tc>
        <w:tc>
          <w:tcPr>
            <w:tcW w:w="4009" w:type="dxa"/>
            <w:gridSpan w:val="3"/>
            <w:vAlign w:val="center"/>
          </w:tcPr>
          <w:p w14:paraId="3D3B77CE">
            <w:pPr>
              <w:spacing w:line="400" w:lineRule="exact"/>
              <w:ind w:left="210" w:leftChars="100"/>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是否按照资金使用方案组织实施使用</w:t>
            </w:r>
          </w:p>
        </w:tc>
        <w:tc>
          <w:tcPr>
            <w:tcW w:w="2050" w:type="dxa"/>
            <w:vAlign w:val="center"/>
          </w:tcPr>
          <w:p w14:paraId="79C0952E">
            <w:pPr>
              <w:keepNext/>
              <w:keepLines/>
              <w:spacing w:line="400" w:lineRule="exact"/>
              <w:ind w:firstLine="480" w:firstLineChars="200"/>
              <w:outlineLvl w:val="2"/>
              <w:rPr>
                <w:rFonts w:cs="Times New Roman Regular" w:asciiTheme="minorEastAsia" w:hAnsiTheme="minorEastAsia" w:eastAsiaTheme="minorEastAsia"/>
                <w:sz w:val="24"/>
                <w:szCs w:val="24"/>
                <w:u w:val="none"/>
              </w:rPr>
            </w:pPr>
          </w:p>
        </w:tc>
      </w:tr>
      <w:tr w14:paraId="50EBDBD0">
        <w:trPr>
          <w:trHeight w:val="419" w:hRule="atLeast"/>
          <w:jc w:val="center"/>
        </w:trPr>
        <w:tc>
          <w:tcPr>
            <w:tcW w:w="708" w:type="dxa"/>
            <w:vMerge w:val="continue"/>
            <w:vAlign w:val="center"/>
          </w:tcPr>
          <w:p w14:paraId="5CB85D15">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969" w:type="dxa"/>
            <w:vMerge w:val="continue"/>
            <w:vAlign w:val="center"/>
          </w:tcPr>
          <w:p w14:paraId="561A94D0">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1196" w:type="dxa"/>
            <w:vAlign w:val="center"/>
          </w:tcPr>
          <w:p w14:paraId="043F4ACD">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时效指标</w:t>
            </w:r>
          </w:p>
        </w:tc>
        <w:tc>
          <w:tcPr>
            <w:tcW w:w="4009" w:type="dxa"/>
            <w:gridSpan w:val="3"/>
            <w:vAlign w:val="center"/>
          </w:tcPr>
          <w:p w14:paraId="6E2DE185">
            <w:pPr>
              <w:spacing w:line="400" w:lineRule="exact"/>
              <w:ind w:left="210" w:leftChars="100"/>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2年内建设</w:t>
            </w:r>
            <w:r>
              <w:rPr>
                <w:rFonts w:cs="Times New Roman Regular" w:asciiTheme="minorEastAsia" w:hAnsiTheme="minorEastAsia" w:eastAsiaTheme="minorEastAsia"/>
                <w:sz w:val="24"/>
                <w:szCs w:val="24"/>
                <w:u w:val="none"/>
              </w:rPr>
              <w:t>项目完成</w:t>
            </w:r>
            <w:r>
              <w:rPr>
                <w:rFonts w:hint="eastAsia" w:cs="Times New Roman Regular" w:asciiTheme="minorEastAsia" w:hAnsiTheme="minorEastAsia" w:eastAsiaTheme="minorEastAsia"/>
                <w:sz w:val="24"/>
                <w:szCs w:val="24"/>
                <w:u w:val="none"/>
              </w:rPr>
              <w:t>进度</w:t>
            </w:r>
            <w:r>
              <w:rPr>
                <w:rFonts w:cs="Times New Roman Regular" w:asciiTheme="minorEastAsia" w:hAnsiTheme="minorEastAsia" w:eastAsiaTheme="minorEastAsia"/>
                <w:sz w:val="24"/>
                <w:szCs w:val="24"/>
                <w:u w:val="none"/>
              </w:rPr>
              <w:t>（%）</w:t>
            </w:r>
          </w:p>
        </w:tc>
        <w:tc>
          <w:tcPr>
            <w:tcW w:w="2050" w:type="dxa"/>
            <w:vAlign w:val="center"/>
          </w:tcPr>
          <w:p w14:paraId="554BB76D">
            <w:pPr>
              <w:keepNext/>
              <w:keepLines/>
              <w:spacing w:line="400" w:lineRule="exact"/>
              <w:ind w:firstLine="480" w:firstLineChars="200"/>
              <w:outlineLvl w:val="2"/>
              <w:rPr>
                <w:rFonts w:cs="Times New Roman Regular" w:asciiTheme="minorEastAsia" w:hAnsiTheme="minorEastAsia" w:eastAsiaTheme="minorEastAsia"/>
                <w:sz w:val="24"/>
                <w:szCs w:val="24"/>
                <w:u w:val="none"/>
              </w:rPr>
            </w:pPr>
          </w:p>
        </w:tc>
      </w:tr>
      <w:tr w14:paraId="56C6C510">
        <w:trPr>
          <w:trHeight w:val="554" w:hRule="atLeast"/>
          <w:jc w:val="center"/>
        </w:trPr>
        <w:tc>
          <w:tcPr>
            <w:tcW w:w="708" w:type="dxa"/>
            <w:vMerge w:val="continue"/>
            <w:vAlign w:val="center"/>
          </w:tcPr>
          <w:p w14:paraId="33E8276D">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969" w:type="dxa"/>
            <w:vMerge w:val="restart"/>
            <w:vAlign w:val="center"/>
          </w:tcPr>
          <w:p w14:paraId="0E9A6EDE">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效益指标</w:t>
            </w:r>
          </w:p>
        </w:tc>
        <w:tc>
          <w:tcPr>
            <w:tcW w:w="1196" w:type="dxa"/>
            <w:vMerge w:val="restart"/>
            <w:vAlign w:val="center"/>
          </w:tcPr>
          <w:p w14:paraId="04588783">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经济效益</w:t>
            </w:r>
          </w:p>
        </w:tc>
        <w:tc>
          <w:tcPr>
            <w:tcW w:w="4009" w:type="dxa"/>
            <w:gridSpan w:val="3"/>
            <w:vAlign w:val="center"/>
          </w:tcPr>
          <w:p w14:paraId="41E93038">
            <w:pPr>
              <w:spacing w:line="400" w:lineRule="exact"/>
              <w:ind w:left="210" w:leftChars="10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促进战略性新兴产业集群建设、未来产业布局发展</w:t>
            </w:r>
          </w:p>
        </w:tc>
        <w:tc>
          <w:tcPr>
            <w:tcW w:w="2050" w:type="dxa"/>
            <w:vAlign w:val="center"/>
          </w:tcPr>
          <w:p w14:paraId="5DE7F402">
            <w:pPr>
              <w:keepNext/>
              <w:keepLines/>
              <w:spacing w:line="400" w:lineRule="exact"/>
              <w:ind w:firstLine="480" w:firstLineChars="200"/>
              <w:outlineLvl w:val="2"/>
              <w:rPr>
                <w:rFonts w:cs="Times New Roman Regular" w:asciiTheme="minorEastAsia" w:hAnsiTheme="minorEastAsia" w:eastAsiaTheme="minorEastAsia"/>
                <w:sz w:val="24"/>
                <w:szCs w:val="24"/>
                <w:u w:val="none"/>
              </w:rPr>
            </w:pPr>
          </w:p>
        </w:tc>
      </w:tr>
      <w:tr w14:paraId="7644FE17">
        <w:trPr>
          <w:trHeight w:val="410" w:hRule="atLeast"/>
          <w:jc w:val="center"/>
        </w:trPr>
        <w:tc>
          <w:tcPr>
            <w:tcW w:w="708" w:type="dxa"/>
            <w:vMerge w:val="continue"/>
            <w:vAlign w:val="center"/>
          </w:tcPr>
          <w:p w14:paraId="04B9CC2B">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969" w:type="dxa"/>
            <w:vMerge w:val="continue"/>
            <w:vAlign w:val="center"/>
          </w:tcPr>
          <w:p w14:paraId="27623D87">
            <w:pPr>
              <w:spacing w:line="400" w:lineRule="exact"/>
              <w:jc w:val="center"/>
              <w:rPr>
                <w:rFonts w:cs="Times New Roman Regular" w:asciiTheme="minorEastAsia" w:hAnsiTheme="minorEastAsia" w:eastAsiaTheme="minorEastAsia"/>
                <w:sz w:val="24"/>
                <w:szCs w:val="24"/>
                <w:u w:val="none"/>
              </w:rPr>
            </w:pPr>
          </w:p>
        </w:tc>
        <w:tc>
          <w:tcPr>
            <w:tcW w:w="1196" w:type="dxa"/>
            <w:vMerge w:val="continue"/>
            <w:vAlign w:val="center"/>
          </w:tcPr>
          <w:p w14:paraId="6450C044">
            <w:pPr>
              <w:spacing w:line="400" w:lineRule="exact"/>
              <w:jc w:val="center"/>
              <w:rPr>
                <w:rFonts w:cs="Times New Roman Regular" w:asciiTheme="minorEastAsia" w:hAnsiTheme="minorEastAsia" w:eastAsiaTheme="minorEastAsia"/>
                <w:sz w:val="24"/>
                <w:szCs w:val="24"/>
                <w:u w:val="none"/>
              </w:rPr>
            </w:pPr>
          </w:p>
        </w:tc>
        <w:tc>
          <w:tcPr>
            <w:tcW w:w="4009" w:type="dxa"/>
            <w:gridSpan w:val="3"/>
            <w:vAlign w:val="center"/>
          </w:tcPr>
          <w:p w14:paraId="45F1D4B1">
            <w:pPr>
              <w:spacing w:line="400" w:lineRule="exact"/>
              <w:ind w:left="210" w:leftChars="100"/>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拉动社会投资（万元）</w:t>
            </w:r>
          </w:p>
        </w:tc>
        <w:tc>
          <w:tcPr>
            <w:tcW w:w="2050" w:type="dxa"/>
            <w:vAlign w:val="center"/>
          </w:tcPr>
          <w:p w14:paraId="70D10105">
            <w:pPr>
              <w:keepNext/>
              <w:keepLines/>
              <w:spacing w:line="400" w:lineRule="exact"/>
              <w:ind w:firstLine="480" w:firstLineChars="200"/>
              <w:outlineLvl w:val="2"/>
              <w:rPr>
                <w:rFonts w:cs="Times New Roman Regular" w:asciiTheme="minorEastAsia" w:hAnsiTheme="minorEastAsia" w:eastAsiaTheme="minorEastAsia"/>
                <w:sz w:val="24"/>
                <w:szCs w:val="24"/>
                <w:u w:val="none"/>
              </w:rPr>
            </w:pPr>
          </w:p>
        </w:tc>
      </w:tr>
      <w:tr w14:paraId="1BA6E003">
        <w:trPr>
          <w:trHeight w:val="418" w:hRule="atLeast"/>
          <w:jc w:val="center"/>
        </w:trPr>
        <w:tc>
          <w:tcPr>
            <w:tcW w:w="708" w:type="dxa"/>
            <w:vMerge w:val="continue"/>
            <w:vAlign w:val="center"/>
          </w:tcPr>
          <w:p w14:paraId="56379D2F">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969" w:type="dxa"/>
            <w:vMerge w:val="continue"/>
            <w:vAlign w:val="center"/>
          </w:tcPr>
          <w:p w14:paraId="33B98145">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1196" w:type="dxa"/>
            <w:vMerge w:val="continue"/>
            <w:vAlign w:val="center"/>
          </w:tcPr>
          <w:p w14:paraId="7804F2A1">
            <w:pPr>
              <w:spacing w:line="400" w:lineRule="exact"/>
              <w:jc w:val="center"/>
              <w:rPr>
                <w:rFonts w:cs="Times New Roman Regular" w:asciiTheme="minorEastAsia" w:hAnsiTheme="minorEastAsia" w:eastAsiaTheme="minorEastAsia"/>
                <w:sz w:val="24"/>
                <w:szCs w:val="24"/>
                <w:u w:val="none"/>
              </w:rPr>
            </w:pPr>
          </w:p>
        </w:tc>
        <w:tc>
          <w:tcPr>
            <w:tcW w:w="4009" w:type="dxa"/>
            <w:gridSpan w:val="3"/>
            <w:vAlign w:val="center"/>
          </w:tcPr>
          <w:p w14:paraId="06404758">
            <w:pPr>
              <w:spacing w:line="400" w:lineRule="exact"/>
              <w:ind w:left="210" w:leftChars="100"/>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新增税收（万元）</w:t>
            </w:r>
          </w:p>
        </w:tc>
        <w:tc>
          <w:tcPr>
            <w:tcW w:w="2050" w:type="dxa"/>
            <w:vAlign w:val="center"/>
          </w:tcPr>
          <w:p w14:paraId="16A37D79">
            <w:pPr>
              <w:keepNext/>
              <w:keepLines/>
              <w:spacing w:line="400" w:lineRule="exact"/>
              <w:ind w:firstLine="480" w:firstLineChars="200"/>
              <w:outlineLvl w:val="2"/>
              <w:rPr>
                <w:rFonts w:cs="Times New Roman Regular" w:asciiTheme="minorEastAsia" w:hAnsiTheme="minorEastAsia" w:eastAsiaTheme="minorEastAsia"/>
                <w:sz w:val="24"/>
                <w:szCs w:val="24"/>
                <w:u w:val="none"/>
              </w:rPr>
            </w:pPr>
          </w:p>
        </w:tc>
      </w:tr>
      <w:tr w14:paraId="7DA16C12">
        <w:trPr>
          <w:trHeight w:val="384" w:hRule="atLeast"/>
          <w:jc w:val="center"/>
        </w:trPr>
        <w:tc>
          <w:tcPr>
            <w:tcW w:w="708" w:type="dxa"/>
            <w:vMerge w:val="continue"/>
            <w:vAlign w:val="center"/>
          </w:tcPr>
          <w:p w14:paraId="352E59AE">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969" w:type="dxa"/>
            <w:vMerge w:val="continue"/>
            <w:vAlign w:val="center"/>
          </w:tcPr>
          <w:p w14:paraId="33926BB3">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1196" w:type="dxa"/>
            <w:vMerge w:val="restart"/>
            <w:vAlign w:val="center"/>
          </w:tcPr>
          <w:p w14:paraId="68DE5A0C">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社会效益</w:t>
            </w:r>
          </w:p>
        </w:tc>
        <w:tc>
          <w:tcPr>
            <w:tcW w:w="4009" w:type="dxa"/>
            <w:gridSpan w:val="3"/>
            <w:vAlign w:val="center"/>
          </w:tcPr>
          <w:p w14:paraId="4646EB2F">
            <w:pPr>
              <w:spacing w:line="400" w:lineRule="exact"/>
              <w:ind w:left="210" w:leftChars="100"/>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提升产业集聚度</w:t>
            </w:r>
          </w:p>
        </w:tc>
        <w:tc>
          <w:tcPr>
            <w:tcW w:w="2050" w:type="dxa"/>
            <w:vAlign w:val="center"/>
          </w:tcPr>
          <w:p w14:paraId="7907A68E">
            <w:pPr>
              <w:keepNext/>
              <w:keepLines/>
              <w:spacing w:line="400" w:lineRule="exact"/>
              <w:ind w:firstLine="480" w:firstLineChars="200"/>
              <w:outlineLvl w:val="2"/>
              <w:rPr>
                <w:rFonts w:cs="Times New Roman Regular" w:asciiTheme="minorEastAsia" w:hAnsiTheme="minorEastAsia" w:eastAsiaTheme="minorEastAsia"/>
                <w:sz w:val="24"/>
                <w:szCs w:val="24"/>
                <w:u w:val="none"/>
              </w:rPr>
            </w:pPr>
          </w:p>
        </w:tc>
      </w:tr>
      <w:tr w14:paraId="379C1EBE">
        <w:trPr>
          <w:trHeight w:val="405" w:hRule="atLeast"/>
          <w:jc w:val="center"/>
        </w:trPr>
        <w:tc>
          <w:tcPr>
            <w:tcW w:w="708" w:type="dxa"/>
            <w:vMerge w:val="continue"/>
            <w:vAlign w:val="center"/>
          </w:tcPr>
          <w:p w14:paraId="26DDA925">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969" w:type="dxa"/>
            <w:vMerge w:val="continue"/>
            <w:vAlign w:val="center"/>
          </w:tcPr>
          <w:p w14:paraId="51FA2EB8">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1196" w:type="dxa"/>
            <w:vMerge w:val="continue"/>
            <w:vAlign w:val="center"/>
          </w:tcPr>
          <w:p w14:paraId="045A4070">
            <w:pPr>
              <w:spacing w:line="400" w:lineRule="exact"/>
              <w:jc w:val="center"/>
              <w:rPr>
                <w:rFonts w:cs="Times New Roman Regular" w:asciiTheme="minorEastAsia" w:hAnsiTheme="minorEastAsia" w:eastAsiaTheme="minorEastAsia"/>
                <w:sz w:val="24"/>
                <w:szCs w:val="24"/>
                <w:u w:val="none"/>
              </w:rPr>
            </w:pPr>
          </w:p>
        </w:tc>
        <w:tc>
          <w:tcPr>
            <w:tcW w:w="4009" w:type="dxa"/>
            <w:gridSpan w:val="3"/>
            <w:vAlign w:val="center"/>
          </w:tcPr>
          <w:p w14:paraId="78B9CB45">
            <w:pPr>
              <w:spacing w:line="400" w:lineRule="exact"/>
              <w:ind w:left="210" w:leftChars="10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提升园区承载能力</w:t>
            </w:r>
          </w:p>
        </w:tc>
        <w:tc>
          <w:tcPr>
            <w:tcW w:w="2050" w:type="dxa"/>
            <w:vAlign w:val="center"/>
          </w:tcPr>
          <w:p w14:paraId="4272235A">
            <w:pPr>
              <w:keepNext/>
              <w:keepLines/>
              <w:spacing w:line="400" w:lineRule="exact"/>
              <w:ind w:firstLine="480" w:firstLineChars="200"/>
              <w:outlineLvl w:val="2"/>
              <w:rPr>
                <w:rFonts w:cs="Times New Roman Regular" w:asciiTheme="minorEastAsia" w:hAnsiTheme="minorEastAsia" w:eastAsiaTheme="minorEastAsia"/>
                <w:sz w:val="24"/>
                <w:szCs w:val="24"/>
                <w:u w:val="none"/>
              </w:rPr>
            </w:pPr>
          </w:p>
        </w:tc>
      </w:tr>
      <w:tr w14:paraId="33A573B2">
        <w:trPr>
          <w:trHeight w:val="758" w:hRule="atLeast"/>
          <w:jc w:val="center"/>
        </w:trPr>
        <w:tc>
          <w:tcPr>
            <w:tcW w:w="708" w:type="dxa"/>
            <w:vMerge w:val="continue"/>
            <w:vAlign w:val="center"/>
          </w:tcPr>
          <w:p w14:paraId="7E29DECB">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969" w:type="dxa"/>
            <w:vAlign w:val="center"/>
          </w:tcPr>
          <w:p w14:paraId="3FE1B49F">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满意度指标</w:t>
            </w:r>
          </w:p>
        </w:tc>
        <w:tc>
          <w:tcPr>
            <w:tcW w:w="1196" w:type="dxa"/>
            <w:vAlign w:val="center"/>
          </w:tcPr>
          <w:p w14:paraId="6B56D0D3">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满意度</w:t>
            </w:r>
          </w:p>
        </w:tc>
        <w:tc>
          <w:tcPr>
            <w:tcW w:w="4009" w:type="dxa"/>
            <w:gridSpan w:val="3"/>
            <w:vAlign w:val="center"/>
          </w:tcPr>
          <w:p w14:paraId="0D95CBB1">
            <w:pPr>
              <w:spacing w:line="400" w:lineRule="exact"/>
              <w:ind w:left="210" w:leftChars="100"/>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对相关地区战略性新兴产业集群建设、未来产业布局发展</w:t>
            </w:r>
            <w:r>
              <w:rPr>
                <w:rFonts w:hint="eastAsia" w:cs="Times New Roman Regular" w:asciiTheme="minorEastAsia" w:hAnsiTheme="minorEastAsia" w:eastAsiaTheme="minorEastAsia"/>
                <w:sz w:val="24"/>
                <w:szCs w:val="24"/>
                <w:u w:val="none"/>
              </w:rPr>
              <w:t>情况</w:t>
            </w:r>
            <w:r>
              <w:rPr>
                <w:rFonts w:cs="Times New Roman Regular" w:asciiTheme="minorEastAsia" w:hAnsiTheme="minorEastAsia" w:eastAsiaTheme="minorEastAsia"/>
                <w:sz w:val="24"/>
                <w:szCs w:val="24"/>
                <w:u w:val="none"/>
              </w:rPr>
              <w:t>的满意度</w:t>
            </w:r>
          </w:p>
        </w:tc>
        <w:tc>
          <w:tcPr>
            <w:tcW w:w="2050" w:type="dxa"/>
            <w:vAlign w:val="center"/>
          </w:tcPr>
          <w:p w14:paraId="14DF8044">
            <w:pPr>
              <w:keepNext/>
              <w:keepLines/>
              <w:spacing w:line="400" w:lineRule="exact"/>
              <w:ind w:firstLine="480" w:firstLineChars="200"/>
              <w:outlineLvl w:val="2"/>
              <w:rPr>
                <w:rFonts w:cs="Times New Roman Regular" w:asciiTheme="minorEastAsia" w:hAnsiTheme="minorEastAsia" w:eastAsiaTheme="minorEastAsia"/>
                <w:sz w:val="24"/>
                <w:szCs w:val="24"/>
                <w:u w:val="none"/>
              </w:rPr>
            </w:pPr>
          </w:p>
        </w:tc>
      </w:tr>
      <w:tr w14:paraId="7218AEFC">
        <w:trPr>
          <w:trHeight w:val="448" w:hRule="atLeast"/>
          <w:jc w:val="center"/>
        </w:trPr>
        <w:tc>
          <w:tcPr>
            <w:tcW w:w="708" w:type="dxa"/>
            <w:vMerge w:val="restart"/>
            <w:vAlign w:val="center"/>
          </w:tcPr>
          <w:p w14:paraId="3A925F8F">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个性指标</w:t>
            </w:r>
          </w:p>
        </w:tc>
        <w:tc>
          <w:tcPr>
            <w:tcW w:w="6174" w:type="dxa"/>
            <w:gridSpan w:val="5"/>
            <w:vAlign w:val="center"/>
          </w:tcPr>
          <w:p w14:paraId="445B471E">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2050" w:type="dxa"/>
            <w:vAlign w:val="center"/>
          </w:tcPr>
          <w:p w14:paraId="2946E897">
            <w:pPr>
              <w:keepNext/>
              <w:keepLines/>
              <w:spacing w:line="400" w:lineRule="exact"/>
              <w:jc w:val="center"/>
              <w:outlineLvl w:val="0"/>
              <w:rPr>
                <w:rFonts w:cs="Times New Roman Regular" w:asciiTheme="minorEastAsia" w:hAnsiTheme="minorEastAsia" w:eastAsiaTheme="minorEastAsia"/>
                <w:sz w:val="24"/>
                <w:szCs w:val="24"/>
                <w:u w:val="none"/>
              </w:rPr>
            </w:pPr>
          </w:p>
        </w:tc>
      </w:tr>
      <w:tr w14:paraId="17D39D59">
        <w:trPr>
          <w:trHeight w:val="449" w:hRule="atLeast"/>
          <w:jc w:val="center"/>
        </w:trPr>
        <w:tc>
          <w:tcPr>
            <w:tcW w:w="708" w:type="dxa"/>
            <w:vMerge w:val="continue"/>
            <w:vAlign w:val="center"/>
          </w:tcPr>
          <w:p w14:paraId="6902DE83">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6174" w:type="dxa"/>
            <w:gridSpan w:val="5"/>
            <w:vAlign w:val="center"/>
          </w:tcPr>
          <w:p w14:paraId="03A2F09A">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2050" w:type="dxa"/>
            <w:vAlign w:val="center"/>
          </w:tcPr>
          <w:p w14:paraId="72CAAEDC">
            <w:pPr>
              <w:keepNext/>
              <w:keepLines/>
              <w:spacing w:line="400" w:lineRule="exact"/>
              <w:jc w:val="center"/>
              <w:outlineLvl w:val="0"/>
              <w:rPr>
                <w:rFonts w:cs="Times New Roman Regular" w:asciiTheme="minorEastAsia" w:hAnsiTheme="minorEastAsia" w:eastAsiaTheme="minorEastAsia"/>
                <w:sz w:val="24"/>
                <w:szCs w:val="24"/>
                <w:u w:val="none"/>
              </w:rPr>
            </w:pPr>
          </w:p>
        </w:tc>
      </w:tr>
      <w:tr w14:paraId="37216581">
        <w:trPr>
          <w:trHeight w:val="453" w:hRule="atLeast"/>
          <w:jc w:val="center"/>
        </w:trPr>
        <w:tc>
          <w:tcPr>
            <w:tcW w:w="708" w:type="dxa"/>
            <w:vMerge w:val="continue"/>
            <w:vAlign w:val="center"/>
          </w:tcPr>
          <w:p w14:paraId="114270F7">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6174" w:type="dxa"/>
            <w:gridSpan w:val="5"/>
            <w:vAlign w:val="center"/>
          </w:tcPr>
          <w:p w14:paraId="6947C26F">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2050" w:type="dxa"/>
            <w:vAlign w:val="center"/>
          </w:tcPr>
          <w:p w14:paraId="251343BC">
            <w:pPr>
              <w:keepNext/>
              <w:keepLines/>
              <w:spacing w:line="400" w:lineRule="exact"/>
              <w:jc w:val="center"/>
              <w:outlineLvl w:val="0"/>
              <w:rPr>
                <w:rFonts w:cs="Times New Roman Regular" w:asciiTheme="minorEastAsia" w:hAnsiTheme="minorEastAsia" w:eastAsiaTheme="minorEastAsia"/>
                <w:sz w:val="24"/>
                <w:szCs w:val="24"/>
                <w:u w:val="none"/>
              </w:rPr>
            </w:pPr>
          </w:p>
        </w:tc>
      </w:tr>
    </w:tbl>
    <w:p w14:paraId="1D8EA104">
      <w:pPr>
        <w:widowControl/>
        <w:jc w:val="left"/>
        <w:rPr>
          <w:rFonts w:ascii="Times New Roman Regular" w:hAnsi="Times New Roman Regular" w:eastAsia="方正仿宋_GBK" w:cs="Times New Roman Regular"/>
          <w:sz w:val="32"/>
          <w:szCs w:val="32"/>
          <w:u w:val="none"/>
        </w:rPr>
      </w:pPr>
      <w:r>
        <w:rPr>
          <w:rFonts w:ascii="Times New Roman Regular" w:hAnsi="Times New Roman Regular" w:eastAsia="方正仿宋_GBK" w:cs="Times New Roman Regular"/>
          <w:sz w:val="32"/>
          <w:szCs w:val="32"/>
          <w:u w:val="none"/>
        </w:rPr>
        <w:br w:type="page"/>
      </w:r>
    </w:p>
    <w:p w14:paraId="6D6A1D75">
      <w:pPr>
        <w:spacing w:line="560" w:lineRule="exac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3-</w:t>
      </w:r>
      <w:r>
        <w:rPr>
          <w:rFonts w:hint="eastAsia" w:ascii="Times New Roman" w:hAnsi="Times New Roman" w:eastAsia="黑体" w:cs="Times New Roman"/>
          <w:sz w:val="32"/>
          <w:szCs w:val="32"/>
          <w:u w:val="none"/>
        </w:rPr>
        <w:t>3</w:t>
      </w:r>
    </w:p>
    <w:p w14:paraId="22E8F9B6">
      <w:pPr>
        <w:widowControl/>
        <w:spacing w:line="560" w:lineRule="exact"/>
        <w:jc w:val="center"/>
        <w:rPr>
          <w:rFonts w:ascii="Times New Roman" w:hAnsi="Times New Roman" w:eastAsia="方正仿宋_GBK"/>
          <w:sz w:val="40"/>
          <w:szCs w:val="40"/>
          <w:u w:val="none"/>
        </w:rPr>
      </w:pPr>
      <w:r>
        <w:rPr>
          <w:rFonts w:hint="eastAsia" w:ascii="方正小标宋_GBK" w:hAnsi="黑体" w:eastAsia="方正小标宋_GBK"/>
          <w:kern w:val="0"/>
          <w:sz w:val="40"/>
          <w:szCs w:val="40"/>
          <w:u w:val="none"/>
        </w:rPr>
        <w:t>专项奖补资金使用方案编制要点</w:t>
      </w:r>
    </w:p>
    <w:p w14:paraId="1913B507">
      <w:pPr>
        <w:widowControl/>
        <w:spacing w:line="400" w:lineRule="exact"/>
        <w:ind w:firstLine="480" w:firstLineChars="200"/>
        <w:rPr>
          <w:rFonts w:ascii="Times New Roman" w:hAnsi="Times New Roman" w:eastAsia="方正黑体_GBK"/>
          <w:sz w:val="24"/>
          <w:szCs w:val="24"/>
          <w:u w:val="none"/>
        </w:rPr>
      </w:pPr>
    </w:p>
    <w:p w14:paraId="58CC600A">
      <w:pPr>
        <w:spacing w:line="500" w:lineRule="exact"/>
        <w:ind w:firstLine="560" w:firstLineChars="200"/>
        <w:rPr>
          <w:rFonts w:ascii="黑体" w:hAnsi="黑体" w:eastAsia="黑体" w:cs="黑体"/>
          <w:sz w:val="28"/>
          <w:szCs w:val="28"/>
          <w:u w:val="none"/>
        </w:rPr>
      </w:pPr>
      <w:r>
        <w:rPr>
          <w:rFonts w:hint="eastAsia" w:ascii="黑体" w:hAnsi="黑体" w:eastAsia="黑体" w:cs="黑体"/>
          <w:sz w:val="28"/>
          <w:szCs w:val="28"/>
          <w:u w:val="none"/>
        </w:rPr>
        <w:t>一、项目实施单位基本情况</w:t>
      </w:r>
    </w:p>
    <w:p w14:paraId="6AD35EF2">
      <w:pPr>
        <w:spacing w:line="500" w:lineRule="exact"/>
        <w:ind w:firstLine="560" w:firstLineChars="200"/>
        <w:rPr>
          <w:rFonts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对项目实施单位的基本情况和财务状况简要概述。包括不限于所有制性质、主营业务、近两年来的销售收入、利润、税金、固定资产、资产负债率、银行信用等级、项目负责人基本情况等。</w:t>
      </w:r>
    </w:p>
    <w:p w14:paraId="15CB80B7">
      <w:pPr>
        <w:spacing w:line="500" w:lineRule="exact"/>
        <w:ind w:firstLine="560" w:firstLineChars="200"/>
        <w:rPr>
          <w:rFonts w:ascii="黑体" w:hAnsi="黑体" w:eastAsia="黑体" w:cs="黑体"/>
          <w:sz w:val="28"/>
          <w:szCs w:val="28"/>
          <w:u w:val="none"/>
        </w:rPr>
      </w:pPr>
      <w:r>
        <w:rPr>
          <w:rFonts w:hint="eastAsia" w:ascii="黑体" w:hAnsi="黑体" w:eastAsia="黑体" w:cs="黑体"/>
          <w:sz w:val="28"/>
          <w:szCs w:val="28"/>
          <w:u w:val="none"/>
        </w:rPr>
        <w:t>二、项目建设的必要性</w:t>
      </w:r>
    </w:p>
    <w:p w14:paraId="617C7A0F">
      <w:pPr>
        <w:spacing w:line="500" w:lineRule="exact"/>
        <w:ind w:firstLine="560" w:firstLineChars="200"/>
        <w:rPr>
          <w:rFonts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对促进新兴产业、未来产业发展建设的必要性进行阐述。如提升新兴产业、未来产业现代化水平，提升产业基础支撑能力，提升产业集聚度等方面。</w:t>
      </w:r>
    </w:p>
    <w:p w14:paraId="7530869E">
      <w:pPr>
        <w:spacing w:line="500" w:lineRule="exact"/>
        <w:ind w:firstLine="560" w:firstLineChars="200"/>
        <w:rPr>
          <w:rFonts w:ascii="黑体" w:hAnsi="黑体" w:eastAsia="黑体" w:cs="黑体"/>
          <w:sz w:val="28"/>
          <w:szCs w:val="28"/>
          <w:u w:val="none"/>
        </w:rPr>
      </w:pPr>
      <w:r>
        <w:rPr>
          <w:rFonts w:hint="eastAsia" w:ascii="黑体" w:hAnsi="黑体" w:eastAsia="黑体" w:cs="黑体"/>
          <w:sz w:val="28"/>
          <w:szCs w:val="28"/>
          <w:u w:val="none"/>
        </w:rPr>
        <w:t>三、项目资金使用方案</w:t>
      </w:r>
    </w:p>
    <w:p w14:paraId="52A88136">
      <w:pPr>
        <w:spacing w:line="500" w:lineRule="exact"/>
        <w:ind w:firstLine="560" w:firstLineChars="200"/>
        <w:rPr>
          <w:rFonts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详细描述专项奖补资金在战略性新兴产业集群建设、未来产业布局发展方面的使用方案。包括不限于用于园区新兴产业、未来产业承载能力提升，平台建设，产业调研等方面。</w:t>
      </w:r>
    </w:p>
    <w:p w14:paraId="0E36B287">
      <w:pPr>
        <w:spacing w:line="500" w:lineRule="exact"/>
        <w:ind w:firstLine="560" w:firstLineChars="200"/>
        <w:rPr>
          <w:rFonts w:ascii="黑体" w:hAnsi="黑体" w:eastAsia="黑体" w:cs="黑体"/>
          <w:sz w:val="28"/>
          <w:szCs w:val="28"/>
          <w:u w:val="none"/>
        </w:rPr>
      </w:pPr>
      <w:r>
        <w:rPr>
          <w:rFonts w:hint="eastAsia" w:ascii="黑体" w:hAnsi="黑体" w:eastAsia="黑体" w:cs="黑体"/>
          <w:sz w:val="28"/>
          <w:szCs w:val="28"/>
          <w:u w:val="none"/>
        </w:rPr>
        <w:t>四、项目建设方案</w:t>
      </w:r>
    </w:p>
    <w:p w14:paraId="709154AE">
      <w:pPr>
        <w:spacing w:line="500" w:lineRule="exact"/>
        <w:ind w:firstLine="560" w:firstLineChars="200"/>
        <w:rPr>
          <w:rFonts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具体实施项目的主要内容、建设规模、建设地点、建设工期和进度安排、建设期管理等。</w:t>
      </w:r>
    </w:p>
    <w:p w14:paraId="5BF59516">
      <w:pPr>
        <w:spacing w:line="500" w:lineRule="exact"/>
        <w:ind w:firstLine="560" w:firstLineChars="200"/>
        <w:rPr>
          <w:rFonts w:ascii="方正仿宋_GBK" w:hAnsi="方正仿宋_GBK" w:eastAsia="方正仿宋_GBK" w:cs="方正仿宋_GBK"/>
          <w:sz w:val="28"/>
          <w:szCs w:val="28"/>
          <w:u w:val="none"/>
        </w:rPr>
      </w:pPr>
      <w:r>
        <w:rPr>
          <w:rFonts w:hint="eastAsia" w:ascii="黑体" w:hAnsi="黑体" w:eastAsia="黑体" w:cs="黑体"/>
          <w:sz w:val="28"/>
          <w:szCs w:val="28"/>
          <w:u w:val="none"/>
        </w:rPr>
        <w:t>五、项目财务分析、经济分析</w:t>
      </w:r>
    </w:p>
    <w:p w14:paraId="38D2892F">
      <w:pPr>
        <w:spacing w:line="500" w:lineRule="exact"/>
        <w:ind w:firstLine="560" w:firstLineChars="200"/>
        <w:rPr>
          <w:rFonts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项目内部收益率、投资利润率、投资回收期、贷款偿还期等指标的计算和评估，项目风险分析。</w:t>
      </w:r>
    </w:p>
    <w:p w14:paraId="760DDC0D">
      <w:pPr>
        <w:spacing w:line="500" w:lineRule="exact"/>
        <w:ind w:firstLine="560" w:firstLineChars="200"/>
        <w:rPr>
          <w:rFonts w:ascii="黑体" w:hAnsi="黑体" w:eastAsia="黑体" w:cs="黑体"/>
          <w:sz w:val="28"/>
          <w:szCs w:val="28"/>
          <w:u w:val="none"/>
        </w:rPr>
      </w:pPr>
      <w:r>
        <w:rPr>
          <w:rFonts w:hint="eastAsia" w:ascii="黑体" w:hAnsi="黑体" w:eastAsia="黑体" w:cs="黑体"/>
          <w:sz w:val="28"/>
          <w:szCs w:val="28"/>
          <w:u w:val="none"/>
        </w:rPr>
        <w:t>六、经济社会效益</w:t>
      </w:r>
    </w:p>
    <w:p w14:paraId="3C0287E1">
      <w:pPr>
        <w:spacing w:line="500" w:lineRule="exact"/>
        <w:ind w:firstLine="560" w:firstLineChars="200"/>
        <w:rPr>
          <w:rFonts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着重对项目的经济社会效益、发挥的带动作用情况进行阐述。如促进战略性新兴产业集群建设、未来产业布局发展、拉动社会投资、新增税收等。</w:t>
      </w:r>
    </w:p>
    <w:p w14:paraId="6764216A">
      <w:pPr>
        <w:widowControl/>
        <w:jc w:val="left"/>
        <w:rPr>
          <w:rFonts w:ascii="方正仿宋_GBK" w:hAnsi="方正仿宋_GBK" w:eastAsia="方正仿宋_GBK" w:cs="方正仿宋_GBK"/>
          <w:sz w:val="28"/>
          <w:szCs w:val="28"/>
          <w:u w:val="none"/>
        </w:rPr>
      </w:pPr>
      <w:r>
        <w:rPr>
          <w:rFonts w:ascii="方正仿宋_GBK" w:hAnsi="方正仿宋_GBK" w:eastAsia="方正仿宋_GBK" w:cs="方正仿宋_GBK"/>
          <w:sz w:val="28"/>
          <w:szCs w:val="28"/>
          <w:u w:val="none"/>
        </w:rPr>
        <w:br w:type="page"/>
      </w:r>
    </w:p>
    <w:p w14:paraId="66F804C7">
      <w:pPr>
        <w:overflowPunct w:val="0"/>
        <w:spacing w:line="560" w:lineRule="exac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4-1</w:t>
      </w:r>
    </w:p>
    <w:p w14:paraId="32A203DD">
      <w:pPr>
        <w:overflowPunct w:val="0"/>
        <w:spacing w:line="560" w:lineRule="exact"/>
        <w:jc w:val="center"/>
        <w:rPr>
          <w:rFonts w:ascii="Times New Roman" w:hAnsi="Times New Roman" w:eastAsia="方正小标宋_GBK" w:cs="Times New Roman"/>
          <w:snapToGrid w:val="0"/>
          <w:spacing w:val="-10"/>
          <w:kern w:val="0"/>
          <w:sz w:val="32"/>
          <w:szCs w:val="32"/>
          <w:u w:val="none"/>
        </w:rPr>
      </w:pPr>
      <w:r>
        <w:rPr>
          <w:rFonts w:hint="eastAsia" w:ascii="Times New Roman" w:hAnsi="Times New Roman" w:eastAsia="方正小标宋_GBK" w:cs="Times New Roman"/>
          <w:snapToGrid w:val="0"/>
          <w:spacing w:val="-10"/>
          <w:kern w:val="0"/>
          <w:sz w:val="32"/>
          <w:szCs w:val="32"/>
          <w:u w:val="none"/>
        </w:rPr>
        <w:t>产业体系协同攻关项目信息表</w:t>
      </w:r>
    </w:p>
    <w:p w14:paraId="24ADD3B5">
      <w:pPr>
        <w:overflowPunct w:val="0"/>
        <w:spacing w:line="590" w:lineRule="exact"/>
        <w:jc w:val="right"/>
        <w:rPr>
          <w:rFonts w:ascii="方正黑体_GBK" w:hAnsi="方正黑体_GBK" w:eastAsia="方正黑体_GBK" w:cs="方正黑体_GBK"/>
          <w:sz w:val="24"/>
          <w:szCs w:val="24"/>
          <w:u w:val="none"/>
        </w:rPr>
      </w:pPr>
      <w:r>
        <w:rPr>
          <w:rFonts w:hint="eastAsia" w:ascii="方正黑体_GBK" w:hAnsi="方正黑体_GBK" w:eastAsia="方正黑体_GBK" w:cs="方正黑体_GBK"/>
          <w:sz w:val="24"/>
          <w:szCs w:val="24"/>
          <w:u w:val="none"/>
        </w:rPr>
        <w:t>单位：万元、人、项</w:t>
      </w:r>
    </w:p>
    <w:tbl>
      <w:tblPr>
        <w:tblStyle w:val="1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268"/>
        <w:gridCol w:w="1844"/>
        <w:gridCol w:w="2551"/>
      </w:tblGrid>
      <w:tr w14:paraId="73F015BC">
        <w:trPr>
          <w:trHeight w:val="454" w:hRule="atLeast"/>
          <w:jc w:val="center"/>
        </w:trPr>
        <w:tc>
          <w:tcPr>
            <w:tcW w:w="2405" w:type="dxa"/>
            <w:noWrap/>
            <w:vAlign w:val="center"/>
          </w:tcPr>
          <w:p w14:paraId="3CC09F62">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项目名称</w:t>
            </w:r>
          </w:p>
        </w:tc>
        <w:tc>
          <w:tcPr>
            <w:tcW w:w="6663" w:type="dxa"/>
            <w:gridSpan w:val="3"/>
            <w:noWrap/>
            <w:vAlign w:val="center"/>
          </w:tcPr>
          <w:p w14:paraId="027ACC82">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r>
      <w:tr w14:paraId="6DB246BB">
        <w:trPr>
          <w:trHeight w:val="454" w:hRule="atLeast"/>
          <w:jc w:val="center"/>
        </w:trPr>
        <w:tc>
          <w:tcPr>
            <w:tcW w:w="2405" w:type="dxa"/>
            <w:noWrap/>
            <w:vAlign w:val="center"/>
          </w:tcPr>
          <w:p w14:paraId="3B83831E">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项目申报单位</w:t>
            </w:r>
          </w:p>
        </w:tc>
        <w:tc>
          <w:tcPr>
            <w:tcW w:w="6663" w:type="dxa"/>
            <w:gridSpan w:val="3"/>
            <w:noWrap/>
            <w:vAlign w:val="center"/>
          </w:tcPr>
          <w:p w14:paraId="1EFB3B17">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r>
      <w:tr w14:paraId="68D99098">
        <w:trPr>
          <w:trHeight w:val="454" w:hRule="atLeast"/>
          <w:jc w:val="center"/>
        </w:trPr>
        <w:tc>
          <w:tcPr>
            <w:tcW w:w="2405" w:type="dxa"/>
            <w:noWrap/>
            <w:vAlign w:val="center"/>
          </w:tcPr>
          <w:p w14:paraId="6A68B4C7">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项目合作单位</w:t>
            </w:r>
          </w:p>
        </w:tc>
        <w:tc>
          <w:tcPr>
            <w:tcW w:w="6663" w:type="dxa"/>
            <w:gridSpan w:val="3"/>
            <w:noWrap/>
            <w:vAlign w:val="center"/>
          </w:tcPr>
          <w:p w14:paraId="41BBD9F4">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r>
      <w:tr w14:paraId="031958EA">
        <w:trPr>
          <w:trHeight w:val="454" w:hRule="atLeast"/>
          <w:jc w:val="center"/>
        </w:trPr>
        <w:tc>
          <w:tcPr>
            <w:tcW w:w="2405" w:type="dxa"/>
            <w:noWrap/>
            <w:vAlign w:val="center"/>
          </w:tcPr>
          <w:p w14:paraId="4B7DB555">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项目建设地点</w:t>
            </w:r>
          </w:p>
        </w:tc>
        <w:tc>
          <w:tcPr>
            <w:tcW w:w="6663" w:type="dxa"/>
            <w:gridSpan w:val="3"/>
            <w:noWrap/>
            <w:vAlign w:val="center"/>
          </w:tcPr>
          <w:p w14:paraId="4D9DC6C2">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r>
      <w:tr w14:paraId="67A07910">
        <w:trPr>
          <w:trHeight w:val="454" w:hRule="atLeast"/>
          <w:jc w:val="center"/>
        </w:trPr>
        <w:tc>
          <w:tcPr>
            <w:tcW w:w="2405" w:type="dxa"/>
            <w:noWrap/>
            <w:vAlign w:val="center"/>
          </w:tcPr>
          <w:p w14:paraId="315B4CD8">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项目开始时间</w:t>
            </w:r>
          </w:p>
        </w:tc>
        <w:tc>
          <w:tcPr>
            <w:tcW w:w="2268" w:type="dxa"/>
            <w:noWrap/>
            <w:vAlign w:val="center"/>
          </w:tcPr>
          <w:p w14:paraId="30C65B24">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c>
          <w:tcPr>
            <w:tcW w:w="1844" w:type="dxa"/>
            <w:vAlign w:val="center"/>
          </w:tcPr>
          <w:p w14:paraId="7E22BECE">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项目结束时间</w:t>
            </w:r>
          </w:p>
        </w:tc>
        <w:tc>
          <w:tcPr>
            <w:tcW w:w="2551" w:type="dxa"/>
            <w:noWrap/>
            <w:vAlign w:val="center"/>
          </w:tcPr>
          <w:p w14:paraId="451CC601">
            <w:pPr>
              <w:overflowPunct w:val="0"/>
              <w:spacing w:line="400" w:lineRule="exact"/>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　</w:t>
            </w:r>
          </w:p>
        </w:tc>
      </w:tr>
      <w:tr w14:paraId="2C0F7521">
        <w:trPr>
          <w:trHeight w:val="1082" w:hRule="atLeast"/>
          <w:jc w:val="center"/>
        </w:trPr>
        <w:tc>
          <w:tcPr>
            <w:tcW w:w="2405" w:type="dxa"/>
            <w:noWrap/>
            <w:vAlign w:val="center"/>
          </w:tcPr>
          <w:p w14:paraId="35B501F4">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研发机构类型</w:t>
            </w:r>
          </w:p>
        </w:tc>
        <w:tc>
          <w:tcPr>
            <w:tcW w:w="6663" w:type="dxa"/>
            <w:gridSpan w:val="3"/>
            <w:noWrap/>
            <w:vAlign w:val="center"/>
          </w:tcPr>
          <w:p w14:paraId="2197D918">
            <w:pPr>
              <w:overflowPunct w:val="0"/>
              <w:spacing w:line="400" w:lineRule="exact"/>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企业技术中心（□国家级 □省级）</w:t>
            </w:r>
          </w:p>
          <w:p w14:paraId="47106B95">
            <w:pPr>
              <w:overflowPunct w:val="0"/>
              <w:spacing w:line="400" w:lineRule="exact"/>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其他：</w:t>
            </w:r>
          </w:p>
        </w:tc>
      </w:tr>
      <w:tr w14:paraId="5CB72278">
        <w:trPr>
          <w:trHeight w:val="828" w:hRule="atLeast"/>
          <w:jc w:val="center"/>
        </w:trPr>
        <w:tc>
          <w:tcPr>
            <w:tcW w:w="2405" w:type="dxa"/>
            <w:noWrap/>
            <w:vAlign w:val="center"/>
          </w:tcPr>
          <w:p w14:paraId="02FE9FAA">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承担过国家、省级项目情况</w:t>
            </w:r>
          </w:p>
        </w:tc>
        <w:tc>
          <w:tcPr>
            <w:tcW w:w="6663" w:type="dxa"/>
            <w:gridSpan w:val="3"/>
            <w:noWrap/>
            <w:vAlign w:val="center"/>
          </w:tcPr>
          <w:p w14:paraId="1CA8150B">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r>
      <w:tr w14:paraId="69A9930D">
        <w:trPr>
          <w:trHeight w:val="828" w:hRule="atLeast"/>
          <w:jc w:val="center"/>
        </w:trPr>
        <w:tc>
          <w:tcPr>
            <w:tcW w:w="2405" w:type="dxa"/>
            <w:noWrap/>
            <w:vAlign w:val="center"/>
          </w:tcPr>
          <w:p w14:paraId="6245FC0A">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2024年累计研发投入</w:t>
            </w:r>
          </w:p>
        </w:tc>
        <w:tc>
          <w:tcPr>
            <w:tcW w:w="2268" w:type="dxa"/>
            <w:noWrap/>
            <w:vAlign w:val="center"/>
          </w:tcPr>
          <w:p w14:paraId="6735547A">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c>
          <w:tcPr>
            <w:tcW w:w="1844" w:type="dxa"/>
            <w:vAlign w:val="center"/>
          </w:tcPr>
          <w:p w14:paraId="4C6E4A0E">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申请财政资金</w:t>
            </w:r>
          </w:p>
        </w:tc>
        <w:tc>
          <w:tcPr>
            <w:tcW w:w="2551" w:type="dxa"/>
            <w:noWrap/>
            <w:vAlign w:val="center"/>
          </w:tcPr>
          <w:p w14:paraId="077452D6">
            <w:pPr>
              <w:overflowPunct w:val="0"/>
              <w:spacing w:line="400" w:lineRule="exact"/>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　</w:t>
            </w:r>
          </w:p>
        </w:tc>
      </w:tr>
      <w:tr w14:paraId="270CBE27">
        <w:trPr>
          <w:trHeight w:val="842" w:hRule="atLeast"/>
          <w:jc w:val="center"/>
        </w:trPr>
        <w:tc>
          <w:tcPr>
            <w:tcW w:w="2405" w:type="dxa"/>
            <w:noWrap/>
            <w:vAlign w:val="center"/>
          </w:tcPr>
          <w:p w14:paraId="41FA2032">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2025年预计新增研发投入</w:t>
            </w:r>
          </w:p>
        </w:tc>
        <w:tc>
          <w:tcPr>
            <w:tcW w:w="2268" w:type="dxa"/>
            <w:noWrap/>
            <w:vAlign w:val="center"/>
          </w:tcPr>
          <w:p w14:paraId="19175078">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c>
          <w:tcPr>
            <w:tcW w:w="1844" w:type="dxa"/>
            <w:vAlign w:val="center"/>
          </w:tcPr>
          <w:p w14:paraId="728196CE">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2025年已完成投入（截至申报日期）</w:t>
            </w:r>
          </w:p>
        </w:tc>
        <w:tc>
          <w:tcPr>
            <w:tcW w:w="2551" w:type="dxa"/>
            <w:noWrap/>
            <w:vAlign w:val="center"/>
          </w:tcPr>
          <w:p w14:paraId="03219817">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r>
      <w:tr w14:paraId="7E0090A8">
        <w:trPr>
          <w:trHeight w:val="510" w:hRule="atLeast"/>
          <w:jc w:val="center"/>
        </w:trPr>
        <w:tc>
          <w:tcPr>
            <w:tcW w:w="2405" w:type="dxa"/>
            <w:noWrap/>
            <w:vAlign w:val="center"/>
          </w:tcPr>
          <w:p w14:paraId="68785DD0">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项目建设内容</w:t>
            </w:r>
          </w:p>
        </w:tc>
        <w:tc>
          <w:tcPr>
            <w:tcW w:w="6663" w:type="dxa"/>
            <w:gridSpan w:val="3"/>
            <w:noWrap/>
            <w:vAlign w:val="center"/>
          </w:tcPr>
          <w:p w14:paraId="3E3E2072">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r>
      <w:tr w14:paraId="2D626753">
        <w:trPr>
          <w:trHeight w:val="845" w:hRule="atLeast"/>
          <w:jc w:val="center"/>
        </w:trPr>
        <w:tc>
          <w:tcPr>
            <w:tcW w:w="2405" w:type="dxa"/>
            <w:noWrap/>
            <w:vAlign w:val="center"/>
          </w:tcPr>
          <w:p w14:paraId="2624B113">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参与项目的全职高级专家和博士人数</w:t>
            </w:r>
          </w:p>
        </w:tc>
        <w:tc>
          <w:tcPr>
            <w:tcW w:w="6663" w:type="dxa"/>
            <w:gridSpan w:val="3"/>
            <w:noWrap/>
            <w:vAlign w:val="center"/>
          </w:tcPr>
          <w:p w14:paraId="2656EB2B">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r>
      <w:tr w14:paraId="31AF07F8">
        <w:trPr>
          <w:trHeight w:val="592" w:hRule="atLeast"/>
          <w:jc w:val="center"/>
        </w:trPr>
        <w:tc>
          <w:tcPr>
            <w:tcW w:w="2405" w:type="dxa"/>
            <w:vMerge w:val="restart"/>
            <w:vAlign w:val="center"/>
          </w:tcPr>
          <w:p w14:paraId="43070C40">
            <w:pPr>
              <w:widowControl/>
              <w:overflowPunct w:val="0"/>
              <w:spacing w:line="3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项目已产生效益</w:t>
            </w:r>
          </w:p>
          <w:p w14:paraId="3FF2C231">
            <w:pPr>
              <w:widowControl/>
              <w:overflowPunct w:val="0"/>
              <w:spacing w:line="3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（截至申报日期）</w:t>
            </w:r>
          </w:p>
        </w:tc>
        <w:tc>
          <w:tcPr>
            <w:tcW w:w="4112" w:type="dxa"/>
            <w:gridSpan w:val="2"/>
            <w:noWrap/>
            <w:vAlign w:val="center"/>
          </w:tcPr>
          <w:p w14:paraId="43419881">
            <w:pPr>
              <w:widowControl/>
              <w:overflowPunct w:val="0"/>
              <w:spacing w:line="300" w:lineRule="exact"/>
              <w:jc w:val="left"/>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新技术新产品评价情况</w:t>
            </w:r>
          </w:p>
        </w:tc>
        <w:tc>
          <w:tcPr>
            <w:tcW w:w="2551" w:type="dxa"/>
            <w:vAlign w:val="center"/>
          </w:tcPr>
          <w:p w14:paraId="37D631D6">
            <w:pPr>
              <w:widowControl/>
              <w:overflowPunct w:val="0"/>
              <w:spacing w:line="300" w:lineRule="exact"/>
              <w:jc w:val="left"/>
              <w:rPr>
                <w:rFonts w:cs="Times New Roman Regular" w:asciiTheme="minorEastAsia" w:hAnsiTheme="minorEastAsia" w:eastAsiaTheme="minorEastAsia"/>
                <w:sz w:val="24"/>
                <w:szCs w:val="24"/>
                <w:u w:val="none"/>
              </w:rPr>
            </w:pPr>
          </w:p>
        </w:tc>
      </w:tr>
      <w:tr w14:paraId="7BA644B1">
        <w:trPr>
          <w:trHeight w:val="592" w:hRule="atLeast"/>
          <w:jc w:val="center"/>
        </w:trPr>
        <w:tc>
          <w:tcPr>
            <w:tcW w:w="2405" w:type="dxa"/>
            <w:vMerge w:val="continue"/>
            <w:vAlign w:val="center"/>
          </w:tcPr>
          <w:p w14:paraId="375C6384">
            <w:pPr>
              <w:overflowPunct w:val="0"/>
              <w:spacing w:line="400" w:lineRule="exact"/>
              <w:jc w:val="center"/>
              <w:rPr>
                <w:rFonts w:cs="Times New Roman Regular" w:asciiTheme="minorEastAsia" w:hAnsiTheme="minorEastAsia" w:eastAsiaTheme="minorEastAsia"/>
                <w:sz w:val="24"/>
                <w:szCs w:val="24"/>
                <w:u w:val="none"/>
              </w:rPr>
            </w:pPr>
          </w:p>
        </w:tc>
        <w:tc>
          <w:tcPr>
            <w:tcW w:w="4112" w:type="dxa"/>
            <w:gridSpan w:val="2"/>
            <w:vAlign w:val="center"/>
          </w:tcPr>
          <w:p w14:paraId="58DC94D4">
            <w:pPr>
              <w:overflowPunct w:val="0"/>
              <w:spacing w:line="400" w:lineRule="exact"/>
              <w:jc w:val="left"/>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新增申请专利数</w:t>
            </w:r>
          </w:p>
        </w:tc>
        <w:tc>
          <w:tcPr>
            <w:tcW w:w="2551" w:type="dxa"/>
            <w:vAlign w:val="center"/>
          </w:tcPr>
          <w:p w14:paraId="162AF145">
            <w:pPr>
              <w:overflowPunct w:val="0"/>
              <w:spacing w:line="400" w:lineRule="exact"/>
              <w:jc w:val="left"/>
              <w:rPr>
                <w:rFonts w:cs="Times New Roman Regular" w:asciiTheme="minorEastAsia" w:hAnsiTheme="minorEastAsia" w:eastAsiaTheme="minorEastAsia"/>
                <w:sz w:val="24"/>
                <w:szCs w:val="24"/>
                <w:u w:val="none"/>
              </w:rPr>
            </w:pPr>
          </w:p>
        </w:tc>
      </w:tr>
      <w:tr w14:paraId="58C1674E">
        <w:trPr>
          <w:trHeight w:val="592" w:hRule="atLeast"/>
          <w:jc w:val="center"/>
        </w:trPr>
        <w:tc>
          <w:tcPr>
            <w:tcW w:w="2405" w:type="dxa"/>
            <w:vMerge w:val="continue"/>
            <w:vAlign w:val="center"/>
          </w:tcPr>
          <w:p w14:paraId="4BE36ED7">
            <w:pPr>
              <w:widowControl/>
              <w:overflowPunct w:val="0"/>
              <w:spacing w:line="300" w:lineRule="exact"/>
              <w:jc w:val="center"/>
              <w:rPr>
                <w:rFonts w:cs="Times New Roman Regular" w:asciiTheme="minorEastAsia" w:hAnsiTheme="minorEastAsia" w:eastAsiaTheme="minorEastAsia"/>
                <w:sz w:val="24"/>
                <w:szCs w:val="24"/>
                <w:u w:val="none"/>
              </w:rPr>
            </w:pPr>
          </w:p>
        </w:tc>
        <w:tc>
          <w:tcPr>
            <w:tcW w:w="4112" w:type="dxa"/>
            <w:gridSpan w:val="2"/>
            <w:noWrap/>
            <w:vAlign w:val="center"/>
          </w:tcPr>
          <w:p w14:paraId="28405839">
            <w:pPr>
              <w:overflowPunct w:val="0"/>
              <w:spacing w:line="400" w:lineRule="exact"/>
              <w:jc w:val="left"/>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新增授权专利数</w:t>
            </w:r>
          </w:p>
        </w:tc>
        <w:tc>
          <w:tcPr>
            <w:tcW w:w="2551" w:type="dxa"/>
            <w:vAlign w:val="center"/>
          </w:tcPr>
          <w:p w14:paraId="2F5C7D3A">
            <w:pPr>
              <w:overflowPunct w:val="0"/>
              <w:spacing w:line="400" w:lineRule="exact"/>
              <w:jc w:val="left"/>
              <w:rPr>
                <w:rFonts w:cs="Times New Roman Regular" w:asciiTheme="minorEastAsia" w:hAnsiTheme="minorEastAsia" w:eastAsiaTheme="minorEastAsia"/>
                <w:sz w:val="24"/>
                <w:szCs w:val="24"/>
                <w:u w:val="none"/>
              </w:rPr>
            </w:pPr>
          </w:p>
        </w:tc>
      </w:tr>
      <w:tr w14:paraId="679D8AF0">
        <w:trPr>
          <w:trHeight w:val="592" w:hRule="atLeast"/>
          <w:jc w:val="center"/>
        </w:trPr>
        <w:tc>
          <w:tcPr>
            <w:tcW w:w="2405" w:type="dxa"/>
            <w:vMerge w:val="continue"/>
            <w:vAlign w:val="center"/>
          </w:tcPr>
          <w:p w14:paraId="29E96F28">
            <w:pPr>
              <w:overflowPunct w:val="0"/>
              <w:spacing w:line="400" w:lineRule="exact"/>
              <w:rPr>
                <w:rFonts w:cs="Times New Roman Regular" w:asciiTheme="minorEastAsia" w:hAnsiTheme="minorEastAsia" w:eastAsiaTheme="minorEastAsia"/>
                <w:sz w:val="24"/>
                <w:szCs w:val="24"/>
                <w:u w:val="none"/>
              </w:rPr>
            </w:pPr>
          </w:p>
        </w:tc>
        <w:tc>
          <w:tcPr>
            <w:tcW w:w="4112" w:type="dxa"/>
            <w:gridSpan w:val="2"/>
            <w:noWrap/>
            <w:vAlign w:val="center"/>
          </w:tcPr>
          <w:p w14:paraId="18C437E0">
            <w:pPr>
              <w:overflowPunct w:val="0"/>
              <w:spacing w:line="400" w:lineRule="exact"/>
              <w:jc w:val="left"/>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新增国际、国家、行业或地方标准数</w:t>
            </w:r>
          </w:p>
        </w:tc>
        <w:tc>
          <w:tcPr>
            <w:tcW w:w="2551" w:type="dxa"/>
            <w:vAlign w:val="center"/>
          </w:tcPr>
          <w:p w14:paraId="7B697715">
            <w:pPr>
              <w:overflowPunct w:val="0"/>
              <w:spacing w:line="400" w:lineRule="exact"/>
              <w:jc w:val="left"/>
              <w:rPr>
                <w:rFonts w:cs="Times New Roman Regular" w:asciiTheme="minorEastAsia" w:hAnsiTheme="minorEastAsia" w:eastAsiaTheme="minorEastAsia"/>
                <w:sz w:val="24"/>
                <w:szCs w:val="24"/>
                <w:u w:val="none"/>
              </w:rPr>
            </w:pPr>
          </w:p>
        </w:tc>
      </w:tr>
      <w:tr w14:paraId="6A4BE785">
        <w:trPr>
          <w:trHeight w:val="827" w:hRule="atLeast"/>
          <w:jc w:val="center"/>
        </w:trPr>
        <w:tc>
          <w:tcPr>
            <w:tcW w:w="2405" w:type="dxa"/>
            <w:noWrap/>
            <w:vAlign w:val="center"/>
          </w:tcPr>
          <w:p w14:paraId="0CA7A6C9">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项目预计产生的经济</w:t>
            </w:r>
          </w:p>
          <w:p w14:paraId="26A31879">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社会效益</w:t>
            </w:r>
          </w:p>
        </w:tc>
        <w:tc>
          <w:tcPr>
            <w:tcW w:w="6663" w:type="dxa"/>
            <w:gridSpan w:val="3"/>
            <w:noWrap/>
            <w:vAlign w:val="center"/>
          </w:tcPr>
          <w:p w14:paraId="182D5B3E">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r>
    </w:tbl>
    <w:p w14:paraId="180D7292">
      <w:pPr>
        <w:overflowPunct w:val="0"/>
        <w:spacing w:line="560" w:lineRule="exac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4-2</w:t>
      </w:r>
    </w:p>
    <w:p w14:paraId="1C7D5541">
      <w:pPr>
        <w:autoSpaceDE w:val="0"/>
        <w:autoSpaceDN w:val="0"/>
        <w:spacing w:line="590" w:lineRule="exact"/>
        <w:jc w:val="center"/>
        <w:rPr>
          <w:rFonts w:ascii="Times New Roman" w:hAnsi="Times New Roman" w:eastAsia="方正小标宋_GBK" w:cs="Times New Roman"/>
          <w:snapToGrid w:val="0"/>
          <w:spacing w:val="-10"/>
          <w:kern w:val="0"/>
          <w:sz w:val="32"/>
          <w:szCs w:val="32"/>
          <w:u w:val="none"/>
        </w:rPr>
      </w:pPr>
      <w:r>
        <w:rPr>
          <w:rFonts w:hint="eastAsia" w:ascii="Times New Roman" w:hAnsi="Times New Roman" w:eastAsia="方正小标宋_GBK" w:cs="Times New Roman"/>
          <w:snapToGrid w:val="0"/>
          <w:spacing w:val="-10"/>
          <w:kern w:val="0"/>
          <w:sz w:val="32"/>
          <w:szCs w:val="32"/>
          <w:u w:val="none"/>
        </w:rPr>
        <w:t>产业体系协同攻关项目绩效目标申报表</w:t>
      </w:r>
    </w:p>
    <w:p w14:paraId="7D47644D">
      <w:pPr>
        <w:autoSpaceDE w:val="0"/>
        <w:autoSpaceDN w:val="0"/>
        <w:spacing w:line="590" w:lineRule="exact"/>
        <w:jc w:val="center"/>
        <w:rPr>
          <w:rFonts w:ascii="Times New Roman" w:hAnsi="Times New Roman" w:eastAsia="方正楷体_GBK" w:cs="Times New Roman"/>
          <w:sz w:val="32"/>
          <w:szCs w:val="32"/>
          <w:u w:val="none"/>
        </w:rPr>
      </w:pPr>
      <w:r>
        <w:rPr>
          <w:rFonts w:hint="eastAsia" w:ascii="Times New Roman" w:hAnsi="Times New Roman" w:eastAsia="方正楷体_GBK" w:cs="Times New Roman"/>
          <w:sz w:val="32"/>
          <w:szCs w:val="32"/>
          <w:u w:val="none"/>
        </w:rPr>
        <w:t>（</w:t>
      </w:r>
      <w:r>
        <w:rPr>
          <w:rFonts w:ascii="Times New Roman" w:hAnsi="Times New Roman" w:eastAsia="方正楷体_GBK" w:cs="Times New Roman"/>
          <w:sz w:val="32"/>
          <w:szCs w:val="32"/>
          <w:u w:val="none"/>
        </w:rPr>
        <w:t>2025</w:t>
      </w:r>
      <w:r>
        <w:rPr>
          <w:rFonts w:hint="eastAsia" w:ascii="Times New Roman" w:hAnsi="Times New Roman" w:eastAsia="方正楷体_GBK" w:cs="Times New Roman"/>
          <w:sz w:val="32"/>
          <w:szCs w:val="32"/>
          <w:u w:val="none"/>
        </w:rPr>
        <w:t>年度）</w:t>
      </w:r>
    </w:p>
    <w:tbl>
      <w:tblPr>
        <w:tblStyle w:val="13"/>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023"/>
        <w:gridCol w:w="1462"/>
        <w:gridCol w:w="1169"/>
        <w:gridCol w:w="2192"/>
        <w:gridCol w:w="2972"/>
      </w:tblGrid>
      <w:tr w14:paraId="4C4AD83C">
        <w:trPr>
          <w:trHeight w:val="454" w:hRule="atLeast"/>
          <w:jc w:val="center"/>
        </w:trPr>
        <w:tc>
          <w:tcPr>
            <w:tcW w:w="2337" w:type="dxa"/>
            <w:gridSpan w:val="2"/>
            <w:noWrap/>
            <w:vAlign w:val="center"/>
          </w:tcPr>
          <w:p w14:paraId="5A99CE13">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项目名称</w:t>
            </w:r>
          </w:p>
        </w:tc>
        <w:tc>
          <w:tcPr>
            <w:tcW w:w="7559" w:type="dxa"/>
            <w:gridSpan w:val="4"/>
            <w:noWrap/>
            <w:vAlign w:val="center"/>
          </w:tcPr>
          <w:p w14:paraId="1AFBC227">
            <w:pPr>
              <w:keepNext/>
              <w:keepLines/>
              <w:overflowPunct w:val="0"/>
              <w:spacing w:line="320" w:lineRule="exact"/>
              <w:jc w:val="center"/>
              <w:outlineLvl w:val="0"/>
              <w:rPr>
                <w:rFonts w:cs="Times New Roman" w:asciiTheme="minorEastAsia" w:hAnsiTheme="minorEastAsia" w:eastAsiaTheme="minorEastAsia"/>
                <w:sz w:val="24"/>
                <w:szCs w:val="24"/>
                <w:u w:val="none"/>
              </w:rPr>
            </w:pPr>
          </w:p>
        </w:tc>
      </w:tr>
      <w:tr w14:paraId="2D559FA3">
        <w:trPr>
          <w:trHeight w:val="454" w:hRule="atLeast"/>
          <w:jc w:val="center"/>
        </w:trPr>
        <w:tc>
          <w:tcPr>
            <w:tcW w:w="2337" w:type="dxa"/>
            <w:gridSpan w:val="2"/>
            <w:noWrap/>
            <w:vAlign w:val="center"/>
          </w:tcPr>
          <w:p w14:paraId="1C277A98">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项目推荐单位</w:t>
            </w:r>
          </w:p>
        </w:tc>
        <w:tc>
          <w:tcPr>
            <w:tcW w:w="2552" w:type="dxa"/>
            <w:gridSpan w:val="2"/>
            <w:noWrap/>
            <w:vAlign w:val="center"/>
          </w:tcPr>
          <w:p w14:paraId="7BFB5BA3">
            <w:pPr>
              <w:keepNext/>
              <w:keepLines/>
              <w:overflowPunct w:val="0"/>
              <w:spacing w:line="320" w:lineRule="exact"/>
              <w:jc w:val="center"/>
              <w:outlineLvl w:val="0"/>
              <w:rPr>
                <w:rFonts w:cs="Times New Roman" w:asciiTheme="minorEastAsia" w:hAnsiTheme="minorEastAsia" w:eastAsiaTheme="minorEastAsia"/>
                <w:sz w:val="24"/>
                <w:szCs w:val="24"/>
                <w:u w:val="none"/>
              </w:rPr>
            </w:pPr>
          </w:p>
        </w:tc>
        <w:tc>
          <w:tcPr>
            <w:tcW w:w="2126" w:type="dxa"/>
            <w:vAlign w:val="center"/>
          </w:tcPr>
          <w:p w14:paraId="519A5B84">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项目承担单位</w:t>
            </w:r>
          </w:p>
        </w:tc>
        <w:tc>
          <w:tcPr>
            <w:tcW w:w="2881" w:type="dxa"/>
            <w:noWrap/>
            <w:vAlign w:val="center"/>
          </w:tcPr>
          <w:p w14:paraId="218ED3DF">
            <w:pPr>
              <w:keepNext/>
              <w:keepLines/>
              <w:overflowPunct w:val="0"/>
              <w:spacing w:line="320" w:lineRule="exact"/>
              <w:jc w:val="center"/>
              <w:outlineLvl w:val="0"/>
              <w:rPr>
                <w:rFonts w:cs="Times New Roman" w:asciiTheme="minorEastAsia" w:hAnsiTheme="minorEastAsia" w:eastAsiaTheme="minorEastAsia"/>
                <w:sz w:val="24"/>
                <w:szCs w:val="24"/>
                <w:u w:val="none"/>
              </w:rPr>
            </w:pPr>
          </w:p>
        </w:tc>
      </w:tr>
      <w:tr w14:paraId="35A630AA">
        <w:trPr>
          <w:trHeight w:val="454" w:hRule="atLeast"/>
          <w:jc w:val="center"/>
        </w:trPr>
        <w:tc>
          <w:tcPr>
            <w:tcW w:w="2337" w:type="dxa"/>
            <w:gridSpan w:val="2"/>
            <w:noWrap/>
            <w:vAlign w:val="center"/>
          </w:tcPr>
          <w:p w14:paraId="19AC8D65">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项目开始时间</w:t>
            </w:r>
          </w:p>
        </w:tc>
        <w:tc>
          <w:tcPr>
            <w:tcW w:w="2552" w:type="dxa"/>
            <w:gridSpan w:val="2"/>
            <w:noWrap/>
            <w:vAlign w:val="center"/>
          </w:tcPr>
          <w:p w14:paraId="49A85113">
            <w:pPr>
              <w:keepNext/>
              <w:keepLines/>
              <w:overflowPunct w:val="0"/>
              <w:spacing w:line="320" w:lineRule="exact"/>
              <w:jc w:val="center"/>
              <w:outlineLvl w:val="0"/>
              <w:rPr>
                <w:rFonts w:cs="Times New Roman" w:asciiTheme="minorEastAsia" w:hAnsiTheme="minorEastAsia" w:eastAsiaTheme="minorEastAsia"/>
                <w:sz w:val="24"/>
                <w:szCs w:val="24"/>
                <w:u w:val="none"/>
              </w:rPr>
            </w:pPr>
          </w:p>
        </w:tc>
        <w:tc>
          <w:tcPr>
            <w:tcW w:w="2126" w:type="dxa"/>
            <w:vAlign w:val="center"/>
          </w:tcPr>
          <w:p w14:paraId="0028467F">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项目结束时间</w:t>
            </w:r>
          </w:p>
        </w:tc>
        <w:tc>
          <w:tcPr>
            <w:tcW w:w="2881" w:type="dxa"/>
            <w:noWrap/>
            <w:vAlign w:val="center"/>
          </w:tcPr>
          <w:p w14:paraId="6F52F32C">
            <w:pPr>
              <w:keepNext/>
              <w:keepLines/>
              <w:overflowPunct w:val="0"/>
              <w:spacing w:line="320" w:lineRule="exact"/>
              <w:jc w:val="center"/>
              <w:outlineLvl w:val="0"/>
              <w:rPr>
                <w:rFonts w:cs="Times New Roman" w:asciiTheme="minorEastAsia" w:hAnsiTheme="minorEastAsia" w:eastAsiaTheme="minorEastAsia"/>
                <w:sz w:val="24"/>
                <w:szCs w:val="24"/>
                <w:u w:val="none"/>
              </w:rPr>
            </w:pPr>
          </w:p>
        </w:tc>
      </w:tr>
      <w:tr w14:paraId="5D6EED33">
        <w:trPr>
          <w:trHeight w:val="646" w:hRule="atLeast"/>
          <w:jc w:val="center"/>
        </w:trPr>
        <w:tc>
          <w:tcPr>
            <w:tcW w:w="1345" w:type="dxa"/>
            <w:vAlign w:val="center"/>
          </w:tcPr>
          <w:p w14:paraId="5D8E0204">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总体目标</w:t>
            </w:r>
          </w:p>
        </w:tc>
        <w:tc>
          <w:tcPr>
            <w:tcW w:w="8551" w:type="dxa"/>
            <w:gridSpan w:val="5"/>
            <w:noWrap/>
            <w:vAlign w:val="center"/>
          </w:tcPr>
          <w:p w14:paraId="585DD95A">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　</w:t>
            </w:r>
          </w:p>
        </w:tc>
      </w:tr>
      <w:tr w14:paraId="232904C4">
        <w:trPr>
          <w:trHeight w:val="402" w:hRule="atLeast"/>
          <w:jc w:val="center"/>
        </w:trPr>
        <w:tc>
          <w:tcPr>
            <w:tcW w:w="1345" w:type="dxa"/>
            <w:vMerge w:val="restart"/>
            <w:vAlign w:val="center"/>
          </w:tcPr>
          <w:p w14:paraId="0B4AE61D">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项目共性</w:t>
            </w:r>
          </w:p>
          <w:p w14:paraId="23F366C4">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绩效指标</w:t>
            </w:r>
          </w:p>
        </w:tc>
        <w:tc>
          <w:tcPr>
            <w:tcW w:w="992" w:type="dxa"/>
            <w:vAlign w:val="center"/>
          </w:tcPr>
          <w:p w14:paraId="711A2DAC">
            <w:pPr>
              <w:widowControl/>
              <w:overflowPunct w:val="0"/>
              <w:spacing w:line="320" w:lineRule="exact"/>
              <w:jc w:val="center"/>
              <w:rPr>
                <w:rFonts w:cs="Times New Roman" w:asciiTheme="minorEastAsia" w:hAnsiTheme="minorEastAsia" w:eastAsiaTheme="minorEastAsia"/>
                <w:kern w:val="0"/>
                <w:sz w:val="24"/>
                <w:szCs w:val="24"/>
                <w:u w:val="none"/>
              </w:rPr>
            </w:pPr>
            <w:r>
              <w:rPr>
                <w:rFonts w:cs="Times New Roman" w:asciiTheme="minorEastAsia" w:hAnsiTheme="minorEastAsia" w:eastAsiaTheme="minorEastAsia"/>
                <w:kern w:val="0"/>
                <w:sz w:val="24"/>
                <w:szCs w:val="24"/>
                <w:u w:val="none"/>
              </w:rPr>
              <w:t>一级</w:t>
            </w:r>
          </w:p>
          <w:p w14:paraId="1E9D5398">
            <w:pPr>
              <w:widowControl/>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kern w:val="0"/>
                <w:sz w:val="24"/>
                <w:szCs w:val="24"/>
                <w:u w:val="none"/>
              </w:rPr>
              <w:t>指标</w:t>
            </w:r>
          </w:p>
        </w:tc>
        <w:tc>
          <w:tcPr>
            <w:tcW w:w="1418" w:type="dxa"/>
            <w:noWrap/>
            <w:vAlign w:val="center"/>
          </w:tcPr>
          <w:p w14:paraId="394440F0">
            <w:pPr>
              <w:widowControl/>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kern w:val="0"/>
                <w:sz w:val="24"/>
                <w:szCs w:val="24"/>
                <w:u w:val="none"/>
              </w:rPr>
              <w:t>二级指标</w:t>
            </w:r>
          </w:p>
        </w:tc>
        <w:tc>
          <w:tcPr>
            <w:tcW w:w="3260" w:type="dxa"/>
            <w:gridSpan w:val="2"/>
            <w:noWrap/>
            <w:vAlign w:val="center"/>
          </w:tcPr>
          <w:p w14:paraId="573CB2B6">
            <w:pPr>
              <w:widowControl/>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kern w:val="0"/>
                <w:sz w:val="24"/>
                <w:szCs w:val="24"/>
                <w:u w:val="none"/>
              </w:rPr>
              <w:t>三级指标</w:t>
            </w:r>
          </w:p>
        </w:tc>
        <w:tc>
          <w:tcPr>
            <w:tcW w:w="2881" w:type="dxa"/>
            <w:noWrap/>
            <w:vAlign w:val="center"/>
          </w:tcPr>
          <w:p w14:paraId="4A2C8EF0">
            <w:pPr>
              <w:widowControl/>
              <w:overflowPunct w:val="0"/>
              <w:spacing w:line="320" w:lineRule="exact"/>
              <w:jc w:val="center"/>
              <w:rPr>
                <w:rFonts w:cs="Times New Roman" w:asciiTheme="minorEastAsia" w:hAnsiTheme="minorEastAsia" w:eastAsiaTheme="minorEastAsia"/>
                <w:kern w:val="0"/>
                <w:sz w:val="24"/>
                <w:szCs w:val="24"/>
                <w:u w:val="none"/>
              </w:rPr>
            </w:pPr>
            <w:r>
              <w:rPr>
                <w:rFonts w:cs="Times New Roman" w:asciiTheme="minorEastAsia" w:hAnsiTheme="minorEastAsia" w:eastAsiaTheme="minorEastAsia"/>
                <w:kern w:val="0"/>
                <w:sz w:val="24"/>
                <w:szCs w:val="24"/>
                <w:u w:val="none"/>
              </w:rPr>
              <w:t>项目实施期内预期</w:t>
            </w:r>
          </w:p>
          <w:p w14:paraId="3FE97077">
            <w:pPr>
              <w:widowControl/>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kern w:val="0"/>
                <w:sz w:val="24"/>
                <w:szCs w:val="24"/>
                <w:u w:val="none"/>
              </w:rPr>
              <w:t>达到的指标值</w:t>
            </w:r>
          </w:p>
        </w:tc>
      </w:tr>
      <w:tr w14:paraId="346806B8">
        <w:trPr>
          <w:trHeight w:val="454" w:hRule="atLeast"/>
          <w:jc w:val="center"/>
        </w:trPr>
        <w:tc>
          <w:tcPr>
            <w:tcW w:w="1345" w:type="dxa"/>
            <w:vMerge w:val="continue"/>
            <w:vAlign w:val="center"/>
          </w:tcPr>
          <w:p w14:paraId="1F52AB0D">
            <w:pPr>
              <w:keepNext/>
              <w:keepLines/>
              <w:overflowPunct w:val="0"/>
              <w:spacing w:line="320" w:lineRule="exact"/>
              <w:jc w:val="center"/>
              <w:outlineLvl w:val="0"/>
              <w:rPr>
                <w:rFonts w:cs="Times New Roman" w:asciiTheme="minorEastAsia" w:hAnsiTheme="minorEastAsia" w:eastAsiaTheme="minorEastAsia"/>
                <w:sz w:val="24"/>
                <w:szCs w:val="24"/>
                <w:u w:val="none"/>
              </w:rPr>
            </w:pPr>
          </w:p>
        </w:tc>
        <w:tc>
          <w:tcPr>
            <w:tcW w:w="992" w:type="dxa"/>
            <w:vMerge w:val="restart"/>
            <w:vAlign w:val="center"/>
          </w:tcPr>
          <w:p w14:paraId="2E05E387">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产出</w:t>
            </w:r>
          </w:p>
          <w:p w14:paraId="2D2A845C">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指标</w:t>
            </w:r>
          </w:p>
        </w:tc>
        <w:tc>
          <w:tcPr>
            <w:tcW w:w="1418" w:type="dxa"/>
            <w:vMerge w:val="restart"/>
            <w:vAlign w:val="center"/>
          </w:tcPr>
          <w:p w14:paraId="1BB15056">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数量指标</w:t>
            </w:r>
          </w:p>
        </w:tc>
        <w:tc>
          <w:tcPr>
            <w:tcW w:w="3260" w:type="dxa"/>
            <w:gridSpan w:val="2"/>
            <w:noWrap/>
            <w:vAlign w:val="center"/>
          </w:tcPr>
          <w:p w14:paraId="6CA4EDDB">
            <w:pPr>
              <w:widowControl/>
              <w:spacing w:line="320" w:lineRule="exact"/>
              <w:rPr>
                <w:rFonts w:cs="Times New Roman" w:asciiTheme="minorEastAsia" w:hAnsiTheme="minorEastAsia" w:eastAsiaTheme="minorEastAsia"/>
                <w:kern w:val="0"/>
                <w:sz w:val="24"/>
                <w:szCs w:val="24"/>
                <w:u w:val="none"/>
              </w:rPr>
            </w:pPr>
            <w:r>
              <w:rPr>
                <w:rFonts w:cs="Times New Roman" w:asciiTheme="minorEastAsia" w:hAnsiTheme="minorEastAsia" w:eastAsiaTheme="minorEastAsia"/>
                <w:kern w:val="0"/>
                <w:sz w:val="24"/>
                <w:szCs w:val="24"/>
                <w:u w:val="none"/>
              </w:rPr>
              <w:t>解决关键技术难点数（个）</w:t>
            </w:r>
          </w:p>
        </w:tc>
        <w:tc>
          <w:tcPr>
            <w:tcW w:w="2881" w:type="dxa"/>
            <w:noWrap/>
            <w:vAlign w:val="center"/>
          </w:tcPr>
          <w:p w14:paraId="00C4406D">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r>
      <w:tr w14:paraId="034C8DDC">
        <w:trPr>
          <w:trHeight w:val="454" w:hRule="atLeast"/>
          <w:jc w:val="center"/>
        </w:trPr>
        <w:tc>
          <w:tcPr>
            <w:tcW w:w="1345" w:type="dxa"/>
            <w:vMerge w:val="continue"/>
            <w:vAlign w:val="center"/>
          </w:tcPr>
          <w:p w14:paraId="2B746B24">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c>
          <w:tcPr>
            <w:tcW w:w="992" w:type="dxa"/>
            <w:vMerge w:val="continue"/>
            <w:vAlign w:val="center"/>
          </w:tcPr>
          <w:p w14:paraId="41DB6571">
            <w:pPr>
              <w:keepNext/>
              <w:keepLines/>
              <w:overflowPunct w:val="0"/>
              <w:spacing w:line="320" w:lineRule="exact"/>
              <w:ind w:firstLine="480" w:firstLineChars="200"/>
              <w:jc w:val="center"/>
              <w:outlineLvl w:val="2"/>
              <w:rPr>
                <w:rFonts w:cs="Times New Roman" w:asciiTheme="minorEastAsia" w:hAnsiTheme="minorEastAsia" w:eastAsiaTheme="minorEastAsia"/>
                <w:sz w:val="24"/>
                <w:szCs w:val="24"/>
                <w:u w:val="none"/>
              </w:rPr>
            </w:pPr>
          </w:p>
        </w:tc>
        <w:tc>
          <w:tcPr>
            <w:tcW w:w="1418" w:type="dxa"/>
            <w:vMerge w:val="continue"/>
            <w:vAlign w:val="center"/>
          </w:tcPr>
          <w:p w14:paraId="6853408D">
            <w:pPr>
              <w:keepNext/>
              <w:keepLines/>
              <w:overflowPunct w:val="0"/>
              <w:spacing w:line="320" w:lineRule="exact"/>
              <w:ind w:firstLine="480" w:firstLineChars="200"/>
              <w:jc w:val="center"/>
              <w:outlineLvl w:val="2"/>
              <w:rPr>
                <w:rFonts w:cs="Times New Roman" w:asciiTheme="minorEastAsia" w:hAnsiTheme="minorEastAsia" w:eastAsiaTheme="minorEastAsia"/>
                <w:sz w:val="24"/>
                <w:szCs w:val="24"/>
                <w:u w:val="none"/>
              </w:rPr>
            </w:pPr>
          </w:p>
        </w:tc>
        <w:tc>
          <w:tcPr>
            <w:tcW w:w="3260" w:type="dxa"/>
            <w:gridSpan w:val="2"/>
            <w:noWrap/>
            <w:vAlign w:val="center"/>
          </w:tcPr>
          <w:p w14:paraId="0C9AFA52">
            <w:pPr>
              <w:widowControl/>
              <w:spacing w:line="320" w:lineRule="exact"/>
              <w:rPr>
                <w:rFonts w:cs="Times New Roman" w:asciiTheme="minorEastAsia" w:hAnsiTheme="minorEastAsia" w:eastAsiaTheme="minorEastAsia"/>
                <w:kern w:val="0"/>
                <w:sz w:val="24"/>
                <w:szCs w:val="24"/>
                <w:u w:val="none"/>
              </w:rPr>
            </w:pPr>
            <w:r>
              <w:rPr>
                <w:rFonts w:cs="Times New Roman" w:asciiTheme="minorEastAsia" w:hAnsiTheme="minorEastAsia" w:eastAsiaTheme="minorEastAsia"/>
                <w:kern w:val="0"/>
                <w:sz w:val="24"/>
                <w:szCs w:val="24"/>
                <w:u w:val="none"/>
              </w:rPr>
              <w:t>新增授权知识产权数量（个）</w:t>
            </w:r>
          </w:p>
        </w:tc>
        <w:tc>
          <w:tcPr>
            <w:tcW w:w="2881" w:type="dxa"/>
            <w:noWrap/>
            <w:vAlign w:val="center"/>
          </w:tcPr>
          <w:p w14:paraId="332895D0">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r>
      <w:tr w14:paraId="5BF86DA1">
        <w:trPr>
          <w:trHeight w:val="937" w:hRule="atLeast"/>
          <w:jc w:val="center"/>
        </w:trPr>
        <w:tc>
          <w:tcPr>
            <w:tcW w:w="1345" w:type="dxa"/>
            <w:vMerge w:val="continue"/>
            <w:vAlign w:val="center"/>
          </w:tcPr>
          <w:p w14:paraId="3B11E0CA">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c>
          <w:tcPr>
            <w:tcW w:w="992" w:type="dxa"/>
            <w:vMerge w:val="continue"/>
            <w:vAlign w:val="center"/>
          </w:tcPr>
          <w:p w14:paraId="279DDE65">
            <w:pPr>
              <w:keepNext/>
              <w:keepLines/>
              <w:overflowPunct w:val="0"/>
              <w:spacing w:line="320" w:lineRule="exact"/>
              <w:ind w:firstLine="480" w:firstLineChars="200"/>
              <w:jc w:val="center"/>
              <w:outlineLvl w:val="2"/>
              <w:rPr>
                <w:rFonts w:cs="Times New Roman" w:asciiTheme="minorEastAsia" w:hAnsiTheme="minorEastAsia" w:eastAsiaTheme="minorEastAsia"/>
                <w:sz w:val="24"/>
                <w:szCs w:val="24"/>
                <w:u w:val="none"/>
              </w:rPr>
            </w:pPr>
          </w:p>
        </w:tc>
        <w:tc>
          <w:tcPr>
            <w:tcW w:w="1418" w:type="dxa"/>
            <w:vMerge w:val="continue"/>
            <w:vAlign w:val="center"/>
          </w:tcPr>
          <w:p w14:paraId="0F0E9858">
            <w:pPr>
              <w:keepNext/>
              <w:keepLines/>
              <w:overflowPunct w:val="0"/>
              <w:spacing w:line="320" w:lineRule="exact"/>
              <w:ind w:firstLine="480" w:firstLineChars="200"/>
              <w:jc w:val="center"/>
              <w:outlineLvl w:val="2"/>
              <w:rPr>
                <w:rFonts w:cs="Times New Roman" w:asciiTheme="minorEastAsia" w:hAnsiTheme="minorEastAsia" w:eastAsiaTheme="minorEastAsia"/>
                <w:sz w:val="24"/>
                <w:szCs w:val="24"/>
                <w:u w:val="none"/>
              </w:rPr>
            </w:pPr>
          </w:p>
        </w:tc>
        <w:tc>
          <w:tcPr>
            <w:tcW w:w="3260" w:type="dxa"/>
            <w:gridSpan w:val="2"/>
            <w:noWrap/>
            <w:vAlign w:val="center"/>
          </w:tcPr>
          <w:p w14:paraId="5E42B65A">
            <w:pPr>
              <w:widowControl/>
              <w:spacing w:line="320" w:lineRule="exact"/>
              <w:rPr>
                <w:rFonts w:cs="Times New Roman" w:asciiTheme="minorEastAsia" w:hAnsiTheme="minorEastAsia" w:eastAsiaTheme="minorEastAsia"/>
                <w:kern w:val="0"/>
                <w:sz w:val="24"/>
                <w:szCs w:val="24"/>
                <w:u w:val="none"/>
              </w:rPr>
            </w:pPr>
            <w:r>
              <w:rPr>
                <w:rFonts w:cs="Times New Roman" w:asciiTheme="minorEastAsia" w:hAnsiTheme="minorEastAsia" w:eastAsiaTheme="minorEastAsia"/>
                <w:kern w:val="0"/>
                <w:sz w:val="24"/>
                <w:szCs w:val="24"/>
                <w:u w:val="none"/>
              </w:rPr>
              <w:t>制定国家、行业、地方或企业标准数（项）</w:t>
            </w:r>
          </w:p>
        </w:tc>
        <w:tc>
          <w:tcPr>
            <w:tcW w:w="2881" w:type="dxa"/>
            <w:noWrap/>
            <w:vAlign w:val="center"/>
          </w:tcPr>
          <w:p w14:paraId="596DA73B">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r>
      <w:tr w14:paraId="6E2EC9E0">
        <w:trPr>
          <w:trHeight w:val="856" w:hRule="atLeast"/>
          <w:jc w:val="center"/>
        </w:trPr>
        <w:tc>
          <w:tcPr>
            <w:tcW w:w="1345" w:type="dxa"/>
            <w:vMerge w:val="continue"/>
            <w:vAlign w:val="center"/>
          </w:tcPr>
          <w:p w14:paraId="653D47E1">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c>
          <w:tcPr>
            <w:tcW w:w="992" w:type="dxa"/>
            <w:vMerge w:val="continue"/>
            <w:vAlign w:val="center"/>
          </w:tcPr>
          <w:p w14:paraId="02722ACC">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c>
          <w:tcPr>
            <w:tcW w:w="1418" w:type="dxa"/>
            <w:noWrap/>
            <w:vAlign w:val="center"/>
          </w:tcPr>
          <w:p w14:paraId="7D1B8F39">
            <w:pPr>
              <w:widowControl/>
              <w:spacing w:line="320" w:lineRule="exact"/>
              <w:jc w:val="center"/>
              <w:rPr>
                <w:rFonts w:cs="Times New Roman" w:asciiTheme="minorEastAsia" w:hAnsiTheme="minorEastAsia" w:eastAsiaTheme="minorEastAsia"/>
                <w:kern w:val="0"/>
                <w:sz w:val="24"/>
                <w:szCs w:val="24"/>
                <w:u w:val="none"/>
              </w:rPr>
            </w:pPr>
            <w:r>
              <w:rPr>
                <w:rFonts w:cs="Times New Roman" w:asciiTheme="minorEastAsia" w:hAnsiTheme="minorEastAsia" w:eastAsiaTheme="minorEastAsia"/>
                <w:kern w:val="0"/>
                <w:sz w:val="24"/>
                <w:szCs w:val="24"/>
                <w:u w:val="none"/>
              </w:rPr>
              <w:t>质量指标</w:t>
            </w:r>
          </w:p>
        </w:tc>
        <w:tc>
          <w:tcPr>
            <w:tcW w:w="3260" w:type="dxa"/>
            <w:gridSpan w:val="2"/>
            <w:noWrap/>
            <w:vAlign w:val="center"/>
          </w:tcPr>
          <w:p w14:paraId="04513677">
            <w:pPr>
              <w:widowControl/>
              <w:spacing w:line="320" w:lineRule="exact"/>
              <w:rPr>
                <w:rFonts w:cs="Times New Roman" w:asciiTheme="minorEastAsia" w:hAnsiTheme="minorEastAsia" w:eastAsiaTheme="minorEastAsia"/>
                <w:kern w:val="0"/>
                <w:sz w:val="24"/>
                <w:szCs w:val="24"/>
                <w:u w:val="none"/>
              </w:rPr>
            </w:pPr>
            <w:r>
              <w:rPr>
                <w:rFonts w:cs="Times New Roman" w:asciiTheme="minorEastAsia" w:hAnsiTheme="minorEastAsia" w:eastAsiaTheme="minorEastAsia"/>
                <w:kern w:val="0"/>
                <w:sz w:val="24"/>
                <w:szCs w:val="24"/>
                <w:u w:val="none"/>
              </w:rPr>
              <w:t>关键技术和应用考核指标达标率（%）</w:t>
            </w:r>
          </w:p>
        </w:tc>
        <w:tc>
          <w:tcPr>
            <w:tcW w:w="2881" w:type="dxa"/>
            <w:noWrap/>
            <w:vAlign w:val="center"/>
          </w:tcPr>
          <w:p w14:paraId="58E3A814">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r>
      <w:tr w14:paraId="099F6E0C">
        <w:trPr>
          <w:trHeight w:val="454" w:hRule="atLeast"/>
          <w:jc w:val="center"/>
        </w:trPr>
        <w:tc>
          <w:tcPr>
            <w:tcW w:w="1345" w:type="dxa"/>
            <w:vMerge w:val="continue"/>
            <w:vAlign w:val="center"/>
          </w:tcPr>
          <w:p w14:paraId="3476CCC0">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c>
          <w:tcPr>
            <w:tcW w:w="992" w:type="dxa"/>
            <w:vMerge w:val="restart"/>
            <w:vAlign w:val="center"/>
          </w:tcPr>
          <w:p w14:paraId="7F2EBF27">
            <w:pPr>
              <w:widowControl/>
              <w:overflowPunct w:val="0"/>
              <w:spacing w:line="320" w:lineRule="exact"/>
              <w:jc w:val="center"/>
              <w:rPr>
                <w:rFonts w:cs="Times New Roman" w:asciiTheme="minorEastAsia" w:hAnsiTheme="minorEastAsia" w:eastAsiaTheme="minorEastAsia"/>
                <w:kern w:val="0"/>
                <w:sz w:val="24"/>
                <w:szCs w:val="24"/>
                <w:u w:val="none"/>
              </w:rPr>
            </w:pPr>
            <w:r>
              <w:rPr>
                <w:rFonts w:cs="Times New Roman" w:asciiTheme="minorEastAsia" w:hAnsiTheme="minorEastAsia" w:eastAsiaTheme="minorEastAsia"/>
                <w:kern w:val="0"/>
                <w:sz w:val="24"/>
                <w:szCs w:val="24"/>
                <w:u w:val="none"/>
              </w:rPr>
              <w:t>效益</w:t>
            </w:r>
          </w:p>
          <w:p w14:paraId="300B01BF">
            <w:pPr>
              <w:widowControl/>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kern w:val="0"/>
                <w:sz w:val="24"/>
                <w:szCs w:val="24"/>
                <w:u w:val="none"/>
              </w:rPr>
              <w:t>指标</w:t>
            </w:r>
          </w:p>
        </w:tc>
        <w:tc>
          <w:tcPr>
            <w:tcW w:w="1418" w:type="dxa"/>
            <w:vMerge w:val="restart"/>
            <w:noWrap/>
            <w:vAlign w:val="center"/>
          </w:tcPr>
          <w:p w14:paraId="7F8A088D">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经济效益</w:t>
            </w:r>
          </w:p>
        </w:tc>
        <w:tc>
          <w:tcPr>
            <w:tcW w:w="3260" w:type="dxa"/>
            <w:gridSpan w:val="2"/>
            <w:vAlign w:val="center"/>
          </w:tcPr>
          <w:p w14:paraId="51333951">
            <w:pPr>
              <w:widowControl/>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项目新增研发投入（万元）</w:t>
            </w:r>
          </w:p>
        </w:tc>
        <w:tc>
          <w:tcPr>
            <w:tcW w:w="2881" w:type="dxa"/>
            <w:noWrap/>
            <w:vAlign w:val="center"/>
          </w:tcPr>
          <w:p w14:paraId="316C3DC6">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r>
      <w:tr w14:paraId="65A29C56">
        <w:trPr>
          <w:trHeight w:val="454" w:hRule="atLeast"/>
          <w:jc w:val="center"/>
        </w:trPr>
        <w:tc>
          <w:tcPr>
            <w:tcW w:w="1345" w:type="dxa"/>
            <w:vMerge w:val="continue"/>
            <w:vAlign w:val="center"/>
          </w:tcPr>
          <w:p w14:paraId="45BCF1B4">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c>
          <w:tcPr>
            <w:tcW w:w="992" w:type="dxa"/>
            <w:vMerge w:val="continue"/>
            <w:vAlign w:val="center"/>
          </w:tcPr>
          <w:p w14:paraId="3A63A34F">
            <w:pPr>
              <w:keepNext/>
              <w:keepLines/>
              <w:widowControl/>
              <w:overflowPunct w:val="0"/>
              <w:spacing w:line="320" w:lineRule="exact"/>
              <w:ind w:firstLine="480" w:firstLineChars="200"/>
              <w:jc w:val="center"/>
              <w:outlineLvl w:val="2"/>
              <w:rPr>
                <w:rFonts w:cs="Times New Roman" w:asciiTheme="minorEastAsia" w:hAnsiTheme="minorEastAsia" w:eastAsiaTheme="minorEastAsia"/>
                <w:kern w:val="0"/>
                <w:sz w:val="24"/>
                <w:szCs w:val="24"/>
                <w:u w:val="none"/>
              </w:rPr>
            </w:pPr>
          </w:p>
        </w:tc>
        <w:tc>
          <w:tcPr>
            <w:tcW w:w="1418" w:type="dxa"/>
            <w:vMerge w:val="continue"/>
            <w:noWrap/>
            <w:vAlign w:val="center"/>
          </w:tcPr>
          <w:p w14:paraId="56079EB5">
            <w:pPr>
              <w:keepNext/>
              <w:keepLines/>
              <w:overflowPunct w:val="0"/>
              <w:spacing w:line="320" w:lineRule="exact"/>
              <w:ind w:firstLine="480" w:firstLineChars="200"/>
              <w:jc w:val="center"/>
              <w:outlineLvl w:val="2"/>
              <w:rPr>
                <w:rFonts w:cs="Times New Roman" w:asciiTheme="minorEastAsia" w:hAnsiTheme="minorEastAsia" w:eastAsiaTheme="minorEastAsia"/>
                <w:sz w:val="24"/>
                <w:szCs w:val="24"/>
                <w:u w:val="none"/>
              </w:rPr>
            </w:pPr>
          </w:p>
        </w:tc>
        <w:tc>
          <w:tcPr>
            <w:tcW w:w="3260" w:type="dxa"/>
            <w:gridSpan w:val="2"/>
            <w:vAlign w:val="center"/>
          </w:tcPr>
          <w:p w14:paraId="3786A51A">
            <w:pPr>
              <w:widowControl/>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项目产品实现销售（万元）</w:t>
            </w:r>
          </w:p>
        </w:tc>
        <w:tc>
          <w:tcPr>
            <w:tcW w:w="2881" w:type="dxa"/>
            <w:noWrap/>
            <w:vAlign w:val="center"/>
          </w:tcPr>
          <w:p w14:paraId="588FE5A8">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r>
      <w:tr w14:paraId="7FC230C9">
        <w:trPr>
          <w:trHeight w:val="454" w:hRule="atLeast"/>
          <w:jc w:val="center"/>
        </w:trPr>
        <w:tc>
          <w:tcPr>
            <w:tcW w:w="1345" w:type="dxa"/>
            <w:vMerge w:val="continue"/>
            <w:vAlign w:val="center"/>
          </w:tcPr>
          <w:p w14:paraId="46860D53">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c>
          <w:tcPr>
            <w:tcW w:w="992" w:type="dxa"/>
            <w:vMerge w:val="continue"/>
            <w:vAlign w:val="center"/>
          </w:tcPr>
          <w:p w14:paraId="239DA2FB">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c>
          <w:tcPr>
            <w:tcW w:w="1418" w:type="dxa"/>
            <w:noWrap/>
            <w:vAlign w:val="center"/>
          </w:tcPr>
          <w:p w14:paraId="093E8BBB">
            <w:pPr>
              <w:widowControl/>
              <w:spacing w:line="320" w:lineRule="exact"/>
              <w:jc w:val="center"/>
              <w:rPr>
                <w:rFonts w:cs="Times New Roman" w:asciiTheme="minorEastAsia" w:hAnsiTheme="minorEastAsia" w:eastAsiaTheme="minorEastAsia"/>
                <w:kern w:val="0"/>
                <w:sz w:val="24"/>
                <w:szCs w:val="24"/>
                <w:u w:val="none"/>
              </w:rPr>
            </w:pPr>
            <w:r>
              <w:rPr>
                <w:rFonts w:cs="Times New Roman" w:asciiTheme="minorEastAsia" w:hAnsiTheme="minorEastAsia" w:eastAsiaTheme="minorEastAsia"/>
                <w:kern w:val="0"/>
                <w:sz w:val="24"/>
                <w:szCs w:val="24"/>
                <w:u w:val="none"/>
              </w:rPr>
              <w:t>社会效益</w:t>
            </w:r>
          </w:p>
        </w:tc>
        <w:tc>
          <w:tcPr>
            <w:tcW w:w="3260" w:type="dxa"/>
            <w:gridSpan w:val="2"/>
            <w:vAlign w:val="center"/>
          </w:tcPr>
          <w:p w14:paraId="11767A4F">
            <w:pPr>
              <w:widowControl/>
              <w:spacing w:line="320" w:lineRule="exact"/>
              <w:rPr>
                <w:rFonts w:cs="Times New Roman" w:asciiTheme="minorEastAsia" w:hAnsiTheme="minorEastAsia" w:eastAsiaTheme="minorEastAsia"/>
                <w:kern w:val="0"/>
                <w:sz w:val="24"/>
                <w:szCs w:val="24"/>
                <w:u w:val="none"/>
              </w:rPr>
            </w:pPr>
            <w:r>
              <w:rPr>
                <w:rFonts w:cs="Times New Roman" w:asciiTheme="minorEastAsia" w:hAnsiTheme="minorEastAsia" w:eastAsiaTheme="minorEastAsia"/>
                <w:kern w:val="0"/>
                <w:sz w:val="24"/>
                <w:szCs w:val="24"/>
                <w:u w:val="none"/>
              </w:rPr>
              <w:t>攻关成果应用项目数量（个）</w:t>
            </w:r>
          </w:p>
        </w:tc>
        <w:tc>
          <w:tcPr>
            <w:tcW w:w="2881" w:type="dxa"/>
            <w:noWrap/>
            <w:vAlign w:val="center"/>
          </w:tcPr>
          <w:p w14:paraId="44165C16">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r>
      <w:tr w14:paraId="76AB9A4D">
        <w:trPr>
          <w:trHeight w:val="454" w:hRule="atLeast"/>
          <w:jc w:val="center"/>
        </w:trPr>
        <w:tc>
          <w:tcPr>
            <w:tcW w:w="1345" w:type="dxa"/>
            <w:vMerge w:val="restart"/>
            <w:vAlign w:val="center"/>
          </w:tcPr>
          <w:p w14:paraId="3D8804A0">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个性指标</w:t>
            </w:r>
          </w:p>
        </w:tc>
        <w:tc>
          <w:tcPr>
            <w:tcW w:w="992" w:type="dxa"/>
            <w:noWrap/>
            <w:vAlign w:val="center"/>
          </w:tcPr>
          <w:p w14:paraId="3EF0380E">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　</w:t>
            </w:r>
          </w:p>
        </w:tc>
        <w:tc>
          <w:tcPr>
            <w:tcW w:w="1418" w:type="dxa"/>
            <w:noWrap/>
            <w:vAlign w:val="center"/>
          </w:tcPr>
          <w:p w14:paraId="2D70BF1F">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　</w:t>
            </w:r>
          </w:p>
        </w:tc>
        <w:tc>
          <w:tcPr>
            <w:tcW w:w="3260" w:type="dxa"/>
            <w:gridSpan w:val="2"/>
            <w:noWrap/>
            <w:vAlign w:val="center"/>
          </w:tcPr>
          <w:p w14:paraId="7DDC3FA8">
            <w:pPr>
              <w:overflowPunct w:val="0"/>
              <w:spacing w:line="320" w:lineRule="exact"/>
              <w:ind w:firstLine="480" w:firstLineChars="200"/>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　</w:t>
            </w:r>
          </w:p>
        </w:tc>
        <w:tc>
          <w:tcPr>
            <w:tcW w:w="2881" w:type="dxa"/>
            <w:noWrap/>
            <w:vAlign w:val="center"/>
          </w:tcPr>
          <w:p w14:paraId="0894E02F">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r>
      <w:tr w14:paraId="5BA36957">
        <w:trPr>
          <w:trHeight w:val="454" w:hRule="atLeast"/>
          <w:jc w:val="center"/>
        </w:trPr>
        <w:tc>
          <w:tcPr>
            <w:tcW w:w="1345" w:type="dxa"/>
            <w:vMerge w:val="continue"/>
            <w:vAlign w:val="center"/>
          </w:tcPr>
          <w:p w14:paraId="1BD4C3DC">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c>
          <w:tcPr>
            <w:tcW w:w="992" w:type="dxa"/>
            <w:noWrap/>
            <w:vAlign w:val="center"/>
          </w:tcPr>
          <w:p w14:paraId="503B191C">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　</w:t>
            </w:r>
          </w:p>
        </w:tc>
        <w:tc>
          <w:tcPr>
            <w:tcW w:w="1418" w:type="dxa"/>
            <w:noWrap/>
            <w:vAlign w:val="center"/>
          </w:tcPr>
          <w:p w14:paraId="3E8D9279">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　</w:t>
            </w:r>
          </w:p>
        </w:tc>
        <w:tc>
          <w:tcPr>
            <w:tcW w:w="3260" w:type="dxa"/>
            <w:gridSpan w:val="2"/>
            <w:noWrap/>
            <w:vAlign w:val="center"/>
          </w:tcPr>
          <w:p w14:paraId="6CE239E0">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　</w:t>
            </w:r>
          </w:p>
        </w:tc>
        <w:tc>
          <w:tcPr>
            <w:tcW w:w="2881" w:type="dxa"/>
            <w:noWrap/>
            <w:vAlign w:val="center"/>
          </w:tcPr>
          <w:p w14:paraId="50509B25">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r>
      <w:tr w14:paraId="0C638170">
        <w:trPr>
          <w:trHeight w:val="454" w:hRule="atLeast"/>
          <w:jc w:val="center"/>
        </w:trPr>
        <w:tc>
          <w:tcPr>
            <w:tcW w:w="1345" w:type="dxa"/>
            <w:vMerge w:val="continue"/>
            <w:vAlign w:val="center"/>
          </w:tcPr>
          <w:p w14:paraId="7A1777F9">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c>
          <w:tcPr>
            <w:tcW w:w="992" w:type="dxa"/>
            <w:noWrap/>
            <w:vAlign w:val="center"/>
          </w:tcPr>
          <w:p w14:paraId="610006A6">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　</w:t>
            </w:r>
          </w:p>
        </w:tc>
        <w:tc>
          <w:tcPr>
            <w:tcW w:w="1418" w:type="dxa"/>
            <w:noWrap/>
            <w:vAlign w:val="center"/>
          </w:tcPr>
          <w:p w14:paraId="47E00382">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　</w:t>
            </w:r>
          </w:p>
        </w:tc>
        <w:tc>
          <w:tcPr>
            <w:tcW w:w="3260" w:type="dxa"/>
            <w:gridSpan w:val="2"/>
            <w:noWrap/>
            <w:vAlign w:val="center"/>
          </w:tcPr>
          <w:p w14:paraId="3C421C6F">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　</w:t>
            </w:r>
          </w:p>
        </w:tc>
        <w:tc>
          <w:tcPr>
            <w:tcW w:w="2881" w:type="dxa"/>
            <w:noWrap/>
            <w:vAlign w:val="center"/>
          </w:tcPr>
          <w:p w14:paraId="7A2CFAD4">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r>
    </w:tbl>
    <w:p w14:paraId="58DD4E1E">
      <w:pPr>
        <w:widowControl/>
        <w:jc w:val="left"/>
        <w:rPr>
          <w:rFonts w:ascii="Times New Roman" w:hAnsi="Times New Roman" w:eastAsia="方正仿宋_GBK" w:cs="Times New Roman"/>
          <w:kern w:val="0"/>
          <w:sz w:val="32"/>
          <w:szCs w:val="32"/>
          <w:u w:val="none"/>
        </w:rPr>
      </w:pPr>
      <w:r>
        <w:rPr>
          <w:rFonts w:ascii="Times New Roman" w:hAnsi="Times New Roman" w:eastAsia="方正仿宋_GBK" w:cs="Times New Roman"/>
          <w:sz w:val="32"/>
          <w:szCs w:val="32"/>
          <w:u w:val="none"/>
        </w:rPr>
        <w:br w:type="page"/>
      </w:r>
    </w:p>
    <w:p w14:paraId="783E1DB6">
      <w:pPr>
        <w:widowControl/>
        <w:jc w:val="left"/>
        <w:rPr>
          <w:rFonts w:ascii="Times New Roman" w:hAnsi="Times New Roman" w:eastAsia="黑体" w:cs="Times New Roman"/>
          <w:spacing w:val="-10"/>
          <w:sz w:val="32"/>
          <w:szCs w:val="32"/>
          <w:u w:val="none"/>
        </w:rPr>
      </w:pPr>
      <w:r>
        <w:rPr>
          <w:rFonts w:hint="eastAsia" w:ascii="Times New Roman" w:hAnsi="Times New Roman" w:eastAsia="黑体" w:cs="Times New Roman"/>
          <w:spacing w:val="-10"/>
          <w:sz w:val="32"/>
          <w:szCs w:val="32"/>
          <w:u w:val="none"/>
        </w:rPr>
        <w:t>附件</w:t>
      </w:r>
      <w:r>
        <w:rPr>
          <w:rFonts w:hint="eastAsia" w:ascii="Times New Roman" w:hAnsi="Times New Roman" w:eastAsia="黑体" w:cs="Times New Roman"/>
          <w:sz w:val="32"/>
          <w:szCs w:val="32"/>
          <w:u w:val="none"/>
        </w:rPr>
        <w:t>1-</w:t>
      </w:r>
      <w:r>
        <w:rPr>
          <w:rFonts w:ascii="Times New Roman" w:hAnsi="Times New Roman" w:eastAsia="黑体" w:cs="Times New Roman"/>
          <w:spacing w:val="-10"/>
          <w:sz w:val="32"/>
          <w:szCs w:val="32"/>
          <w:u w:val="none"/>
        </w:rPr>
        <w:t>5-1</w:t>
      </w:r>
    </w:p>
    <w:p w14:paraId="5A64D8CC">
      <w:pPr>
        <w:spacing w:line="560" w:lineRule="exact"/>
        <w:jc w:val="center"/>
        <w:outlineLvl w:val="4"/>
        <w:rPr>
          <w:rFonts w:ascii="Times New Roman" w:hAnsi="Times New Roman" w:eastAsia="方正小标宋_GBK" w:cs="Times New Roman"/>
          <w:sz w:val="32"/>
          <w:szCs w:val="32"/>
          <w:u w:val="none"/>
        </w:rPr>
      </w:pPr>
      <w:r>
        <w:rPr>
          <w:rFonts w:hint="eastAsia" w:ascii="Times New Roman" w:hAnsi="Times New Roman" w:eastAsia="方正小标宋_GBK" w:cs="Times New Roman"/>
          <w:sz w:val="32"/>
          <w:szCs w:val="32"/>
          <w:u w:val="none"/>
        </w:rPr>
        <w:t>企业级工业互联网平台项目信息表</w:t>
      </w:r>
    </w:p>
    <w:tbl>
      <w:tblPr>
        <w:tblStyle w:val="13"/>
        <w:tblW w:w="8356" w:type="dxa"/>
        <w:jc w:val="center"/>
        <w:tblBorders>
          <w:top w:val="double" w:color="000000" w:sz="2" w:space="0"/>
          <w:left w:val="double" w:color="000000" w:sz="2" w:space="0"/>
          <w:bottom w:val="double" w:color="000000" w:sz="2" w:space="0"/>
          <w:right w:val="double" w:color="000000" w:sz="2"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977"/>
        <w:gridCol w:w="6379"/>
      </w:tblGrid>
      <w:tr w14:paraId="12262F10">
        <w:trPr>
          <w:trHeight w:val="595" w:hRule="atLeast"/>
          <w:jc w:val="center"/>
        </w:trPr>
        <w:tc>
          <w:tcPr>
            <w:tcW w:w="197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A253AA8">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Fonts w:cs="Times New Roman Regular" w:asciiTheme="minorEastAsia" w:hAnsiTheme="minorEastAsia" w:eastAsiaTheme="minorEastAsia"/>
                <w:szCs w:val="24"/>
                <w:u w:val="none"/>
              </w:rPr>
              <w:t>项目名称</w:t>
            </w:r>
          </w:p>
        </w:tc>
        <w:tc>
          <w:tcPr>
            <w:tcW w:w="637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D2BF4CE">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26F58668">
        <w:trPr>
          <w:trHeight w:val="519" w:hRule="atLeast"/>
          <w:jc w:val="center"/>
        </w:trPr>
        <w:tc>
          <w:tcPr>
            <w:tcW w:w="197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7DBCEBB">
            <w:pPr>
              <w:pStyle w:val="11"/>
              <w:widowControl/>
              <w:wordWrap w:val="0"/>
              <w:spacing w:beforeAutospacing="0" w:afterAutospacing="0" w:line="280" w:lineRule="exact"/>
              <w:jc w:val="center"/>
              <w:rPr>
                <w:rStyle w:val="16"/>
                <w:rFonts w:cs="Times New Roman Regular" w:asciiTheme="minorEastAsia" w:hAnsiTheme="minorEastAsia" w:eastAsiaTheme="minorEastAsia"/>
                <w:b w:val="0"/>
                <w:bCs w:val="0"/>
                <w:szCs w:val="24"/>
                <w:u w:val="none"/>
              </w:rPr>
            </w:pPr>
            <w:r>
              <w:rPr>
                <w:rFonts w:cs="Times New Roman Regular" w:asciiTheme="minorEastAsia" w:hAnsiTheme="minorEastAsia" w:eastAsiaTheme="minorEastAsia"/>
                <w:szCs w:val="24"/>
                <w:u w:val="none"/>
              </w:rPr>
              <w:t>建设主体单位名称</w:t>
            </w:r>
          </w:p>
        </w:tc>
        <w:tc>
          <w:tcPr>
            <w:tcW w:w="637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B25D448">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36845A50">
        <w:trPr>
          <w:trHeight w:val="540" w:hRule="atLeast"/>
          <w:jc w:val="center"/>
        </w:trPr>
        <w:tc>
          <w:tcPr>
            <w:tcW w:w="197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B44D16D">
            <w:pPr>
              <w:pStyle w:val="23"/>
              <w:widowControl/>
              <w:kinsoku w:val="0"/>
              <w:autoSpaceDE w:val="0"/>
              <w:autoSpaceDN w:val="0"/>
              <w:adjustRightInd w:val="0"/>
              <w:snapToGrid w:val="0"/>
              <w:jc w:val="center"/>
              <w:textAlignment w:val="baseline"/>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平台建设时间</w:t>
            </w:r>
          </w:p>
        </w:tc>
        <w:tc>
          <w:tcPr>
            <w:tcW w:w="637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9B5F296">
            <w:pPr>
              <w:pStyle w:val="23"/>
              <w:widowControl/>
              <w:kinsoku w:val="0"/>
              <w:autoSpaceDE w:val="0"/>
              <w:autoSpaceDN w:val="0"/>
              <w:adjustRightInd w:val="0"/>
              <w:snapToGrid w:val="0"/>
              <w:jc w:val="left"/>
              <w:textAlignment w:val="baseline"/>
              <w:rPr>
                <w:rFonts w:cs="Times New Roman Regular" w:asciiTheme="minorEastAsia" w:hAnsiTheme="minorEastAsia" w:eastAsiaTheme="minorEastAsia"/>
                <w:sz w:val="24"/>
                <w:szCs w:val="24"/>
                <w:u w:val="none"/>
                <w:lang w:eastAsia="zh-CN"/>
              </w:rPr>
            </w:pPr>
            <w:r>
              <w:rPr>
                <w:rFonts w:cs="Times New Roman Regular" w:asciiTheme="minorEastAsia" w:hAnsiTheme="minorEastAsia" w:eastAsiaTheme="minorEastAsia"/>
                <w:sz w:val="24"/>
                <w:szCs w:val="24"/>
                <w:u w:val="none"/>
                <w:lang w:eastAsia="zh-CN"/>
              </w:rPr>
              <w:t>（分别填写平台开工建设及竣工时间）</w:t>
            </w:r>
          </w:p>
        </w:tc>
      </w:tr>
      <w:tr w14:paraId="7299A9D0">
        <w:trPr>
          <w:trHeight w:val="562" w:hRule="atLeast"/>
          <w:jc w:val="center"/>
        </w:trPr>
        <w:tc>
          <w:tcPr>
            <w:tcW w:w="197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25F45B3">
            <w:pPr>
              <w:pStyle w:val="23"/>
              <w:widowControl/>
              <w:kinsoku w:val="0"/>
              <w:autoSpaceDE w:val="0"/>
              <w:autoSpaceDN w:val="0"/>
              <w:adjustRightInd w:val="0"/>
              <w:snapToGrid w:val="0"/>
              <w:jc w:val="center"/>
              <w:textAlignment w:val="baseline"/>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投资金额（万元）</w:t>
            </w:r>
          </w:p>
        </w:tc>
        <w:tc>
          <w:tcPr>
            <w:tcW w:w="637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4AFFA7">
            <w:pPr>
              <w:pStyle w:val="23"/>
              <w:widowControl/>
              <w:kinsoku w:val="0"/>
              <w:autoSpaceDE w:val="0"/>
              <w:autoSpaceDN w:val="0"/>
              <w:adjustRightInd w:val="0"/>
              <w:snapToGrid w:val="0"/>
              <w:jc w:val="left"/>
              <w:textAlignment w:val="baseline"/>
              <w:rPr>
                <w:rFonts w:cs="Times New Roman Regular" w:asciiTheme="minorEastAsia" w:hAnsiTheme="minorEastAsia" w:eastAsiaTheme="minorEastAsia"/>
                <w:sz w:val="24"/>
                <w:szCs w:val="24"/>
                <w:u w:val="none"/>
                <w:lang w:eastAsia="zh-CN"/>
              </w:rPr>
            </w:pPr>
            <w:r>
              <w:rPr>
                <w:rFonts w:cs="Times New Roman Regular" w:asciiTheme="minorEastAsia" w:hAnsiTheme="minorEastAsia" w:eastAsiaTheme="minorEastAsia"/>
                <w:sz w:val="24"/>
                <w:szCs w:val="24"/>
                <w:u w:val="none"/>
                <w:lang w:eastAsia="zh-CN"/>
              </w:rPr>
              <w:t>（当年度投入）</w:t>
            </w:r>
          </w:p>
        </w:tc>
      </w:tr>
      <w:tr w14:paraId="1C241D88">
        <w:trPr>
          <w:trHeight w:val="713" w:hRule="atLeast"/>
          <w:jc w:val="center"/>
        </w:trPr>
        <w:tc>
          <w:tcPr>
            <w:tcW w:w="197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474B699">
            <w:pPr>
              <w:pStyle w:val="23"/>
              <w:widowControl/>
              <w:kinsoku w:val="0"/>
              <w:autoSpaceDE w:val="0"/>
              <w:autoSpaceDN w:val="0"/>
              <w:adjustRightInd w:val="0"/>
              <w:snapToGrid w:val="0"/>
              <w:jc w:val="center"/>
              <w:textAlignment w:val="baseline"/>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项目简述</w:t>
            </w:r>
          </w:p>
        </w:tc>
        <w:tc>
          <w:tcPr>
            <w:tcW w:w="637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14:paraId="38E2876B">
            <w:pPr>
              <w:pStyle w:val="23"/>
              <w:widowControl/>
              <w:kinsoku w:val="0"/>
              <w:autoSpaceDE w:val="0"/>
              <w:autoSpaceDN w:val="0"/>
              <w:adjustRightInd w:val="0"/>
              <w:snapToGrid w:val="0"/>
              <w:jc w:val="left"/>
              <w:textAlignment w:val="baseline"/>
              <w:rPr>
                <w:rFonts w:cs="Times New Roman Regular" w:asciiTheme="minorEastAsia" w:hAnsiTheme="minorEastAsia" w:eastAsiaTheme="minorEastAsia"/>
                <w:sz w:val="24"/>
                <w:szCs w:val="24"/>
                <w:u w:val="none"/>
                <w:lang w:eastAsia="zh-CN"/>
              </w:rPr>
            </w:pPr>
            <w:r>
              <w:rPr>
                <w:rFonts w:cs="Times New Roman Regular" w:asciiTheme="minorEastAsia" w:hAnsiTheme="minorEastAsia" w:eastAsiaTheme="minorEastAsia"/>
                <w:sz w:val="24"/>
                <w:szCs w:val="24"/>
                <w:u w:val="none"/>
                <w:lang w:eastAsia="zh-CN"/>
              </w:rPr>
              <w:t>（300字以内，简明扼要，重点突出）</w:t>
            </w:r>
          </w:p>
          <w:p w14:paraId="28749FD6">
            <w:pPr>
              <w:pStyle w:val="23"/>
              <w:widowControl/>
              <w:kinsoku w:val="0"/>
              <w:autoSpaceDE w:val="0"/>
              <w:autoSpaceDN w:val="0"/>
              <w:adjustRightInd w:val="0"/>
              <w:snapToGrid w:val="0"/>
              <w:textAlignment w:val="baseline"/>
              <w:rPr>
                <w:rFonts w:cs="Times New Roman Regular" w:asciiTheme="minorEastAsia" w:hAnsiTheme="minorEastAsia" w:eastAsiaTheme="minorEastAsia"/>
                <w:sz w:val="24"/>
                <w:szCs w:val="24"/>
                <w:u w:val="none"/>
                <w:lang w:eastAsia="zh-CN"/>
              </w:rPr>
            </w:pPr>
            <w:r>
              <w:rPr>
                <w:rFonts w:cs="Times New Roman Regular" w:asciiTheme="minorEastAsia" w:hAnsiTheme="minorEastAsia" w:eastAsiaTheme="minorEastAsia"/>
                <w:sz w:val="24"/>
                <w:szCs w:val="24"/>
                <w:u w:val="none"/>
                <w:lang w:eastAsia="zh-CN"/>
              </w:rPr>
              <w:t>请简述项目建设的目标、主要内容、经济效益和社会效益等</w:t>
            </w:r>
          </w:p>
        </w:tc>
      </w:tr>
      <w:tr w14:paraId="30C4F51F">
        <w:trPr>
          <w:trHeight w:val="519" w:hRule="atLeast"/>
          <w:jc w:val="center"/>
        </w:trPr>
        <w:tc>
          <w:tcPr>
            <w:tcW w:w="1977" w:type="dxa"/>
            <w:vMerge w:val="restart"/>
            <w:tcBorders>
              <w:top w:val="outset" w:color="auto" w:sz="6" w:space="0"/>
              <w:left w:val="outset" w:color="auto" w:sz="6" w:space="0"/>
              <w:right w:val="outset" w:color="auto" w:sz="6" w:space="0"/>
            </w:tcBorders>
            <w:shd w:val="clear" w:color="auto" w:fill="FFFFFF"/>
            <w:tcMar>
              <w:top w:w="0" w:type="dxa"/>
              <w:left w:w="0" w:type="dxa"/>
              <w:bottom w:w="0" w:type="dxa"/>
              <w:right w:w="0" w:type="dxa"/>
            </w:tcMar>
            <w:vAlign w:val="center"/>
          </w:tcPr>
          <w:p w14:paraId="733BC8AA">
            <w:pPr>
              <w:pStyle w:val="23"/>
              <w:widowControl/>
              <w:kinsoku w:val="0"/>
              <w:autoSpaceDE w:val="0"/>
              <w:autoSpaceDN w:val="0"/>
              <w:adjustRightInd w:val="0"/>
              <w:snapToGrid w:val="0"/>
              <w:jc w:val="center"/>
              <w:textAlignment w:val="baseline"/>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IaaS基础设施</w:t>
            </w:r>
          </w:p>
        </w:tc>
        <w:tc>
          <w:tcPr>
            <w:tcW w:w="637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27F097F">
            <w:pPr>
              <w:pStyle w:val="23"/>
              <w:widowControl/>
              <w:kinsoku w:val="0"/>
              <w:autoSpaceDE w:val="0"/>
              <w:autoSpaceDN w:val="0"/>
              <w:adjustRightInd w:val="0"/>
              <w:snapToGrid w:val="0"/>
              <w:jc w:val="left"/>
              <w:textAlignment w:val="baseline"/>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□自建</w:t>
            </w:r>
          </w:p>
        </w:tc>
      </w:tr>
      <w:tr w14:paraId="7D6A79E5">
        <w:trPr>
          <w:trHeight w:val="1211" w:hRule="atLeast"/>
          <w:jc w:val="center"/>
        </w:trPr>
        <w:tc>
          <w:tcPr>
            <w:tcW w:w="1977" w:type="dxa"/>
            <w:vMerge w:val="continue"/>
            <w:tcBorders>
              <w:left w:val="outset" w:color="auto" w:sz="6" w:space="0"/>
              <w:bottom w:val="outset" w:color="auto" w:sz="6" w:space="0"/>
              <w:right w:val="outset" w:color="auto" w:sz="6" w:space="0"/>
            </w:tcBorders>
            <w:shd w:val="clear" w:color="auto" w:fill="FFFFFF"/>
            <w:tcMar>
              <w:top w:w="0" w:type="dxa"/>
              <w:left w:w="0" w:type="dxa"/>
              <w:bottom w:w="0" w:type="dxa"/>
              <w:right w:w="0" w:type="dxa"/>
            </w:tcMar>
          </w:tcPr>
          <w:p w14:paraId="1D277207">
            <w:pPr>
              <w:pStyle w:val="23"/>
              <w:widowControl/>
              <w:kinsoku w:val="0"/>
              <w:autoSpaceDE w:val="0"/>
              <w:autoSpaceDN w:val="0"/>
              <w:adjustRightInd w:val="0"/>
              <w:snapToGrid w:val="0"/>
              <w:jc w:val="left"/>
              <w:textAlignment w:val="baseline"/>
              <w:rPr>
                <w:rFonts w:cs="Times New Roman Regular" w:asciiTheme="minorEastAsia" w:hAnsiTheme="minorEastAsia" w:eastAsiaTheme="minorEastAsia"/>
                <w:sz w:val="24"/>
                <w:szCs w:val="24"/>
                <w:u w:val="none"/>
              </w:rPr>
            </w:pPr>
          </w:p>
        </w:tc>
        <w:tc>
          <w:tcPr>
            <w:tcW w:w="637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1CF8A62">
            <w:pPr>
              <w:pStyle w:val="23"/>
              <w:widowControl/>
              <w:kinsoku w:val="0"/>
              <w:autoSpaceDE w:val="0"/>
              <w:autoSpaceDN w:val="0"/>
              <w:adjustRightInd w:val="0"/>
              <w:snapToGrid w:val="0"/>
              <w:jc w:val="left"/>
              <w:textAlignment w:val="baseline"/>
              <w:rPr>
                <w:rFonts w:cs="Times New Roman Regular" w:asciiTheme="minorEastAsia" w:hAnsiTheme="minorEastAsia" w:eastAsiaTheme="minorEastAsia"/>
                <w:sz w:val="24"/>
                <w:szCs w:val="24"/>
                <w:u w:val="none"/>
                <w:lang w:eastAsia="zh-CN"/>
              </w:rPr>
            </w:pPr>
            <w:r>
              <w:rPr>
                <w:rFonts w:cs="Times New Roman Regular" w:asciiTheme="minorEastAsia" w:hAnsiTheme="minorEastAsia" w:eastAsiaTheme="minorEastAsia"/>
                <w:sz w:val="24"/>
                <w:szCs w:val="24"/>
                <w:u w:val="none"/>
                <w:lang w:eastAsia="zh-CN"/>
              </w:rPr>
              <w:t>□租用</w:t>
            </w:r>
          </w:p>
          <w:p w14:paraId="1FE7E356">
            <w:pPr>
              <w:pStyle w:val="23"/>
              <w:widowControl/>
              <w:kinsoku w:val="0"/>
              <w:autoSpaceDE w:val="0"/>
              <w:autoSpaceDN w:val="0"/>
              <w:adjustRightInd w:val="0"/>
              <w:snapToGrid w:val="0"/>
              <w:jc w:val="left"/>
              <w:textAlignment w:val="baseline"/>
              <w:rPr>
                <w:rFonts w:cs="Times New Roman Regular" w:asciiTheme="minorEastAsia" w:hAnsiTheme="minorEastAsia" w:eastAsiaTheme="minorEastAsia"/>
                <w:sz w:val="24"/>
                <w:szCs w:val="24"/>
                <w:u w:val="none"/>
                <w:lang w:eastAsia="zh-CN"/>
              </w:rPr>
            </w:pPr>
            <w:r>
              <w:rPr>
                <w:rFonts w:cs="Times New Roman Regular" w:asciiTheme="minorEastAsia" w:hAnsiTheme="minorEastAsia" w:eastAsiaTheme="minorEastAsia"/>
                <w:sz w:val="24"/>
                <w:szCs w:val="24"/>
                <w:u w:val="none"/>
                <w:lang w:eastAsia="zh-CN"/>
              </w:rPr>
              <w:t xml:space="preserve">请注明服务商名称_____________  </w:t>
            </w:r>
          </w:p>
        </w:tc>
      </w:tr>
      <w:tr w14:paraId="1675C5A4">
        <w:trPr>
          <w:trHeight w:val="1314" w:hRule="atLeast"/>
          <w:jc w:val="center"/>
        </w:trPr>
        <w:tc>
          <w:tcPr>
            <w:tcW w:w="197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8D80874">
            <w:pPr>
              <w:pStyle w:val="23"/>
              <w:widowControl/>
              <w:kinsoku w:val="0"/>
              <w:autoSpaceDE w:val="0"/>
              <w:autoSpaceDN w:val="0"/>
              <w:adjustRightInd w:val="0"/>
              <w:snapToGrid w:val="0"/>
              <w:jc w:val="center"/>
              <w:textAlignment w:val="baseline"/>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平台关键指标统计</w:t>
            </w:r>
          </w:p>
        </w:tc>
        <w:tc>
          <w:tcPr>
            <w:tcW w:w="637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7E3A95C">
            <w:pPr>
              <w:pStyle w:val="23"/>
              <w:widowControl/>
              <w:kinsoku w:val="0"/>
              <w:autoSpaceDE w:val="0"/>
              <w:autoSpaceDN w:val="0"/>
              <w:adjustRightInd w:val="0"/>
              <w:snapToGrid w:val="0"/>
              <w:jc w:val="left"/>
              <w:textAlignment w:val="baseline"/>
              <w:rPr>
                <w:rFonts w:cs="Times New Roman Regular" w:asciiTheme="minorEastAsia" w:hAnsiTheme="minorEastAsia" w:eastAsiaTheme="minorEastAsia"/>
                <w:sz w:val="24"/>
                <w:szCs w:val="24"/>
                <w:u w:val="none"/>
                <w:lang w:eastAsia="zh-CN"/>
              </w:rPr>
            </w:pPr>
            <w:r>
              <w:rPr>
                <w:rFonts w:cs="Times New Roman Regular" w:asciiTheme="minorEastAsia" w:hAnsiTheme="minorEastAsia" w:eastAsiaTheme="minorEastAsia"/>
                <w:sz w:val="24"/>
                <w:szCs w:val="24"/>
                <w:u w:val="none"/>
                <w:lang w:eastAsia="zh-CN"/>
              </w:rPr>
              <w:t>(1)接入设备数：______________（台/套）</w:t>
            </w:r>
          </w:p>
          <w:p w14:paraId="461A4F28">
            <w:pPr>
              <w:pStyle w:val="23"/>
              <w:widowControl/>
              <w:kinsoku w:val="0"/>
              <w:autoSpaceDE w:val="0"/>
              <w:autoSpaceDN w:val="0"/>
              <w:adjustRightInd w:val="0"/>
              <w:snapToGrid w:val="0"/>
              <w:jc w:val="left"/>
              <w:textAlignment w:val="baseline"/>
              <w:rPr>
                <w:rFonts w:cs="Times New Roman Regular" w:asciiTheme="minorEastAsia" w:hAnsiTheme="minorEastAsia" w:eastAsiaTheme="minorEastAsia"/>
                <w:sz w:val="24"/>
                <w:szCs w:val="24"/>
                <w:u w:val="none"/>
                <w:lang w:eastAsia="zh-CN"/>
              </w:rPr>
            </w:pPr>
            <w:r>
              <w:rPr>
                <w:rFonts w:cs="Times New Roman Regular" w:asciiTheme="minorEastAsia" w:hAnsiTheme="minorEastAsia" w:eastAsiaTheme="minorEastAsia"/>
                <w:sz w:val="24"/>
                <w:szCs w:val="24"/>
                <w:u w:val="none"/>
                <w:lang w:eastAsia="zh-CN"/>
              </w:rPr>
              <w:t>(2)数据采集点数：_____________（个）</w:t>
            </w:r>
          </w:p>
          <w:p w14:paraId="11E85F08">
            <w:pPr>
              <w:pStyle w:val="23"/>
              <w:widowControl/>
              <w:kinsoku w:val="0"/>
              <w:autoSpaceDE w:val="0"/>
              <w:autoSpaceDN w:val="0"/>
              <w:adjustRightInd w:val="0"/>
              <w:snapToGrid w:val="0"/>
              <w:jc w:val="left"/>
              <w:textAlignment w:val="baseline"/>
              <w:rPr>
                <w:rFonts w:cs="Times New Roman Regular" w:asciiTheme="minorEastAsia" w:hAnsiTheme="minorEastAsia" w:eastAsiaTheme="minorEastAsia"/>
                <w:sz w:val="24"/>
                <w:szCs w:val="24"/>
                <w:u w:val="none"/>
                <w:lang w:eastAsia="zh-CN"/>
              </w:rPr>
            </w:pPr>
            <w:r>
              <w:rPr>
                <w:rFonts w:cs="Times New Roman Regular" w:asciiTheme="minorEastAsia" w:hAnsiTheme="minorEastAsia" w:eastAsiaTheme="minorEastAsia"/>
                <w:sz w:val="24"/>
                <w:szCs w:val="24"/>
                <w:u w:val="none"/>
                <w:lang w:eastAsia="zh-CN"/>
              </w:rPr>
              <w:t>(3)工业APP 数：______________（个）</w:t>
            </w:r>
          </w:p>
        </w:tc>
      </w:tr>
      <w:tr w14:paraId="03BA1CE4">
        <w:trPr>
          <w:trHeight w:val="1121" w:hRule="atLeast"/>
          <w:jc w:val="center"/>
        </w:trPr>
        <w:tc>
          <w:tcPr>
            <w:tcW w:w="197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D6CD46F">
            <w:pPr>
              <w:pStyle w:val="23"/>
              <w:widowControl/>
              <w:kinsoku w:val="0"/>
              <w:autoSpaceDE w:val="0"/>
              <w:autoSpaceDN w:val="0"/>
              <w:adjustRightInd w:val="0"/>
              <w:snapToGrid w:val="0"/>
              <w:jc w:val="left"/>
              <w:textAlignment w:val="baseline"/>
              <w:rPr>
                <w:rFonts w:cs="Times New Roman Regular" w:asciiTheme="minorEastAsia" w:hAnsiTheme="minorEastAsia" w:eastAsiaTheme="minorEastAsia"/>
                <w:sz w:val="24"/>
                <w:szCs w:val="24"/>
                <w:u w:val="none"/>
                <w:lang w:eastAsia="zh-CN"/>
              </w:rPr>
            </w:pPr>
            <w:r>
              <w:rPr>
                <w:rFonts w:cs="Times New Roman Regular" w:asciiTheme="minorEastAsia" w:hAnsiTheme="minorEastAsia" w:eastAsiaTheme="minorEastAsia"/>
                <w:sz w:val="24"/>
                <w:szCs w:val="24"/>
                <w:u w:val="none"/>
                <w:lang w:eastAsia="zh-CN"/>
              </w:rPr>
              <w:t>其他</w:t>
            </w:r>
            <w:r>
              <w:rPr>
                <w:rFonts w:cs="Times New Roman Regular" w:asciiTheme="minorEastAsia" w:hAnsiTheme="minorEastAsia" w:eastAsiaTheme="minorEastAsia"/>
                <w:sz w:val="24"/>
                <w:szCs w:val="24"/>
                <w:u w:val="none"/>
              </w:rPr>
              <w:t>相关</w:t>
            </w:r>
            <w:r>
              <w:rPr>
                <w:rFonts w:cs="Times New Roman Regular" w:asciiTheme="minorEastAsia" w:hAnsiTheme="minorEastAsia" w:eastAsiaTheme="minorEastAsia"/>
                <w:sz w:val="24"/>
                <w:szCs w:val="24"/>
                <w:u w:val="none"/>
                <w:lang w:eastAsia="zh-CN"/>
              </w:rPr>
              <w:t>材料</w:t>
            </w:r>
          </w:p>
        </w:tc>
        <w:tc>
          <w:tcPr>
            <w:tcW w:w="637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8E73B1">
            <w:pPr>
              <w:pStyle w:val="23"/>
              <w:widowControl/>
              <w:kinsoku w:val="0"/>
              <w:autoSpaceDE w:val="0"/>
              <w:autoSpaceDN w:val="0"/>
              <w:adjustRightInd w:val="0"/>
              <w:snapToGrid w:val="0"/>
              <w:jc w:val="left"/>
              <w:textAlignment w:val="baseline"/>
              <w:rPr>
                <w:rFonts w:cs="Times New Roman Regular" w:asciiTheme="minorEastAsia" w:hAnsiTheme="minorEastAsia" w:eastAsiaTheme="minorEastAsia"/>
                <w:sz w:val="24"/>
                <w:szCs w:val="24"/>
                <w:u w:val="none"/>
                <w:lang w:eastAsia="zh-CN"/>
              </w:rPr>
            </w:pPr>
            <w:r>
              <w:rPr>
                <w:rFonts w:cs="Times New Roman Regular" w:asciiTheme="minorEastAsia" w:hAnsiTheme="minorEastAsia" w:eastAsiaTheme="minorEastAsia"/>
                <w:sz w:val="24"/>
                <w:szCs w:val="24"/>
                <w:u w:val="none"/>
                <w:lang w:eastAsia="zh-CN"/>
              </w:rPr>
              <w:t>其他有助于说明项目情况和服务能力的资质证书、奖励证书、评估认定、用户评价等相关材料。</w:t>
            </w:r>
          </w:p>
        </w:tc>
      </w:tr>
    </w:tbl>
    <w:p w14:paraId="2B7C4118">
      <w:pPr>
        <w:rPr>
          <w:rFonts w:ascii="Times New Roman" w:hAnsi="Times New Roman" w:eastAsia="黑体" w:cs="Times New Roman"/>
          <w:spacing w:val="-10"/>
          <w:sz w:val="32"/>
          <w:szCs w:val="32"/>
          <w:u w:val="none"/>
        </w:rPr>
      </w:pPr>
      <w:r>
        <w:rPr>
          <w:rFonts w:ascii="Times New Roman" w:hAnsi="Times New Roman" w:eastAsia="黑体" w:cs="Times New Roman"/>
          <w:spacing w:val="-10"/>
          <w:sz w:val="32"/>
          <w:szCs w:val="32"/>
          <w:u w:val="none"/>
        </w:rPr>
        <w:br w:type="page"/>
      </w:r>
    </w:p>
    <w:p w14:paraId="3693CD08">
      <w:pPr>
        <w:widowControl/>
        <w:spacing w:line="560" w:lineRule="exact"/>
        <w:jc w:val="left"/>
        <w:rPr>
          <w:rFonts w:ascii="Times New Roman" w:hAnsi="Times New Roman" w:eastAsia="黑体" w:cs="Times New Roman"/>
          <w:spacing w:val="-10"/>
          <w:sz w:val="32"/>
          <w:szCs w:val="32"/>
          <w:u w:val="none"/>
        </w:rPr>
      </w:pPr>
      <w:r>
        <w:rPr>
          <w:rFonts w:hint="eastAsia" w:ascii="Times New Roman" w:hAnsi="Times New Roman" w:eastAsia="黑体" w:cs="Times New Roman"/>
          <w:spacing w:val="-10"/>
          <w:sz w:val="32"/>
          <w:szCs w:val="32"/>
          <w:u w:val="none"/>
        </w:rPr>
        <w:t>附件</w:t>
      </w:r>
      <w:r>
        <w:rPr>
          <w:rFonts w:hint="eastAsia" w:ascii="Times New Roman" w:hAnsi="Times New Roman" w:eastAsia="黑体" w:cs="Times New Roman"/>
          <w:sz w:val="32"/>
          <w:szCs w:val="32"/>
          <w:u w:val="none"/>
        </w:rPr>
        <w:t>1-</w:t>
      </w:r>
      <w:r>
        <w:rPr>
          <w:rFonts w:ascii="Times New Roman" w:hAnsi="Times New Roman" w:eastAsia="黑体" w:cs="Times New Roman"/>
          <w:spacing w:val="-10"/>
          <w:sz w:val="32"/>
          <w:szCs w:val="32"/>
          <w:u w:val="none"/>
        </w:rPr>
        <w:t xml:space="preserve">5-2 </w:t>
      </w:r>
    </w:p>
    <w:p w14:paraId="24C8C2AC">
      <w:pPr>
        <w:widowControl/>
        <w:kinsoku w:val="0"/>
        <w:autoSpaceDE w:val="0"/>
        <w:autoSpaceDN w:val="0"/>
        <w:adjustRightInd w:val="0"/>
        <w:snapToGrid w:val="0"/>
        <w:spacing w:line="560" w:lineRule="exact"/>
        <w:jc w:val="center"/>
        <w:textAlignment w:val="baseline"/>
        <w:rPr>
          <w:rFonts w:ascii="方正小标宋_GBK" w:hAnsi="方正小标宋_GBK" w:eastAsia="方正小标宋_GBK" w:cs="方正小标宋_GBK"/>
          <w:sz w:val="32"/>
          <w:szCs w:val="32"/>
          <w:u w:val="none"/>
        </w:rPr>
      </w:pPr>
      <w:r>
        <w:rPr>
          <w:rFonts w:hint="eastAsia" w:ascii="方正小标宋_GBK" w:hAnsi="方正小标宋_GBK" w:eastAsia="方正小标宋_GBK" w:cs="方正小标宋_GBK"/>
          <w:sz w:val="32"/>
          <w:szCs w:val="32"/>
          <w:u w:val="none"/>
        </w:rPr>
        <w:t>企业级</w:t>
      </w:r>
      <w:r>
        <w:rPr>
          <w:rFonts w:ascii="方正小标宋_GBK" w:hAnsi="方正小标宋_GBK" w:eastAsia="方正小标宋_GBK" w:cs="方正小标宋_GBK"/>
          <w:sz w:val="32"/>
          <w:szCs w:val="32"/>
          <w:u w:val="none"/>
        </w:rPr>
        <w:t>工业互联网平台建设项目绩效目标申报表</w:t>
      </w:r>
    </w:p>
    <w:p w14:paraId="026AB501">
      <w:pPr>
        <w:spacing w:line="560" w:lineRule="exact"/>
        <w:jc w:val="center"/>
        <w:rPr>
          <w:rFonts w:ascii="方正楷体_GBK" w:hAnsi="方正楷体_GBK" w:eastAsia="方正楷体_GBK" w:cs="方正楷体_GBK"/>
          <w:sz w:val="31"/>
          <w:szCs w:val="31"/>
          <w:u w:val="none"/>
        </w:rPr>
      </w:pPr>
      <w:r>
        <w:rPr>
          <w:rFonts w:ascii="方正楷体_GBK" w:hAnsi="方正楷体_GBK" w:eastAsia="方正楷体_GBK" w:cs="方正楷体_GBK"/>
          <w:spacing w:val="8"/>
          <w:sz w:val="31"/>
          <w:szCs w:val="31"/>
          <w:u w:val="none"/>
        </w:rPr>
        <w:t>（</w:t>
      </w:r>
      <w:r>
        <w:rPr>
          <w:rFonts w:ascii="Times New Roman" w:hAnsi="Times New Roman" w:eastAsia="Times New Roman" w:cs="Times New Roman"/>
          <w:spacing w:val="8"/>
          <w:sz w:val="31"/>
          <w:szCs w:val="31"/>
          <w:u w:val="none"/>
        </w:rPr>
        <w:t>202</w:t>
      </w:r>
      <w:r>
        <w:rPr>
          <w:rFonts w:ascii="Times New Roman" w:hAnsi="Times New Roman" w:cs="Times New Roman"/>
          <w:spacing w:val="8"/>
          <w:sz w:val="31"/>
          <w:szCs w:val="31"/>
          <w:u w:val="none"/>
        </w:rPr>
        <w:t>5</w:t>
      </w:r>
      <w:r>
        <w:rPr>
          <w:rFonts w:ascii="方正楷体_GBK" w:hAnsi="方正楷体_GBK" w:eastAsia="方正楷体_GBK" w:cs="方正楷体_GBK"/>
          <w:spacing w:val="8"/>
          <w:sz w:val="31"/>
          <w:szCs w:val="31"/>
          <w:u w:val="none"/>
        </w:rPr>
        <w:t>年度）</w:t>
      </w:r>
    </w:p>
    <w:tbl>
      <w:tblPr>
        <w:tblStyle w:val="22"/>
        <w:tblW w:w="89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924"/>
        <w:gridCol w:w="981"/>
        <w:gridCol w:w="1418"/>
        <w:gridCol w:w="2269"/>
        <w:gridCol w:w="2476"/>
      </w:tblGrid>
      <w:tr w14:paraId="6F9B5547">
        <w:trPr>
          <w:trHeight w:val="636" w:hRule="atLeast"/>
        </w:trPr>
        <w:tc>
          <w:tcPr>
            <w:tcW w:w="1852" w:type="dxa"/>
            <w:gridSpan w:val="2"/>
            <w:vAlign w:val="center"/>
          </w:tcPr>
          <w:p w14:paraId="3F0F3FD1">
            <w:pPr>
              <w:widowControl/>
              <w:kinsoku w:val="0"/>
              <w:autoSpaceDE w:val="0"/>
              <w:autoSpaceDN w:val="0"/>
              <w:adjustRightInd w:val="0"/>
              <w:snapToGrid w:val="0"/>
              <w:jc w:val="center"/>
              <w:textAlignment w:val="baseline"/>
              <w:rPr>
                <w:rFonts w:cs="方正仿宋_GBK" w:asciiTheme="minorEastAsia" w:hAnsiTheme="minorEastAsia" w:eastAsiaTheme="minorEastAsia"/>
                <w:sz w:val="24"/>
                <w:szCs w:val="24"/>
                <w:u w:val="none"/>
              </w:rPr>
            </w:pPr>
            <w:r>
              <w:rPr>
                <w:rFonts w:cs="方正仿宋_GBK" w:asciiTheme="minorEastAsia" w:hAnsiTheme="minorEastAsia" w:eastAsiaTheme="minorEastAsia"/>
                <w:spacing w:val="-3"/>
                <w:sz w:val="24"/>
                <w:szCs w:val="24"/>
                <w:u w:val="none"/>
              </w:rPr>
              <w:t>项目名称</w:t>
            </w:r>
          </w:p>
        </w:tc>
        <w:tc>
          <w:tcPr>
            <w:tcW w:w="7144" w:type="dxa"/>
            <w:gridSpan w:val="4"/>
          </w:tcPr>
          <w:p w14:paraId="4D3CF5BD">
            <w:pPr>
              <w:pStyle w:val="23"/>
              <w:keepNext/>
              <w:keepLines/>
              <w:spacing w:line="560" w:lineRule="exact"/>
              <w:jc w:val="center"/>
              <w:outlineLvl w:val="0"/>
              <w:rPr>
                <w:rFonts w:asciiTheme="minorEastAsia" w:hAnsiTheme="minorEastAsia" w:eastAsiaTheme="minorEastAsia"/>
                <w:u w:val="none"/>
              </w:rPr>
            </w:pPr>
          </w:p>
        </w:tc>
      </w:tr>
      <w:tr w14:paraId="1F4DD7CC">
        <w:trPr>
          <w:trHeight w:val="628" w:hRule="atLeast"/>
        </w:trPr>
        <w:tc>
          <w:tcPr>
            <w:tcW w:w="1852" w:type="dxa"/>
            <w:gridSpan w:val="2"/>
            <w:vAlign w:val="center"/>
          </w:tcPr>
          <w:p w14:paraId="0B58DD57">
            <w:pPr>
              <w:widowControl/>
              <w:kinsoku w:val="0"/>
              <w:autoSpaceDE w:val="0"/>
              <w:autoSpaceDN w:val="0"/>
              <w:adjustRightInd w:val="0"/>
              <w:snapToGrid w:val="0"/>
              <w:jc w:val="center"/>
              <w:textAlignment w:val="baseline"/>
              <w:rPr>
                <w:rFonts w:cs="方正仿宋_GBK" w:asciiTheme="minorEastAsia" w:hAnsiTheme="minorEastAsia" w:eastAsiaTheme="minorEastAsia"/>
                <w:spacing w:val="-3"/>
                <w:sz w:val="24"/>
                <w:szCs w:val="24"/>
                <w:u w:val="none"/>
              </w:rPr>
            </w:pPr>
            <w:r>
              <w:rPr>
                <w:rFonts w:cs="方正仿宋_GBK" w:asciiTheme="minorEastAsia" w:hAnsiTheme="minorEastAsia" w:eastAsiaTheme="minorEastAsia"/>
                <w:spacing w:val="-3"/>
                <w:sz w:val="24"/>
                <w:szCs w:val="24"/>
                <w:u w:val="none"/>
              </w:rPr>
              <w:t>项目推荐单位</w:t>
            </w:r>
          </w:p>
        </w:tc>
        <w:tc>
          <w:tcPr>
            <w:tcW w:w="2399" w:type="dxa"/>
            <w:gridSpan w:val="2"/>
            <w:vAlign w:val="center"/>
          </w:tcPr>
          <w:p w14:paraId="5A2FC86C">
            <w:pPr>
              <w:keepNext/>
              <w:keepLines/>
              <w:widowControl/>
              <w:kinsoku w:val="0"/>
              <w:autoSpaceDE w:val="0"/>
              <w:autoSpaceDN w:val="0"/>
              <w:adjustRightInd w:val="0"/>
              <w:snapToGrid w:val="0"/>
              <w:spacing w:line="560" w:lineRule="exact"/>
              <w:jc w:val="center"/>
              <w:textAlignment w:val="baseline"/>
              <w:outlineLvl w:val="0"/>
              <w:rPr>
                <w:rFonts w:cs="方正仿宋_GBK" w:asciiTheme="minorEastAsia" w:hAnsiTheme="minorEastAsia" w:eastAsiaTheme="minorEastAsia"/>
                <w:spacing w:val="-3"/>
                <w:sz w:val="24"/>
                <w:szCs w:val="24"/>
                <w:u w:val="none"/>
              </w:rPr>
            </w:pPr>
          </w:p>
        </w:tc>
        <w:tc>
          <w:tcPr>
            <w:tcW w:w="2269" w:type="dxa"/>
            <w:vAlign w:val="center"/>
          </w:tcPr>
          <w:p w14:paraId="72285FB0">
            <w:pPr>
              <w:widowControl/>
              <w:kinsoku w:val="0"/>
              <w:autoSpaceDE w:val="0"/>
              <w:autoSpaceDN w:val="0"/>
              <w:adjustRightInd w:val="0"/>
              <w:snapToGrid w:val="0"/>
              <w:jc w:val="center"/>
              <w:textAlignment w:val="baseline"/>
              <w:rPr>
                <w:rFonts w:cs="方正仿宋_GBK" w:asciiTheme="minorEastAsia" w:hAnsiTheme="minorEastAsia" w:eastAsiaTheme="minorEastAsia"/>
                <w:spacing w:val="-3"/>
                <w:sz w:val="24"/>
                <w:szCs w:val="24"/>
                <w:u w:val="none"/>
              </w:rPr>
            </w:pPr>
            <w:r>
              <w:rPr>
                <w:rFonts w:cs="方正仿宋_GBK" w:asciiTheme="minorEastAsia" w:hAnsiTheme="minorEastAsia" w:eastAsiaTheme="minorEastAsia"/>
                <w:spacing w:val="-3"/>
                <w:sz w:val="24"/>
                <w:szCs w:val="24"/>
                <w:u w:val="none"/>
              </w:rPr>
              <w:t>项目承担单位</w:t>
            </w:r>
          </w:p>
        </w:tc>
        <w:tc>
          <w:tcPr>
            <w:tcW w:w="2476" w:type="dxa"/>
            <w:vAlign w:val="center"/>
          </w:tcPr>
          <w:p w14:paraId="7BD896E7">
            <w:pPr>
              <w:keepNext/>
              <w:keepLines/>
              <w:widowControl/>
              <w:kinsoku w:val="0"/>
              <w:autoSpaceDE w:val="0"/>
              <w:autoSpaceDN w:val="0"/>
              <w:adjustRightInd w:val="0"/>
              <w:snapToGrid w:val="0"/>
              <w:spacing w:line="560" w:lineRule="exact"/>
              <w:jc w:val="center"/>
              <w:textAlignment w:val="baseline"/>
              <w:outlineLvl w:val="0"/>
              <w:rPr>
                <w:rFonts w:cs="方正仿宋_GBK" w:asciiTheme="minorEastAsia" w:hAnsiTheme="minorEastAsia" w:eastAsiaTheme="minorEastAsia"/>
                <w:spacing w:val="-3"/>
                <w:sz w:val="24"/>
                <w:szCs w:val="24"/>
                <w:u w:val="none"/>
              </w:rPr>
            </w:pPr>
          </w:p>
        </w:tc>
      </w:tr>
      <w:tr w14:paraId="447E29AF">
        <w:trPr>
          <w:trHeight w:val="630" w:hRule="atLeast"/>
        </w:trPr>
        <w:tc>
          <w:tcPr>
            <w:tcW w:w="1852" w:type="dxa"/>
            <w:gridSpan w:val="2"/>
            <w:vAlign w:val="center"/>
          </w:tcPr>
          <w:p w14:paraId="64FF482B">
            <w:pPr>
              <w:widowControl/>
              <w:kinsoku w:val="0"/>
              <w:autoSpaceDE w:val="0"/>
              <w:autoSpaceDN w:val="0"/>
              <w:adjustRightInd w:val="0"/>
              <w:snapToGrid w:val="0"/>
              <w:jc w:val="center"/>
              <w:textAlignment w:val="baseline"/>
              <w:rPr>
                <w:rFonts w:cs="方正仿宋_GBK" w:asciiTheme="minorEastAsia" w:hAnsiTheme="minorEastAsia" w:eastAsiaTheme="minorEastAsia"/>
                <w:spacing w:val="-3"/>
                <w:sz w:val="24"/>
                <w:szCs w:val="24"/>
                <w:u w:val="none"/>
              </w:rPr>
            </w:pPr>
            <w:r>
              <w:rPr>
                <w:rFonts w:cs="方正仿宋_GBK" w:asciiTheme="minorEastAsia" w:hAnsiTheme="minorEastAsia" w:eastAsiaTheme="minorEastAsia"/>
                <w:spacing w:val="-3"/>
                <w:sz w:val="24"/>
                <w:szCs w:val="24"/>
                <w:u w:val="none"/>
              </w:rPr>
              <w:t>项目开始时间</w:t>
            </w:r>
          </w:p>
        </w:tc>
        <w:tc>
          <w:tcPr>
            <w:tcW w:w="2399" w:type="dxa"/>
            <w:gridSpan w:val="2"/>
            <w:vAlign w:val="center"/>
          </w:tcPr>
          <w:p w14:paraId="4CF0A695">
            <w:pPr>
              <w:keepNext/>
              <w:keepLines/>
              <w:widowControl/>
              <w:kinsoku w:val="0"/>
              <w:autoSpaceDE w:val="0"/>
              <w:autoSpaceDN w:val="0"/>
              <w:adjustRightInd w:val="0"/>
              <w:snapToGrid w:val="0"/>
              <w:spacing w:line="560" w:lineRule="exact"/>
              <w:jc w:val="center"/>
              <w:textAlignment w:val="baseline"/>
              <w:outlineLvl w:val="0"/>
              <w:rPr>
                <w:rFonts w:cs="方正仿宋_GBK" w:asciiTheme="minorEastAsia" w:hAnsiTheme="minorEastAsia" w:eastAsiaTheme="minorEastAsia"/>
                <w:spacing w:val="-3"/>
                <w:sz w:val="24"/>
                <w:szCs w:val="24"/>
                <w:u w:val="none"/>
              </w:rPr>
            </w:pPr>
          </w:p>
        </w:tc>
        <w:tc>
          <w:tcPr>
            <w:tcW w:w="2269" w:type="dxa"/>
            <w:vAlign w:val="center"/>
          </w:tcPr>
          <w:p w14:paraId="39A01E9D">
            <w:pPr>
              <w:widowControl/>
              <w:kinsoku w:val="0"/>
              <w:autoSpaceDE w:val="0"/>
              <w:autoSpaceDN w:val="0"/>
              <w:adjustRightInd w:val="0"/>
              <w:snapToGrid w:val="0"/>
              <w:jc w:val="center"/>
              <w:textAlignment w:val="baseline"/>
              <w:rPr>
                <w:rFonts w:cs="方正仿宋_GBK" w:asciiTheme="minorEastAsia" w:hAnsiTheme="minorEastAsia" w:eastAsiaTheme="minorEastAsia"/>
                <w:spacing w:val="-3"/>
                <w:sz w:val="24"/>
                <w:szCs w:val="24"/>
                <w:u w:val="none"/>
              </w:rPr>
            </w:pPr>
            <w:r>
              <w:rPr>
                <w:rFonts w:cs="方正仿宋_GBK" w:asciiTheme="minorEastAsia" w:hAnsiTheme="minorEastAsia" w:eastAsiaTheme="minorEastAsia"/>
                <w:spacing w:val="-3"/>
                <w:sz w:val="24"/>
                <w:szCs w:val="24"/>
                <w:u w:val="none"/>
              </w:rPr>
              <w:t>项目结束时间</w:t>
            </w:r>
          </w:p>
        </w:tc>
        <w:tc>
          <w:tcPr>
            <w:tcW w:w="2476" w:type="dxa"/>
            <w:vAlign w:val="center"/>
          </w:tcPr>
          <w:p w14:paraId="01D6C8CF">
            <w:pPr>
              <w:keepNext/>
              <w:keepLines/>
              <w:widowControl/>
              <w:kinsoku w:val="0"/>
              <w:autoSpaceDE w:val="0"/>
              <w:autoSpaceDN w:val="0"/>
              <w:adjustRightInd w:val="0"/>
              <w:snapToGrid w:val="0"/>
              <w:spacing w:line="560" w:lineRule="exact"/>
              <w:jc w:val="center"/>
              <w:textAlignment w:val="baseline"/>
              <w:outlineLvl w:val="0"/>
              <w:rPr>
                <w:rFonts w:cs="方正仿宋_GBK" w:asciiTheme="minorEastAsia" w:hAnsiTheme="minorEastAsia" w:eastAsiaTheme="minorEastAsia"/>
                <w:spacing w:val="-3"/>
                <w:sz w:val="24"/>
                <w:szCs w:val="24"/>
                <w:u w:val="none"/>
              </w:rPr>
            </w:pPr>
          </w:p>
        </w:tc>
      </w:tr>
      <w:tr w14:paraId="591E1EED">
        <w:trPr>
          <w:trHeight w:val="628" w:hRule="atLeast"/>
        </w:trPr>
        <w:tc>
          <w:tcPr>
            <w:tcW w:w="1852" w:type="dxa"/>
            <w:gridSpan w:val="2"/>
            <w:vAlign w:val="center"/>
          </w:tcPr>
          <w:p w14:paraId="78784E31">
            <w:pPr>
              <w:widowControl/>
              <w:kinsoku w:val="0"/>
              <w:autoSpaceDE w:val="0"/>
              <w:autoSpaceDN w:val="0"/>
              <w:adjustRightInd w:val="0"/>
              <w:snapToGrid w:val="0"/>
              <w:jc w:val="center"/>
              <w:textAlignment w:val="baseline"/>
              <w:rPr>
                <w:rFonts w:cs="方正仿宋_GBK" w:asciiTheme="minorEastAsia" w:hAnsiTheme="minorEastAsia" w:eastAsiaTheme="minorEastAsia"/>
                <w:spacing w:val="-3"/>
                <w:sz w:val="24"/>
                <w:szCs w:val="24"/>
                <w:u w:val="none"/>
              </w:rPr>
            </w:pPr>
            <w:r>
              <w:rPr>
                <w:rFonts w:cs="方正仿宋_GBK" w:asciiTheme="minorEastAsia" w:hAnsiTheme="minorEastAsia" w:eastAsiaTheme="minorEastAsia"/>
                <w:spacing w:val="-3"/>
                <w:sz w:val="24"/>
                <w:szCs w:val="24"/>
                <w:u w:val="none"/>
              </w:rPr>
              <w:t>总体目标</w:t>
            </w:r>
          </w:p>
        </w:tc>
        <w:tc>
          <w:tcPr>
            <w:tcW w:w="7144" w:type="dxa"/>
            <w:gridSpan w:val="4"/>
            <w:vAlign w:val="center"/>
          </w:tcPr>
          <w:p w14:paraId="752C2284">
            <w:pPr>
              <w:keepNext/>
              <w:keepLines/>
              <w:widowControl/>
              <w:kinsoku w:val="0"/>
              <w:autoSpaceDE w:val="0"/>
              <w:autoSpaceDN w:val="0"/>
              <w:adjustRightInd w:val="0"/>
              <w:snapToGrid w:val="0"/>
              <w:spacing w:line="560" w:lineRule="exact"/>
              <w:jc w:val="center"/>
              <w:textAlignment w:val="baseline"/>
              <w:outlineLvl w:val="0"/>
              <w:rPr>
                <w:rFonts w:cs="方正仿宋_GBK" w:asciiTheme="minorEastAsia" w:hAnsiTheme="minorEastAsia" w:eastAsiaTheme="minorEastAsia"/>
                <w:spacing w:val="-3"/>
                <w:sz w:val="24"/>
                <w:szCs w:val="24"/>
                <w:u w:val="none"/>
              </w:rPr>
            </w:pPr>
          </w:p>
        </w:tc>
      </w:tr>
      <w:tr w14:paraId="05942A7C">
        <w:trPr>
          <w:trHeight w:val="693" w:hRule="atLeast"/>
        </w:trPr>
        <w:tc>
          <w:tcPr>
            <w:tcW w:w="928" w:type="dxa"/>
            <w:vMerge w:val="restart"/>
            <w:tcBorders>
              <w:bottom w:val="nil"/>
            </w:tcBorders>
          </w:tcPr>
          <w:p w14:paraId="1B74D7BE">
            <w:pPr>
              <w:pStyle w:val="23"/>
              <w:keepNext/>
              <w:keepLines/>
              <w:spacing w:line="289" w:lineRule="auto"/>
              <w:jc w:val="center"/>
              <w:outlineLvl w:val="0"/>
              <w:rPr>
                <w:rFonts w:asciiTheme="minorEastAsia" w:hAnsiTheme="minorEastAsia" w:eastAsiaTheme="minorEastAsia"/>
                <w:u w:val="none"/>
              </w:rPr>
            </w:pPr>
          </w:p>
          <w:p w14:paraId="246B64CD">
            <w:pPr>
              <w:pStyle w:val="23"/>
              <w:keepNext/>
              <w:keepLines/>
              <w:spacing w:line="290" w:lineRule="auto"/>
              <w:jc w:val="center"/>
              <w:outlineLvl w:val="0"/>
              <w:rPr>
                <w:rFonts w:asciiTheme="minorEastAsia" w:hAnsiTheme="minorEastAsia" w:eastAsiaTheme="minorEastAsia"/>
                <w:u w:val="none"/>
              </w:rPr>
            </w:pPr>
          </w:p>
          <w:p w14:paraId="78B747EB">
            <w:pPr>
              <w:pStyle w:val="23"/>
              <w:keepNext/>
              <w:keepLines/>
              <w:spacing w:line="290" w:lineRule="auto"/>
              <w:jc w:val="center"/>
              <w:outlineLvl w:val="0"/>
              <w:rPr>
                <w:rFonts w:asciiTheme="minorEastAsia" w:hAnsiTheme="minorEastAsia" w:eastAsiaTheme="minorEastAsia"/>
                <w:u w:val="none"/>
              </w:rPr>
            </w:pPr>
          </w:p>
          <w:p w14:paraId="568B2B00">
            <w:pPr>
              <w:pStyle w:val="23"/>
              <w:keepNext/>
              <w:keepLines/>
              <w:spacing w:line="290" w:lineRule="auto"/>
              <w:jc w:val="center"/>
              <w:outlineLvl w:val="0"/>
              <w:rPr>
                <w:rFonts w:asciiTheme="minorEastAsia" w:hAnsiTheme="minorEastAsia" w:eastAsiaTheme="minorEastAsia"/>
                <w:u w:val="none"/>
              </w:rPr>
            </w:pPr>
          </w:p>
          <w:p w14:paraId="2E3ADABF">
            <w:pPr>
              <w:spacing w:before="88" w:line="222" w:lineRule="auto"/>
              <w:ind w:left="235" w:right="222"/>
              <w:rPr>
                <w:rFonts w:cs="方正仿宋_GBK" w:asciiTheme="minorEastAsia" w:hAnsiTheme="minorEastAsia" w:eastAsiaTheme="minorEastAsia"/>
                <w:sz w:val="24"/>
                <w:szCs w:val="24"/>
                <w:u w:val="none"/>
              </w:rPr>
            </w:pPr>
            <w:r>
              <w:rPr>
                <w:rFonts w:cs="方正仿宋_GBK" w:asciiTheme="minorEastAsia" w:hAnsiTheme="minorEastAsia" w:eastAsiaTheme="minorEastAsia"/>
                <w:spacing w:val="-8"/>
                <w:sz w:val="24"/>
                <w:szCs w:val="24"/>
                <w:u w:val="none"/>
              </w:rPr>
              <w:t>项目共性绩效指标</w:t>
            </w:r>
          </w:p>
        </w:tc>
        <w:tc>
          <w:tcPr>
            <w:tcW w:w="924" w:type="dxa"/>
          </w:tcPr>
          <w:p w14:paraId="67B9A920">
            <w:pPr>
              <w:spacing w:before="71" w:line="209" w:lineRule="auto"/>
              <w:ind w:left="229" w:right="224" w:firstLine="12"/>
              <w:rPr>
                <w:rFonts w:cs="方正仿宋_GBK" w:asciiTheme="minorEastAsia" w:hAnsiTheme="minorEastAsia" w:eastAsiaTheme="minorEastAsia"/>
                <w:sz w:val="24"/>
                <w:szCs w:val="24"/>
                <w:u w:val="none"/>
              </w:rPr>
            </w:pPr>
            <w:r>
              <w:rPr>
                <w:rFonts w:cs="方正仿宋_GBK" w:asciiTheme="minorEastAsia" w:hAnsiTheme="minorEastAsia" w:eastAsiaTheme="minorEastAsia"/>
                <w:spacing w:val="-14"/>
                <w:sz w:val="24"/>
                <w:szCs w:val="24"/>
                <w:u w:val="none"/>
              </w:rPr>
              <w:t>一级</w:t>
            </w:r>
            <w:r>
              <w:rPr>
                <w:rFonts w:cs="方正仿宋_GBK" w:asciiTheme="minorEastAsia" w:hAnsiTheme="minorEastAsia" w:eastAsiaTheme="minorEastAsia"/>
                <w:spacing w:val="-8"/>
                <w:sz w:val="24"/>
                <w:szCs w:val="24"/>
                <w:u w:val="none"/>
              </w:rPr>
              <w:t>指标</w:t>
            </w:r>
          </w:p>
        </w:tc>
        <w:tc>
          <w:tcPr>
            <w:tcW w:w="981" w:type="dxa"/>
          </w:tcPr>
          <w:p w14:paraId="54ACF898">
            <w:pPr>
              <w:spacing w:before="71" w:line="209" w:lineRule="auto"/>
              <w:ind w:left="261" w:right="250" w:firstLine="8"/>
              <w:rPr>
                <w:rFonts w:cs="方正仿宋_GBK" w:asciiTheme="minorEastAsia" w:hAnsiTheme="minorEastAsia" w:eastAsiaTheme="minorEastAsia"/>
                <w:sz w:val="24"/>
                <w:szCs w:val="24"/>
                <w:u w:val="none"/>
              </w:rPr>
            </w:pPr>
            <w:r>
              <w:rPr>
                <w:rFonts w:cs="方正仿宋_GBK" w:asciiTheme="minorEastAsia" w:hAnsiTheme="minorEastAsia" w:eastAsiaTheme="minorEastAsia"/>
                <w:spacing w:val="-12"/>
                <w:sz w:val="24"/>
                <w:szCs w:val="24"/>
                <w:u w:val="none"/>
              </w:rPr>
              <w:t>二级</w:t>
            </w:r>
            <w:r>
              <w:rPr>
                <w:rFonts w:cs="方正仿宋_GBK" w:asciiTheme="minorEastAsia" w:hAnsiTheme="minorEastAsia" w:eastAsiaTheme="minorEastAsia"/>
                <w:spacing w:val="-8"/>
                <w:sz w:val="24"/>
                <w:szCs w:val="24"/>
                <w:u w:val="none"/>
              </w:rPr>
              <w:t>指标</w:t>
            </w:r>
          </w:p>
        </w:tc>
        <w:tc>
          <w:tcPr>
            <w:tcW w:w="3687" w:type="dxa"/>
            <w:gridSpan w:val="2"/>
          </w:tcPr>
          <w:p w14:paraId="7127AB93">
            <w:pPr>
              <w:spacing w:before="231" w:line="233" w:lineRule="auto"/>
              <w:ind w:left="1387"/>
              <w:rPr>
                <w:rFonts w:cs="方正仿宋_GBK" w:asciiTheme="minorEastAsia" w:hAnsiTheme="minorEastAsia" w:eastAsiaTheme="minorEastAsia"/>
                <w:sz w:val="24"/>
                <w:szCs w:val="24"/>
                <w:u w:val="none"/>
              </w:rPr>
            </w:pPr>
            <w:r>
              <w:rPr>
                <w:rFonts w:cs="方正仿宋_GBK" w:asciiTheme="minorEastAsia" w:hAnsiTheme="minorEastAsia" w:eastAsiaTheme="minorEastAsia"/>
                <w:spacing w:val="-6"/>
                <w:sz w:val="24"/>
                <w:szCs w:val="24"/>
                <w:u w:val="none"/>
              </w:rPr>
              <w:t>三级指标</w:t>
            </w:r>
          </w:p>
        </w:tc>
        <w:tc>
          <w:tcPr>
            <w:tcW w:w="2476" w:type="dxa"/>
            <w:vAlign w:val="center"/>
          </w:tcPr>
          <w:p w14:paraId="18C6EAAE">
            <w:pPr>
              <w:spacing w:before="71" w:line="209" w:lineRule="auto"/>
              <w:ind w:left="525" w:right="397" w:hanging="117"/>
              <w:jc w:val="center"/>
              <w:rPr>
                <w:rFonts w:cs="方正仿宋_GBK" w:asciiTheme="minorEastAsia" w:hAnsiTheme="minorEastAsia" w:eastAsiaTheme="minorEastAsia"/>
                <w:sz w:val="24"/>
                <w:szCs w:val="24"/>
                <w:u w:val="none"/>
              </w:rPr>
            </w:pPr>
            <w:r>
              <w:rPr>
                <w:rFonts w:cs="方正仿宋_GBK" w:asciiTheme="minorEastAsia" w:hAnsiTheme="minorEastAsia" w:eastAsiaTheme="minorEastAsia"/>
                <w:spacing w:val="-2"/>
                <w:sz w:val="24"/>
                <w:szCs w:val="24"/>
                <w:u w:val="none"/>
              </w:rPr>
              <w:t>指标值</w:t>
            </w:r>
          </w:p>
        </w:tc>
      </w:tr>
      <w:tr w14:paraId="69746EC2">
        <w:trPr>
          <w:trHeight w:val="595" w:hRule="atLeast"/>
        </w:trPr>
        <w:tc>
          <w:tcPr>
            <w:tcW w:w="928" w:type="dxa"/>
            <w:vMerge w:val="continue"/>
            <w:tcBorders>
              <w:top w:val="nil"/>
              <w:bottom w:val="nil"/>
            </w:tcBorders>
          </w:tcPr>
          <w:p w14:paraId="510AFED9">
            <w:pPr>
              <w:pStyle w:val="23"/>
              <w:keepNext/>
              <w:keepLines/>
              <w:spacing w:line="560" w:lineRule="exact"/>
              <w:jc w:val="center"/>
              <w:outlineLvl w:val="0"/>
              <w:rPr>
                <w:rFonts w:asciiTheme="minorEastAsia" w:hAnsiTheme="minorEastAsia" w:eastAsiaTheme="minorEastAsia"/>
                <w:u w:val="none"/>
              </w:rPr>
            </w:pPr>
          </w:p>
        </w:tc>
        <w:tc>
          <w:tcPr>
            <w:tcW w:w="924" w:type="dxa"/>
            <w:vMerge w:val="restart"/>
            <w:tcBorders>
              <w:bottom w:val="nil"/>
            </w:tcBorders>
          </w:tcPr>
          <w:p w14:paraId="2C3D826A">
            <w:pPr>
              <w:pStyle w:val="23"/>
              <w:keepNext/>
              <w:keepLines/>
              <w:spacing w:line="280" w:lineRule="auto"/>
              <w:jc w:val="center"/>
              <w:outlineLvl w:val="0"/>
              <w:rPr>
                <w:rFonts w:asciiTheme="minorEastAsia" w:hAnsiTheme="minorEastAsia" w:eastAsiaTheme="minorEastAsia"/>
                <w:u w:val="none"/>
              </w:rPr>
            </w:pPr>
          </w:p>
          <w:p w14:paraId="29C26E0B">
            <w:pPr>
              <w:pStyle w:val="23"/>
              <w:keepNext/>
              <w:keepLines/>
              <w:spacing w:line="280" w:lineRule="auto"/>
              <w:jc w:val="center"/>
              <w:outlineLvl w:val="0"/>
              <w:rPr>
                <w:rFonts w:asciiTheme="minorEastAsia" w:hAnsiTheme="minorEastAsia" w:eastAsiaTheme="minorEastAsia"/>
                <w:u w:val="none"/>
              </w:rPr>
            </w:pPr>
          </w:p>
          <w:p w14:paraId="3734B46B">
            <w:pPr>
              <w:pStyle w:val="23"/>
              <w:keepNext/>
              <w:keepLines/>
              <w:spacing w:line="280" w:lineRule="auto"/>
              <w:jc w:val="center"/>
              <w:outlineLvl w:val="0"/>
              <w:rPr>
                <w:rFonts w:asciiTheme="minorEastAsia" w:hAnsiTheme="minorEastAsia" w:eastAsiaTheme="minorEastAsia"/>
                <w:u w:val="none"/>
              </w:rPr>
            </w:pPr>
          </w:p>
          <w:p w14:paraId="26E9BC91">
            <w:pPr>
              <w:pStyle w:val="23"/>
              <w:keepNext/>
              <w:keepLines/>
              <w:spacing w:line="281" w:lineRule="auto"/>
              <w:jc w:val="center"/>
              <w:outlineLvl w:val="0"/>
              <w:rPr>
                <w:rFonts w:asciiTheme="minorEastAsia" w:hAnsiTheme="minorEastAsia" w:eastAsiaTheme="minorEastAsia"/>
                <w:u w:val="none"/>
              </w:rPr>
            </w:pPr>
          </w:p>
          <w:p w14:paraId="79AC879F">
            <w:pPr>
              <w:spacing w:before="87" w:line="239" w:lineRule="auto"/>
              <w:ind w:left="229" w:right="224" w:firstLine="3"/>
              <w:rPr>
                <w:rFonts w:cs="方正仿宋_GBK" w:asciiTheme="minorEastAsia" w:hAnsiTheme="minorEastAsia" w:eastAsiaTheme="minorEastAsia"/>
                <w:sz w:val="24"/>
                <w:szCs w:val="24"/>
                <w:u w:val="none"/>
              </w:rPr>
            </w:pPr>
            <w:r>
              <w:rPr>
                <w:rFonts w:cs="方正仿宋_GBK" w:asciiTheme="minorEastAsia" w:hAnsiTheme="minorEastAsia" w:eastAsiaTheme="minorEastAsia"/>
                <w:spacing w:val="-10"/>
                <w:sz w:val="24"/>
                <w:szCs w:val="24"/>
                <w:u w:val="none"/>
              </w:rPr>
              <w:t>效益</w:t>
            </w:r>
            <w:r>
              <w:rPr>
                <w:rFonts w:cs="方正仿宋_GBK" w:asciiTheme="minorEastAsia" w:hAnsiTheme="minorEastAsia" w:eastAsiaTheme="minorEastAsia"/>
                <w:spacing w:val="-8"/>
                <w:sz w:val="24"/>
                <w:szCs w:val="24"/>
                <w:u w:val="none"/>
              </w:rPr>
              <w:t>指标</w:t>
            </w:r>
          </w:p>
        </w:tc>
        <w:tc>
          <w:tcPr>
            <w:tcW w:w="981" w:type="dxa"/>
            <w:vMerge w:val="restart"/>
            <w:tcBorders>
              <w:bottom w:val="nil"/>
            </w:tcBorders>
          </w:tcPr>
          <w:p w14:paraId="11FFA1D3">
            <w:pPr>
              <w:pStyle w:val="23"/>
              <w:keepNext/>
              <w:keepLines/>
              <w:spacing w:line="279" w:lineRule="auto"/>
              <w:ind w:firstLine="420" w:firstLineChars="200"/>
              <w:outlineLvl w:val="2"/>
              <w:rPr>
                <w:rFonts w:asciiTheme="minorEastAsia" w:hAnsiTheme="minorEastAsia" w:eastAsiaTheme="minorEastAsia"/>
                <w:u w:val="none"/>
              </w:rPr>
            </w:pPr>
          </w:p>
          <w:p w14:paraId="65FD9AD0">
            <w:pPr>
              <w:pStyle w:val="23"/>
              <w:keepNext/>
              <w:keepLines/>
              <w:spacing w:line="280" w:lineRule="auto"/>
              <w:ind w:firstLine="420" w:firstLineChars="200"/>
              <w:outlineLvl w:val="2"/>
              <w:rPr>
                <w:rFonts w:asciiTheme="minorEastAsia" w:hAnsiTheme="minorEastAsia" w:eastAsiaTheme="minorEastAsia"/>
                <w:u w:val="none"/>
              </w:rPr>
            </w:pPr>
          </w:p>
          <w:p w14:paraId="1FA91296">
            <w:pPr>
              <w:pStyle w:val="23"/>
              <w:keepNext/>
              <w:keepLines/>
              <w:spacing w:line="280" w:lineRule="auto"/>
              <w:ind w:firstLine="420" w:firstLineChars="200"/>
              <w:outlineLvl w:val="2"/>
              <w:rPr>
                <w:rFonts w:asciiTheme="minorEastAsia" w:hAnsiTheme="minorEastAsia" w:eastAsiaTheme="minorEastAsia"/>
                <w:u w:val="none"/>
              </w:rPr>
            </w:pPr>
          </w:p>
          <w:p w14:paraId="2AE6A304">
            <w:pPr>
              <w:pStyle w:val="23"/>
              <w:keepNext/>
              <w:keepLines/>
              <w:spacing w:line="280" w:lineRule="auto"/>
              <w:ind w:firstLine="420" w:firstLineChars="200"/>
              <w:outlineLvl w:val="2"/>
              <w:rPr>
                <w:rFonts w:asciiTheme="minorEastAsia" w:hAnsiTheme="minorEastAsia" w:eastAsiaTheme="minorEastAsia"/>
                <w:u w:val="none"/>
              </w:rPr>
            </w:pPr>
          </w:p>
          <w:p w14:paraId="5A3DE2F5">
            <w:pPr>
              <w:spacing w:before="87" w:line="241" w:lineRule="auto"/>
              <w:ind w:left="264" w:right="250"/>
              <w:rPr>
                <w:rFonts w:cs="方正仿宋_GBK" w:asciiTheme="minorEastAsia" w:hAnsiTheme="minorEastAsia" w:eastAsiaTheme="minorEastAsia"/>
                <w:sz w:val="24"/>
                <w:szCs w:val="24"/>
                <w:u w:val="none"/>
              </w:rPr>
            </w:pPr>
            <w:r>
              <w:rPr>
                <w:rFonts w:cs="方正仿宋_GBK" w:asciiTheme="minorEastAsia" w:hAnsiTheme="minorEastAsia" w:eastAsiaTheme="minorEastAsia"/>
                <w:spacing w:val="-10"/>
                <w:sz w:val="24"/>
                <w:szCs w:val="24"/>
                <w:u w:val="none"/>
              </w:rPr>
              <w:t>经济效益</w:t>
            </w:r>
          </w:p>
        </w:tc>
        <w:tc>
          <w:tcPr>
            <w:tcW w:w="3687" w:type="dxa"/>
            <w:gridSpan w:val="2"/>
          </w:tcPr>
          <w:p w14:paraId="1503B7DA">
            <w:pPr>
              <w:spacing w:before="181" w:line="232" w:lineRule="auto"/>
              <w:ind w:left="415"/>
              <w:rPr>
                <w:rFonts w:cs="方正仿宋_GBK" w:asciiTheme="minorEastAsia" w:hAnsiTheme="minorEastAsia" w:eastAsiaTheme="minorEastAsia"/>
                <w:sz w:val="24"/>
                <w:szCs w:val="24"/>
                <w:u w:val="none"/>
              </w:rPr>
            </w:pPr>
            <w:r>
              <w:rPr>
                <w:rFonts w:cs="方正仿宋_GBK" w:asciiTheme="minorEastAsia" w:hAnsiTheme="minorEastAsia" w:eastAsiaTheme="minorEastAsia"/>
                <w:spacing w:val="-1"/>
                <w:sz w:val="24"/>
                <w:szCs w:val="24"/>
                <w:u w:val="none"/>
              </w:rPr>
              <w:t>项目不含税总投入（万元）</w:t>
            </w:r>
          </w:p>
        </w:tc>
        <w:tc>
          <w:tcPr>
            <w:tcW w:w="2476" w:type="dxa"/>
          </w:tcPr>
          <w:p w14:paraId="11F8CEBD">
            <w:pPr>
              <w:pStyle w:val="23"/>
              <w:keepNext/>
              <w:keepLines/>
              <w:spacing w:line="560" w:lineRule="exact"/>
              <w:ind w:firstLine="420" w:firstLineChars="200"/>
              <w:outlineLvl w:val="2"/>
              <w:rPr>
                <w:rFonts w:asciiTheme="minorEastAsia" w:hAnsiTheme="minorEastAsia" w:eastAsiaTheme="minorEastAsia"/>
                <w:u w:val="none"/>
                <w:lang w:eastAsia="zh-CN"/>
              </w:rPr>
            </w:pPr>
          </w:p>
        </w:tc>
      </w:tr>
      <w:tr w14:paraId="4CA6D96C">
        <w:trPr>
          <w:trHeight w:val="594" w:hRule="atLeast"/>
        </w:trPr>
        <w:tc>
          <w:tcPr>
            <w:tcW w:w="928" w:type="dxa"/>
            <w:vMerge w:val="continue"/>
            <w:tcBorders>
              <w:top w:val="nil"/>
              <w:bottom w:val="nil"/>
            </w:tcBorders>
          </w:tcPr>
          <w:p w14:paraId="17E13532">
            <w:pPr>
              <w:pStyle w:val="23"/>
              <w:keepNext/>
              <w:keepLines/>
              <w:spacing w:line="560" w:lineRule="exact"/>
              <w:ind w:firstLine="420" w:firstLineChars="200"/>
              <w:outlineLvl w:val="2"/>
              <w:rPr>
                <w:rFonts w:asciiTheme="minorEastAsia" w:hAnsiTheme="minorEastAsia" w:eastAsiaTheme="minorEastAsia"/>
                <w:u w:val="none"/>
                <w:lang w:eastAsia="zh-CN"/>
              </w:rPr>
            </w:pPr>
          </w:p>
        </w:tc>
        <w:tc>
          <w:tcPr>
            <w:tcW w:w="924" w:type="dxa"/>
            <w:vMerge w:val="continue"/>
            <w:tcBorders>
              <w:top w:val="nil"/>
              <w:bottom w:val="nil"/>
            </w:tcBorders>
          </w:tcPr>
          <w:p w14:paraId="6014C431">
            <w:pPr>
              <w:pStyle w:val="23"/>
              <w:keepNext/>
              <w:keepLines/>
              <w:spacing w:line="560" w:lineRule="exact"/>
              <w:ind w:firstLine="420" w:firstLineChars="200"/>
              <w:outlineLvl w:val="2"/>
              <w:rPr>
                <w:rFonts w:asciiTheme="minorEastAsia" w:hAnsiTheme="minorEastAsia" w:eastAsiaTheme="minorEastAsia"/>
                <w:u w:val="none"/>
                <w:lang w:eastAsia="zh-CN"/>
              </w:rPr>
            </w:pPr>
          </w:p>
        </w:tc>
        <w:tc>
          <w:tcPr>
            <w:tcW w:w="981" w:type="dxa"/>
            <w:vMerge w:val="continue"/>
            <w:tcBorders>
              <w:top w:val="nil"/>
              <w:bottom w:val="nil"/>
            </w:tcBorders>
          </w:tcPr>
          <w:p w14:paraId="6DC291A9">
            <w:pPr>
              <w:pStyle w:val="23"/>
              <w:keepNext/>
              <w:keepLines/>
              <w:spacing w:line="560" w:lineRule="exact"/>
              <w:ind w:firstLine="420" w:firstLineChars="200"/>
              <w:outlineLvl w:val="2"/>
              <w:rPr>
                <w:rFonts w:asciiTheme="minorEastAsia" w:hAnsiTheme="minorEastAsia" w:eastAsiaTheme="minorEastAsia"/>
                <w:u w:val="none"/>
                <w:lang w:eastAsia="zh-CN"/>
              </w:rPr>
            </w:pPr>
          </w:p>
        </w:tc>
        <w:tc>
          <w:tcPr>
            <w:tcW w:w="3687" w:type="dxa"/>
            <w:gridSpan w:val="2"/>
          </w:tcPr>
          <w:p w14:paraId="73C32972">
            <w:pPr>
              <w:spacing w:before="182" w:line="230" w:lineRule="auto"/>
              <w:ind w:left="140"/>
              <w:rPr>
                <w:rFonts w:cs="方正仿宋_GBK" w:asciiTheme="minorEastAsia" w:hAnsiTheme="minorEastAsia" w:eastAsiaTheme="minorEastAsia"/>
                <w:sz w:val="24"/>
                <w:szCs w:val="24"/>
                <w:u w:val="none"/>
              </w:rPr>
            </w:pPr>
            <w:r>
              <w:rPr>
                <w:rFonts w:cs="方正仿宋_GBK" w:asciiTheme="minorEastAsia" w:hAnsiTheme="minorEastAsia" w:eastAsiaTheme="minorEastAsia"/>
                <w:spacing w:val="-1"/>
                <w:sz w:val="24"/>
                <w:szCs w:val="24"/>
                <w:u w:val="none"/>
              </w:rPr>
              <w:t>其中，</w:t>
            </w:r>
            <w:r>
              <w:rPr>
                <w:rFonts w:cs="Times New Roman" w:asciiTheme="minorEastAsia" w:hAnsiTheme="minorEastAsia" w:eastAsiaTheme="minorEastAsia"/>
                <w:spacing w:val="-1"/>
                <w:sz w:val="24"/>
                <w:szCs w:val="24"/>
                <w:u w:val="none"/>
              </w:rPr>
              <w:t>2025</w:t>
            </w:r>
            <w:r>
              <w:rPr>
                <w:rFonts w:cs="方正仿宋_GBK" w:asciiTheme="minorEastAsia" w:hAnsiTheme="minorEastAsia" w:eastAsiaTheme="minorEastAsia"/>
                <w:spacing w:val="-1"/>
                <w:sz w:val="24"/>
                <w:szCs w:val="24"/>
                <w:u w:val="none"/>
              </w:rPr>
              <w:t>年项目投入（万元）</w:t>
            </w:r>
          </w:p>
        </w:tc>
        <w:tc>
          <w:tcPr>
            <w:tcW w:w="2476" w:type="dxa"/>
          </w:tcPr>
          <w:p w14:paraId="3041FEFD">
            <w:pPr>
              <w:pStyle w:val="23"/>
              <w:keepNext/>
              <w:keepLines/>
              <w:spacing w:line="560" w:lineRule="exact"/>
              <w:ind w:firstLine="420" w:firstLineChars="200"/>
              <w:outlineLvl w:val="2"/>
              <w:rPr>
                <w:rFonts w:asciiTheme="minorEastAsia" w:hAnsiTheme="minorEastAsia" w:eastAsiaTheme="minorEastAsia"/>
                <w:u w:val="none"/>
                <w:lang w:eastAsia="zh-CN"/>
              </w:rPr>
            </w:pPr>
          </w:p>
        </w:tc>
      </w:tr>
      <w:tr w14:paraId="34AA18B2">
        <w:trPr>
          <w:trHeight w:val="595" w:hRule="atLeast"/>
        </w:trPr>
        <w:tc>
          <w:tcPr>
            <w:tcW w:w="928" w:type="dxa"/>
            <w:vMerge w:val="continue"/>
            <w:tcBorders>
              <w:top w:val="nil"/>
              <w:bottom w:val="nil"/>
            </w:tcBorders>
          </w:tcPr>
          <w:p w14:paraId="5AA998E2">
            <w:pPr>
              <w:pStyle w:val="23"/>
              <w:keepNext/>
              <w:keepLines/>
              <w:spacing w:line="560" w:lineRule="exact"/>
              <w:ind w:firstLine="420" w:firstLineChars="200"/>
              <w:outlineLvl w:val="2"/>
              <w:rPr>
                <w:rFonts w:asciiTheme="minorEastAsia" w:hAnsiTheme="minorEastAsia" w:eastAsiaTheme="minorEastAsia"/>
                <w:u w:val="none"/>
                <w:lang w:eastAsia="zh-CN"/>
              </w:rPr>
            </w:pPr>
          </w:p>
        </w:tc>
        <w:tc>
          <w:tcPr>
            <w:tcW w:w="924" w:type="dxa"/>
            <w:vMerge w:val="continue"/>
            <w:tcBorders>
              <w:top w:val="nil"/>
              <w:bottom w:val="nil"/>
            </w:tcBorders>
          </w:tcPr>
          <w:p w14:paraId="78E8E730">
            <w:pPr>
              <w:pStyle w:val="23"/>
              <w:keepNext/>
              <w:keepLines/>
              <w:spacing w:line="560" w:lineRule="exact"/>
              <w:ind w:firstLine="420" w:firstLineChars="200"/>
              <w:outlineLvl w:val="2"/>
              <w:rPr>
                <w:rFonts w:asciiTheme="minorEastAsia" w:hAnsiTheme="minorEastAsia" w:eastAsiaTheme="minorEastAsia"/>
                <w:u w:val="none"/>
                <w:lang w:eastAsia="zh-CN"/>
              </w:rPr>
            </w:pPr>
          </w:p>
        </w:tc>
        <w:tc>
          <w:tcPr>
            <w:tcW w:w="981" w:type="dxa"/>
            <w:vMerge w:val="continue"/>
            <w:tcBorders>
              <w:top w:val="nil"/>
              <w:bottom w:val="nil"/>
            </w:tcBorders>
          </w:tcPr>
          <w:p w14:paraId="2C2DD63B">
            <w:pPr>
              <w:pStyle w:val="23"/>
              <w:keepNext/>
              <w:keepLines/>
              <w:spacing w:line="560" w:lineRule="exact"/>
              <w:ind w:firstLine="420" w:firstLineChars="200"/>
              <w:outlineLvl w:val="2"/>
              <w:rPr>
                <w:rFonts w:asciiTheme="minorEastAsia" w:hAnsiTheme="minorEastAsia" w:eastAsiaTheme="minorEastAsia"/>
                <w:u w:val="none"/>
                <w:lang w:eastAsia="zh-CN"/>
              </w:rPr>
            </w:pPr>
          </w:p>
        </w:tc>
        <w:tc>
          <w:tcPr>
            <w:tcW w:w="3687" w:type="dxa"/>
            <w:gridSpan w:val="2"/>
          </w:tcPr>
          <w:p w14:paraId="7391BED4">
            <w:pPr>
              <w:spacing w:before="184" w:line="233" w:lineRule="auto"/>
              <w:ind w:left="907"/>
              <w:rPr>
                <w:rFonts w:cs="方正仿宋_GBK" w:asciiTheme="minorEastAsia" w:hAnsiTheme="minorEastAsia" w:eastAsiaTheme="minorEastAsia"/>
                <w:sz w:val="24"/>
                <w:szCs w:val="24"/>
                <w:u w:val="none"/>
              </w:rPr>
            </w:pPr>
            <w:r>
              <w:rPr>
                <w:rFonts w:hint="eastAsia" w:cs="方正仿宋_GBK" w:asciiTheme="minorEastAsia" w:hAnsiTheme="minorEastAsia" w:eastAsiaTheme="minorEastAsia"/>
                <w:spacing w:val="-2"/>
                <w:sz w:val="24"/>
                <w:szCs w:val="24"/>
                <w:u w:val="none"/>
              </w:rPr>
              <w:t>平台</w:t>
            </w:r>
            <w:r>
              <w:rPr>
                <w:rFonts w:cs="方正仿宋_GBK" w:asciiTheme="minorEastAsia" w:hAnsiTheme="minorEastAsia" w:eastAsiaTheme="minorEastAsia"/>
                <w:spacing w:val="-2"/>
                <w:sz w:val="24"/>
                <w:szCs w:val="24"/>
                <w:u w:val="none"/>
              </w:rPr>
              <w:t>营业收入（万元）</w:t>
            </w:r>
          </w:p>
        </w:tc>
        <w:tc>
          <w:tcPr>
            <w:tcW w:w="2476" w:type="dxa"/>
            <w:vAlign w:val="center"/>
          </w:tcPr>
          <w:p w14:paraId="0AAFE631">
            <w:pPr>
              <w:pStyle w:val="23"/>
              <w:keepNext/>
              <w:keepLines/>
              <w:spacing w:line="560" w:lineRule="exact"/>
              <w:ind w:firstLine="420" w:firstLineChars="200"/>
              <w:jc w:val="center"/>
              <w:outlineLvl w:val="2"/>
              <w:rPr>
                <w:rFonts w:asciiTheme="minorEastAsia" w:hAnsiTheme="minorEastAsia" w:eastAsiaTheme="minorEastAsia"/>
                <w:u w:val="none"/>
                <w:lang w:eastAsia="zh-CN"/>
              </w:rPr>
            </w:pPr>
          </w:p>
        </w:tc>
      </w:tr>
      <w:tr w14:paraId="5A66F664">
        <w:trPr>
          <w:trHeight w:val="595" w:hRule="atLeast"/>
        </w:trPr>
        <w:tc>
          <w:tcPr>
            <w:tcW w:w="928" w:type="dxa"/>
            <w:vMerge w:val="continue"/>
            <w:tcBorders>
              <w:top w:val="nil"/>
              <w:bottom w:val="nil"/>
            </w:tcBorders>
          </w:tcPr>
          <w:p w14:paraId="40876F24">
            <w:pPr>
              <w:pStyle w:val="23"/>
              <w:keepNext/>
              <w:keepLines/>
              <w:spacing w:line="560" w:lineRule="exact"/>
              <w:ind w:firstLine="420" w:firstLineChars="200"/>
              <w:outlineLvl w:val="2"/>
              <w:rPr>
                <w:rFonts w:asciiTheme="minorEastAsia" w:hAnsiTheme="minorEastAsia" w:eastAsiaTheme="minorEastAsia"/>
                <w:u w:val="none"/>
                <w:lang w:eastAsia="zh-CN"/>
              </w:rPr>
            </w:pPr>
          </w:p>
        </w:tc>
        <w:tc>
          <w:tcPr>
            <w:tcW w:w="924" w:type="dxa"/>
            <w:vMerge w:val="continue"/>
            <w:tcBorders>
              <w:top w:val="nil"/>
              <w:bottom w:val="nil"/>
            </w:tcBorders>
          </w:tcPr>
          <w:p w14:paraId="7D2F125A">
            <w:pPr>
              <w:pStyle w:val="23"/>
              <w:keepNext/>
              <w:keepLines/>
              <w:spacing w:line="560" w:lineRule="exact"/>
              <w:ind w:firstLine="420" w:firstLineChars="200"/>
              <w:outlineLvl w:val="2"/>
              <w:rPr>
                <w:rFonts w:asciiTheme="minorEastAsia" w:hAnsiTheme="minorEastAsia" w:eastAsiaTheme="minorEastAsia"/>
                <w:u w:val="none"/>
                <w:lang w:eastAsia="zh-CN"/>
              </w:rPr>
            </w:pPr>
          </w:p>
        </w:tc>
        <w:tc>
          <w:tcPr>
            <w:tcW w:w="981" w:type="dxa"/>
            <w:vMerge w:val="continue"/>
            <w:tcBorders>
              <w:top w:val="nil"/>
              <w:bottom w:val="nil"/>
            </w:tcBorders>
          </w:tcPr>
          <w:p w14:paraId="0960F6B4">
            <w:pPr>
              <w:pStyle w:val="23"/>
              <w:keepNext/>
              <w:keepLines/>
              <w:spacing w:line="560" w:lineRule="exact"/>
              <w:ind w:firstLine="420" w:firstLineChars="200"/>
              <w:outlineLvl w:val="2"/>
              <w:rPr>
                <w:rFonts w:asciiTheme="minorEastAsia" w:hAnsiTheme="minorEastAsia" w:eastAsiaTheme="minorEastAsia"/>
                <w:u w:val="none"/>
                <w:lang w:eastAsia="zh-CN"/>
              </w:rPr>
            </w:pPr>
          </w:p>
        </w:tc>
        <w:tc>
          <w:tcPr>
            <w:tcW w:w="3687" w:type="dxa"/>
            <w:gridSpan w:val="2"/>
          </w:tcPr>
          <w:p w14:paraId="0538D9EE">
            <w:pPr>
              <w:spacing w:before="183" w:line="232" w:lineRule="auto"/>
              <w:ind w:left="905"/>
              <w:rPr>
                <w:rFonts w:cs="方正仿宋_GBK" w:asciiTheme="minorEastAsia" w:hAnsiTheme="minorEastAsia" w:eastAsiaTheme="minorEastAsia"/>
                <w:sz w:val="24"/>
                <w:szCs w:val="24"/>
                <w:u w:val="none"/>
              </w:rPr>
            </w:pPr>
            <w:r>
              <w:rPr>
                <w:rFonts w:hint="eastAsia" w:cs="方正仿宋_GBK" w:asciiTheme="minorEastAsia" w:hAnsiTheme="minorEastAsia" w:eastAsiaTheme="minorEastAsia"/>
                <w:spacing w:val="-2"/>
                <w:sz w:val="24"/>
                <w:szCs w:val="24"/>
                <w:u w:val="none"/>
              </w:rPr>
              <w:t>平台</w:t>
            </w:r>
            <w:r>
              <w:rPr>
                <w:rFonts w:cs="方正仿宋_GBK" w:asciiTheme="minorEastAsia" w:hAnsiTheme="minorEastAsia" w:eastAsiaTheme="minorEastAsia"/>
                <w:spacing w:val="-2"/>
                <w:sz w:val="24"/>
                <w:szCs w:val="24"/>
                <w:u w:val="none"/>
              </w:rPr>
              <w:t>实缴税金（万元）</w:t>
            </w:r>
          </w:p>
        </w:tc>
        <w:tc>
          <w:tcPr>
            <w:tcW w:w="2476" w:type="dxa"/>
            <w:vAlign w:val="center"/>
          </w:tcPr>
          <w:p w14:paraId="783CD508">
            <w:pPr>
              <w:pStyle w:val="23"/>
              <w:keepNext/>
              <w:keepLines/>
              <w:spacing w:line="560" w:lineRule="exact"/>
              <w:ind w:firstLine="420" w:firstLineChars="200"/>
              <w:jc w:val="center"/>
              <w:outlineLvl w:val="2"/>
              <w:rPr>
                <w:rFonts w:asciiTheme="minorEastAsia" w:hAnsiTheme="minorEastAsia" w:eastAsiaTheme="minorEastAsia"/>
                <w:u w:val="none"/>
                <w:lang w:eastAsia="zh-CN"/>
              </w:rPr>
            </w:pPr>
          </w:p>
        </w:tc>
      </w:tr>
      <w:tr w14:paraId="21C992BC">
        <w:trPr>
          <w:trHeight w:val="595" w:hRule="atLeast"/>
        </w:trPr>
        <w:tc>
          <w:tcPr>
            <w:tcW w:w="928" w:type="dxa"/>
            <w:vMerge w:val="continue"/>
            <w:tcBorders>
              <w:top w:val="nil"/>
            </w:tcBorders>
          </w:tcPr>
          <w:p w14:paraId="6953D6AC">
            <w:pPr>
              <w:pStyle w:val="23"/>
              <w:keepNext/>
              <w:keepLines/>
              <w:spacing w:line="560" w:lineRule="exact"/>
              <w:ind w:firstLine="420" w:firstLineChars="200"/>
              <w:outlineLvl w:val="2"/>
              <w:rPr>
                <w:rFonts w:asciiTheme="minorEastAsia" w:hAnsiTheme="minorEastAsia" w:eastAsiaTheme="minorEastAsia"/>
                <w:u w:val="none"/>
                <w:lang w:eastAsia="zh-CN"/>
              </w:rPr>
            </w:pPr>
          </w:p>
        </w:tc>
        <w:tc>
          <w:tcPr>
            <w:tcW w:w="924" w:type="dxa"/>
            <w:vMerge w:val="continue"/>
            <w:tcBorders>
              <w:top w:val="nil"/>
            </w:tcBorders>
          </w:tcPr>
          <w:p w14:paraId="5B12408E">
            <w:pPr>
              <w:pStyle w:val="23"/>
              <w:keepNext/>
              <w:keepLines/>
              <w:spacing w:line="560" w:lineRule="exact"/>
              <w:ind w:firstLine="420" w:firstLineChars="200"/>
              <w:outlineLvl w:val="2"/>
              <w:rPr>
                <w:rFonts w:asciiTheme="minorEastAsia" w:hAnsiTheme="minorEastAsia" w:eastAsiaTheme="minorEastAsia"/>
                <w:u w:val="none"/>
                <w:lang w:eastAsia="zh-CN"/>
              </w:rPr>
            </w:pPr>
          </w:p>
        </w:tc>
        <w:tc>
          <w:tcPr>
            <w:tcW w:w="981" w:type="dxa"/>
            <w:vMerge w:val="continue"/>
            <w:tcBorders>
              <w:top w:val="nil"/>
            </w:tcBorders>
          </w:tcPr>
          <w:p w14:paraId="488FD367">
            <w:pPr>
              <w:pStyle w:val="23"/>
              <w:keepNext/>
              <w:keepLines/>
              <w:spacing w:line="560" w:lineRule="exact"/>
              <w:ind w:firstLine="420" w:firstLineChars="200"/>
              <w:outlineLvl w:val="2"/>
              <w:rPr>
                <w:rFonts w:asciiTheme="minorEastAsia" w:hAnsiTheme="minorEastAsia" w:eastAsiaTheme="minorEastAsia"/>
                <w:u w:val="none"/>
                <w:lang w:eastAsia="zh-CN"/>
              </w:rPr>
            </w:pPr>
          </w:p>
        </w:tc>
        <w:tc>
          <w:tcPr>
            <w:tcW w:w="3687" w:type="dxa"/>
            <w:gridSpan w:val="2"/>
          </w:tcPr>
          <w:p w14:paraId="361E0655">
            <w:pPr>
              <w:spacing w:before="183" w:line="224" w:lineRule="auto"/>
              <w:ind w:left="895"/>
              <w:rPr>
                <w:rFonts w:cs="方正仿宋_GBK" w:asciiTheme="minorEastAsia" w:hAnsiTheme="minorEastAsia" w:eastAsiaTheme="minorEastAsia"/>
                <w:sz w:val="24"/>
                <w:szCs w:val="24"/>
                <w:u w:val="none"/>
              </w:rPr>
            </w:pPr>
            <w:r>
              <w:rPr>
                <w:rFonts w:hint="eastAsia" w:cs="方正仿宋_GBK" w:asciiTheme="minorEastAsia" w:hAnsiTheme="minorEastAsia" w:eastAsiaTheme="minorEastAsia"/>
                <w:spacing w:val="-2"/>
                <w:sz w:val="24"/>
                <w:szCs w:val="24"/>
                <w:u w:val="none"/>
              </w:rPr>
              <w:t>平台</w:t>
            </w:r>
            <w:r>
              <w:rPr>
                <w:rFonts w:cs="方正仿宋_GBK" w:asciiTheme="minorEastAsia" w:hAnsiTheme="minorEastAsia" w:eastAsiaTheme="minorEastAsia"/>
                <w:spacing w:val="-1"/>
                <w:sz w:val="24"/>
                <w:szCs w:val="24"/>
                <w:u w:val="none"/>
              </w:rPr>
              <w:t>利润总额（万元）</w:t>
            </w:r>
          </w:p>
        </w:tc>
        <w:tc>
          <w:tcPr>
            <w:tcW w:w="2476" w:type="dxa"/>
            <w:vAlign w:val="center"/>
          </w:tcPr>
          <w:p w14:paraId="3E9D507E">
            <w:pPr>
              <w:pStyle w:val="23"/>
              <w:keepNext/>
              <w:keepLines/>
              <w:spacing w:line="560" w:lineRule="exact"/>
              <w:ind w:firstLine="420" w:firstLineChars="200"/>
              <w:jc w:val="center"/>
              <w:outlineLvl w:val="2"/>
              <w:rPr>
                <w:rFonts w:asciiTheme="minorEastAsia" w:hAnsiTheme="minorEastAsia" w:eastAsiaTheme="minorEastAsia"/>
                <w:u w:val="none"/>
                <w:lang w:eastAsia="zh-CN"/>
              </w:rPr>
            </w:pPr>
          </w:p>
        </w:tc>
      </w:tr>
      <w:tr w14:paraId="7046693B">
        <w:trPr>
          <w:trHeight w:val="571" w:hRule="atLeast"/>
        </w:trPr>
        <w:tc>
          <w:tcPr>
            <w:tcW w:w="928" w:type="dxa"/>
            <w:vMerge w:val="restart"/>
            <w:tcBorders>
              <w:bottom w:val="nil"/>
            </w:tcBorders>
          </w:tcPr>
          <w:p w14:paraId="504A6BB4">
            <w:pPr>
              <w:keepNext/>
              <w:keepLines/>
              <w:spacing w:before="88" w:line="239" w:lineRule="auto"/>
              <w:ind w:left="234" w:right="222" w:firstLine="452" w:firstLineChars="200"/>
              <w:outlineLvl w:val="2"/>
              <w:rPr>
                <w:rFonts w:cs="方正仿宋_GBK" w:asciiTheme="minorEastAsia" w:hAnsiTheme="minorEastAsia" w:eastAsiaTheme="minorEastAsia"/>
                <w:spacing w:val="-7"/>
                <w:sz w:val="24"/>
                <w:szCs w:val="24"/>
                <w:u w:val="none"/>
              </w:rPr>
            </w:pPr>
          </w:p>
          <w:p w14:paraId="0354F6B2">
            <w:pPr>
              <w:spacing w:before="88" w:line="239" w:lineRule="auto"/>
              <w:ind w:left="234" w:right="222" w:hanging="1"/>
              <w:rPr>
                <w:rFonts w:cs="方正仿宋_GBK" w:asciiTheme="minorEastAsia" w:hAnsiTheme="minorEastAsia" w:eastAsiaTheme="minorEastAsia"/>
                <w:sz w:val="24"/>
                <w:szCs w:val="24"/>
                <w:u w:val="none"/>
              </w:rPr>
            </w:pPr>
            <w:r>
              <w:rPr>
                <w:rFonts w:cs="方正仿宋_GBK" w:asciiTheme="minorEastAsia" w:hAnsiTheme="minorEastAsia" w:eastAsiaTheme="minorEastAsia"/>
                <w:spacing w:val="-7"/>
                <w:sz w:val="24"/>
                <w:szCs w:val="24"/>
                <w:u w:val="none"/>
              </w:rPr>
              <w:t>个性</w:t>
            </w:r>
            <w:r>
              <w:rPr>
                <w:rFonts w:cs="方正仿宋_GBK" w:asciiTheme="minorEastAsia" w:hAnsiTheme="minorEastAsia" w:eastAsiaTheme="minorEastAsia"/>
                <w:spacing w:val="-8"/>
                <w:sz w:val="24"/>
                <w:szCs w:val="24"/>
                <w:u w:val="none"/>
              </w:rPr>
              <w:t>指标</w:t>
            </w:r>
          </w:p>
        </w:tc>
        <w:tc>
          <w:tcPr>
            <w:tcW w:w="5592" w:type="dxa"/>
            <w:gridSpan w:val="4"/>
          </w:tcPr>
          <w:p w14:paraId="0251211E">
            <w:pPr>
              <w:keepNext/>
              <w:keepLines/>
              <w:spacing w:before="183" w:line="232" w:lineRule="auto"/>
              <w:ind w:left="858" w:firstLine="480" w:firstLineChars="200"/>
              <w:outlineLvl w:val="2"/>
              <w:rPr>
                <w:rFonts w:cs="方正仿宋_GBK" w:asciiTheme="minorEastAsia" w:hAnsiTheme="minorEastAsia" w:eastAsiaTheme="minorEastAsia"/>
                <w:sz w:val="24"/>
                <w:szCs w:val="24"/>
                <w:u w:val="none"/>
              </w:rPr>
            </w:pPr>
          </w:p>
        </w:tc>
        <w:tc>
          <w:tcPr>
            <w:tcW w:w="2476" w:type="dxa"/>
          </w:tcPr>
          <w:p w14:paraId="74979A86">
            <w:pPr>
              <w:pStyle w:val="23"/>
              <w:keepNext/>
              <w:keepLines/>
              <w:spacing w:line="560" w:lineRule="exact"/>
              <w:ind w:firstLine="420" w:firstLineChars="200"/>
              <w:outlineLvl w:val="2"/>
              <w:rPr>
                <w:rFonts w:asciiTheme="minorEastAsia" w:hAnsiTheme="minorEastAsia" w:eastAsiaTheme="minorEastAsia"/>
                <w:u w:val="none"/>
              </w:rPr>
            </w:pPr>
          </w:p>
        </w:tc>
      </w:tr>
      <w:tr w14:paraId="4540964B">
        <w:trPr>
          <w:trHeight w:val="595" w:hRule="atLeast"/>
        </w:trPr>
        <w:tc>
          <w:tcPr>
            <w:tcW w:w="928" w:type="dxa"/>
            <w:vMerge w:val="continue"/>
            <w:tcBorders>
              <w:top w:val="nil"/>
              <w:bottom w:val="nil"/>
            </w:tcBorders>
          </w:tcPr>
          <w:p w14:paraId="19748CF0">
            <w:pPr>
              <w:pStyle w:val="23"/>
              <w:keepNext/>
              <w:keepLines/>
              <w:spacing w:line="560" w:lineRule="exact"/>
              <w:ind w:firstLine="420" w:firstLineChars="200"/>
              <w:outlineLvl w:val="2"/>
              <w:rPr>
                <w:rFonts w:asciiTheme="minorEastAsia" w:hAnsiTheme="minorEastAsia" w:eastAsiaTheme="minorEastAsia"/>
                <w:u w:val="none"/>
              </w:rPr>
            </w:pPr>
          </w:p>
        </w:tc>
        <w:tc>
          <w:tcPr>
            <w:tcW w:w="5592" w:type="dxa"/>
            <w:gridSpan w:val="4"/>
          </w:tcPr>
          <w:p w14:paraId="12C50013">
            <w:pPr>
              <w:keepNext/>
              <w:keepLines/>
              <w:spacing w:before="195" w:line="232" w:lineRule="auto"/>
              <w:ind w:left="858" w:firstLine="480" w:firstLineChars="200"/>
              <w:outlineLvl w:val="2"/>
              <w:rPr>
                <w:rFonts w:cs="方正仿宋_GBK" w:asciiTheme="minorEastAsia" w:hAnsiTheme="minorEastAsia" w:eastAsiaTheme="minorEastAsia"/>
                <w:sz w:val="24"/>
                <w:szCs w:val="24"/>
                <w:u w:val="none"/>
              </w:rPr>
            </w:pPr>
          </w:p>
        </w:tc>
        <w:tc>
          <w:tcPr>
            <w:tcW w:w="2476" w:type="dxa"/>
          </w:tcPr>
          <w:p w14:paraId="613BC49E">
            <w:pPr>
              <w:pStyle w:val="23"/>
              <w:keepNext/>
              <w:keepLines/>
              <w:spacing w:line="560" w:lineRule="exact"/>
              <w:ind w:firstLine="420" w:firstLineChars="200"/>
              <w:outlineLvl w:val="2"/>
              <w:rPr>
                <w:rFonts w:asciiTheme="minorEastAsia" w:hAnsiTheme="minorEastAsia" w:eastAsiaTheme="minorEastAsia"/>
                <w:u w:val="none"/>
              </w:rPr>
            </w:pPr>
          </w:p>
        </w:tc>
      </w:tr>
      <w:tr w14:paraId="3D58D2A9">
        <w:trPr>
          <w:trHeight w:val="578" w:hRule="atLeast"/>
        </w:trPr>
        <w:tc>
          <w:tcPr>
            <w:tcW w:w="928" w:type="dxa"/>
            <w:vMerge w:val="continue"/>
            <w:tcBorders>
              <w:top w:val="nil"/>
            </w:tcBorders>
          </w:tcPr>
          <w:p w14:paraId="758F0E46">
            <w:pPr>
              <w:pStyle w:val="23"/>
              <w:keepNext/>
              <w:keepLines/>
              <w:spacing w:line="560" w:lineRule="exact"/>
              <w:ind w:firstLine="420" w:firstLineChars="200"/>
              <w:outlineLvl w:val="2"/>
              <w:rPr>
                <w:rFonts w:asciiTheme="minorEastAsia" w:hAnsiTheme="minorEastAsia" w:eastAsiaTheme="minorEastAsia"/>
                <w:u w:val="none"/>
              </w:rPr>
            </w:pPr>
          </w:p>
        </w:tc>
        <w:tc>
          <w:tcPr>
            <w:tcW w:w="5592" w:type="dxa"/>
            <w:gridSpan w:val="4"/>
          </w:tcPr>
          <w:p w14:paraId="3E8EA36F">
            <w:pPr>
              <w:keepNext/>
              <w:keepLines/>
              <w:spacing w:before="183" w:line="232" w:lineRule="auto"/>
              <w:ind w:left="858" w:firstLine="480" w:firstLineChars="200"/>
              <w:outlineLvl w:val="2"/>
              <w:rPr>
                <w:rFonts w:cs="方正仿宋_GBK" w:asciiTheme="minorEastAsia" w:hAnsiTheme="minorEastAsia" w:eastAsiaTheme="minorEastAsia"/>
                <w:sz w:val="24"/>
                <w:szCs w:val="24"/>
                <w:u w:val="none"/>
              </w:rPr>
            </w:pPr>
          </w:p>
        </w:tc>
        <w:tc>
          <w:tcPr>
            <w:tcW w:w="2476" w:type="dxa"/>
          </w:tcPr>
          <w:p w14:paraId="65DB2C3A">
            <w:pPr>
              <w:pStyle w:val="23"/>
              <w:keepNext/>
              <w:keepLines/>
              <w:spacing w:line="560" w:lineRule="exact"/>
              <w:ind w:firstLine="420" w:firstLineChars="200"/>
              <w:outlineLvl w:val="2"/>
              <w:rPr>
                <w:rFonts w:asciiTheme="minorEastAsia" w:hAnsiTheme="minorEastAsia" w:eastAsiaTheme="minorEastAsia"/>
                <w:u w:val="none"/>
              </w:rPr>
            </w:pPr>
          </w:p>
        </w:tc>
      </w:tr>
    </w:tbl>
    <w:p w14:paraId="03BC0F2C">
      <w:pPr>
        <w:widowControl/>
        <w:jc w:val="left"/>
        <w:rPr>
          <w:rFonts w:ascii="Times New Roman" w:hAnsi="Times New Roman" w:eastAsia="方正楷体_GBK" w:cs="Times New Roman"/>
          <w:spacing w:val="8"/>
          <w:sz w:val="32"/>
          <w:szCs w:val="32"/>
          <w:u w:val="none"/>
        </w:rPr>
      </w:pPr>
      <w:r>
        <w:rPr>
          <w:rFonts w:ascii="Times New Roman" w:hAnsi="Times New Roman" w:eastAsia="方正楷体_GBK" w:cs="Times New Roman"/>
          <w:spacing w:val="8"/>
          <w:sz w:val="32"/>
          <w:szCs w:val="32"/>
          <w:u w:val="none"/>
        </w:rPr>
        <w:br w:type="page"/>
      </w:r>
    </w:p>
    <w:p w14:paraId="12D57974">
      <w:pPr>
        <w:autoSpaceDE w:val="0"/>
        <w:autoSpaceDN w:val="0"/>
        <w:adjustRightInd w:val="0"/>
        <w:spacing w:beforeLines="50" w:line="560" w:lineRule="exac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6</w:t>
      </w:r>
    </w:p>
    <w:p w14:paraId="0E375F20">
      <w:pPr>
        <w:autoSpaceDE w:val="0"/>
        <w:autoSpaceDN w:val="0"/>
        <w:adjustRightInd w:val="0"/>
        <w:spacing w:line="560" w:lineRule="exact"/>
        <w:jc w:val="center"/>
        <w:rPr>
          <w:rFonts w:ascii="方正小标宋_GBK" w:hAnsi="方正小标宋_GBK" w:eastAsia="方正小标宋_GBK" w:cs="Times New Roman"/>
          <w:sz w:val="32"/>
          <w:szCs w:val="32"/>
          <w:u w:val="none"/>
        </w:rPr>
      </w:pPr>
      <w:r>
        <w:rPr>
          <w:rFonts w:hint="eastAsia" w:ascii="方正小标宋_GBK" w:hAnsi="方正小标宋_GBK" w:eastAsia="方正小标宋_GBK" w:cs="Times New Roman"/>
          <w:sz w:val="32"/>
          <w:szCs w:val="32"/>
          <w:u w:val="none"/>
        </w:rPr>
        <w:t>企业做大做强项目信息表</w:t>
      </w:r>
    </w:p>
    <w:p w14:paraId="6DA931B1">
      <w:pPr>
        <w:autoSpaceDE w:val="0"/>
        <w:autoSpaceDN w:val="0"/>
        <w:adjustRightInd w:val="0"/>
        <w:spacing w:line="560" w:lineRule="exact"/>
        <w:ind w:left="7680" w:hanging="7680" w:hangingChars="3200"/>
        <w:jc w:val="left"/>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kern w:val="0"/>
          <w:sz w:val="24"/>
          <w:szCs w:val="24"/>
          <w:u w:val="none"/>
        </w:rPr>
        <w:t>单位：万元、%</w:t>
      </w:r>
    </w:p>
    <w:tbl>
      <w:tblPr>
        <w:tblStyle w:val="13"/>
        <w:tblW w:w="9135" w:type="dxa"/>
        <w:tblInd w:w="108" w:type="dxa"/>
        <w:tblLayout w:type="autofit"/>
        <w:tblCellMar>
          <w:top w:w="0" w:type="dxa"/>
          <w:left w:w="108" w:type="dxa"/>
          <w:bottom w:w="0" w:type="dxa"/>
          <w:right w:w="108" w:type="dxa"/>
        </w:tblCellMar>
      </w:tblPr>
      <w:tblGrid>
        <w:gridCol w:w="1762"/>
        <w:gridCol w:w="1122"/>
        <w:gridCol w:w="1647"/>
        <w:gridCol w:w="1643"/>
        <w:gridCol w:w="342"/>
        <w:gridCol w:w="809"/>
        <w:gridCol w:w="1810"/>
      </w:tblGrid>
      <w:tr w14:paraId="729BBFFA">
        <w:trPr>
          <w:trHeight w:val="759" w:hRule="atLeast"/>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3909309D">
            <w:pPr>
              <w:widowControl/>
              <w:jc w:val="center"/>
              <w:rPr>
                <w:rFonts w:cs="Times New Roman Regular" w:asciiTheme="minorEastAsia" w:hAnsiTheme="minorEastAsia" w:eastAsiaTheme="minorEastAsia"/>
                <w:kern w:val="0"/>
                <w:sz w:val="24"/>
                <w:szCs w:val="24"/>
                <w:u w:val="none"/>
              </w:rPr>
            </w:pPr>
            <w:r>
              <w:rPr>
                <w:rFonts w:hint="eastAsia" w:cs="Times New Roman Regular" w:asciiTheme="minorEastAsia" w:hAnsiTheme="minorEastAsia" w:eastAsiaTheme="minorEastAsia"/>
                <w:kern w:val="0"/>
                <w:sz w:val="24"/>
                <w:szCs w:val="24"/>
                <w:u w:val="none"/>
              </w:rPr>
              <w:t>项目</w:t>
            </w:r>
            <w:r>
              <w:rPr>
                <w:rFonts w:cs="Times New Roman Regular" w:asciiTheme="minorEastAsia" w:hAnsiTheme="minorEastAsia" w:eastAsiaTheme="minorEastAsia"/>
                <w:kern w:val="0"/>
                <w:sz w:val="24"/>
                <w:szCs w:val="24"/>
                <w:u w:val="none"/>
              </w:rPr>
              <w:t>名称</w:t>
            </w:r>
          </w:p>
        </w:tc>
        <w:tc>
          <w:tcPr>
            <w:tcW w:w="4412" w:type="dxa"/>
            <w:gridSpan w:val="3"/>
            <w:tcBorders>
              <w:top w:val="single" w:color="auto" w:sz="4" w:space="0"/>
              <w:left w:val="nil"/>
              <w:bottom w:val="single" w:color="auto" w:sz="4" w:space="0"/>
              <w:right w:val="single" w:color="auto" w:sz="4" w:space="0"/>
            </w:tcBorders>
            <w:shd w:val="clear" w:color="auto" w:fill="auto"/>
            <w:noWrap/>
            <w:vAlign w:val="center"/>
          </w:tcPr>
          <w:p w14:paraId="0EB6EEEE">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c>
          <w:tcPr>
            <w:tcW w:w="1151" w:type="dxa"/>
            <w:gridSpan w:val="2"/>
            <w:tcBorders>
              <w:top w:val="single" w:color="auto" w:sz="4" w:space="0"/>
              <w:left w:val="nil"/>
              <w:bottom w:val="single" w:color="auto" w:sz="4" w:space="0"/>
              <w:right w:val="single" w:color="auto" w:sz="4" w:space="0"/>
            </w:tcBorders>
            <w:shd w:val="clear" w:color="auto" w:fill="auto"/>
            <w:noWrap/>
            <w:vAlign w:val="center"/>
          </w:tcPr>
          <w:p w14:paraId="44779DE9">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资金申请额</w:t>
            </w:r>
          </w:p>
        </w:tc>
        <w:tc>
          <w:tcPr>
            <w:tcW w:w="1810" w:type="dxa"/>
            <w:tcBorders>
              <w:top w:val="single" w:color="auto" w:sz="4" w:space="0"/>
              <w:left w:val="nil"/>
              <w:bottom w:val="single" w:color="auto" w:sz="4" w:space="0"/>
              <w:right w:val="single" w:color="auto" w:sz="4" w:space="0"/>
            </w:tcBorders>
            <w:shd w:val="clear" w:color="auto" w:fill="auto"/>
            <w:noWrap/>
            <w:vAlign w:val="center"/>
          </w:tcPr>
          <w:p w14:paraId="468FD158">
            <w:pPr>
              <w:widowControl/>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r>
      <w:tr w14:paraId="7099B88D">
        <w:trPr>
          <w:trHeight w:val="759" w:hRule="atLeast"/>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5FDEEA21">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当年度开票销售额</w:t>
            </w:r>
          </w:p>
        </w:tc>
        <w:tc>
          <w:tcPr>
            <w:tcW w:w="1122" w:type="dxa"/>
            <w:tcBorders>
              <w:top w:val="nil"/>
              <w:left w:val="nil"/>
              <w:bottom w:val="single" w:color="auto" w:sz="4" w:space="0"/>
              <w:right w:val="single" w:color="auto" w:sz="4" w:space="0"/>
            </w:tcBorders>
            <w:shd w:val="clear" w:color="auto" w:fill="auto"/>
            <w:noWrap/>
            <w:vAlign w:val="center"/>
          </w:tcPr>
          <w:p w14:paraId="0C1ADDC6">
            <w:pPr>
              <w:widowControl/>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c>
          <w:tcPr>
            <w:tcW w:w="1647" w:type="dxa"/>
            <w:tcBorders>
              <w:top w:val="nil"/>
              <w:left w:val="nil"/>
              <w:bottom w:val="single" w:color="auto" w:sz="4" w:space="0"/>
              <w:right w:val="single" w:color="auto" w:sz="4" w:space="0"/>
            </w:tcBorders>
            <w:shd w:val="clear" w:color="auto" w:fill="auto"/>
            <w:vAlign w:val="center"/>
          </w:tcPr>
          <w:p w14:paraId="70C6EF19">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上一年度开票销售额</w:t>
            </w:r>
          </w:p>
        </w:tc>
        <w:tc>
          <w:tcPr>
            <w:tcW w:w="1985" w:type="dxa"/>
            <w:gridSpan w:val="2"/>
            <w:tcBorders>
              <w:top w:val="nil"/>
              <w:left w:val="nil"/>
              <w:bottom w:val="single" w:color="auto" w:sz="4" w:space="0"/>
              <w:right w:val="single" w:color="auto" w:sz="4" w:space="0"/>
            </w:tcBorders>
            <w:shd w:val="clear" w:color="auto" w:fill="auto"/>
            <w:noWrap/>
            <w:vAlign w:val="center"/>
          </w:tcPr>
          <w:p w14:paraId="12A9811F">
            <w:pPr>
              <w:widowControl/>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c>
          <w:tcPr>
            <w:tcW w:w="809" w:type="dxa"/>
            <w:tcBorders>
              <w:top w:val="nil"/>
              <w:left w:val="nil"/>
              <w:bottom w:val="single" w:color="auto" w:sz="4" w:space="0"/>
              <w:right w:val="single" w:color="auto" w:sz="4" w:space="0"/>
            </w:tcBorders>
            <w:shd w:val="clear" w:color="auto" w:fill="auto"/>
            <w:noWrap/>
            <w:vAlign w:val="center"/>
          </w:tcPr>
          <w:p w14:paraId="43654E2E">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增长</w:t>
            </w:r>
          </w:p>
        </w:tc>
        <w:tc>
          <w:tcPr>
            <w:tcW w:w="1810" w:type="dxa"/>
            <w:tcBorders>
              <w:top w:val="nil"/>
              <w:left w:val="nil"/>
              <w:bottom w:val="single" w:color="auto" w:sz="4" w:space="0"/>
              <w:right w:val="single" w:color="auto" w:sz="4" w:space="0"/>
            </w:tcBorders>
            <w:shd w:val="clear" w:color="auto" w:fill="auto"/>
            <w:noWrap/>
            <w:vAlign w:val="center"/>
          </w:tcPr>
          <w:p w14:paraId="1204FB7E">
            <w:pPr>
              <w:widowControl/>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r>
      <w:tr w14:paraId="453E6A63">
        <w:trPr>
          <w:trHeight w:val="759" w:hRule="atLeast"/>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2DF3E6B1">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当年度产值</w:t>
            </w:r>
          </w:p>
        </w:tc>
        <w:tc>
          <w:tcPr>
            <w:tcW w:w="1122" w:type="dxa"/>
            <w:tcBorders>
              <w:top w:val="nil"/>
              <w:left w:val="nil"/>
              <w:bottom w:val="single" w:color="auto" w:sz="4" w:space="0"/>
              <w:right w:val="single" w:color="auto" w:sz="4" w:space="0"/>
            </w:tcBorders>
            <w:shd w:val="clear" w:color="auto" w:fill="auto"/>
            <w:noWrap/>
            <w:vAlign w:val="center"/>
          </w:tcPr>
          <w:p w14:paraId="237A8D5D">
            <w:pPr>
              <w:widowControl/>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c>
          <w:tcPr>
            <w:tcW w:w="1647" w:type="dxa"/>
            <w:tcBorders>
              <w:top w:val="nil"/>
              <w:left w:val="nil"/>
              <w:bottom w:val="single" w:color="auto" w:sz="4" w:space="0"/>
              <w:right w:val="single" w:color="auto" w:sz="4" w:space="0"/>
            </w:tcBorders>
            <w:shd w:val="clear" w:color="auto" w:fill="auto"/>
            <w:vAlign w:val="center"/>
          </w:tcPr>
          <w:p w14:paraId="59FD722A">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上一年度产值</w:t>
            </w:r>
          </w:p>
        </w:tc>
        <w:tc>
          <w:tcPr>
            <w:tcW w:w="1985" w:type="dxa"/>
            <w:gridSpan w:val="2"/>
            <w:tcBorders>
              <w:top w:val="nil"/>
              <w:left w:val="nil"/>
              <w:bottom w:val="single" w:color="auto" w:sz="4" w:space="0"/>
              <w:right w:val="single" w:color="auto" w:sz="4" w:space="0"/>
            </w:tcBorders>
            <w:shd w:val="clear" w:color="auto" w:fill="auto"/>
            <w:noWrap/>
            <w:vAlign w:val="center"/>
          </w:tcPr>
          <w:p w14:paraId="6CFE85E2">
            <w:pPr>
              <w:widowControl/>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c>
          <w:tcPr>
            <w:tcW w:w="809" w:type="dxa"/>
            <w:tcBorders>
              <w:top w:val="nil"/>
              <w:left w:val="nil"/>
              <w:bottom w:val="single" w:color="auto" w:sz="4" w:space="0"/>
              <w:right w:val="single" w:color="auto" w:sz="4" w:space="0"/>
            </w:tcBorders>
            <w:shd w:val="clear" w:color="auto" w:fill="auto"/>
            <w:noWrap/>
            <w:vAlign w:val="center"/>
          </w:tcPr>
          <w:p w14:paraId="0C7090F5">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增长</w:t>
            </w:r>
          </w:p>
        </w:tc>
        <w:tc>
          <w:tcPr>
            <w:tcW w:w="1810" w:type="dxa"/>
            <w:tcBorders>
              <w:top w:val="nil"/>
              <w:left w:val="nil"/>
              <w:bottom w:val="single" w:color="auto" w:sz="4" w:space="0"/>
              <w:right w:val="single" w:color="auto" w:sz="4" w:space="0"/>
            </w:tcBorders>
            <w:shd w:val="clear" w:color="auto" w:fill="auto"/>
            <w:noWrap/>
            <w:vAlign w:val="center"/>
          </w:tcPr>
          <w:p w14:paraId="7E03CAAD">
            <w:pPr>
              <w:widowControl/>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r>
    </w:tbl>
    <w:p w14:paraId="767223F6">
      <w:pPr>
        <w:widowControl/>
        <w:jc w:val="left"/>
        <w:rPr>
          <w:rFonts w:ascii="Times New Roman" w:hAnsi="Times New Roman" w:eastAsia="黑体" w:cs="Times New Roman"/>
          <w:sz w:val="32"/>
          <w:szCs w:val="32"/>
          <w:u w:val="none"/>
        </w:rPr>
      </w:pPr>
      <w:r>
        <w:rPr>
          <w:rFonts w:ascii="Times New Roman" w:hAnsi="Times New Roman" w:eastAsia="黑体" w:cs="Times New Roman"/>
          <w:sz w:val="32"/>
          <w:szCs w:val="32"/>
          <w:u w:val="none"/>
        </w:rPr>
        <w:br w:type="page"/>
      </w:r>
    </w:p>
    <w:p w14:paraId="57DB7EB1">
      <w:pPr>
        <w:autoSpaceDE w:val="0"/>
        <w:autoSpaceDN w:val="0"/>
        <w:adjustRightInd w:val="0"/>
        <w:spacing w:beforeLines="50" w:line="560" w:lineRule="exac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7</w:t>
      </w:r>
    </w:p>
    <w:p w14:paraId="7EDF868B">
      <w:pPr>
        <w:widowControl/>
        <w:spacing w:line="560" w:lineRule="exact"/>
        <w:jc w:val="center"/>
        <w:rPr>
          <w:rFonts w:ascii="Times New Roman" w:eastAsia="方正黑体_GBK"/>
          <w:sz w:val="32"/>
          <w:szCs w:val="32"/>
          <w:u w:val="none"/>
        </w:rPr>
      </w:pPr>
      <w:r>
        <w:rPr>
          <w:rFonts w:hint="eastAsia" w:ascii="方正小标宋_GBK" w:hAnsi="方正小标宋_GBK" w:eastAsia="方正小标宋_GBK" w:cs="方正小标宋_GBK"/>
          <w:sz w:val="32"/>
          <w:szCs w:val="32"/>
          <w:u w:val="none"/>
        </w:rPr>
        <w:t>中小企业加快发展项目信息表</w:t>
      </w:r>
    </w:p>
    <w:p w14:paraId="4E076ACD">
      <w:pPr>
        <w:widowControl/>
        <w:spacing w:line="560" w:lineRule="exact"/>
        <w:jc w:val="right"/>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单位：万元、%</w:t>
      </w:r>
    </w:p>
    <w:tbl>
      <w:tblPr>
        <w:tblStyle w:val="13"/>
        <w:tblpPr w:leftFromText="180" w:rightFromText="180" w:vertAnchor="text" w:horzAnchor="page" w:tblpXSpec="center" w:tblpY="438"/>
        <w:tblOverlap w:val="never"/>
        <w:tblW w:w="10399" w:type="dxa"/>
        <w:jc w:val="center"/>
        <w:tblLayout w:type="fixed"/>
        <w:tblCellMar>
          <w:top w:w="0" w:type="dxa"/>
          <w:left w:w="108" w:type="dxa"/>
          <w:bottom w:w="0" w:type="dxa"/>
          <w:right w:w="108" w:type="dxa"/>
        </w:tblCellMar>
      </w:tblPr>
      <w:tblGrid>
        <w:gridCol w:w="1934"/>
        <w:gridCol w:w="1449"/>
        <w:gridCol w:w="1450"/>
        <w:gridCol w:w="1453"/>
        <w:gridCol w:w="1450"/>
        <w:gridCol w:w="911"/>
        <w:gridCol w:w="539"/>
        <w:gridCol w:w="1213"/>
      </w:tblGrid>
      <w:tr w14:paraId="3B8984C8">
        <w:trPr>
          <w:trHeight w:val="567" w:hRule="exact"/>
          <w:jc w:val="center"/>
        </w:trPr>
        <w:tc>
          <w:tcPr>
            <w:tcW w:w="1934" w:type="dxa"/>
            <w:tcBorders>
              <w:top w:val="single" w:color="auto" w:sz="4" w:space="0"/>
              <w:left w:val="single" w:color="auto" w:sz="4" w:space="0"/>
              <w:bottom w:val="single" w:color="auto" w:sz="4" w:space="0"/>
              <w:right w:val="single" w:color="auto" w:sz="4" w:space="0"/>
            </w:tcBorders>
            <w:vAlign w:val="center"/>
          </w:tcPr>
          <w:p w14:paraId="29E0AE3B">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w:t>
            </w:r>
            <w:r>
              <w:rPr>
                <w:rFonts w:cs="Times New Roman Regular" w:asciiTheme="minorEastAsia" w:hAnsiTheme="minorEastAsia" w:eastAsiaTheme="minorEastAsia"/>
                <w:sz w:val="24"/>
                <w:szCs w:val="24"/>
                <w:u w:val="none"/>
              </w:rPr>
              <w:t>名称</w:t>
            </w:r>
          </w:p>
        </w:tc>
        <w:tc>
          <w:tcPr>
            <w:tcW w:w="4352" w:type="dxa"/>
            <w:gridSpan w:val="3"/>
            <w:tcBorders>
              <w:top w:val="single" w:color="auto" w:sz="4" w:space="0"/>
              <w:left w:val="nil"/>
              <w:bottom w:val="single" w:color="auto" w:sz="4" w:space="0"/>
              <w:right w:val="single" w:color="auto" w:sz="4" w:space="0"/>
            </w:tcBorders>
            <w:vAlign w:val="center"/>
          </w:tcPr>
          <w:p w14:paraId="15FF4F7C">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361" w:type="dxa"/>
            <w:gridSpan w:val="2"/>
            <w:tcBorders>
              <w:top w:val="single" w:color="auto" w:sz="4" w:space="0"/>
              <w:left w:val="single" w:color="auto" w:sz="4" w:space="0"/>
              <w:bottom w:val="single" w:color="auto" w:sz="4" w:space="0"/>
              <w:right w:val="single" w:color="auto" w:sz="4" w:space="0"/>
            </w:tcBorders>
            <w:vAlign w:val="center"/>
          </w:tcPr>
          <w:p w14:paraId="78AD724E">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kern w:val="0"/>
                <w:sz w:val="24"/>
                <w:szCs w:val="24"/>
                <w:u w:val="none"/>
              </w:rPr>
              <w:t>资金申请额</w:t>
            </w:r>
          </w:p>
        </w:tc>
        <w:tc>
          <w:tcPr>
            <w:tcW w:w="1752" w:type="dxa"/>
            <w:gridSpan w:val="2"/>
            <w:tcBorders>
              <w:top w:val="single" w:color="auto" w:sz="4" w:space="0"/>
              <w:left w:val="single" w:color="auto" w:sz="4" w:space="0"/>
              <w:bottom w:val="single" w:color="auto" w:sz="4" w:space="0"/>
              <w:right w:val="single" w:color="000000" w:sz="4" w:space="0"/>
            </w:tcBorders>
            <w:vAlign w:val="center"/>
          </w:tcPr>
          <w:p w14:paraId="7B720BD2">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3CDFF30B">
        <w:trPr>
          <w:trHeight w:val="567" w:hRule="exact"/>
          <w:jc w:val="center"/>
        </w:trPr>
        <w:tc>
          <w:tcPr>
            <w:tcW w:w="1934" w:type="dxa"/>
            <w:vMerge w:val="restart"/>
            <w:tcBorders>
              <w:top w:val="nil"/>
              <w:left w:val="single" w:color="auto" w:sz="4" w:space="0"/>
              <w:right w:val="single" w:color="auto" w:sz="4" w:space="0"/>
            </w:tcBorders>
            <w:vAlign w:val="center"/>
          </w:tcPr>
          <w:p w14:paraId="40F3D04F">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指标名称</w:t>
            </w:r>
          </w:p>
        </w:tc>
        <w:tc>
          <w:tcPr>
            <w:tcW w:w="1449" w:type="dxa"/>
            <w:tcBorders>
              <w:top w:val="nil"/>
              <w:left w:val="nil"/>
              <w:bottom w:val="single" w:color="auto" w:sz="4" w:space="0"/>
              <w:right w:val="single" w:color="auto" w:sz="4" w:space="0"/>
            </w:tcBorders>
            <w:vAlign w:val="center"/>
          </w:tcPr>
          <w:p w14:paraId="56D6A67C">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2022年</w:t>
            </w:r>
          </w:p>
        </w:tc>
        <w:tc>
          <w:tcPr>
            <w:tcW w:w="2903" w:type="dxa"/>
            <w:gridSpan w:val="2"/>
            <w:tcBorders>
              <w:top w:val="nil"/>
              <w:left w:val="nil"/>
              <w:bottom w:val="single" w:color="auto" w:sz="4" w:space="0"/>
              <w:right w:val="single" w:color="auto" w:sz="4" w:space="0"/>
            </w:tcBorders>
            <w:vAlign w:val="center"/>
          </w:tcPr>
          <w:p w14:paraId="787AD148">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2023年</w:t>
            </w:r>
          </w:p>
        </w:tc>
        <w:tc>
          <w:tcPr>
            <w:tcW w:w="2900" w:type="dxa"/>
            <w:gridSpan w:val="3"/>
            <w:tcBorders>
              <w:top w:val="single" w:color="auto" w:sz="4" w:space="0"/>
              <w:left w:val="nil"/>
              <w:bottom w:val="single" w:color="auto" w:sz="4" w:space="0"/>
              <w:right w:val="single" w:color="auto" w:sz="4" w:space="0"/>
            </w:tcBorders>
            <w:vAlign w:val="center"/>
          </w:tcPr>
          <w:p w14:paraId="342ABCD0">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2024年</w:t>
            </w:r>
          </w:p>
        </w:tc>
        <w:tc>
          <w:tcPr>
            <w:tcW w:w="1213" w:type="dxa"/>
            <w:vMerge w:val="restart"/>
            <w:tcBorders>
              <w:top w:val="single" w:color="auto" w:sz="4" w:space="0"/>
              <w:left w:val="single" w:color="auto" w:sz="4" w:space="0"/>
              <w:right w:val="single" w:color="auto" w:sz="4" w:space="0"/>
            </w:tcBorders>
            <w:vAlign w:val="center"/>
          </w:tcPr>
          <w:p w14:paraId="78D34598">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2025年</w:t>
            </w:r>
          </w:p>
          <w:p w14:paraId="1233C2AE">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预计</w:t>
            </w:r>
          </w:p>
          <w:p w14:paraId="52E8766A">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实绩</w:t>
            </w:r>
          </w:p>
        </w:tc>
      </w:tr>
      <w:tr w14:paraId="7ABB32FD">
        <w:trPr>
          <w:trHeight w:val="634" w:hRule="exact"/>
          <w:jc w:val="center"/>
        </w:trPr>
        <w:tc>
          <w:tcPr>
            <w:tcW w:w="1934" w:type="dxa"/>
            <w:vMerge w:val="continue"/>
            <w:tcBorders>
              <w:left w:val="single" w:color="auto" w:sz="4" w:space="0"/>
              <w:bottom w:val="single" w:color="000000" w:sz="4" w:space="0"/>
              <w:right w:val="single" w:color="auto" w:sz="4" w:space="0"/>
            </w:tcBorders>
            <w:vAlign w:val="center"/>
          </w:tcPr>
          <w:p w14:paraId="0A212845">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449" w:type="dxa"/>
            <w:tcBorders>
              <w:top w:val="nil"/>
              <w:left w:val="nil"/>
              <w:bottom w:val="single" w:color="auto" w:sz="4" w:space="0"/>
              <w:right w:val="single" w:color="auto" w:sz="4" w:space="0"/>
            </w:tcBorders>
            <w:vAlign w:val="center"/>
          </w:tcPr>
          <w:p w14:paraId="21582F7D">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实绩</w:t>
            </w:r>
          </w:p>
        </w:tc>
        <w:tc>
          <w:tcPr>
            <w:tcW w:w="1450" w:type="dxa"/>
            <w:tcBorders>
              <w:top w:val="nil"/>
              <w:left w:val="nil"/>
              <w:bottom w:val="single" w:color="auto" w:sz="4" w:space="0"/>
              <w:right w:val="single" w:color="auto" w:sz="4" w:space="0"/>
            </w:tcBorders>
            <w:vAlign w:val="center"/>
          </w:tcPr>
          <w:p w14:paraId="315233CA">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实绩</w:t>
            </w:r>
          </w:p>
        </w:tc>
        <w:tc>
          <w:tcPr>
            <w:tcW w:w="1453" w:type="dxa"/>
            <w:tcBorders>
              <w:top w:val="nil"/>
              <w:left w:val="nil"/>
              <w:bottom w:val="single" w:color="auto" w:sz="4" w:space="0"/>
              <w:right w:val="single" w:color="auto" w:sz="4" w:space="0"/>
            </w:tcBorders>
            <w:vAlign w:val="center"/>
          </w:tcPr>
          <w:p w14:paraId="355D6DE8">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增幅</w:t>
            </w:r>
          </w:p>
        </w:tc>
        <w:tc>
          <w:tcPr>
            <w:tcW w:w="1450" w:type="dxa"/>
            <w:tcBorders>
              <w:top w:val="nil"/>
              <w:left w:val="nil"/>
              <w:bottom w:val="single" w:color="auto" w:sz="4" w:space="0"/>
              <w:right w:val="single" w:color="auto" w:sz="4" w:space="0"/>
            </w:tcBorders>
            <w:vAlign w:val="center"/>
          </w:tcPr>
          <w:p w14:paraId="1548C5A5">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实绩</w:t>
            </w:r>
          </w:p>
        </w:tc>
        <w:tc>
          <w:tcPr>
            <w:tcW w:w="1450" w:type="dxa"/>
            <w:gridSpan w:val="2"/>
            <w:tcBorders>
              <w:top w:val="nil"/>
              <w:left w:val="nil"/>
              <w:bottom w:val="single" w:color="auto" w:sz="4" w:space="0"/>
              <w:right w:val="single" w:color="auto" w:sz="4" w:space="0"/>
            </w:tcBorders>
            <w:vAlign w:val="center"/>
          </w:tcPr>
          <w:p w14:paraId="0250C15E">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增幅</w:t>
            </w:r>
          </w:p>
        </w:tc>
        <w:tc>
          <w:tcPr>
            <w:tcW w:w="1213" w:type="dxa"/>
            <w:vMerge w:val="continue"/>
            <w:tcBorders>
              <w:left w:val="single" w:color="auto" w:sz="4" w:space="0"/>
              <w:bottom w:val="single" w:color="auto" w:sz="4" w:space="0"/>
              <w:right w:val="single" w:color="auto" w:sz="4" w:space="0"/>
            </w:tcBorders>
            <w:vAlign w:val="center"/>
          </w:tcPr>
          <w:p w14:paraId="7D04991B">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14B8ED73">
        <w:trPr>
          <w:trHeight w:val="567" w:hRule="exact"/>
          <w:jc w:val="center"/>
        </w:trPr>
        <w:tc>
          <w:tcPr>
            <w:tcW w:w="1934" w:type="dxa"/>
            <w:tcBorders>
              <w:top w:val="nil"/>
              <w:left w:val="single" w:color="auto" w:sz="4" w:space="0"/>
              <w:bottom w:val="single" w:color="auto" w:sz="4" w:space="0"/>
              <w:right w:val="single" w:color="auto" w:sz="4" w:space="0"/>
            </w:tcBorders>
            <w:vAlign w:val="center"/>
          </w:tcPr>
          <w:p w14:paraId="2D7AEC17">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主营业务收入</w:t>
            </w:r>
          </w:p>
        </w:tc>
        <w:tc>
          <w:tcPr>
            <w:tcW w:w="1449" w:type="dxa"/>
            <w:tcBorders>
              <w:top w:val="nil"/>
              <w:left w:val="nil"/>
              <w:bottom w:val="single" w:color="auto" w:sz="4" w:space="0"/>
              <w:right w:val="single" w:color="auto" w:sz="4" w:space="0"/>
            </w:tcBorders>
            <w:vAlign w:val="center"/>
          </w:tcPr>
          <w:p w14:paraId="65F6E7ED">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450" w:type="dxa"/>
            <w:tcBorders>
              <w:top w:val="nil"/>
              <w:left w:val="nil"/>
              <w:bottom w:val="single" w:color="auto" w:sz="4" w:space="0"/>
              <w:right w:val="single" w:color="auto" w:sz="4" w:space="0"/>
            </w:tcBorders>
            <w:vAlign w:val="center"/>
          </w:tcPr>
          <w:p w14:paraId="259A63D8">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453" w:type="dxa"/>
            <w:tcBorders>
              <w:top w:val="nil"/>
              <w:left w:val="nil"/>
              <w:bottom w:val="single" w:color="auto" w:sz="4" w:space="0"/>
              <w:right w:val="single" w:color="auto" w:sz="4" w:space="0"/>
            </w:tcBorders>
            <w:vAlign w:val="center"/>
          </w:tcPr>
          <w:p w14:paraId="64FF4756">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450" w:type="dxa"/>
            <w:tcBorders>
              <w:top w:val="nil"/>
              <w:left w:val="nil"/>
              <w:bottom w:val="single" w:color="auto" w:sz="4" w:space="0"/>
              <w:right w:val="single" w:color="auto" w:sz="4" w:space="0"/>
            </w:tcBorders>
            <w:vAlign w:val="center"/>
          </w:tcPr>
          <w:p w14:paraId="689443DD">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450" w:type="dxa"/>
            <w:gridSpan w:val="2"/>
            <w:tcBorders>
              <w:top w:val="nil"/>
              <w:left w:val="nil"/>
              <w:bottom w:val="single" w:color="auto" w:sz="4" w:space="0"/>
              <w:right w:val="single" w:color="auto" w:sz="4" w:space="0"/>
            </w:tcBorders>
            <w:vAlign w:val="center"/>
          </w:tcPr>
          <w:p w14:paraId="697142D7">
            <w:pPr>
              <w:keepNext/>
              <w:keepLines/>
              <w:widowControl/>
              <w:spacing w:line="560" w:lineRule="exact"/>
              <w:jc w:val="center"/>
              <w:outlineLvl w:val="0"/>
              <w:rPr>
                <w:rFonts w:cs="Times New Roman Regular" w:asciiTheme="minorEastAsia" w:hAnsiTheme="minorEastAsia" w:eastAsiaTheme="minorEastAsia"/>
                <w:sz w:val="24"/>
                <w:szCs w:val="24"/>
                <w:u w:val="none"/>
              </w:rPr>
            </w:pPr>
          </w:p>
        </w:tc>
        <w:tc>
          <w:tcPr>
            <w:tcW w:w="1213" w:type="dxa"/>
            <w:tcBorders>
              <w:top w:val="nil"/>
              <w:left w:val="single" w:color="auto" w:sz="4" w:space="0"/>
              <w:bottom w:val="single" w:color="auto" w:sz="4" w:space="0"/>
              <w:right w:val="single" w:color="auto" w:sz="4" w:space="0"/>
            </w:tcBorders>
            <w:vAlign w:val="center"/>
          </w:tcPr>
          <w:p w14:paraId="4F9FF17E">
            <w:pPr>
              <w:keepNext/>
              <w:keepLines/>
              <w:widowControl/>
              <w:spacing w:line="560" w:lineRule="exact"/>
              <w:jc w:val="center"/>
              <w:outlineLvl w:val="0"/>
              <w:rPr>
                <w:rFonts w:cs="Times New Roman Regular" w:asciiTheme="minorEastAsia" w:hAnsiTheme="minorEastAsia" w:eastAsiaTheme="minorEastAsia"/>
                <w:sz w:val="24"/>
                <w:szCs w:val="24"/>
                <w:u w:val="none"/>
              </w:rPr>
            </w:pPr>
          </w:p>
        </w:tc>
      </w:tr>
      <w:tr w14:paraId="0D8AA7A9">
        <w:trPr>
          <w:trHeight w:val="567" w:hRule="exact"/>
          <w:jc w:val="center"/>
        </w:trPr>
        <w:tc>
          <w:tcPr>
            <w:tcW w:w="1934" w:type="dxa"/>
            <w:tcBorders>
              <w:top w:val="nil"/>
              <w:left w:val="single" w:color="auto" w:sz="4" w:space="0"/>
              <w:bottom w:val="single" w:color="auto" w:sz="4" w:space="0"/>
              <w:right w:val="single" w:color="auto" w:sz="4" w:space="0"/>
            </w:tcBorders>
            <w:vAlign w:val="center"/>
          </w:tcPr>
          <w:p w14:paraId="474E85D0">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开票销售收入</w:t>
            </w:r>
          </w:p>
        </w:tc>
        <w:tc>
          <w:tcPr>
            <w:tcW w:w="1449" w:type="dxa"/>
            <w:tcBorders>
              <w:top w:val="nil"/>
              <w:left w:val="nil"/>
              <w:bottom w:val="single" w:color="auto" w:sz="4" w:space="0"/>
              <w:right w:val="single" w:color="auto" w:sz="4" w:space="0"/>
            </w:tcBorders>
            <w:vAlign w:val="center"/>
          </w:tcPr>
          <w:p w14:paraId="6D07505B">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450" w:type="dxa"/>
            <w:tcBorders>
              <w:top w:val="nil"/>
              <w:left w:val="nil"/>
              <w:bottom w:val="single" w:color="auto" w:sz="4" w:space="0"/>
              <w:right w:val="single" w:color="auto" w:sz="4" w:space="0"/>
            </w:tcBorders>
            <w:vAlign w:val="center"/>
          </w:tcPr>
          <w:p w14:paraId="4C468902">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453" w:type="dxa"/>
            <w:tcBorders>
              <w:top w:val="nil"/>
              <w:left w:val="nil"/>
              <w:bottom w:val="single" w:color="auto" w:sz="4" w:space="0"/>
              <w:right w:val="single" w:color="auto" w:sz="4" w:space="0"/>
            </w:tcBorders>
            <w:vAlign w:val="center"/>
          </w:tcPr>
          <w:p w14:paraId="65FF6CCB">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450" w:type="dxa"/>
            <w:tcBorders>
              <w:top w:val="nil"/>
              <w:left w:val="nil"/>
              <w:bottom w:val="single" w:color="auto" w:sz="4" w:space="0"/>
              <w:right w:val="single" w:color="auto" w:sz="4" w:space="0"/>
            </w:tcBorders>
            <w:vAlign w:val="center"/>
          </w:tcPr>
          <w:p w14:paraId="69CD284B">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450" w:type="dxa"/>
            <w:gridSpan w:val="2"/>
            <w:tcBorders>
              <w:top w:val="nil"/>
              <w:left w:val="nil"/>
              <w:bottom w:val="single" w:color="auto" w:sz="4" w:space="0"/>
              <w:right w:val="single" w:color="auto" w:sz="4" w:space="0"/>
            </w:tcBorders>
            <w:vAlign w:val="center"/>
          </w:tcPr>
          <w:p w14:paraId="7D2483E1">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213" w:type="dxa"/>
            <w:tcBorders>
              <w:top w:val="nil"/>
              <w:left w:val="single" w:color="auto" w:sz="4" w:space="0"/>
              <w:bottom w:val="single" w:color="auto" w:sz="4" w:space="0"/>
              <w:right w:val="single" w:color="auto" w:sz="4" w:space="0"/>
            </w:tcBorders>
            <w:vAlign w:val="center"/>
          </w:tcPr>
          <w:p w14:paraId="2B2343D4">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58806631">
        <w:trPr>
          <w:trHeight w:val="567" w:hRule="exact"/>
          <w:jc w:val="center"/>
        </w:trPr>
        <w:tc>
          <w:tcPr>
            <w:tcW w:w="1934" w:type="dxa"/>
            <w:tcBorders>
              <w:top w:val="nil"/>
              <w:left w:val="single" w:color="auto" w:sz="4" w:space="0"/>
              <w:bottom w:val="single" w:color="auto" w:sz="4" w:space="0"/>
              <w:right w:val="single" w:color="auto" w:sz="4" w:space="0"/>
            </w:tcBorders>
            <w:vAlign w:val="center"/>
          </w:tcPr>
          <w:p w14:paraId="4AB0DB36">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利润总额</w:t>
            </w:r>
          </w:p>
        </w:tc>
        <w:tc>
          <w:tcPr>
            <w:tcW w:w="1449" w:type="dxa"/>
            <w:tcBorders>
              <w:top w:val="nil"/>
              <w:left w:val="nil"/>
              <w:bottom w:val="single" w:color="auto" w:sz="4" w:space="0"/>
              <w:right w:val="single" w:color="auto" w:sz="4" w:space="0"/>
            </w:tcBorders>
            <w:vAlign w:val="center"/>
          </w:tcPr>
          <w:p w14:paraId="1887C712">
            <w:pPr>
              <w:keepNext/>
              <w:keepLines/>
              <w:widowControl/>
              <w:spacing w:line="560" w:lineRule="exact"/>
              <w:jc w:val="center"/>
              <w:outlineLvl w:val="0"/>
              <w:rPr>
                <w:rFonts w:cs="Times New Roman Regular" w:asciiTheme="minorEastAsia" w:hAnsiTheme="minorEastAsia" w:eastAsiaTheme="minorEastAsia"/>
                <w:sz w:val="24"/>
                <w:szCs w:val="24"/>
                <w:u w:val="none"/>
              </w:rPr>
            </w:pPr>
          </w:p>
        </w:tc>
        <w:tc>
          <w:tcPr>
            <w:tcW w:w="1450" w:type="dxa"/>
            <w:tcBorders>
              <w:top w:val="nil"/>
              <w:left w:val="nil"/>
              <w:bottom w:val="single" w:color="auto" w:sz="4" w:space="0"/>
              <w:right w:val="single" w:color="auto" w:sz="4" w:space="0"/>
            </w:tcBorders>
            <w:vAlign w:val="center"/>
          </w:tcPr>
          <w:p w14:paraId="0CCD92E9">
            <w:pPr>
              <w:keepNext/>
              <w:keepLines/>
              <w:widowControl/>
              <w:spacing w:line="560" w:lineRule="exact"/>
              <w:jc w:val="center"/>
              <w:outlineLvl w:val="0"/>
              <w:rPr>
                <w:rFonts w:cs="Times New Roman Regular" w:asciiTheme="minorEastAsia" w:hAnsiTheme="minorEastAsia" w:eastAsiaTheme="minorEastAsia"/>
                <w:sz w:val="24"/>
                <w:szCs w:val="24"/>
                <w:u w:val="none"/>
              </w:rPr>
            </w:pPr>
          </w:p>
        </w:tc>
        <w:tc>
          <w:tcPr>
            <w:tcW w:w="1453" w:type="dxa"/>
            <w:tcBorders>
              <w:top w:val="nil"/>
              <w:left w:val="nil"/>
              <w:bottom w:val="single" w:color="auto" w:sz="4" w:space="0"/>
              <w:right w:val="single" w:color="auto" w:sz="4" w:space="0"/>
            </w:tcBorders>
            <w:vAlign w:val="center"/>
          </w:tcPr>
          <w:p w14:paraId="60EE48B7">
            <w:pPr>
              <w:keepNext/>
              <w:keepLines/>
              <w:widowControl/>
              <w:spacing w:line="560" w:lineRule="exact"/>
              <w:jc w:val="center"/>
              <w:outlineLvl w:val="0"/>
              <w:rPr>
                <w:rFonts w:cs="Times New Roman Regular" w:asciiTheme="minorEastAsia" w:hAnsiTheme="minorEastAsia" w:eastAsiaTheme="minorEastAsia"/>
                <w:sz w:val="24"/>
                <w:szCs w:val="24"/>
                <w:u w:val="none"/>
              </w:rPr>
            </w:pPr>
          </w:p>
        </w:tc>
        <w:tc>
          <w:tcPr>
            <w:tcW w:w="1450" w:type="dxa"/>
            <w:tcBorders>
              <w:top w:val="nil"/>
              <w:left w:val="nil"/>
              <w:bottom w:val="single" w:color="auto" w:sz="4" w:space="0"/>
              <w:right w:val="single" w:color="auto" w:sz="4" w:space="0"/>
            </w:tcBorders>
            <w:vAlign w:val="center"/>
          </w:tcPr>
          <w:p w14:paraId="63EE8CCD">
            <w:pPr>
              <w:keepNext/>
              <w:keepLines/>
              <w:widowControl/>
              <w:spacing w:line="560" w:lineRule="exact"/>
              <w:jc w:val="center"/>
              <w:outlineLvl w:val="0"/>
              <w:rPr>
                <w:rFonts w:cs="Times New Roman Regular" w:asciiTheme="minorEastAsia" w:hAnsiTheme="minorEastAsia" w:eastAsiaTheme="minorEastAsia"/>
                <w:sz w:val="24"/>
                <w:szCs w:val="24"/>
                <w:u w:val="none"/>
              </w:rPr>
            </w:pPr>
          </w:p>
        </w:tc>
        <w:tc>
          <w:tcPr>
            <w:tcW w:w="1450" w:type="dxa"/>
            <w:gridSpan w:val="2"/>
            <w:tcBorders>
              <w:top w:val="nil"/>
              <w:left w:val="nil"/>
              <w:bottom w:val="single" w:color="auto" w:sz="4" w:space="0"/>
              <w:right w:val="single" w:color="auto" w:sz="4" w:space="0"/>
            </w:tcBorders>
            <w:vAlign w:val="center"/>
          </w:tcPr>
          <w:p w14:paraId="02439E02">
            <w:pPr>
              <w:keepNext/>
              <w:keepLines/>
              <w:widowControl/>
              <w:spacing w:line="560" w:lineRule="exact"/>
              <w:jc w:val="center"/>
              <w:outlineLvl w:val="0"/>
              <w:rPr>
                <w:rFonts w:cs="Times New Roman Regular" w:asciiTheme="minorEastAsia" w:hAnsiTheme="minorEastAsia" w:eastAsiaTheme="minorEastAsia"/>
                <w:sz w:val="24"/>
                <w:szCs w:val="24"/>
                <w:u w:val="none"/>
              </w:rPr>
            </w:pPr>
          </w:p>
        </w:tc>
        <w:tc>
          <w:tcPr>
            <w:tcW w:w="1213" w:type="dxa"/>
            <w:tcBorders>
              <w:top w:val="nil"/>
              <w:left w:val="single" w:color="auto" w:sz="4" w:space="0"/>
              <w:bottom w:val="single" w:color="auto" w:sz="4" w:space="0"/>
              <w:right w:val="single" w:color="auto" w:sz="4" w:space="0"/>
            </w:tcBorders>
            <w:vAlign w:val="center"/>
          </w:tcPr>
          <w:p w14:paraId="114A99A9">
            <w:pPr>
              <w:keepNext/>
              <w:keepLines/>
              <w:widowControl/>
              <w:spacing w:line="560" w:lineRule="exact"/>
              <w:jc w:val="center"/>
              <w:outlineLvl w:val="0"/>
              <w:rPr>
                <w:rFonts w:cs="Times New Roman Regular" w:asciiTheme="minorEastAsia" w:hAnsiTheme="minorEastAsia" w:eastAsiaTheme="minorEastAsia"/>
                <w:sz w:val="24"/>
                <w:szCs w:val="24"/>
                <w:u w:val="none"/>
              </w:rPr>
            </w:pPr>
          </w:p>
        </w:tc>
      </w:tr>
      <w:tr w14:paraId="4E8B324B">
        <w:trPr>
          <w:trHeight w:val="567" w:hRule="exact"/>
          <w:jc w:val="center"/>
        </w:trPr>
        <w:tc>
          <w:tcPr>
            <w:tcW w:w="1934" w:type="dxa"/>
            <w:tcBorders>
              <w:top w:val="nil"/>
              <w:left w:val="single" w:color="auto" w:sz="4" w:space="0"/>
              <w:bottom w:val="single" w:color="auto" w:sz="4" w:space="0"/>
              <w:right w:val="single" w:color="auto" w:sz="4" w:space="0"/>
            </w:tcBorders>
            <w:vAlign w:val="center"/>
          </w:tcPr>
          <w:p w14:paraId="57F619C3">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净利润</w:t>
            </w:r>
          </w:p>
        </w:tc>
        <w:tc>
          <w:tcPr>
            <w:tcW w:w="1449" w:type="dxa"/>
            <w:tcBorders>
              <w:top w:val="nil"/>
              <w:left w:val="nil"/>
              <w:bottom w:val="single" w:color="auto" w:sz="4" w:space="0"/>
              <w:right w:val="single" w:color="auto" w:sz="4" w:space="0"/>
            </w:tcBorders>
            <w:vAlign w:val="center"/>
          </w:tcPr>
          <w:p w14:paraId="05B801AA">
            <w:pPr>
              <w:keepNext/>
              <w:keepLines/>
              <w:widowControl/>
              <w:spacing w:line="560" w:lineRule="exact"/>
              <w:jc w:val="center"/>
              <w:outlineLvl w:val="0"/>
              <w:rPr>
                <w:rFonts w:cs="Times New Roman Regular" w:asciiTheme="minorEastAsia" w:hAnsiTheme="minorEastAsia" w:eastAsiaTheme="minorEastAsia"/>
                <w:sz w:val="24"/>
                <w:szCs w:val="24"/>
                <w:u w:val="none"/>
              </w:rPr>
            </w:pPr>
          </w:p>
        </w:tc>
        <w:tc>
          <w:tcPr>
            <w:tcW w:w="1450" w:type="dxa"/>
            <w:tcBorders>
              <w:top w:val="nil"/>
              <w:left w:val="nil"/>
              <w:bottom w:val="single" w:color="auto" w:sz="4" w:space="0"/>
              <w:right w:val="single" w:color="auto" w:sz="4" w:space="0"/>
            </w:tcBorders>
            <w:vAlign w:val="center"/>
          </w:tcPr>
          <w:p w14:paraId="13A56974">
            <w:pPr>
              <w:keepNext/>
              <w:keepLines/>
              <w:widowControl/>
              <w:spacing w:line="560" w:lineRule="exact"/>
              <w:jc w:val="center"/>
              <w:outlineLvl w:val="0"/>
              <w:rPr>
                <w:rFonts w:cs="Times New Roman Regular" w:asciiTheme="minorEastAsia" w:hAnsiTheme="minorEastAsia" w:eastAsiaTheme="minorEastAsia"/>
                <w:sz w:val="24"/>
                <w:szCs w:val="24"/>
                <w:u w:val="none"/>
              </w:rPr>
            </w:pPr>
          </w:p>
        </w:tc>
        <w:tc>
          <w:tcPr>
            <w:tcW w:w="1453" w:type="dxa"/>
            <w:tcBorders>
              <w:top w:val="nil"/>
              <w:left w:val="nil"/>
              <w:bottom w:val="single" w:color="auto" w:sz="4" w:space="0"/>
              <w:right w:val="single" w:color="auto" w:sz="4" w:space="0"/>
            </w:tcBorders>
            <w:vAlign w:val="center"/>
          </w:tcPr>
          <w:p w14:paraId="1EFA8E1A">
            <w:pPr>
              <w:keepNext/>
              <w:keepLines/>
              <w:widowControl/>
              <w:spacing w:line="560" w:lineRule="exact"/>
              <w:jc w:val="center"/>
              <w:outlineLvl w:val="0"/>
              <w:rPr>
                <w:rFonts w:cs="Times New Roman Regular" w:asciiTheme="minorEastAsia" w:hAnsiTheme="minorEastAsia" w:eastAsiaTheme="minorEastAsia"/>
                <w:sz w:val="24"/>
                <w:szCs w:val="24"/>
                <w:u w:val="none"/>
              </w:rPr>
            </w:pPr>
          </w:p>
        </w:tc>
        <w:tc>
          <w:tcPr>
            <w:tcW w:w="1450" w:type="dxa"/>
            <w:tcBorders>
              <w:top w:val="nil"/>
              <w:left w:val="nil"/>
              <w:bottom w:val="single" w:color="auto" w:sz="4" w:space="0"/>
              <w:right w:val="single" w:color="auto" w:sz="4" w:space="0"/>
            </w:tcBorders>
            <w:vAlign w:val="center"/>
          </w:tcPr>
          <w:p w14:paraId="4F6E978C">
            <w:pPr>
              <w:keepNext/>
              <w:keepLines/>
              <w:widowControl/>
              <w:spacing w:line="560" w:lineRule="exact"/>
              <w:jc w:val="center"/>
              <w:outlineLvl w:val="0"/>
              <w:rPr>
                <w:rFonts w:cs="Times New Roman Regular" w:asciiTheme="minorEastAsia" w:hAnsiTheme="minorEastAsia" w:eastAsiaTheme="minorEastAsia"/>
                <w:sz w:val="24"/>
                <w:szCs w:val="24"/>
                <w:u w:val="none"/>
              </w:rPr>
            </w:pPr>
          </w:p>
        </w:tc>
        <w:tc>
          <w:tcPr>
            <w:tcW w:w="1450" w:type="dxa"/>
            <w:gridSpan w:val="2"/>
            <w:tcBorders>
              <w:top w:val="nil"/>
              <w:left w:val="nil"/>
              <w:bottom w:val="single" w:color="auto" w:sz="4" w:space="0"/>
              <w:right w:val="single" w:color="auto" w:sz="4" w:space="0"/>
            </w:tcBorders>
            <w:vAlign w:val="center"/>
          </w:tcPr>
          <w:p w14:paraId="7CCB3895">
            <w:pPr>
              <w:keepNext/>
              <w:keepLines/>
              <w:widowControl/>
              <w:spacing w:line="560" w:lineRule="exact"/>
              <w:jc w:val="center"/>
              <w:outlineLvl w:val="0"/>
              <w:rPr>
                <w:rFonts w:cs="Times New Roman Regular" w:asciiTheme="minorEastAsia" w:hAnsiTheme="minorEastAsia" w:eastAsiaTheme="minorEastAsia"/>
                <w:sz w:val="24"/>
                <w:szCs w:val="24"/>
                <w:u w:val="none"/>
              </w:rPr>
            </w:pPr>
          </w:p>
        </w:tc>
        <w:tc>
          <w:tcPr>
            <w:tcW w:w="1213" w:type="dxa"/>
            <w:tcBorders>
              <w:top w:val="nil"/>
              <w:left w:val="single" w:color="auto" w:sz="4" w:space="0"/>
              <w:bottom w:val="single" w:color="auto" w:sz="4" w:space="0"/>
              <w:right w:val="single" w:color="auto" w:sz="4" w:space="0"/>
            </w:tcBorders>
            <w:vAlign w:val="center"/>
          </w:tcPr>
          <w:p w14:paraId="5093DCC1">
            <w:pPr>
              <w:keepNext/>
              <w:keepLines/>
              <w:widowControl/>
              <w:spacing w:line="560" w:lineRule="exact"/>
              <w:jc w:val="center"/>
              <w:outlineLvl w:val="0"/>
              <w:rPr>
                <w:rFonts w:cs="Times New Roman Regular" w:asciiTheme="minorEastAsia" w:hAnsiTheme="minorEastAsia" w:eastAsiaTheme="minorEastAsia"/>
                <w:sz w:val="24"/>
                <w:szCs w:val="24"/>
                <w:u w:val="none"/>
              </w:rPr>
            </w:pPr>
          </w:p>
        </w:tc>
      </w:tr>
      <w:tr w14:paraId="3DAB5EBE">
        <w:trPr>
          <w:trHeight w:val="567" w:hRule="exact"/>
          <w:jc w:val="center"/>
        </w:trPr>
        <w:tc>
          <w:tcPr>
            <w:tcW w:w="1934" w:type="dxa"/>
            <w:tcBorders>
              <w:top w:val="nil"/>
              <w:left w:val="single" w:color="auto" w:sz="4" w:space="0"/>
              <w:bottom w:val="single" w:color="auto" w:sz="4" w:space="0"/>
              <w:right w:val="single" w:color="auto" w:sz="4" w:space="0"/>
            </w:tcBorders>
            <w:vAlign w:val="center"/>
          </w:tcPr>
          <w:p w14:paraId="062A37E9">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技改投入</w:t>
            </w:r>
          </w:p>
        </w:tc>
        <w:tc>
          <w:tcPr>
            <w:tcW w:w="1449" w:type="dxa"/>
            <w:tcBorders>
              <w:top w:val="nil"/>
              <w:left w:val="nil"/>
              <w:bottom w:val="single" w:color="auto" w:sz="4" w:space="0"/>
              <w:right w:val="single" w:color="auto" w:sz="4" w:space="0"/>
            </w:tcBorders>
            <w:vAlign w:val="center"/>
          </w:tcPr>
          <w:p w14:paraId="5AFFDA49">
            <w:pPr>
              <w:keepNext/>
              <w:keepLines/>
              <w:widowControl/>
              <w:spacing w:line="560" w:lineRule="exact"/>
              <w:jc w:val="center"/>
              <w:outlineLvl w:val="0"/>
              <w:rPr>
                <w:rFonts w:cs="Times New Roman Regular" w:asciiTheme="minorEastAsia" w:hAnsiTheme="minorEastAsia" w:eastAsiaTheme="minorEastAsia"/>
                <w:sz w:val="24"/>
                <w:szCs w:val="24"/>
                <w:u w:val="none"/>
              </w:rPr>
            </w:pPr>
          </w:p>
        </w:tc>
        <w:tc>
          <w:tcPr>
            <w:tcW w:w="1450" w:type="dxa"/>
            <w:tcBorders>
              <w:top w:val="nil"/>
              <w:left w:val="nil"/>
              <w:bottom w:val="single" w:color="auto" w:sz="4" w:space="0"/>
              <w:right w:val="single" w:color="auto" w:sz="4" w:space="0"/>
            </w:tcBorders>
            <w:vAlign w:val="center"/>
          </w:tcPr>
          <w:p w14:paraId="325CC936">
            <w:pPr>
              <w:keepNext/>
              <w:keepLines/>
              <w:widowControl/>
              <w:spacing w:line="560" w:lineRule="exact"/>
              <w:jc w:val="center"/>
              <w:outlineLvl w:val="0"/>
              <w:rPr>
                <w:rFonts w:cs="Times New Roman Regular" w:asciiTheme="minorEastAsia" w:hAnsiTheme="minorEastAsia" w:eastAsiaTheme="minorEastAsia"/>
                <w:sz w:val="24"/>
                <w:szCs w:val="24"/>
                <w:u w:val="none"/>
              </w:rPr>
            </w:pPr>
          </w:p>
        </w:tc>
        <w:tc>
          <w:tcPr>
            <w:tcW w:w="1453" w:type="dxa"/>
            <w:tcBorders>
              <w:top w:val="nil"/>
              <w:left w:val="nil"/>
              <w:bottom w:val="single" w:color="auto" w:sz="4" w:space="0"/>
              <w:right w:val="single" w:color="auto" w:sz="4" w:space="0"/>
            </w:tcBorders>
            <w:vAlign w:val="center"/>
          </w:tcPr>
          <w:p w14:paraId="25C07952">
            <w:pPr>
              <w:keepNext/>
              <w:keepLines/>
              <w:widowControl/>
              <w:spacing w:line="560" w:lineRule="exact"/>
              <w:jc w:val="center"/>
              <w:outlineLvl w:val="0"/>
              <w:rPr>
                <w:rFonts w:cs="Times New Roman Regular" w:asciiTheme="minorEastAsia" w:hAnsiTheme="minorEastAsia" w:eastAsiaTheme="minorEastAsia"/>
                <w:sz w:val="24"/>
                <w:szCs w:val="24"/>
                <w:u w:val="none"/>
              </w:rPr>
            </w:pPr>
          </w:p>
        </w:tc>
        <w:tc>
          <w:tcPr>
            <w:tcW w:w="1450" w:type="dxa"/>
            <w:tcBorders>
              <w:top w:val="nil"/>
              <w:left w:val="nil"/>
              <w:bottom w:val="single" w:color="auto" w:sz="4" w:space="0"/>
              <w:right w:val="single" w:color="auto" w:sz="4" w:space="0"/>
            </w:tcBorders>
            <w:vAlign w:val="center"/>
          </w:tcPr>
          <w:p w14:paraId="301C632D">
            <w:pPr>
              <w:keepNext/>
              <w:keepLines/>
              <w:widowControl/>
              <w:spacing w:line="560" w:lineRule="exact"/>
              <w:jc w:val="center"/>
              <w:outlineLvl w:val="0"/>
              <w:rPr>
                <w:rFonts w:cs="Times New Roman Regular" w:asciiTheme="minorEastAsia" w:hAnsiTheme="minorEastAsia" w:eastAsiaTheme="minorEastAsia"/>
                <w:sz w:val="24"/>
                <w:szCs w:val="24"/>
                <w:u w:val="none"/>
              </w:rPr>
            </w:pPr>
          </w:p>
        </w:tc>
        <w:tc>
          <w:tcPr>
            <w:tcW w:w="1450" w:type="dxa"/>
            <w:gridSpan w:val="2"/>
            <w:tcBorders>
              <w:top w:val="nil"/>
              <w:left w:val="nil"/>
              <w:bottom w:val="single" w:color="auto" w:sz="4" w:space="0"/>
              <w:right w:val="single" w:color="auto" w:sz="4" w:space="0"/>
            </w:tcBorders>
            <w:vAlign w:val="center"/>
          </w:tcPr>
          <w:p w14:paraId="4A506B28">
            <w:pPr>
              <w:keepNext/>
              <w:keepLines/>
              <w:widowControl/>
              <w:spacing w:line="560" w:lineRule="exact"/>
              <w:jc w:val="center"/>
              <w:outlineLvl w:val="0"/>
              <w:rPr>
                <w:rFonts w:cs="Times New Roman Regular" w:asciiTheme="minorEastAsia" w:hAnsiTheme="minorEastAsia" w:eastAsiaTheme="minorEastAsia"/>
                <w:sz w:val="24"/>
                <w:szCs w:val="24"/>
                <w:u w:val="none"/>
              </w:rPr>
            </w:pPr>
          </w:p>
        </w:tc>
        <w:tc>
          <w:tcPr>
            <w:tcW w:w="1213" w:type="dxa"/>
            <w:tcBorders>
              <w:top w:val="nil"/>
              <w:left w:val="single" w:color="auto" w:sz="4" w:space="0"/>
              <w:bottom w:val="single" w:color="auto" w:sz="4" w:space="0"/>
              <w:right w:val="single" w:color="auto" w:sz="4" w:space="0"/>
            </w:tcBorders>
            <w:vAlign w:val="center"/>
          </w:tcPr>
          <w:p w14:paraId="0FB2C8F2">
            <w:pPr>
              <w:keepNext/>
              <w:keepLines/>
              <w:widowControl/>
              <w:spacing w:line="560" w:lineRule="exact"/>
              <w:jc w:val="center"/>
              <w:outlineLvl w:val="0"/>
              <w:rPr>
                <w:rFonts w:cs="Times New Roman Regular" w:asciiTheme="minorEastAsia" w:hAnsiTheme="minorEastAsia" w:eastAsiaTheme="minorEastAsia"/>
                <w:sz w:val="24"/>
                <w:szCs w:val="24"/>
                <w:u w:val="none"/>
              </w:rPr>
            </w:pPr>
          </w:p>
        </w:tc>
      </w:tr>
      <w:tr w14:paraId="3638561B">
        <w:trPr>
          <w:trHeight w:val="624" w:hRule="atLeast"/>
          <w:jc w:val="center"/>
        </w:trPr>
        <w:tc>
          <w:tcPr>
            <w:tcW w:w="10399" w:type="dxa"/>
            <w:gridSpan w:val="8"/>
            <w:vMerge w:val="restart"/>
            <w:tcBorders>
              <w:top w:val="single" w:color="auto" w:sz="4" w:space="0"/>
              <w:left w:val="single" w:color="auto" w:sz="4" w:space="0"/>
              <w:bottom w:val="nil"/>
              <w:right w:val="single" w:color="000000" w:sz="4" w:space="0"/>
            </w:tcBorders>
          </w:tcPr>
          <w:p w14:paraId="2BCCDD0F">
            <w:pPr>
              <w:jc w:val="left"/>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企业发展简介及2025年工作目标：（定量与定性结合，可另附页）</w:t>
            </w:r>
          </w:p>
        </w:tc>
      </w:tr>
      <w:tr w14:paraId="7771B97C">
        <w:trPr>
          <w:trHeight w:val="624" w:hRule="atLeast"/>
          <w:jc w:val="center"/>
        </w:trPr>
        <w:tc>
          <w:tcPr>
            <w:tcW w:w="10399" w:type="dxa"/>
            <w:gridSpan w:val="8"/>
            <w:vMerge w:val="continue"/>
            <w:tcBorders>
              <w:top w:val="single" w:color="auto" w:sz="4" w:space="0"/>
              <w:left w:val="single" w:color="auto" w:sz="4" w:space="0"/>
              <w:bottom w:val="nil"/>
              <w:right w:val="single" w:color="000000" w:sz="4" w:space="0"/>
            </w:tcBorders>
            <w:vAlign w:val="center"/>
          </w:tcPr>
          <w:p w14:paraId="173AE786">
            <w:pPr>
              <w:jc w:val="center"/>
              <w:rPr>
                <w:rFonts w:ascii="Times New Roman Regular" w:hAnsi="Times New Roman Regular" w:eastAsia="方正仿宋_GBK" w:cs="Times New Roman Regular"/>
                <w:sz w:val="24"/>
                <w:szCs w:val="24"/>
                <w:u w:val="none"/>
              </w:rPr>
            </w:pPr>
          </w:p>
        </w:tc>
      </w:tr>
      <w:tr w14:paraId="3050B52C">
        <w:trPr>
          <w:trHeight w:val="1808" w:hRule="atLeast"/>
          <w:jc w:val="center"/>
        </w:trPr>
        <w:tc>
          <w:tcPr>
            <w:tcW w:w="10399" w:type="dxa"/>
            <w:gridSpan w:val="8"/>
            <w:vMerge w:val="continue"/>
            <w:tcBorders>
              <w:top w:val="single" w:color="auto" w:sz="4" w:space="0"/>
              <w:left w:val="single" w:color="auto" w:sz="4" w:space="0"/>
              <w:bottom w:val="single" w:color="auto" w:sz="4" w:space="0"/>
              <w:right w:val="single" w:color="000000" w:sz="4" w:space="0"/>
            </w:tcBorders>
            <w:vAlign w:val="center"/>
          </w:tcPr>
          <w:p w14:paraId="799FE946">
            <w:pPr>
              <w:jc w:val="center"/>
              <w:rPr>
                <w:rFonts w:ascii="Times New Roman Regular" w:hAnsi="Times New Roman Regular" w:eastAsia="方正仿宋_GBK" w:cs="Times New Roman Regular"/>
                <w:sz w:val="24"/>
                <w:szCs w:val="24"/>
                <w:u w:val="none"/>
              </w:rPr>
            </w:pPr>
          </w:p>
        </w:tc>
      </w:tr>
    </w:tbl>
    <w:p w14:paraId="21066D6F">
      <w:pPr>
        <w:autoSpaceDE w:val="0"/>
        <w:autoSpaceDN w:val="0"/>
        <w:adjustRightInd w:val="0"/>
        <w:spacing w:line="560" w:lineRule="exact"/>
        <w:rPr>
          <w:rFonts w:ascii="Times New Roman" w:hAnsi="Times New Roman" w:eastAsia="黑体" w:cs="Times New Roman"/>
          <w:sz w:val="32"/>
          <w:szCs w:val="32"/>
          <w:u w:val="none"/>
        </w:rPr>
      </w:pPr>
    </w:p>
    <w:p w14:paraId="2B612A08">
      <w:pPr>
        <w:autoSpaceDE w:val="0"/>
        <w:autoSpaceDN w:val="0"/>
        <w:adjustRightInd w:val="0"/>
        <w:spacing w:line="560" w:lineRule="exact"/>
        <w:rPr>
          <w:rFonts w:ascii="Times New Roman" w:hAnsi="Times New Roman" w:eastAsia="黑体" w:cs="Times New Roman"/>
          <w:sz w:val="32"/>
          <w:szCs w:val="32"/>
          <w:u w:val="none"/>
        </w:rPr>
      </w:pPr>
    </w:p>
    <w:p w14:paraId="3FC63949">
      <w:pPr>
        <w:widowControl/>
        <w:jc w:val="left"/>
        <w:rPr>
          <w:rFonts w:ascii="Times New Roman" w:hAnsi="Times New Roman" w:eastAsia="黑体" w:cs="Times New Roman"/>
          <w:sz w:val="32"/>
          <w:szCs w:val="32"/>
          <w:u w:val="none"/>
        </w:rPr>
      </w:pPr>
      <w:r>
        <w:rPr>
          <w:rFonts w:ascii="Times New Roman" w:hAnsi="Times New Roman" w:eastAsia="黑体" w:cs="Times New Roman"/>
          <w:sz w:val="32"/>
          <w:szCs w:val="32"/>
          <w:u w:val="none"/>
        </w:rPr>
        <w:br w:type="page"/>
      </w:r>
    </w:p>
    <w:p w14:paraId="2F25D548">
      <w:pPr>
        <w:autoSpaceDE w:val="0"/>
        <w:autoSpaceDN w:val="0"/>
        <w:adjustRightInd w:val="0"/>
        <w:spacing w:beforeLines="50" w:line="560" w:lineRule="exac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8</w:t>
      </w:r>
    </w:p>
    <w:p w14:paraId="659F2E86">
      <w:pPr>
        <w:spacing w:line="590" w:lineRule="exact"/>
        <w:jc w:val="center"/>
        <w:rPr>
          <w:rFonts w:ascii="Times New Roman" w:eastAsia="方正黑体_GBK"/>
          <w:sz w:val="32"/>
          <w:szCs w:val="32"/>
          <w:u w:val="none"/>
        </w:rPr>
      </w:pPr>
      <w:r>
        <w:rPr>
          <w:rFonts w:hint="eastAsia" w:ascii="方正小标宋_GBK" w:hAnsi="方正小标宋_GBK" w:eastAsia="方正小标宋_GBK" w:cs="方正小标宋_GBK"/>
          <w:sz w:val="32"/>
          <w:szCs w:val="32"/>
          <w:u w:val="none"/>
        </w:rPr>
        <w:t>专精特新中小企业专利新产品项目信息表</w:t>
      </w:r>
    </w:p>
    <w:p w14:paraId="353BF313">
      <w:pPr>
        <w:wordWrap w:val="0"/>
        <w:spacing w:beforeLines="50" w:afterLines="50" w:line="590" w:lineRule="exact"/>
        <w:jc w:val="right"/>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单位：万元、%</w:t>
      </w:r>
    </w:p>
    <w:tbl>
      <w:tblPr>
        <w:tblStyle w:val="13"/>
        <w:tblW w:w="91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447"/>
        <w:gridCol w:w="424"/>
        <w:gridCol w:w="1279"/>
        <w:gridCol w:w="568"/>
        <w:gridCol w:w="865"/>
        <w:gridCol w:w="1120"/>
        <w:gridCol w:w="8"/>
        <w:gridCol w:w="513"/>
        <w:gridCol w:w="1422"/>
      </w:tblGrid>
      <w:tr w14:paraId="163B1335">
        <w:trPr>
          <w:trHeight w:val="577" w:hRule="atLeast"/>
        </w:trPr>
        <w:tc>
          <w:tcPr>
            <w:tcW w:w="1525" w:type="dxa"/>
            <w:vAlign w:val="center"/>
          </w:tcPr>
          <w:p w14:paraId="59ACB66D">
            <w:pPr>
              <w:spacing w:line="4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项目名称</w:t>
            </w:r>
          </w:p>
        </w:tc>
        <w:tc>
          <w:tcPr>
            <w:tcW w:w="3718" w:type="dxa"/>
            <w:gridSpan w:val="4"/>
            <w:vAlign w:val="center"/>
          </w:tcPr>
          <w:p w14:paraId="64EBB6A8">
            <w:pPr>
              <w:keepNext/>
              <w:keepLines/>
              <w:spacing w:line="400" w:lineRule="exact"/>
              <w:jc w:val="left"/>
              <w:outlineLvl w:val="0"/>
              <w:rPr>
                <w:rFonts w:cs="Times New Roman Regular" w:asciiTheme="minorEastAsia" w:hAnsiTheme="minorEastAsia" w:eastAsiaTheme="minorEastAsia"/>
                <w:sz w:val="24"/>
                <w:szCs w:val="24"/>
                <w:u w:val="none"/>
              </w:rPr>
            </w:pPr>
          </w:p>
        </w:tc>
        <w:tc>
          <w:tcPr>
            <w:tcW w:w="1993" w:type="dxa"/>
            <w:gridSpan w:val="3"/>
            <w:vAlign w:val="center"/>
          </w:tcPr>
          <w:p w14:paraId="331B337E">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kern w:val="0"/>
                <w:sz w:val="24"/>
                <w:szCs w:val="24"/>
                <w:u w:val="none"/>
              </w:rPr>
              <w:t>资金申请额</w:t>
            </w:r>
          </w:p>
        </w:tc>
        <w:tc>
          <w:tcPr>
            <w:tcW w:w="1935" w:type="dxa"/>
            <w:gridSpan w:val="2"/>
            <w:vAlign w:val="center"/>
          </w:tcPr>
          <w:p w14:paraId="074F6029">
            <w:pPr>
              <w:spacing w:line="400" w:lineRule="exact"/>
              <w:jc w:val="left"/>
              <w:rPr>
                <w:rFonts w:cs="Times New Roman Regular" w:asciiTheme="minorEastAsia" w:hAnsiTheme="minorEastAsia" w:eastAsiaTheme="minorEastAsia"/>
                <w:sz w:val="24"/>
                <w:szCs w:val="24"/>
                <w:u w:val="none"/>
              </w:rPr>
            </w:pPr>
          </w:p>
        </w:tc>
      </w:tr>
      <w:tr w14:paraId="7DCD12AA">
        <w:trPr>
          <w:trHeight w:val="576" w:hRule="atLeast"/>
        </w:trPr>
        <w:tc>
          <w:tcPr>
            <w:tcW w:w="1525" w:type="dxa"/>
            <w:vAlign w:val="center"/>
          </w:tcPr>
          <w:p w14:paraId="20BB32C0">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年份</w:t>
            </w:r>
          </w:p>
        </w:tc>
        <w:tc>
          <w:tcPr>
            <w:tcW w:w="1871" w:type="dxa"/>
            <w:gridSpan w:val="2"/>
            <w:vAlign w:val="center"/>
          </w:tcPr>
          <w:p w14:paraId="506359AD">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主营收入</w:t>
            </w:r>
          </w:p>
        </w:tc>
        <w:tc>
          <w:tcPr>
            <w:tcW w:w="1847" w:type="dxa"/>
            <w:gridSpan w:val="2"/>
            <w:vAlign w:val="center"/>
          </w:tcPr>
          <w:p w14:paraId="6C49BBB3">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开票销售</w:t>
            </w:r>
          </w:p>
        </w:tc>
        <w:tc>
          <w:tcPr>
            <w:tcW w:w="1985" w:type="dxa"/>
            <w:gridSpan w:val="2"/>
            <w:vAlign w:val="center"/>
          </w:tcPr>
          <w:p w14:paraId="180B055D">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利润总额</w:t>
            </w:r>
          </w:p>
        </w:tc>
        <w:tc>
          <w:tcPr>
            <w:tcW w:w="1943" w:type="dxa"/>
            <w:gridSpan w:val="3"/>
            <w:vAlign w:val="center"/>
          </w:tcPr>
          <w:p w14:paraId="29B5DDA7">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研发占比</w:t>
            </w:r>
          </w:p>
        </w:tc>
      </w:tr>
      <w:tr w14:paraId="6CB2E075">
        <w:trPr>
          <w:trHeight w:val="556" w:hRule="atLeast"/>
        </w:trPr>
        <w:tc>
          <w:tcPr>
            <w:tcW w:w="1525" w:type="dxa"/>
            <w:vAlign w:val="center"/>
          </w:tcPr>
          <w:p w14:paraId="0D8E1B56">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2023年</w:t>
            </w:r>
          </w:p>
        </w:tc>
        <w:tc>
          <w:tcPr>
            <w:tcW w:w="1871" w:type="dxa"/>
            <w:gridSpan w:val="2"/>
            <w:vAlign w:val="center"/>
          </w:tcPr>
          <w:p w14:paraId="77758742">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1847" w:type="dxa"/>
            <w:gridSpan w:val="2"/>
            <w:vAlign w:val="center"/>
          </w:tcPr>
          <w:p w14:paraId="0E060E6B">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1985" w:type="dxa"/>
            <w:gridSpan w:val="2"/>
            <w:vAlign w:val="center"/>
          </w:tcPr>
          <w:p w14:paraId="433A0642">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1943" w:type="dxa"/>
            <w:gridSpan w:val="3"/>
            <w:vAlign w:val="center"/>
          </w:tcPr>
          <w:p w14:paraId="75E1C1BE">
            <w:pPr>
              <w:keepNext/>
              <w:keepLines/>
              <w:spacing w:line="400" w:lineRule="exact"/>
              <w:jc w:val="center"/>
              <w:outlineLvl w:val="0"/>
              <w:rPr>
                <w:rFonts w:cs="Times New Roman Regular" w:asciiTheme="minorEastAsia" w:hAnsiTheme="minorEastAsia" w:eastAsiaTheme="minorEastAsia"/>
                <w:sz w:val="24"/>
                <w:szCs w:val="24"/>
                <w:u w:val="none"/>
              </w:rPr>
            </w:pPr>
          </w:p>
        </w:tc>
      </w:tr>
      <w:tr w14:paraId="1266756E">
        <w:trPr>
          <w:trHeight w:val="550" w:hRule="atLeast"/>
        </w:trPr>
        <w:tc>
          <w:tcPr>
            <w:tcW w:w="1525" w:type="dxa"/>
            <w:vAlign w:val="center"/>
          </w:tcPr>
          <w:p w14:paraId="4DCF2C91">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2024年</w:t>
            </w:r>
          </w:p>
        </w:tc>
        <w:tc>
          <w:tcPr>
            <w:tcW w:w="1871" w:type="dxa"/>
            <w:gridSpan w:val="2"/>
            <w:vAlign w:val="center"/>
          </w:tcPr>
          <w:p w14:paraId="1C4A644B">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1847" w:type="dxa"/>
            <w:gridSpan w:val="2"/>
            <w:vAlign w:val="center"/>
          </w:tcPr>
          <w:p w14:paraId="72733E18">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1985" w:type="dxa"/>
            <w:gridSpan w:val="2"/>
            <w:vAlign w:val="center"/>
          </w:tcPr>
          <w:p w14:paraId="75F54405">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1943" w:type="dxa"/>
            <w:gridSpan w:val="3"/>
            <w:vAlign w:val="center"/>
          </w:tcPr>
          <w:p w14:paraId="7C635EC9">
            <w:pPr>
              <w:keepNext/>
              <w:keepLines/>
              <w:spacing w:line="400" w:lineRule="exact"/>
              <w:jc w:val="center"/>
              <w:outlineLvl w:val="0"/>
              <w:rPr>
                <w:rFonts w:cs="Times New Roman Regular" w:asciiTheme="minorEastAsia" w:hAnsiTheme="minorEastAsia" w:eastAsiaTheme="minorEastAsia"/>
                <w:sz w:val="24"/>
                <w:szCs w:val="24"/>
                <w:u w:val="none"/>
              </w:rPr>
            </w:pPr>
          </w:p>
        </w:tc>
      </w:tr>
      <w:tr w14:paraId="3D286A23">
        <w:trPr>
          <w:trHeight w:val="550" w:hRule="atLeast"/>
        </w:trPr>
        <w:tc>
          <w:tcPr>
            <w:tcW w:w="1525" w:type="dxa"/>
            <w:vAlign w:val="center"/>
          </w:tcPr>
          <w:p w14:paraId="364B43EE">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pacing w:val="-20"/>
                <w:sz w:val="24"/>
                <w:szCs w:val="24"/>
                <w:u w:val="none"/>
              </w:rPr>
              <w:t>2025年预计</w:t>
            </w:r>
          </w:p>
        </w:tc>
        <w:tc>
          <w:tcPr>
            <w:tcW w:w="1871" w:type="dxa"/>
            <w:gridSpan w:val="2"/>
            <w:vAlign w:val="center"/>
          </w:tcPr>
          <w:p w14:paraId="5C9EA9D5">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1847" w:type="dxa"/>
            <w:gridSpan w:val="2"/>
            <w:vAlign w:val="center"/>
          </w:tcPr>
          <w:p w14:paraId="512262ED">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1985" w:type="dxa"/>
            <w:gridSpan w:val="2"/>
            <w:vAlign w:val="center"/>
          </w:tcPr>
          <w:p w14:paraId="02993043">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1943" w:type="dxa"/>
            <w:gridSpan w:val="3"/>
            <w:vAlign w:val="center"/>
          </w:tcPr>
          <w:p w14:paraId="5FFE09C1">
            <w:pPr>
              <w:keepNext/>
              <w:keepLines/>
              <w:spacing w:line="400" w:lineRule="exact"/>
              <w:jc w:val="center"/>
              <w:outlineLvl w:val="0"/>
              <w:rPr>
                <w:rFonts w:cs="Times New Roman Regular" w:asciiTheme="minorEastAsia" w:hAnsiTheme="minorEastAsia" w:eastAsiaTheme="minorEastAsia"/>
                <w:sz w:val="24"/>
                <w:szCs w:val="24"/>
                <w:u w:val="none"/>
              </w:rPr>
            </w:pPr>
          </w:p>
        </w:tc>
      </w:tr>
      <w:tr w14:paraId="12B7A721">
        <w:trPr>
          <w:trHeight w:val="609" w:hRule="atLeast"/>
        </w:trPr>
        <w:tc>
          <w:tcPr>
            <w:tcW w:w="2972" w:type="dxa"/>
            <w:gridSpan w:val="2"/>
            <w:vAlign w:val="center"/>
          </w:tcPr>
          <w:p w14:paraId="0674BE5D">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近两年新增专利数</w:t>
            </w:r>
          </w:p>
        </w:tc>
        <w:tc>
          <w:tcPr>
            <w:tcW w:w="2271" w:type="dxa"/>
            <w:gridSpan w:val="3"/>
            <w:vAlign w:val="center"/>
          </w:tcPr>
          <w:p w14:paraId="0DD95376">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1985" w:type="dxa"/>
            <w:gridSpan w:val="2"/>
            <w:vAlign w:val="center"/>
          </w:tcPr>
          <w:p w14:paraId="008BCAE4">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其中发明专利</w:t>
            </w:r>
          </w:p>
        </w:tc>
        <w:tc>
          <w:tcPr>
            <w:tcW w:w="1943" w:type="dxa"/>
            <w:gridSpan w:val="3"/>
            <w:vAlign w:val="center"/>
          </w:tcPr>
          <w:p w14:paraId="43C84515">
            <w:pPr>
              <w:keepNext/>
              <w:keepLines/>
              <w:spacing w:line="400" w:lineRule="exact"/>
              <w:jc w:val="center"/>
              <w:outlineLvl w:val="0"/>
              <w:rPr>
                <w:rFonts w:cs="Times New Roman Regular" w:asciiTheme="minorEastAsia" w:hAnsiTheme="minorEastAsia" w:eastAsiaTheme="minorEastAsia"/>
                <w:sz w:val="24"/>
                <w:szCs w:val="24"/>
                <w:u w:val="none"/>
              </w:rPr>
            </w:pPr>
          </w:p>
        </w:tc>
      </w:tr>
      <w:tr w14:paraId="25A346CF">
        <w:trPr>
          <w:trHeight w:val="609" w:hRule="atLeast"/>
        </w:trPr>
        <w:tc>
          <w:tcPr>
            <w:tcW w:w="2972" w:type="dxa"/>
            <w:gridSpan w:val="2"/>
            <w:vAlign w:val="center"/>
          </w:tcPr>
          <w:p w14:paraId="45B5C0E2">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2025年专利工作目标</w:t>
            </w:r>
          </w:p>
        </w:tc>
        <w:tc>
          <w:tcPr>
            <w:tcW w:w="6199" w:type="dxa"/>
            <w:gridSpan w:val="8"/>
            <w:vAlign w:val="center"/>
          </w:tcPr>
          <w:p w14:paraId="49186F76">
            <w:pPr>
              <w:keepNext/>
              <w:keepLines/>
              <w:spacing w:line="400" w:lineRule="exact"/>
              <w:jc w:val="center"/>
              <w:outlineLvl w:val="0"/>
              <w:rPr>
                <w:rFonts w:cs="Times New Roman Regular" w:asciiTheme="minorEastAsia" w:hAnsiTheme="minorEastAsia" w:eastAsiaTheme="minorEastAsia"/>
                <w:sz w:val="24"/>
                <w:szCs w:val="24"/>
                <w:u w:val="none"/>
              </w:rPr>
            </w:pPr>
          </w:p>
        </w:tc>
      </w:tr>
      <w:tr w14:paraId="26C47BC8">
        <w:trPr>
          <w:trHeight w:val="609" w:hRule="atLeast"/>
        </w:trPr>
        <w:tc>
          <w:tcPr>
            <w:tcW w:w="2972" w:type="dxa"/>
            <w:gridSpan w:val="2"/>
            <w:vAlign w:val="center"/>
          </w:tcPr>
          <w:p w14:paraId="3BABD5C5">
            <w:pPr>
              <w:spacing w:line="400" w:lineRule="exact"/>
              <w:jc w:val="center"/>
              <w:rPr>
                <w:rFonts w:hint="eastAsia"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获</w:t>
            </w:r>
            <w:r>
              <w:rPr>
                <w:rFonts w:cs="Times New Roman Regular" w:asciiTheme="minorEastAsia" w:hAnsiTheme="minorEastAsia" w:eastAsiaTheme="minorEastAsia"/>
                <w:sz w:val="24"/>
                <w:szCs w:val="24"/>
                <w:u w:val="none"/>
              </w:rPr>
              <w:t>省级认定</w:t>
            </w:r>
            <w:r>
              <w:rPr>
                <w:rFonts w:hint="eastAsia" w:cs="Times New Roman Regular" w:asciiTheme="minorEastAsia" w:hAnsiTheme="minorEastAsia" w:eastAsiaTheme="minorEastAsia"/>
                <w:sz w:val="24"/>
                <w:szCs w:val="24"/>
                <w:u w:val="none"/>
              </w:rPr>
              <w:t>专精特新</w:t>
            </w:r>
          </w:p>
          <w:p w14:paraId="22EC1704">
            <w:pPr>
              <w:spacing w:line="4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中小企业</w:t>
            </w:r>
            <w:r>
              <w:rPr>
                <w:rFonts w:cs="Times New Roman Regular" w:asciiTheme="minorEastAsia" w:hAnsiTheme="minorEastAsia" w:eastAsiaTheme="minorEastAsia"/>
                <w:sz w:val="24"/>
                <w:szCs w:val="24"/>
                <w:u w:val="none"/>
              </w:rPr>
              <w:t>年份</w:t>
            </w:r>
          </w:p>
        </w:tc>
        <w:tc>
          <w:tcPr>
            <w:tcW w:w="2271" w:type="dxa"/>
            <w:gridSpan w:val="3"/>
            <w:vAlign w:val="center"/>
          </w:tcPr>
          <w:p w14:paraId="22768E02">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1985" w:type="dxa"/>
            <w:gridSpan w:val="2"/>
            <w:vAlign w:val="center"/>
          </w:tcPr>
          <w:p w14:paraId="32912606">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获得认定类型</w:t>
            </w:r>
          </w:p>
        </w:tc>
        <w:tc>
          <w:tcPr>
            <w:tcW w:w="1943" w:type="dxa"/>
            <w:gridSpan w:val="3"/>
            <w:vAlign w:val="center"/>
          </w:tcPr>
          <w:p w14:paraId="45557652">
            <w:pPr>
              <w:keepNext/>
              <w:keepLines/>
              <w:spacing w:line="400" w:lineRule="exact"/>
              <w:jc w:val="center"/>
              <w:outlineLvl w:val="0"/>
              <w:rPr>
                <w:rFonts w:cs="Times New Roman Regular" w:asciiTheme="minorEastAsia" w:hAnsiTheme="minorEastAsia" w:eastAsiaTheme="minorEastAsia"/>
                <w:sz w:val="24"/>
                <w:szCs w:val="24"/>
                <w:u w:val="none"/>
              </w:rPr>
            </w:pPr>
          </w:p>
        </w:tc>
      </w:tr>
      <w:tr w14:paraId="40CA16DB">
        <w:trPr>
          <w:trHeight w:val="609" w:hRule="atLeast"/>
        </w:trPr>
        <w:tc>
          <w:tcPr>
            <w:tcW w:w="2972" w:type="dxa"/>
            <w:gridSpan w:val="2"/>
            <w:vAlign w:val="center"/>
          </w:tcPr>
          <w:p w14:paraId="5D6D30B7">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获省级认定</w:t>
            </w:r>
            <w:r>
              <w:rPr>
                <w:rFonts w:hint="eastAsia" w:cs="Times New Roman Regular" w:asciiTheme="minorEastAsia" w:hAnsiTheme="minorEastAsia" w:eastAsiaTheme="minorEastAsia"/>
                <w:sz w:val="24"/>
                <w:szCs w:val="24"/>
                <w:u w:val="none"/>
              </w:rPr>
              <w:t>新产品年份</w:t>
            </w:r>
          </w:p>
        </w:tc>
        <w:tc>
          <w:tcPr>
            <w:tcW w:w="2271" w:type="dxa"/>
            <w:gridSpan w:val="3"/>
            <w:vAlign w:val="center"/>
          </w:tcPr>
          <w:p w14:paraId="5F45BB86">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1985" w:type="dxa"/>
            <w:gridSpan w:val="2"/>
            <w:vAlign w:val="center"/>
          </w:tcPr>
          <w:p w14:paraId="79AB5CFF">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获得认定类型</w:t>
            </w:r>
          </w:p>
        </w:tc>
        <w:tc>
          <w:tcPr>
            <w:tcW w:w="1943" w:type="dxa"/>
            <w:gridSpan w:val="3"/>
            <w:vAlign w:val="center"/>
          </w:tcPr>
          <w:p w14:paraId="672F922B">
            <w:pPr>
              <w:keepNext/>
              <w:keepLines/>
              <w:spacing w:line="400" w:lineRule="exact"/>
              <w:jc w:val="center"/>
              <w:outlineLvl w:val="0"/>
              <w:rPr>
                <w:rFonts w:cs="Times New Roman Regular" w:asciiTheme="minorEastAsia" w:hAnsiTheme="minorEastAsia" w:eastAsiaTheme="minorEastAsia"/>
                <w:sz w:val="24"/>
                <w:szCs w:val="24"/>
                <w:u w:val="none"/>
              </w:rPr>
            </w:pPr>
          </w:p>
        </w:tc>
      </w:tr>
      <w:tr w14:paraId="39993711">
        <w:trPr>
          <w:trHeight w:val="700" w:hRule="atLeast"/>
        </w:trPr>
        <w:tc>
          <w:tcPr>
            <w:tcW w:w="1525" w:type="dxa"/>
            <w:vAlign w:val="center"/>
          </w:tcPr>
          <w:p w14:paraId="3037433C">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专利新产品名称</w:t>
            </w:r>
          </w:p>
        </w:tc>
        <w:tc>
          <w:tcPr>
            <w:tcW w:w="1447" w:type="dxa"/>
            <w:vAlign w:val="center"/>
          </w:tcPr>
          <w:p w14:paraId="583AB86E">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1703" w:type="dxa"/>
            <w:gridSpan w:val="2"/>
            <w:vAlign w:val="center"/>
          </w:tcPr>
          <w:p w14:paraId="0E4AC2FF">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2024年开票销售金额</w:t>
            </w:r>
          </w:p>
        </w:tc>
        <w:tc>
          <w:tcPr>
            <w:tcW w:w="1433" w:type="dxa"/>
            <w:gridSpan w:val="2"/>
            <w:vAlign w:val="center"/>
          </w:tcPr>
          <w:p w14:paraId="369298AD">
            <w:pPr>
              <w:keepNext/>
              <w:keepLines/>
              <w:spacing w:line="400" w:lineRule="exact"/>
              <w:jc w:val="center"/>
              <w:outlineLvl w:val="0"/>
              <w:rPr>
                <w:rFonts w:cs="Times New Roman Regular" w:asciiTheme="minorEastAsia" w:hAnsiTheme="minorEastAsia" w:eastAsiaTheme="minorEastAsia"/>
                <w:sz w:val="24"/>
                <w:szCs w:val="24"/>
                <w:u w:val="none"/>
              </w:rPr>
            </w:pPr>
          </w:p>
        </w:tc>
        <w:tc>
          <w:tcPr>
            <w:tcW w:w="1641" w:type="dxa"/>
            <w:gridSpan w:val="3"/>
            <w:vAlign w:val="center"/>
          </w:tcPr>
          <w:p w14:paraId="51361BDD">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2025年开票销售预测</w:t>
            </w:r>
          </w:p>
        </w:tc>
        <w:tc>
          <w:tcPr>
            <w:tcW w:w="1422" w:type="dxa"/>
            <w:vAlign w:val="center"/>
          </w:tcPr>
          <w:p w14:paraId="6E781210">
            <w:pPr>
              <w:keepNext/>
              <w:keepLines/>
              <w:spacing w:line="400" w:lineRule="exact"/>
              <w:jc w:val="center"/>
              <w:outlineLvl w:val="0"/>
              <w:rPr>
                <w:rFonts w:cs="Times New Roman Regular" w:asciiTheme="minorEastAsia" w:hAnsiTheme="minorEastAsia" w:eastAsiaTheme="minorEastAsia"/>
                <w:sz w:val="24"/>
                <w:szCs w:val="24"/>
                <w:u w:val="none"/>
              </w:rPr>
            </w:pPr>
          </w:p>
        </w:tc>
      </w:tr>
      <w:tr w14:paraId="625581D1">
        <w:trPr>
          <w:trHeight w:val="609" w:hRule="atLeast"/>
        </w:trPr>
        <w:tc>
          <w:tcPr>
            <w:tcW w:w="2972" w:type="dxa"/>
            <w:gridSpan w:val="2"/>
            <w:vAlign w:val="center"/>
          </w:tcPr>
          <w:p w14:paraId="73768FD5">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产品应用领域及</w:t>
            </w:r>
          </w:p>
          <w:p w14:paraId="6B586757">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技术水平说明</w:t>
            </w:r>
          </w:p>
        </w:tc>
        <w:tc>
          <w:tcPr>
            <w:tcW w:w="6199" w:type="dxa"/>
            <w:gridSpan w:val="8"/>
            <w:vAlign w:val="center"/>
          </w:tcPr>
          <w:p w14:paraId="6E8606B7">
            <w:pPr>
              <w:keepNext/>
              <w:keepLines/>
              <w:spacing w:line="400" w:lineRule="exact"/>
              <w:jc w:val="center"/>
              <w:outlineLvl w:val="0"/>
              <w:rPr>
                <w:rFonts w:cs="Times New Roman Regular" w:asciiTheme="minorEastAsia" w:hAnsiTheme="minorEastAsia" w:eastAsiaTheme="minorEastAsia"/>
                <w:sz w:val="24"/>
                <w:szCs w:val="24"/>
                <w:u w:val="none"/>
              </w:rPr>
            </w:pPr>
          </w:p>
        </w:tc>
      </w:tr>
      <w:tr w14:paraId="7614B7C7">
        <w:trPr>
          <w:trHeight w:val="90" w:hRule="atLeast"/>
        </w:trPr>
        <w:tc>
          <w:tcPr>
            <w:tcW w:w="9171" w:type="dxa"/>
            <w:gridSpan w:val="10"/>
            <w:vAlign w:val="center"/>
          </w:tcPr>
          <w:p w14:paraId="72BE1194">
            <w:pPr>
              <w:spacing w:line="400" w:lineRule="exact"/>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企业基本情况及2025年工作目标：（包括企业规模、主要产品、产量、销售情况等）</w:t>
            </w:r>
          </w:p>
          <w:p w14:paraId="297E2CE0">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p w14:paraId="06D91237">
            <w:pPr>
              <w:keepNext/>
              <w:keepLines/>
              <w:spacing w:line="400" w:lineRule="exact"/>
              <w:ind w:firstLine="480" w:firstLineChars="200"/>
              <w:jc w:val="center"/>
              <w:outlineLvl w:val="2"/>
              <w:rPr>
                <w:rFonts w:cs="Times New Roman Regular" w:asciiTheme="minorEastAsia" w:hAnsiTheme="minorEastAsia" w:eastAsiaTheme="minorEastAsia"/>
                <w:sz w:val="24"/>
                <w:szCs w:val="24"/>
                <w:u w:val="none"/>
              </w:rPr>
            </w:pPr>
          </w:p>
          <w:p w14:paraId="419BCC57">
            <w:pPr>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（可另加附页）</w:t>
            </w:r>
          </w:p>
        </w:tc>
      </w:tr>
    </w:tbl>
    <w:p w14:paraId="79F8CB85">
      <w:pPr>
        <w:autoSpaceDE w:val="0"/>
        <w:autoSpaceDN w:val="0"/>
        <w:adjustRightInd w:val="0"/>
        <w:spacing w:beforeLines="50" w:line="560" w:lineRule="exact"/>
        <w:rPr>
          <w:rFonts w:ascii="Times New Roman" w:hAnsi="Times New Roman" w:eastAsia="黑体" w:cs="Times New Roman"/>
          <w:sz w:val="32"/>
          <w:szCs w:val="32"/>
          <w:u w:val="none"/>
        </w:rPr>
      </w:pPr>
    </w:p>
    <w:p w14:paraId="57AB556D">
      <w:pPr>
        <w:widowControl/>
        <w:jc w:val="left"/>
        <w:rPr>
          <w:rFonts w:ascii="Times New Roman" w:hAnsi="Times New Roman" w:eastAsia="黑体" w:cs="Times New Roman"/>
          <w:sz w:val="32"/>
          <w:szCs w:val="32"/>
          <w:u w:val="none"/>
        </w:rPr>
      </w:pPr>
      <w:r>
        <w:rPr>
          <w:rFonts w:ascii="Times New Roman" w:hAnsi="Times New Roman" w:eastAsia="黑体" w:cs="Times New Roman"/>
          <w:sz w:val="32"/>
          <w:szCs w:val="32"/>
          <w:u w:val="none"/>
        </w:rPr>
        <w:br w:type="page"/>
      </w:r>
    </w:p>
    <w:p w14:paraId="6EFCB96A">
      <w:pPr>
        <w:autoSpaceDE w:val="0"/>
        <w:autoSpaceDN w:val="0"/>
        <w:adjustRightInd w:val="0"/>
        <w:spacing w:beforeLines="50" w:line="560" w:lineRule="exac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9-1</w:t>
      </w:r>
    </w:p>
    <w:p w14:paraId="7DF1F167">
      <w:pPr>
        <w:autoSpaceDE w:val="0"/>
        <w:autoSpaceDN w:val="0"/>
        <w:adjustRightInd w:val="0"/>
        <w:spacing w:beforeLines="50" w:line="560" w:lineRule="exact"/>
        <w:jc w:val="center"/>
        <w:rPr>
          <w:rFonts w:ascii="Times New Roman" w:hAnsi="Times New Roman" w:eastAsia="方正小标宋_GBK" w:cs="Times New Roman"/>
          <w:sz w:val="32"/>
          <w:szCs w:val="32"/>
          <w:u w:val="none"/>
        </w:rPr>
      </w:pPr>
      <w:r>
        <w:rPr>
          <w:rFonts w:hint="eastAsia" w:ascii="Times New Roman" w:hAnsi="Times New Roman" w:eastAsia="方正小标宋_GBK" w:cs="Times New Roman"/>
          <w:sz w:val="32"/>
          <w:szCs w:val="32"/>
          <w:u w:val="none"/>
        </w:rPr>
        <w:t>企业创新载体建设项目信息表</w:t>
      </w:r>
      <w:r>
        <w:rPr>
          <w:rFonts w:ascii="Times New Roman" w:hAnsi="Times New Roman" w:eastAsia="方正小标宋_GBK" w:cs="Times New Roman"/>
          <w:sz w:val="32"/>
          <w:szCs w:val="32"/>
          <w:u w:val="none"/>
        </w:rPr>
        <w:tab/>
      </w:r>
    </w:p>
    <w:p w14:paraId="717B39F4">
      <w:pPr>
        <w:overflowPunct w:val="0"/>
        <w:spacing w:line="590" w:lineRule="exact"/>
        <w:jc w:val="right"/>
        <w:rPr>
          <w:rFonts w:cs="方正黑体_GBK" w:asciiTheme="minorEastAsia" w:hAnsiTheme="minorEastAsia" w:eastAsiaTheme="minorEastAsia"/>
          <w:sz w:val="24"/>
          <w:szCs w:val="24"/>
          <w:u w:val="none"/>
        </w:rPr>
      </w:pPr>
      <w:r>
        <w:rPr>
          <w:rFonts w:hint="eastAsia" w:cs="方正黑体_GBK" w:asciiTheme="minorEastAsia" w:hAnsiTheme="minorEastAsia" w:eastAsiaTheme="minorEastAsia"/>
          <w:sz w:val="24"/>
          <w:szCs w:val="24"/>
          <w:u w:val="none"/>
        </w:rPr>
        <w:t>（单位：万元、项）</w:t>
      </w:r>
    </w:p>
    <w:tbl>
      <w:tblPr>
        <w:tblStyle w:val="1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268"/>
        <w:gridCol w:w="1844"/>
        <w:gridCol w:w="2551"/>
      </w:tblGrid>
      <w:tr w14:paraId="2286A7A2">
        <w:trPr>
          <w:trHeight w:val="454" w:hRule="atLeast"/>
          <w:jc w:val="center"/>
        </w:trPr>
        <w:tc>
          <w:tcPr>
            <w:tcW w:w="2405" w:type="dxa"/>
            <w:noWrap/>
            <w:vAlign w:val="center"/>
          </w:tcPr>
          <w:p w14:paraId="66785107">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项目名称</w:t>
            </w:r>
          </w:p>
        </w:tc>
        <w:tc>
          <w:tcPr>
            <w:tcW w:w="6663" w:type="dxa"/>
            <w:gridSpan w:val="3"/>
            <w:noWrap/>
            <w:vAlign w:val="center"/>
          </w:tcPr>
          <w:p w14:paraId="75E75C1E">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r>
      <w:tr w14:paraId="275B8CD9">
        <w:trPr>
          <w:trHeight w:val="454" w:hRule="atLeast"/>
          <w:jc w:val="center"/>
        </w:trPr>
        <w:tc>
          <w:tcPr>
            <w:tcW w:w="2405" w:type="dxa"/>
            <w:noWrap/>
            <w:vAlign w:val="center"/>
          </w:tcPr>
          <w:p w14:paraId="76CE61E9">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项目申报单位</w:t>
            </w:r>
          </w:p>
        </w:tc>
        <w:tc>
          <w:tcPr>
            <w:tcW w:w="6663" w:type="dxa"/>
            <w:gridSpan w:val="3"/>
            <w:noWrap/>
            <w:vAlign w:val="center"/>
          </w:tcPr>
          <w:p w14:paraId="2A907AE8">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r>
      <w:tr w14:paraId="384548F0">
        <w:trPr>
          <w:trHeight w:val="454" w:hRule="atLeast"/>
          <w:jc w:val="center"/>
        </w:trPr>
        <w:tc>
          <w:tcPr>
            <w:tcW w:w="2405" w:type="dxa"/>
            <w:noWrap/>
            <w:vAlign w:val="center"/>
          </w:tcPr>
          <w:p w14:paraId="5967FC70">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项目建设地点</w:t>
            </w:r>
          </w:p>
        </w:tc>
        <w:tc>
          <w:tcPr>
            <w:tcW w:w="6663" w:type="dxa"/>
            <w:gridSpan w:val="3"/>
            <w:noWrap/>
            <w:vAlign w:val="center"/>
          </w:tcPr>
          <w:p w14:paraId="6F59E1C9">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r>
      <w:tr w14:paraId="71F9EE4F">
        <w:trPr>
          <w:trHeight w:val="454" w:hRule="atLeast"/>
          <w:jc w:val="center"/>
        </w:trPr>
        <w:tc>
          <w:tcPr>
            <w:tcW w:w="2405" w:type="dxa"/>
            <w:noWrap/>
            <w:vAlign w:val="center"/>
          </w:tcPr>
          <w:p w14:paraId="114C11B0">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项目开始时间</w:t>
            </w:r>
          </w:p>
        </w:tc>
        <w:tc>
          <w:tcPr>
            <w:tcW w:w="2268" w:type="dxa"/>
            <w:noWrap/>
            <w:vAlign w:val="center"/>
          </w:tcPr>
          <w:p w14:paraId="13836EB7">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c>
          <w:tcPr>
            <w:tcW w:w="1844" w:type="dxa"/>
            <w:vAlign w:val="center"/>
          </w:tcPr>
          <w:p w14:paraId="1988F788">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项目结束时间</w:t>
            </w:r>
          </w:p>
        </w:tc>
        <w:tc>
          <w:tcPr>
            <w:tcW w:w="2551" w:type="dxa"/>
            <w:noWrap/>
            <w:vAlign w:val="center"/>
          </w:tcPr>
          <w:p w14:paraId="433A635A">
            <w:pPr>
              <w:overflowPunct w:val="0"/>
              <w:spacing w:line="400" w:lineRule="exact"/>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　</w:t>
            </w:r>
          </w:p>
        </w:tc>
      </w:tr>
      <w:tr w14:paraId="2DEC46A2">
        <w:trPr>
          <w:trHeight w:val="1082" w:hRule="atLeast"/>
          <w:jc w:val="center"/>
        </w:trPr>
        <w:tc>
          <w:tcPr>
            <w:tcW w:w="2405" w:type="dxa"/>
            <w:noWrap/>
            <w:vAlign w:val="center"/>
          </w:tcPr>
          <w:p w14:paraId="4EA000D4">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研发机构类型</w:t>
            </w:r>
          </w:p>
        </w:tc>
        <w:tc>
          <w:tcPr>
            <w:tcW w:w="6663" w:type="dxa"/>
            <w:gridSpan w:val="3"/>
            <w:noWrap/>
            <w:vAlign w:val="center"/>
          </w:tcPr>
          <w:p w14:paraId="2A42405F">
            <w:pPr>
              <w:overflowPunct w:val="0"/>
              <w:spacing w:line="400" w:lineRule="exact"/>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企业技术中心（□国家级 □省级 □市级）</w:t>
            </w:r>
          </w:p>
          <w:p w14:paraId="0734E2D1">
            <w:pPr>
              <w:overflowPunct w:val="0"/>
              <w:spacing w:line="400" w:lineRule="exact"/>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其他：</w:t>
            </w:r>
          </w:p>
        </w:tc>
      </w:tr>
      <w:tr w14:paraId="32F0275A">
        <w:trPr>
          <w:trHeight w:val="948" w:hRule="atLeast"/>
          <w:jc w:val="center"/>
        </w:trPr>
        <w:tc>
          <w:tcPr>
            <w:tcW w:w="2405" w:type="dxa"/>
            <w:noWrap/>
            <w:vAlign w:val="center"/>
          </w:tcPr>
          <w:p w14:paraId="111BD47E">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实际发生的研发设备及配套软件购置额</w:t>
            </w:r>
          </w:p>
        </w:tc>
        <w:tc>
          <w:tcPr>
            <w:tcW w:w="2268" w:type="dxa"/>
            <w:noWrap/>
            <w:vAlign w:val="center"/>
          </w:tcPr>
          <w:p w14:paraId="5D4499C1">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c>
          <w:tcPr>
            <w:tcW w:w="1844" w:type="dxa"/>
            <w:vAlign w:val="center"/>
          </w:tcPr>
          <w:p w14:paraId="7BDE0C74">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申请财政资金</w:t>
            </w:r>
          </w:p>
        </w:tc>
        <w:tc>
          <w:tcPr>
            <w:tcW w:w="2551" w:type="dxa"/>
            <w:noWrap/>
            <w:vAlign w:val="center"/>
          </w:tcPr>
          <w:p w14:paraId="6977AC26">
            <w:pPr>
              <w:overflowPunct w:val="0"/>
              <w:spacing w:line="400" w:lineRule="exact"/>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　</w:t>
            </w:r>
          </w:p>
        </w:tc>
      </w:tr>
      <w:tr w14:paraId="0CAC58D9">
        <w:trPr>
          <w:trHeight w:val="2504" w:hRule="atLeast"/>
          <w:jc w:val="center"/>
        </w:trPr>
        <w:tc>
          <w:tcPr>
            <w:tcW w:w="2405" w:type="dxa"/>
            <w:noWrap/>
            <w:vAlign w:val="center"/>
          </w:tcPr>
          <w:p w14:paraId="6BD00D1D">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项目建设内容</w:t>
            </w:r>
          </w:p>
        </w:tc>
        <w:tc>
          <w:tcPr>
            <w:tcW w:w="6663" w:type="dxa"/>
            <w:gridSpan w:val="3"/>
            <w:noWrap/>
            <w:vAlign w:val="center"/>
          </w:tcPr>
          <w:p w14:paraId="7BAFD8CC">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r>
      <w:tr w14:paraId="409354C5">
        <w:trPr>
          <w:trHeight w:val="592" w:hRule="atLeast"/>
          <w:jc w:val="center"/>
        </w:trPr>
        <w:tc>
          <w:tcPr>
            <w:tcW w:w="2405" w:type="dxa"/>
            <w:vMerge w:val="restart"/>
            <w:vAlign w:val="center"/>
          </w:tcPr>
          <w:p w14:paraId="2D82C1B3">
            <w:pPr>
              <w:widowControl/>
              <w:overflowPunct w:val="0"/>
              <w:spacing w:line="3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项目实施成效</w:t>
            </w:r>
          </w:p>
          <w:p w14:paraId="5B873BB7">
            <w:pPr>
              <w:widowControl/>
              <w:overflowPunct w:val="0"/>
              <w:spacing w:line="3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（项目实施期内）</w:t>
            </w:r>
          </w:p>
        </w:tc>
        <w:tc>
          <w:tcPr>
            <w:tcW w:w="4112" w:type="dxa"/>
            <w:gridSpan w:val="2"/>
            <w:noWrap/>
            <w:vAlign w:val="center"/>
          </w:tcPr>
          <w:p w14:paraId="00A61FBA">
            <w:pPr>
              <w:widowControl/>
              <w:overflowPunct w:val="0"/>
              <w:spacing w:line="300" w:lineRule="exact"/>
              <w:jc w:val="left"/>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kern w:val="0"/>
                <w:sz w:val="24"/>
                <w:szCs w:val="24"/>
                <w:u w:val="none"/>
              </w:rPr>
              <w:t>实施研发项目数</w:t>
            </w:r>
          </w:p>
        </w:tc>
        <w:tc>
          <w:tcPr>
            <w:tcW w:w="2551" w:type="dxa"/>
            <w:vAlign w:val="center"/>
          </w:tcPr>
          <w:p w14:paraId="3B3812F9">
            <w:pPr>
              <w:widowControl/>
              <w:overflowPunct w:val="0"/>
              <w:spacing w:line="300" w:lineRule="exact"/>
              <w:jc w:val="left"/>
              <w:rPr>
                <w:rFonts w:cs="Times New Roman Regular" w:asciiTheme="minorEastAsia" w:hAnsiTheme="minorEastAsia" w:eastAsiaTheme="minorEastAsia"/>
                <w:sz w:val="24"/>
                <w:szCs w:val="24"/>
                <w:u w:val="none"/>
              </w:rPr>
            </w:pPr>
          </w:p>
        </w:tc>
      </w:tr>
      <w:tr w14:paraId="317F33FF">
        <w:trPr>
          <w:trHeight w:val="592" w:hRule="atLeast"/>
          <w:jc w:val="center"/>
        </w:trPr>
        <w:tc>
          <w:tcPr>
            <w:tcW w:w="2405" w:type="dxa"/>
            <w:vMerge w:val="continue"/>
            <w:vAlign w:val="center"/>
          </w:tcPr>
          <w:p w14:paraId="343BD73A">
            <w:pPr>
              <w:overflowPunct w:val="0"/>
              <w:spacing w:line="400" w:lineRule="exact"/>
              <w:jc w:val="center"/>
              <w:rPr>
                <w:rFonts w:cs="Times New Roman Regular" w:asciiTheme="minorEastAsia" w:hAnsiTheme="minorEastAsia" w:eastAsiaTheme="minorEastAsia"/>
                <w:sz w:val="24"/>
                <w:szCs w:val="24"/>
                <w:u w:val="none"/>
              </w:rPr>
            </w:pPr>
          </w:p>
        </w:tc>
        <w:tc>
          <w:tcPr>
            <w:tcW w:w="4112" w:type="dxa"/>
            <w:gridSpan w:val="2"/>
            <w:vAlign w:val="center"/>
          </w:tcPr>
          <w:p w14:paraId="561A4E6B">
            <w:pPr>
              <w:overflowPunct w:val="0"/>
              <w:spacing w:line="400" w:lineRule="exact"/>
              <w:jc w:val="left"/>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新增申请专利数</w:t>
            </w:r>
          </w:p>
        </w:tc>
        <w:tc>
          <w:tcPr>
            <w:tcW w:w="2551" w:type="dxa"/>
            <w:vAlign w:val="center"/>
          </w:tcPr>
          <w:p w14:paraId="7DC48343">
            <w:pPr>
              <w:overflowPunct w:val="0"/>
              <w:spacing w:line="400" w:lineRule="exact"/>
              <w:jc w:val="left"/>
              <w:rPr>
                <w:rFonts w:cs="Times New Roman Regular" w:asciiTheme="minorEastAsia" w:hAnsiTheme="minorEastAsia" w:eastAsiaTheme="minorEastAsia"/>
                <w:sz w:val="24"/>
                <w:szCs w:val="24"/>
                <w:u w:val="none"/>
              </w:rPr>
            </w:pPr>
          </w:p>
        </w:tc>
      </w:tr>
      <w:tr w14:paraId="669ABDF7">
        <w:trPr>
          <w:trHeight w:val="592" w:hRule="atLeast"/>
          <w:jc w:val="center"/>
        </w:trPr>
        <w:tc>
          <w:tcPr>
            <w:tcW w:w="2405" w:type="dxa"/>
            <w:vMerge w:val="continue"/>
            <w:vAlign w:val="center"/>
          </w:tcPr>
          <w:p w14:paraId="1DD6A07A">
            <w:pPr>
              <w:widowControl/>
              <w:overflowPunct w:val="0"/>
              <w:spacing w:line="300" w:lineRule="exact"/>
              <w:jc w:val="center"/>
              <w:rPr>
                <w:rFonts w:cs="Times New Roman Regular" w:asciiTheme="minorEastAsia" w:hAnsiTheme="minorEastAsia" w:eastAsiaTheme="minorEastAsia"/>
                <w:sz w:val="24"/>
                <w:szCs w:val="24"/>
                <w:u w:val="none"/>
              </w:rPr>
            </w:pPr>
          </w:p>
        </w:tc>
        <w:tc>
          <w:tcPr>
            <w:tcW w:w="4112" w:type="dxa"/>
            <w:gridSpan w:val="2"/>
            <w:noWrap/>
            <w:vAlign w:val="center"/>
          </w:tcPr>
          <w:p w14:paraId="5089E6FE">
            <w:pPr>
              <w:overflowPunct w:val="0"/>
              <w:spacing w:line="400" w:lineRule="exact"/>
              <w:jc w:val="left"/>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新增授权专利数</w:t>
            </w:r>
          </w:p>
        </w:tc>
        <w:tc>
          <w:tcPr>
            <w:tcW w:w="2551" w:type="dxa"/>
            <w:vAlign w:val="center"/>
          </w:tcPr>
          <w:p w14:paraId="773F4BF9">
            <w:pPr>
              <w:overflowPunct w:val="0"/>
              <w:spacing w:line="400" w:lineRule="exact"/>
              <w:jc w:val="left"/>
              <w:rPr>
                <w:rFonts w:cs="Times New Roman Regular" w:asciiTheme="minorEastAsia" w:hAnsiTheme="minorEastAsia" w:eastAsiaTheme="minorEastAsia"/>
                <w:sz w:val="24"/>
                <w:szCs w:val="24"/>
                <w:u w:val="none"/>
              </w:rPr>
            </w:pPr>
          </w:p>
        </w:tc>
      </w:tr>
      <w:tr w14:paraId="1F0703FF">
        <w:trPr>
          <w:trHeight w:val="592" w:hRule="atLeast"/>
          <w:jc w:val="center"/>
        </w:trPr>
        <w:tc>
          <w:tcPr>
            <w:tcW w:w="2405" w:type="dxa"/>
            <w:vMerge w:val="continue"/>
            <w:vAlign w:val="center"/>
          </w:tcPr>
          <w:p w14:paraId="6633FF33">
            <w:pPr>
              <w:overflowPunct w:val="0"/>
              <w:spacing w:line="400" w:lineRule="exact"/>
              <w:rPr>
                <w:rFonts w:cs="Times New Roman Regular" w:asciiTheme="minorEastAsia" w:hAnsiTheme="minorEastAsia" w:eastAsiaTheme="minorEastAsia"/>
                <w:sz w:val="24"/>
                <w:szCs w:val="24"/>
                <w:u w:val="none"/>
              </w:rPr>
            </w:pPr>
          </w:p>
        </w:tc>
        <w:tc>
          <w:tcPr>
            <w:tcW w:w="4112" w:type="dxa"/>
            <w:gridSpan w:val="2"/>
            <w:noWrap/>
            <w:vAlign w:val="center"/>
          </w:tcPr>
          <w:p w14:paraId="0E997E95">
            <w:pPr>
              <w:overflowPunct w:val="0"/>
              <w:spacing w:line="400" w:lineRule="exact"/>
              <w:jc w:val="left"/>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新增国际、国家、行业或地方标准数</w:t>
            </w:r>
          </w:p>
        </w:tc>
        <w:tc>
          <w:tcPr>
            <w:tcW w:w="2551" w:type="dxa"/>
            <w:vAlign w:val="center"/>
          </w:tcPr>
          <w:p w14:paraId="013F9A65">
            <w:pPr>
              <w:overflowPunct w:val="0"/>
              <w:spacing w:line="400" w:lineRule="exact"/>
              <w:jc w:val="left"/>
              <w:rPr>
                <w:rFonts w:cs="Times New Roman Regular" w:asciiTheme="minorEastAsia" w:hAnsiTheme="minorEastAsia" w:eastAsiaTheme="minorEastAsia"/>
                <w:sz w:val="24"/>
                <w:szCs w:val="24"/>
                <w:u w:val="none"/>
              </w:rPr>
            </w:pPr>
          </w:p>
        </w:tc>
      </w:tr>
      <w:tr w14:paraId="62D1DF87">
        <w:trPr>
          <w:trHeight w:val="1378" w:hRule="atLeast"/>
          <w:jc w:val="center"/>
        </w:trPr>
        <w:tc>
          <w:tcPr>
            <w:tcW w:w="2405" w:type="dxa"/>
            <w:noWrap/>
            <w:vAlign w:val="center"/>
          </w:tcPr>
          <w:p w14:paraId="2A22C9AF">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项目产生的经济</w:t>
            </w:r>
          </w:p>
          <w:p w14:paraId="42062AFE">
            <w:pPr>
              <w:overflowPunct w:val="0"/>
              <w:spacing w:line="40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社会效益</w:t>
            </w:r>
          </w:p>
        </w:tc>
        <w:tc>
          <w:tcPr>
            <w:tcW w:w="6663" w:type="dxa"/>
            <w:gridSpan w:val="3"/>
            <w:noWrap/>
            <w:vAlign w:val="center"/>
          </w:tcPr>
          <w:p w14:paraId="3A4FB22D">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r>
    </w:tbl>
    <w:p w14:paraId="6A1FA47C">
      <w:pPr>
        <w:rPr>
          <w:rFonts w:ascii="Times New Roman" w:hAnsi="Times New Roman" w:eastAsia="方正小标宋_GBK" w:cs="Times New Roman"/>
          <w:sz w:val="32"/>
          <w:szCs w:val="32"/>
          <w:u w:val="none"/>
        </w:rPr>
      </w:pPr>
      <w:r>
        <w:rPr>
          <w:rFonts w:ascii="Times New Roman" w:hAnsi="Times New Roman" w:eastAsia="方正小标宋_GBK" w:cs="Times New Roman"/>
          <w:sz w:val="32"/>
          <w:szCs w:val="32"/>
          <w:u w:val="none"/>
        </w:rPr>
        <w:br w:type="page"/>
      </w:r>
    </w:p>
    <w:p w14:paraId="75A49A64">
      <w:pPr>
        <w:autoSpaceDE w:val="0"/>
        <w:autoSpaceDN w:val="0"/>
        <w:adjustRightInd w:val="0"/>
        <w:spacing w:beforeLines="50" w:line="560" w:lineRule="exac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9-2</w:t>
      </w:r>
    </w:p>
    <w:p w14:paraId="687286DA">
      <w:pPr>
        <w:overflowPunct w:val="0"/>
        <w:spacing w:line="560" w:lineRule="exact"/>
        <w:jc w:val="center"/>
        <w:rPr>
          <w:rFonts w:ascii="Times New Roman" w:hAnsi="Times New Roman" w:eastAsia="方正小标宋_GBK" w:cs="Times New Roman"/>
          <w:sz w:val="32"/>
          <w:szCs w:val="32"/>
          <w:u w:val="none"/>
        </w:rPr>
      </w:pPr>
      <w:r>
        <w:rPr>
          <w:rFonts w:hint="eastAsia" w:ascii="Times New Roman" w:hAnsi="Times New Roman" w:eastAsia="方正小标宋_GBK" w:cs="Times New Roman"/>
          <w:sz w:val="32"/>
          <w:szCs w:val="32"/>
          <w:u w:val="none"/>
        </w:rPr>
        <w:t>企业创新载体建设项目绩效目标申报表</w:t>
      </w:r>
    </w:p>
    <w:p w14:paraId="41FBBE3D">
      <w:pPr>
        <w:overflowPunct w:val="0"/>
        <w:spacing w:line="560" w:lineRule="exact"/>
        <w:jc w:val="center"/>
        <w:rPr>
          <w:rFonts w:ascii="Times New Roman" w:hAnsi="Times New Roman" w:eastAsia="方正楷体_GBK" w:cs="Times New Roman"/>
          <w:sz w:val="32"/>
          <w:szCs w:val="32"/>
          <w:u w:val="none"/>
        </w:rPr>
      </w:pPr>
      <w:r>
        <w:rPr>
          <w:rFonts w:hint="eastAsia" w:ascii="Times New Roman" w:hAnsi="Times New Roman" w:eastAsia="方正楷体_GBK" w:cs="Times New Roman"/>
          <w:sz w:val="32"/>
          <w:szCs w:val="32"/>
          <w:u w:val="none"/>
        </w:rPr>
        <w:t>（</w:t>
      </w:r>
      <w:r>
        <w:rPr>
          <w:rFonts w:ascii="Times New Roman" w:hAnsi="Times New Roman" w:eastAsia="方正楷体_GBK" w:cs="Times New Roman"/>
          <w:sz w:val="32"/>
          <w:szCs w:val="32"/>
          <w:u w:val="none"/>
        </w:rPr>
        <w:t>2025</w:t>
      </w:r>
      <w:r>
        <w:rPr>
          <w:rFonts w:hint="eastAsia" w:ascii="Times New Roman" w:hAnsi="Times New Roman" w:eastAsia="方正楷体_GBK" w:cs="Times New Roman"/>
          <w:sz w:val="32"/>
          <w:szCs w:val="32"/>
          <w:u w:val="none"/>
        </w:rPr>
        <w:t>年度）</w:t>
      </w:r>
    </w:p>
    <w:tbl>
      <w:tblPr>
        <w:tblStyle w:val="13"/>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1026"/>
        <w:gridCol w:w="1466"/>
        <w:gridCol w:w="1172"/>
        <w:gridCol w:w="2198"/>
        <w:gridCol w:w="2952"/>
      </w:tblGrid>
      <w:tr w14:paraId="1F21885C">
        <w:trPr>
          <w:trHeight w:val="454" w:hRule="atLeast"/>
          <w:jc w:val="center"/>
        </w:trPr>
        <w:tc>
          <w:tcPr>
            <w:tcW w:w="2337" w:type="dxa"/>
            <w:gridSpan w:val="2"/>
            <w:noWrap/>
            <w:vAlign w:val="center"/>
          </w:tcPr>
          <w:p w14:paraId="33A437BA">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项目名称</w:t>
            </w:r>
          </w:p>
        </w:tc>
        <w:tc>
          <w:tcPr>
            <w:tcW w:w="7533" w:type="dxa"/>
            <w:gridSpan w:val="4"/>
            <w:noWrap/>
            <w:vAlign w:val="center"/>
          </w:tcPr>
          <w:p w14:paraId="3F674E92">
            <w:pPr>
              <w:keepNext/>
              <w:keepLines/>
              <w:overflowPunct w:val="0"/>
              <w:spacing w:line="320" w:lineRule="exact"/>
              <w:jc w:val="center"/>
              <w:outlineLvl w:val="0"/>
              <w:rPr>
                <w:rFonts w:cs="Times New Roman" w:asciiTheme="minorEastAsia" w:hAnsiTheme="minorEastAsia" w:eastAsiaTheme="minorEastAsia"/>
                <w:sz w:val="24"/>
                <w:szCs w:val="24"/>
                <w:u w:val="none"/>
              </w:rPr>
            </w:pPr>
          </w:p>
        </w:tc>
      </w:tr>
      <w:tr w14:paraId="5CC274B1">
        <w:trPr>
          <w:trHeight w:val="454" w:hRule="atLeast"/>
          <w:jc w:val="center"/>
        </w:trPr>
        <w:tc>
          <w:tcPr>
            <w:tcW w:w="2337" w:type="dxa"/>
            <w:gridSpan w:val="2"/>
            <w:noWrap/>
            <w:vAlign w:val="center"/>
          </w:tcPr>
          <w:p w14:paraId="56797E2F">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项目推荐单位</w:t>
            </w:r>
          </w:p>
        </w:tc>
        <w:tc>
          <w:tcPr>
            <w:tcW w:w="2552" w:type="dxa"/>
            <w:gridSpan w:val="2"/>
            <w:noWrap/>
            <w:vAlign w:val="center"/>
          </w:tcPr>
          <w:p w14:paraId="63A0481A">
            <w:pPr>
              <w:keepNext/>
              <w:keepLines/>
              <w:overflowPunct w:val="0"/>
              <w:spacing w:line="320" w:lineRule="exact"/>
              <w:jc w:val="center"/>
              <w:outlineLvl w:val="0"/>
              <w:rPr>
                <w:rFonts w:cs="Times New Roman" w:asciiTheme="minorEastAsia" w:hAnsiTheme="minorEastAsia" w:eastAsiaTheme="minorEastAsia"/>
                <w:sz w:val="24"/>
                <w:szCs w:val="24"/>
                <w:u w:val="none"/>
              </w:rPr>
            </w:pPr>
          </w:p>
        </w:tc>
        <w:tc>
          <w:tcPr>
            <w:tcW w:w="2126" w:type="dxa"/>
            <w:vAlign w:val="center"/>
          </w:tcPr>
          <w:p w14:paraId="5A69C413">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项目承担单位</w:t>
            </w:r>
          </w:p>
        </w:tc>
        <w:tc>
          <w:tcPr>
            <w:tcW w:w="2855" w:type="dxa"/>
            <w:noWrap/>
            <w:vAlign w:val="center"/>
          </w:tcPr>
          <w:p w14:paraId="1D4D0D12">
            <w:pPr>
              <w:keepNext/>
              <w:keepLines/>
              <w:overflowPunct w:val="0"/>
              <w:spacing w:line="320" w:lineRule="exact"/>
              <w:jc w:val="center"/>
              <w:outlineLvl w:val="0"/>
              <w:rPr>
                <w:rFonts w:cs="Times New Roman" w:asciiTheme="minorEastAsia" w:hAnsiTheme="minorEastAsia" w:eastAsiaTheme="minorEastAsia"/>
                <w:sz w:val="24"/>
                <w:szCs w:val="24"/>
                <w:u w:val="none"/>
              </w:rPr>
            </w:pPr>
          </w:p>
        </w:tc>
      </w:tr>
      <w:tr w14:paraId="5A6A2D87">
        <w:trPr>
          <w:trHeight w:val="454" w:hRule="atLeast"/>
          <w:jc w:val="center"/>
        </w:trPr>
        <w:tc>
          <w:tcPr>
            <w:tcW w:w="2337" w:type="dxa"/>
            <w:gridSpan w:val="2"/>
            <w:noWrap/>
            <w:vAlign w:val="center"/>
          </w:tcPr>
          <w:p w14:paraId="14F82FE2">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项目开始时间</w:t>
            </w:r>
          </w:p>
        </w:tc>
        <w:tc>
          <w:tcPr>
            <w:tcW w:w="2552" w:type="dxa"/>
            <w:gridSpan w:val="2"/>
            <w:noWrap/>
            <w:vAlign w:val="center"/>
          </w:tcPr>
          <w:p w14:paraId="390AE618">
            <w:pPr>
              <w:keepNext/>
              <w:keepLines/>
              <w:overflowPunct w:val="0"/>
              <w:spacing w:line="320" w:lineRule="exact"/>
              <w:jc w:val="center"/>
              <w:outlineLvl w:val="0"/>
              <w:rPr>
                <w:rFonts w:cs="Times New Roman" w:asciiTheme="minorEastAsia" w:hAnsiTheme="minorEastAsia" w:eastAsiaTheme="minorEastAsia"/>
                <w:sz w:val="24"/>
                <w:szCs w:val="24"/>
                <w:u w:val="none"/>
              </w:rPr>
            </w:pPr>
          </w:p>
        </w:tc>
        <w:tc>
          <w:tcPr>
            <w:tcW w:w="2126" w:type="dxa"/>
            <w:vAlign w:val="center"/>
          </w:tcPr>
          <w:p w14:paraId="31A551FB">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项目结束时间</w:t>
            </w:r>
          </w:p>
        </w:tc>
        <w:tc>
          <w:tcPr>
            <w:tcW w:w="2855" w:type="dxa"/>
            <w:noWrap/>
            <w:vAlign w:val="center"/>
          </w:tcPr>
          <w:p w14:paraId="27EF26C7">
            <w:pPr>
              <w:keepNext/>
              <w:keepLines/>
              <w:overflowPunct w:val="0"/>
              <w:spacing w:line="320" w:lineRule="exact"/>
              <w:jc w:val="center"/>
              <w:outlineLvl w:val="0"/>
              <w:rPr>
                <w:rFonts w:cs="Times New Roman" w:asciiTheme="minorEastAsia" w:hAnsiTheme="minorEastAsia" w:eastAsiaTheme="minorEastAsia"/>
                <w:sz w:val="24"/>
                <w:szCs w:val="24"/>
                <w:u w:val="none"/>
              </w:rPr>
            </w:pPr>
          </w:p>
        </w:tc>
      </w:tr>
      <w:tr w14:paraId="52347462">
        <w:trPr>
          <w:trHeight w:val="646" w:hRule="atLeast"/>
          <w:jc w:val="center"/>
        </w:trPr>
        <w:tc>
          <w:tcPr>
            <w:tcW w:w="1345" w:type="dxa"/>
            <w:vAlign w:val="center"/>
          </w:tcPr>
          <w:p w14:paraId="569207A8">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总体目标</w:t>
            </w:r>
          </w:p>
        </w:tc>
        <w:tc>
          <w:tcPr>
            <w:tcW w:w="8525" w:type="dxa"/>
            <w:gridSpan w:val="5"/>
            <w:noWrap/>
            <w:vAlign w:val="center"/>
          </w:tcPr>
          <w:p w14:paraId="5D18ED71">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　</w:t>
            </w:r>
          </w:p>
        </w:tc>
      </w:tr>
      <w:tr w14:paraId="6DCFB0C8">
        <w:trPr>
          <w:trHeight w:val="816" w:hRule="atLeast"/>
          <w:jc w:val="center"/>
        </w:trPr>
        <w:tc>
          <w:tcPr>
            <w:tcW w:w="1345" w:type="dxa"/>
            <w:vMerge w:val="restart"/>
            <w:vAlign w:val="center"/>
          </w:tcPr>
          <w:p w14:paraId="252DFF75">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项目共性</w:t>
            </w:r>
          </w:p>
          <w:p w14:paraId="22349CDF">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绩效指标</w:t>
            </w:r>
          </w:p>
        </w:tc>
        <w:tc>
          <w:tcPr>
            <w:tcW w:w="992" w:type="dxa"/>
            <w:vAlign w:val="center"/>
          </w:tcPr>
          <w:p w14:paraId="7CE2725B">
            <w:pPr>
              <w:widowControl/>
              <w:overflowPunct w:val="0"/>
              <w:spacing w:line="320" w:lineRule="exact"/>
              <w:jc w:val="center"/>
              <w:rPr>
                <w:rFonts w:cs="Times New Roman" w:asciiTheme="minorEastAsia" w:hAnsiTheme="minorEastAsia" w:eastAsiaTheme="minorEastAsia"/>
                <w:kern w:val="0"/>
                <w:sz w:val="24"/>
                <w:szCs w:val="24"/>
                <w:u w:val="none"/>
              </w:rPr>
            </w:pPr>
            <w:r>
              <w:rPr>
                <w:rFonts w:cs="Times New Roman" w:asciiTheme="minorEastAsia" w:hAnsiTheme="minorEastAsia" w:eastAsiaTheme="minorEastAsia"/>
                <w:kern w:val="0"/>
                <w:sz w:val="24"/>
                <w:szCs w:val="24"/>
                <w:u w:val="none"/>
              </w:rPr>
              <w:t>一级</w:t>
            </w:r>
          </w:p>
          <w:p w14:paraId="7875E890">
            <w:pPr>
              <w:widowControl/>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kern w:val="0"/>
                <w:sz w:val="24"/>
                <w:szCs w:val="24"/>
                <w:u w:val="none"/>
              </w:rPr>
              <w:t>指标</w:t>
            </w:r>
          </w:p>
        </w:tc>
        <w:tc>
          <w:tcPr>
            <w:tcW w:w="1418" w:type="dxa"/>
            <w:noWrap/>
            <w:vAlign w:val="center"/>
          </w:tcPr>
          <w:p w14:paraId="42EB771D">
            <w:pPr>
              <w:widowControl/>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kern w:val="0"/>
                <w:sz w:val="24"/>
                <w:szCs w:val="24"/>
                <w:u w:val="none"/>
              </w:rPr>
              <w:t>二级指标</w:t>
            </w:r>
          </w:p>
        </w:tc>
        <w:tc>
          <w:tcPr>
            <w:tcW w:w="3260" w:type="dxa"/>
            <w:gridSpan w:val="2"/>
            <w:noWrap/>
            <w:vAlign w:val="center"/>
          </w:tcPr>
          <w:p w14:paraId="06F70CA1">
            <w:pPr>
              <w:widowControl/>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kern w:val="0"/>
                <w:sz w:val="24"/>
                <w:szCs w:val="24"/>
                <w:u w:val="none"/>
              </w:rPr>
              <w:t>三级指标</w:t>
            </w:r>
          </w:p>
        </w:tc>
        <w:tc>
          <w:tcPr>
            <w:tcW w:w="2855" w:type="dxa"/>
            <w:noWrap/>
            <w:vAlign w:val="center"/>
          </w:tcPr>
          <w:p w14:paraId="56FFF0E9">
            <w:pPr>
              <w:widowControl/>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kern w:val="0"/>
                <w:sz w:val="24"/>
                <w:szCs w:val="24"/>
                <w:u w:val="none"/>
              </w:rPr>
              <w:t>项目实施期内达到的指标值</w:t>
            </w:r>
          </w:p>
        </w:tc>
      </w:tr>
      <w:tr w14:paraId="368712F8">
        <w:trPr>
          <w:trHeight w:val="750" w:hRule="atLeast"/>
          <w:jc w:val="center"/>
        </w:trPr>
        <w:tc>
          <w:tcPr>
            <w:tcW w:w="1345" w:type="dxa"/>
            <w:vMerge w:val="continue"/>
            <w:vAlign w:val="center"/>
          </w:tcPr>
          <w:p w14:paraId="4167C6C0">
            <w:pPr>
              <w:keepNext/>
              <w:keepLines/>
              <w:overflowPunct w:val="0"/>
              <w:spacing w:line="320" w:lineRule="exact"/>
              <w:jc w:val="center"/>
              <w:outlineLvl w:val="0"/>
              <w:rPr>
                <w:rFonts w:cs="Times New Roman" w:asciiTheme="minorEastAsia" w:hAnsiTheme="minorEastAsia" w:eastAsiaTheme="minorEastAsia"/>
                <w:sz w:val="24"/>
                <w:szCs w:val="24"/>
                <w:u w:val="none"/>
              </w:rPr>
            </w:pPr>
          </w:p>
        </w:tc>
        <w:tc>
          <w:tcPr>
            <w:tcW w:w="992" w:type="dxa"/>
            <w:vMerge w:val="restart"/>
            <w:vAlign w:val="center"/>
          </w:tcPr>
          <w:p w14:paraId="7D7208C0">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产出</w:t>
            </w:r>
          </w:p>
          <w:p w14:paraId="20479150">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指标</w:t>
            </w:r>
          </w:p>
        </w:tc>
        <w:tc>
          <w:tcPr>
            <w:tcW w:w="1418" w:type="dxa"/>
            <w:vMerge w:val="restart"/>
            <w:vAlign w:val="center"/>
          </w:tcPr>
          <w:p w14:paraId="19116ADF">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数量指标</w:t>
            </w:r>
          </w:p>
        </w:tc>
        <w:tc>
          <w:tcPr>
            <w:tcW w:w="3260" w:type="dxa"/>
            <w:gridSpan w:val="2"/>
            <w:noWrap/>
            <w:vAlign w:val="center"/>
          </w:tcPr>
          <w:p w14:paraId="265CEAB1">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新增申请专利数量（个）</w:t>
            </w:r>
          </w:p>
        </w:tc>
        <w:tc>
          <w:tcPr>
            <w:tcW w:w="2855" w:type="dxa"/>
            <w:noWrap/>
            <w:vAlign w:val="center"/>
          </w:tcPr>
          <w:p w14:paraId="2F9F2130">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r>
      <w:tr w14:paraId="78C01847">
        <w:trPr>
          <w:trHeight w:val="697" w:hRule="atLeast"/>
          <w:jc w:val="center"/>
        </w:trPr>
        <w:tc>
          <w:tcPr>
            <w:tcW w:w="1345" w:type="dxa"/>
            <w:vMerge w:val="continue"/>
            <w:vAlign w:val="center"/>
          </w:tcPr>
          <w:p w14:paraId="5F829B4E">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c>
          <w:tcPr>
            <w:tcW w:w="992" w:type="dxa"/>
            <w:vMerge w:val="continue"/>
            <w:vAlign w:val="center"/>
          </w:tcPr>
          <w:p w14:paraId="217D47C0">
            <w:pPr>
              <w:keepNext/>
              <w:keepLines/>
              <w:overflowPunct w:val="0"/>
              <w:spacing w:line="320" w:lineRule="exact"/>
              <w:ind w:firstLine="480" w:firstLineChars="200"/>
              <w:jc w:val="center"/>
              <w:outlineLvl w:val="2"/>
              <w:rPr>
                <w:rFonts w:cs="Times New Roman" w:asciiTheme="minorEastAsia" w:hAnsiTheme="minorEastAsia" w:eastAsiaTheme="minorEastAsia"/>
                <w:sz w:val="24"/>
                <w:szCs w:val="24"/>
                <w:u w:val="none"/>
              </w:rPr>
            </w:pPr>
          </w:p>
        </w:tc>
        <w:tc>
          <w:tcPr>
            <w:tcW w:w="1418" w:type="dxa"/>
            <w:vMerge w:val="continue"/>
            <w:vAlign w:val="center"/>
          </w:tcPr>
          <w:p w14:paraId="055CF99D">
            <w:pPr>
              <w:keepNext/>
              <w:keepLines/>
              <w:overflowPunct w:val="0"/>
              <w:spacing w:line="320" w:lineRule="exact"/>
              <w:ind w:firstLine="480" w:firstLineChars="200"/>
              <w:jc w:val="center"/>
              <w:outlineLvl w:val="2"/>
              <w:rPr>
                <w:rFonts w:cs="Times New Roman" w:asciiTheme="minorEastAsia" w:hAnsiTheme="minorEastAsia" w:eastAsiaTheme="minorEastAsia"/>
                <w:sz w:val="24"/>
                <w:szCs w:val="24"/>
                <w:u w:val="none"/>
              </w:rPr>
            </w:pPr>
          </w:p>
        </w:tc>
        <w:tc>
          <w:tcPr>
            <w:tcW w:w="3260" w:type="dxa"/>
            <w:gridSpan w:val="2"/>
            <w:noWrap/>
            <w:vAlign w:val="center"/>
          </w:tcPr>
          <w:p w14:paraId="082D7D8D">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新增授权专利数量（个）</w:t>
            </w:r>
          </w:p>
        </w:tc>
        <w:tc>
          <w:tcPr>
            <w:tcW w:w="2855" w:type="dxa"/>
            <w:noWrap/>
            <w:vAlign w:val="center"/>
          </w:tcPr>
          <w:p w14:paraId="34FFA035">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r>
      <w:tr w14:paraId="2BF950CF">
        <w:trPr>
          <w:trHeight w:val="950" w:hRule="atLeast"/>
          <w:jc w:val="center"/>
        </w:trPr>
        <w:tc>
          <w:tcPr>
            <w:tcW w:w="1345" w:type="dxa"/>
            <w:vMerge w:val="continue"/>
            <w:vAlign w:val="center"/>
          </w:tcPr>
          <w:p w14:paraId="34AC5B08">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c>
          <w:tcPr>
            <w:tcW w:w="992" w:type="dxa"/>
            <w:vMerge w:val="continue"/>
            <w:vAlign w:val="center"/>
          </w:tcPr>
          <w:p w14:paraId="3FD570D5">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c>
          <w:tcPr>
            <w:tcW w:w="1418" w:type="dxa"/>
            <w:vMerge w:val="continue"/>
            <w:vAlign w:val="center"/>
          </w:tcPr>
          <w:p w14:paraId="53AE0601">
            <w:pPr>
              <w:keepNext/>
              <w:keepLines/>
              <w:overflowPunct w:val="0"/>
              <w:spacing w:line="320" w:lineRule="exact"/>
              <w:ind w:firstLine="480" w:firstLineChars="200"/>
              <w:jc w:val="center"/>
              <w:outlineLvl w:val="2"/>
              <w:rPr>
                <w:rFonts w:cs="Times New Roman" w:asciiTheme="minorEastAsia" w:hAnsiTheme="minorEastAsia" w:eastAsiaTheme="minorEastAsia"/>
                <w:sz w:val="24"/>
                <w:szCs w:val="24"/>
                <w:u w:val="none"/>
              </w:rPr>
            </w:pPr>
          </w:p>
        </w:tc>
        <w:tc>
          <w:tcPr>
            <w:tcW w:w="3260" w:type="dxa"/>
            <w:gridSpan w:val="2"/>
            <w:noWrap/>
            <w:vAlign w:val="center"/>
          </w:tcPr>
          <w:p w14:paraId="56BF2469">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新增国际或国家、行业、地方标准数（个）</w:t>
            </w:r>
          </w:p>
        </w:tc>
        <w:tc>
          <w:tcPr>
            <w:tcW w:w="2855" w:type="dxa"/>
            <w:noWrap/>
            <w:vAlign w:val="center"/>
          </w:tcPr>
          <w:p w14:paraId="1C59603E">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r>
      <w:tr w14:paraId="4D9E3282">
        <w:trPr>
          <w:trHeight w:val="631" w:hRule="atLeast"/>
          <w:jc w:val="center"/>
        </w:trPr>
        <w:tc>
          <w:tcPr>
            <w:tcW w:w="1345" w:type="dxa"/>
            <w:vMerge w:val="continue"/>
            <w:vAlign w:val="center"/>
          </w:tcPr>
          <w:p w14:paraId="3AD44E9A">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c>
          <w:tcPr>
            <w:tcW w:w="992" w:type="dxa"/>
            <w:vMerge w:val="restart"/>
            <w:vAlign w:val="center"/>
          </w:tcPr>
          <w:p w14:paraId="6E22A4CD">
            <w:pPr>
              <w:widowControl/>
              <w:overflowPunct w:val="0"/>
              <w:spacing w:line="320" w:lineRule="exact"/>
              <w:jc w:val="center"/>
              <w:rPr>
                <w:rFonts w:cs="Times New Roman" w:asciiTheme="minorEastAsia" w:hAnsiTheme="minorEastAsia" w:eastAsiaTheme="minorEastAsia"/>
                <w:kern w:val="0"/>
                <w:sz w:val="24"/>
                <w:szCs w:val="24"/>
                <w:u w:val="none"/>
              </w:rPr>
            </w:pPr>
            <w:r>
              <w:rPr>
                <w:rFonts w:cs="Times New Roman" w:asciiTheme="minorEastAsia" w:hAnsiTheme="minorEastAsia" w:eastAsiaTheme="minorEastAsia"/>
                <w:kern w:val="0"/>
                <w:sz w:val="24"/>
                <w:szCs w:val="24"/>
                <w:u w:val="none"/>
              </w:rPr>
              <w:t>效益</w:t>
            </w:r>
          </w:p>
          <w:p w14:paraId="1622C3B3">
            <w:pPr>
              <w:widowControl/>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kern w:val="0"/>
                <w:sz w:val="24"/>
                <w:szCs w:val="24"/>
                <w:u w:val="none"/>
              </w:rPr>
              <w:t>指标</w:t>
            </w:r>
          </w:p>
        </w:tc>
        <w:tc>
          <w:tcPr>
            <w:tcW w:w="1418" w:type="dxa"/>
            <w:vMerge w:val="restart"/>
            <w:noWrap/>
            <w:vAlign w:val="center"/>
          </w:tcPr>
          <w:p w14:paraId="5A90C52A">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经济效益</w:t>
            </w:r>
          </w:p>
        </w:tc>
        <w:tc>
          <w:tcPr>
            <w:tcW w:w="3260" w:type="dxa"/>
            <w:gridSpan w:val="2"/>
            <w:vAlign w:val="center"/>
          </w:tcPr>
          <w:p w14:paraId="7C0CEA58">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主营业务收入（万元）</w:t>
            </w:r>
          </w:p>
        </w:tc>
        <w:tc>
          <w:tcPr>
            <w:tcW w:w="2855" w:type="dxa"/>
            <w:noWrap/>
            <w:vAlign w:val="center"/>
          </w:tcPr>
          <w:p w14:paraId="33329609">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r>
      <w:tr w14:paraId="4E52B3D2">
        <w:trPr>
          <w:trHeight w:val="724" w:hRule="atLeast"/>
          <w:jc w:val="center"/>
        </w:trPr>
        <w:tc>
          <w:tcPr>
            <w:tcW w:w="1345" w:type="dxa"/>
            <w:vMerge w:val="continue"/>
            <w:vAlign w:val="center"/>
          </w:tcPr>
          <w:p w14:paraId="6EEB515E">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c>
          <w:tcPr>
            <w:tcW w:w="992" w:type="dxa"/>
            <w:vMerge w:val="continue"/>
            <w:vAlign w:val="center"/>
          </w:tcPr>
          <w:p w14:paraId="665D37D7">
            <w:pPr>
              <w:keepNext/>
              <w:keepLines/>
              <w:widowControl/>
              <w:overflowPunct w:val="0"/>
              <w:spacing w:line="320" w:lineRule="exact"/>
              <w:ind w:firstLine="480" w:firstLineChars="200"/>
              <w:jc w:val="center"/>
              <w:outlineLvl w:val="2"/>
              <w:rPr>
                <w:rFonts w:cs="Times New Roman" w:asciiTheme="minorEastAsia" w:hAnsiTheme="minorEastAsia" w:eastAsiaTheme="minorEastAsia"/>
                <w:kern w:val="0"/>
                <w:sz w:val="24"/>
                <w:szCs w:val="24"/>
                <w:u w:val="none"/>
              </w:rPr>
            </w:pPr>
          </w:p>
        </w:tc>
        <w:tc>
          <w:tcPr>
            <w:tcW w:w="1418" w:type="dxa"/>
            <w:vMerge w:val="continue"/>
            <w:noWrap/>
            <w:vAlign w:val="center"/>
          </w:tcPr>
          <w:p w14:paraId="7DEF9B67">
            <w:pPr>
              <w:keepNext/>
              <w:keepLines/>
              <w:overflowPunct w:val="0"/>
              <w:spacing w:line="320" w:lineRule="exact"/>
              <w:ind w:firstLine="480" w:firstLineChars="200"/>
              <w:jc w:val="center"/>
              <w:outlineLvl w:val="2"/>
              <w:rPr>
                <w:rFonts w:cs="Times New Roman" w:asciiTheme="minorEastAsia" w:hAnsiTheme="minorEastAsia" w:eastAsiaTheme="minorEastAsia"/>
                <w:sz w:val="24"/>
                <w:szCs w:val="24"/>
                <w:u w:val="none"/>
              </w:rPr>
            </w:pPr>
          </w:p>
        </w:tc>
        <w:tc>
          <w:tcPr>
            <w:tcW w:w="3260" w:type="dxa"/>
            <w:gridSpan w:val="2"/>
            <w:vAlign w:val="center"/>
          </w:tcPr>
          <w:p w14:paraId="4F6DB714">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利润总额（万元）</w:t>
            </w:r>
          </w:p>
        </w:tc>
        <w:tc>
          <w:tcPr>
            <w:tcW w:w="2855" w:type="dxa"/>
            <w:noWrap/>
            <w:vAlign w:val="center"/>
          </w:tcPr>
          <w:p w14:paraId="115703AF">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r>
      <w:tr w14:paraId="2BBE2436">
        <w:trPr>
          <w:trHeight w:val="950" w:hRule="atLeast"/>
          <w:jc w:val="center"/>
        </w:trPr>
        <w:tc>
          <w:tcPr>
            <w:tcW w:w="1345" w:type="dxa"/>
            <w:vMerge w:val="continue"/>
            <w:vAlign w:val="center"/>
          </w:tcPr>
          <w:p w14:paraId="05D1AC10">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c>
          <w:tcPr>
            <w:tcW w:w="992" w:type="dxa"/>
            <w:vMerge w:val="continue"/>
            <w:vAlign w:val="center"/>
          </w:tcPr>
          <w:p w14:paraId="59D8B348">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c>
          <w:tcPr>
            <w:tcW w:w="1418" w:type="dxa"/>
            <w:noWrap/>
            <w:vAlign w:val="center"/>
          </w:tcPr>
          <w:p w14:paraId="7E3297C6">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可持续发展</w:t>
            </w:r>
          </w:p>
        </w:tc>
        <w:tc>
          <w:tcPr>
            <w:tcW w:w="3260" w:type="dxa"/>
            <w:gridSpan w:val="2"/>
            <w:vAlign w:val="center"/>
          </w:tcPr>
          <w:p w14:paraId="64680E9F">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新增研发设备及配套软件购置额（万元）</w:t>
            </w:r>
          </w:p>
        </w:tc>
        <w:tc>
          <w:tcPr>
            <w:tcW w:w="2855" w:type="dxa"/>
            <w:noWrap/>
            <w:vAlign w:val="center"/>
          </w:tcPr>
          <w:p w14:paraId="472A7A27">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r>
      <w:tr w14:paraId="412BA56E">
        <w:trPr>
          <w:trHeight w:val="454" w:hRule="atLeast"/>
          <w:jc w:val="center"/>
        </w:trPr>
        <w:tc>
          <w:tcPr>
            <w:tcW w:w="1345" w:type="dxa"/>
            <w:vMerge w:val="restart"/>
            <w:vAlign w:val="center"/>
          </w:tcPr>
          <w:p w14:paraId="0364C909">
            <w:pPr>
              <w:overflowPunct w:val="0"/>
              <w:spacing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个性指标</w:t>
            </w:r>
          </w:p>
        </w:tc>
        <w:tc>
          <w:tcPr>
            <w:tcW w:w="992" w:type="dxa"/>
            <w:noWrap/>
            <w:vAlign w:val="center"/>
          </w:tcPr>
          <w:p w14:paraId="7EC053FB">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　</w:t>
            </w:r>
          </w:p>
        </w:tc>
        <w:tc>
          <w:tcPr>
            <w:tcW w:w="1418" w:type="dxa"/>
            <w:noWrap/>
            <w:vAlign w:val="center"/>
          </w:tcPr>
          <w:p w14:paraId="52AEBD6D">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　</w:t>
            </w:r>
          </w:p>
        </w:tc>
        <w:tc>
          <w:tcPr>
            <w:tcW w:w="3260" w:type="dxa"/>
            <w:gridSpan w:val="2"/>
            <w:noWrap/>
            <w:vAlign w:val="center"/>
          </w:tcPr>
          <w:p w14:paraId="5498D0F7">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　</w:t>
            </w:r>
          </w:p>
        </w:tc>
        <w:tc>
          <w:tcPr>
            <w:tcW w:w="2855" w:type="dxa"/>
            <w:noWrap/>
            <w:vAlign w:val="center"/>
          </w:tcPr>
          <w:p w14:paraId="7D159B06">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r>
      <w:tr w14:paraId="2AFC5D10">
        <w:trPr>
          <w:trHeight w:val="454" w:hRule="atLeast"/>
          <w:jc w:val="center"/>
        </w:trPr>
        <w:tc>
          <w:tcPr>
            <w:tcW w:w="1345" w:type="dxa"/>
            <w:vMerge w:val="continue"/>
            <w:vAlign w:val="center"/>
          </w:tcPr>
          <w:p w14:paraId="46B07BA3">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c>
          <w:tcPr>
            <w:tcW w:w="992" w:type="dxa"/>
            <w:noWrap/>
            <w:vAlign w:val="center"/>
          </w:tcPr>
          <w:p w14:paraId="3017183F">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　</w:t>
            </w:r>
          </w:p>
        </w:tc>
        <w:tc>
          <w:tcPr>
            <w:tcW w:w="1418" w:type="dxa"/>
            <w:noWrap/>
            <w:vAlign w:val="center"/>
          </w:tcPr>
          <w:p w14:paraId="2A523CAA">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　</w:t>
            </w:r>
          </w:p>
        </w:tc>
        <w:tc>
          <w:tcPr>
            <w:tcW w:w="3260" w:type="dxa"/>
            <w:gridSpan w:val="2"/>
            <w:noWrap/>
            <w:vAlign w:val="center"/>
          </w:tcPr>
          <w:p w14:paraId="4E124255">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　</w:t>
            </w:r>
          </w:p>
        </w:tc>
        <w:tc>
          <w:tcPr>
            <w:tcW w:w="2855" w:type="dxa"/>
            <w:noWrap/>
            <w:vAlign w:val="center"/>
          </w:tcPr>
          <w:p w14:paraId="6DB18B7F">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r>
      <w:tr w14:paraId="00316447">
        <w:trPr>
          <w:trHeight w:val="454" w:hRule="atLeast"/>
          <w:jc w:val="center"/>
        </w:trPr>
        <w:tc>
          <w:tcPr>
            <w:tcW w:w="1345" w:type="dxa"/>
            <w:vMerge w:val="continue"/>
            <w:vAlign w:val="center"/>
          </w:tcPr>
          <w:p w14:paraId="5C1E691B">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c>
          <w:tcPr>
            <w:tcW w:w="992" w:type="dxa"/>
            <w:noWrap/>
            <w:vAlign w:val="center"/>
          </w:tcPr>
          <w:p w14:paraId="712CF99C">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　</w:t>
            </w:r>
          </w:p>
        </w:tc>
        <w:tc>
          <w:tcPr>
            <w:tcW w:w="1418" w:type="dxa"/>
            <w:noWrap/>
            <w:vAlign w:val="center"/>
          </w:tcPr>
          <w:p w14:paraId="311CCB5F">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　</w:t>
            </w:r>
          </w:p>
        </w:tc>
        <w:tc>
          <w:tcPr>
            <w:tcW w:w="3260" w:type="dxa"/>
            <w:gridSpan w:val="2"/>
            <w:noWrap/>
            <w:vAlign w:val="center"/>
          </w:tcPr>
          <w:p w14:paraId="33E1A940">
            <w:pPr>
              <w:overflowPunct w:val="0"/>
              <w:spacing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　</w:t>
            </w:r>
          </w:p>
        </w:tc>
        <w:tc>
          <w:tcPr>
            <w:tcW w:w="2855" w:type="dxa"/>
            <w:noWrap/>
            <w:vAlign w:val="center"/>
          </w:tcPr>
          <w:p w14:paraId="3D523987">
            <w:pPr>
              <w:keepNext/>
              <w:keepLines/>
              <w:overflowPunct w:val="0"/>
              <w:spacing w:line="320" w:lineRule="exact"/>
              <w:ind w:firstLine="480" w:firstLineChars="200"/>
              <w:outlineLvl w:val="2"/>
              <w:rPr>
                <w:rFonts w:cs="Times New Roman" w:asciiTheme="minorEastAsia" w:hAnsiTheme="minorEastAsia" w:eastAsiaTheme="minorEastAsia"/>
                <w:sz w:val="24"/>
                <w:szCs w:val="24"/>
                <w:u w:val="none"/>
              </w:rPr>
            </w:pPr>
          </w:p>
        </w:tc>
      </w:tr>
    </w:tbl>
    <w:p w14:paraId="7C38CA77">
      <w:pPr>
        <w:pStyle w:val="21"/>
        <w:widowControl w:val="0"/>
        <w:overflowPunct w:val="0"/>
        <w:adjustRightInd w:val="0"/>
        <w:snapToGrid w:val="0"/>
        <w:spacing w:before="0" w:beforeAutospacing="0" w:after="0" w:afterAutospacing="0" w:line="590" w:lineRule="exact"/>
        <w:jc w:val="both"/>
        <w:rPr>
          <w:rFonts w:ascii="Times New Roman" w:hAnsi="Times New Roman" w:eastAsia="方正仿宋_GBK" w:cs="Times New Roman"/>
          <w:sz w:val="32"/>
          <w:szCs w:val="32"/>
          <w:u w:val="none"/>
        </w:rPr>
      </w:pPr>
    </w:p>
    <w:p w14:paraId="7BCD766F">
      <w:pPr>
        <w:widowControl/>
        <w:jc w:val="left"/>
        <w:rPr>
          <w:rFonts w:ascii="Times New Roman" w:hAnsi="Times New Roman" w:eastAsia="方正仿宋_GBK" w:cs="Times New Roman"/>
          <w:kern w:val="0"/>
          <w:sz w:val="32"/>
          <w:szCs w:val="32"/>
          <w:u w:val="none"/>
        </w:rPr>
      </w:pPr>
      <w:r>
        <w:rPr>
          <w:rFonts w:ascii="Times New Roman" w:hAnsi="Times New Roman" w:eastAsia="方正仿宋_GBK" w:cs="Times New Roman"/>
          <w:sz w:val="32"/>
          <w:szCs w:val="32"/>
          <w:u w:val="none"/>
        </w:rPr>
        <w:br w:type="page"/>
      </w:r>
    </w:p>
    <w:p w14:paraId="3D695CDF">
      <w:pPr>
        <w:autoSpaceDE w:val="0"/>
        <w:autoSpaceDN w:val="0"/>
        <w:adjustRightInd w:val="0"/>
        <w:spacing w:line="560" w:lineRule="exac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10</w:t>
      </w:r>
    </w:p>
    <w:p w14:paraId="27E258B4">
      <w:pPr>
        <w:autoSpaceDE w:val="0"/>
        <w:autoSpaceDN w:val="0"/>
        <w:adjustRightInd w:val="0"/>
        <w:spacing w:line="560" w:lineRule="exact"/>
        <w:jc w:val="center"/>
        <w:rPr>
          <w:rFonts w:ascii="Times New Roman" w:hAnsi="Times New Roman" w:eastAsia="方正小标宋_GBK" w:cs="Times New Roman"/>
          <w:sz w:val="32"/>
          <w:szCs w:val="32"/>
          <w:u w:val="none"/>
        </w:rPr>
      </w:pPr>
      <w:r>
        <w:rPr>
          <w:rFonts w:hint="eastAsia" w:ascii="Times New Roman" w:hAnsi="Times New Roman" w:eastAsia="方正小标宋_GBK" w:cs="Times New Roman"/>
          <w:sz w:val="32"/>
          <w:szCs w:val="32"/>
          <w:u w:val="none"/>
        </w:rPr>
        <w:t>创新药产业化项目信息表</w:t>
      </w:r>
    </w:p>
    <w:p w14:paraId="00CD4060">
      <w:pPr>
        <w:spacing w:line="560" w:lineRule="exact"/>
        <w:jc w:val="right"/>
        <w:rPr>
          <w:rFonts w:ascii="Times New Roman Regular" w:hAnsi="Times New Roman Regular" w:eastAsia="方正仿宋_GBK" w:cs="Times New Roman Regular"/>
          <w:bCs w:val="0"/>
          <w:sz w:val="32"/>
          <w:szCs w:val="32"/>
          <w:u w:val="none"/>
        </w:rPr>
      </w:pPr>
      <w:r>
        <w:rPr>
          <w:rFonts w:hint="eastAsia" w:ascii="Times New Roman Regular" w:hAnsi="Times New Roman Regular" w:eastAsia="方正黑体_GBK" w:cs="Times New Roman Regular"/>
          <w:bCs w:val="0"/>
          <w:sz w:val="24"/>
          <w:szCs w:val="24"/>
          <w:u w:val="none"/>
        </w:rPr>
        <w:t>单位：万元</w:t>
      </w:r>
    </w:p>
    <w:tbl>
      <w:tblPr>
        <w:tblStyle w:val="14"/>
        <w:tblW w:w="9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2703"/>
        <w:gridCol w:w="1753"/>
        <w:gridCol w:w="467"/>
        <w:gridCol w:w="1763"/>
      </w:tblGrid>
      <w:tr w14:paraId="0973256F">
        <w:trPr>
          <w:trHeight w:val="597" w:hRule="atLeast"/>
        </w:trPr>
        <w:tc>
          <w:tcPr>
            <w:tcW w:w="2661" w:type="dxa"/>
            <w:vAlign w:val="center"/>
          </w:tcPr>
          <w:p w14:paraId="1637C320">
            <w:pPr>
              <w:spacing w:line="440" w:lineRule="exact"/>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z w:val="24"/>
                <w:szCs w:val="24"/>
                <w:u w:val="none"/>
              </w:rPr>
              <w:t>申报项目类别</w:t>
            </w:r>
          </w:p>
        </w:tc>
        <w:tc>
          <w:tcPr>
            <w:tcW w:w="6686" w:type="dxa"/>
            <w:gridSpan w:val="4"/>
            <w:vAlign w:val="center"/>
          </w:tcPr>
          <w:p w14:paraId="1198550B">
            <w:pPr>
              <w:spacing w:line="440" w:lineRule="exact"/>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sz w:val="24"/>
                <w:szCs w:val="24"/>
                <w:u w:val="none"/>
              </w:rPr>
              <w:t>创新药产业化项目</w:t>
            </w:r>
          </w:p>
        </w:tc>
      </w:tr>
      <w:tr w14:paraId="1EB51DEE">
        <w:trPr>
          <w:trHeight w:val="546" w:hRule="atLeast"/>
        </w:trPr>
        <w:tc>
          <w:tcPr>
            <w:tcW w:w="2661" w:type="dxa"/>
            <w:vAlign w:val="center"/>
          </w:tcPr>
          <w:p w14:paraId="38DB5F8F">
            <w:pPr>
              <w:spacing w:line="440" w:lineRule="exact"/>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z w:val="24"/>
                <w:szCs w:val="24"/>
                <w:u w:val="none"/>
              </w:rPr>
              <w:t>申报项目名称</w:t>
            </w:r>
          </w:p>
        </w:tc>
        <w:tc>
          <w:tcPr>
            <w:tcW w:w="6686" w:type="dxa"/>
            <w:gridSpan w:val="4"/>
            <w:vAlign w:val="center"/>
          </w:tcPr>
          <w:p w14:paraId="74488764">
            <w:pPr>
              <w:keepNext/>
              <w:keepLines/>
              <w:spacing w:line="440" w:lineRule="exact"/>
              <w:jc w:val="center"/>
              <w:outlineLvl w:val="0"/>
              <w:rPr>
                <w:rFonts w:cs="Times New Roman Regular" w:asciiTheme="minorEastAsia" w:hAnsiTheme="minorEastAsia" w:eastAsiaTheme="minorEastAsia"/>
                <w:bCs w:val="0"/>
                <w:sz w:val="24"/>
                <w:szCs w:val="24"/>
                <w:u w:val="none"/>
              </w:rPr>
            </w:pPr>
          </w:p>
        </w:tc>
      </w:tr>
      <w:tr w14:paraId="666B52B5">
        <w:trPr>
          <w:trHeight w:val="921" w:hRule="atLeast"/>
        </w:trPr>
        <w:tc>
          <w:tcPr>
            <w:tcW w:w="2661" w:type="dxa"/>
            <w:vAlign w:val="center"/>
          </w:tcPr>
          <w:p w14:paraId="7E51816E">
            <w:pPr>
              <w:spacing w:line="440" w:lineRule="exact"/>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z w:val="24"/>
                <w:szCs w:val="24"/>
                <w:u w:val="none"/>
              </w:rPr>
              <w:t>产品所属类别</w:t>
            </w:r>
          </w:p>
        </w:tc>
        <w:tc>
          <w:tcPr>
            <w:tcW w:w="2703" w:type="dxa"/>
            <w:vAlign w:val="center"/>
          </w:tcPr>
          <w:p w14:paraId="2963261D">
            <w:pPr>
              <w:spacing w:line="440" w:lineRule="exact"/>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z w:val="24"/>
                <w:szCs w:val="24"/>
                <w:u w:val="none"/>
              </w:rPr>
              <w:t>（化学药一类、二类；中药一类、二类；生物制品一类、二类）</w:t>
            </w:r>
          </w:p>
        </w:tc>
        <w:tc>
          <w:tcPr>
            <w:tcW w:w="1753" w:type="dxa"/>
            <w:vAlign w:val="center"/>
          </w:tcPr>
          <w:p w14:paraId="71277D67">
            <w:pPr>
              <w:spacing w:line="440" w:lineRule="exact"/>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z w:val="24"/>
                <w:szCs w:val="24"/>
                <w:u w:val="none"/>
              </w:rPr>
              <w:t>产品获证时间</w:t>
            </w:r>
          </w:p>
        </w:tc>
        <w:tc>
          <w:tcPr>
            <w:tcW w:w="2230" w:type="dxa"/>
            <w:gridSpan w:val="2"/>
            <w:vAlign w:val="center"/>
          </w:tcPr>
          <w:p w14:paraId="41443B15">
            <w:pPr>
              <w:keepNext/>
              <w:keepLines/>
              <w:spacing w:line="440" w:lineRule="exact"/>
              <w:jc w:val="center"/>
              <w:outlineLvl w:val="0"/>
              <w:rPr>
                <w:rFonts w:cs="Times New Roman Regular" w:asciiTheme="minorEastAsia" w:hAnsiTheme="minorEastAsia" w:eastAsiaTheme="minorEastAsia"/>
                <w:bCs w:val="0"/>
                <w:sz w:val="24"/>
                <w:szCs w:val="24"/>
                <w:u w:val="none"/>
              </w:rPr>
            </w:pPr>
          </w:p>
        </w:tc>
      </w:tr>
      <w:tr w14:paraId="5C295F97">
        <w:trPr>
          <w:trHeight w:val="488" w:hRule="atLeast"/>
        </w:trPr>
        <w:tc>
          <w:tcPr>
            <w:tcW w:w="2661" w:type="dxa"/>
            <w:vAlign w:val="center"/>
          </w:tcPr>
          <w:p w14:paraId="576F17C6">
            <w:pPr>
              <w:spacing w:line="440" w:lineRule="exact"/>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z w:val="24"/>
                <w:szCs w:val="24"/>
                <w:u w:val="none"/>
              </w:rPr>
              <w:t>产品注册证号</w:t>
            </w:r>
          </w:p>
        </w:tc>
        <w:tc>
          <w:tcPr>
            <w:tcW w:w="6686" w:type="dxa"/>
            <w:gridSpan w:val="4"/>
            <w:vAlign w:val="center"/>
          </w:tcPr>
          <w:p w14:paraId="7B2D2E8C">
            <w:pPr>
              <w:keepNext/>
              <w:keepLines/>
              <w:spacing w:line="440" w:lineRule="exact"/>
              <w:jc w:val="center"/>
              <w:outlineLvl w:val="0"/>
              <w:rPr>
                <w:rFonts w:cs="Times New Roman Regular" w:asciiTheme="minorEastAsia" w:hAnsiTheme="minorEastAsia" w:eastAsiaTheme="minorEastAsia"/>
                <w:bCs w:val="0"/>
                <w:sz w:val="24"/>
                <w:szCs w:val="24"/>
                <w:u w:val="none"/>
              </w:rPr>
            </w:pPr>
          </w:p>
        </w:tc>
      </w:tr>
      <w:tr w14:paraId="5CD0C7E4">
        <w:tc>
          <w:tcPr>
            <w:tcW w:w="2661" w:type="dxa"/>
            <w:shd w:val="clear" w:color="auto" w:fill="auto"/>
            <w:vAlign w:val="center"/>
          </w:tcPr>
          <w:p w14:paraId="2F1D791B">
            <w:pPr>
              <w:spacing w:line="440" w:lineRule="exact"/>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z w:val="24"/>
                <w:szCs w:val="24"/>
                <w:u w:val="none"/>
              </w:rPr>
              <w:t>产品开票销售首次突破</w:t>
            </w:r>
            <w:r>
              <w:rPr>
                <w:rFonts w:cs="Times New Roman Regular" w:asciiTheme="minorEastAsia" w:hAnsiTheme="minorEastAsia" w:eastAsiaTheme="minorEastAsia"/>
                <w:bCs w:val="0"/>
                <w:sz w:val="24"/>
                <w:szCs w:val="24"/>
                <w:u w:val="none"/>
              </w:rPr>
              <w:t>2000</w:t>
            </w:r>
            <w:r>
              <w:rPr>
                <w:rFonts w:hint="eastAsia" w:cs="Times New Roman Regular" w:asciiTheme="minorEastAsia" w:hAnsiTheme="minorEastAsia" w:eastAsiaTheme="minorEastAsia"/>
                <w:bCs w:val="0"/>
                <w:sz w:val="24"/>
                <w:szCs w:val="24"/>
                <w:u w:val="none"/>
              </w:rPr>
              <w:t>万元时间</w:t>
            </w:r>
          </w:p>
        </w:tc>
        <w:tc>
          <w:tcPr>
            <w:tcW w:w="2703" w:type="dxa"/>
            <w:shd w:val="clear" w:color="auto" w:fill="auto"/>
            <w:vAlign w:val="center"/>
          </w:tcPr>
          <w:p w14:paraId="2934050D">
            <w:pPr>
              <w:keepNext/>
              <w:keepLines/>
              <w:spacing w:line="440" w:lineRule="exact"/>
              <w:jc w:val="center"/>
              <w:outlineLvl w:val="0"/>
              <w:rPr>
                <w:rFonts w:cs="Times New Roman Regular" w:asciiTheme="minorEastAsia" w:hAnsiTheme="minorEastAsia" w:eastAsiaTheme="minorEastAsia"/>
                <w:bCs w:val="0"/>
                <w:sz w:val="24"/>
                <w:szCs w:val="24"/>
                <w:u w:val="none"/>
              </w:rPr>
            </w:pPr>
          </w:p>
        </w:tc>
        <w:tc>
          <w:tcPr>
            <w:tcW w:w="2220" w:type="dxa"/>
            <w:gridSpan w:val="2"/>
            <w:shd w:val="clear" w:color="auto" w:fill="auto"/>
            <w:vAlign w:val="center"/>
          </w:tcPr>
          <w:p w14:paraId="6DB37050">
            <w:pPr>
              <w:spacing w:line="440" w:lineRule="exact"/>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z w:val="24"/>
                <w:szCs w:val="24"/>
                <w:u w:val="none"/>
              </w:rPr>
              <w:t>上年度该产品开票销售金额（不含税）</w:t>
            </w:r>
          </w:p>
        </w:tc>
        <w:tc>
          <w:tcPr>
            <w:tcW w:w="1763" w:type="dxa"/>
            <w:vAlign w:val="center"/>
          </w:tcPr>
          <w:p w14:paraId="3384913D">
            <w:pPr>
              <w:keepNext/>
              <w:keepLines/>
              <w:spacing w:line="440" w:lineRule="exact"/>
              <w:jc w:val="center"/>
              <w:outlineLvl w:val="0"/>
              <w:rPr>
                <w:rFonts w:cs="Times New Roman Regular" w:asciiTheme="minorEastAsia" w:hAnsiTheme="minorEastAsia" w:eastAsiaTheme="minorEastAsia"/>
                <w:bCs w:val="0"/>
                <w:sz w:val="24"/>
                <w:szCs w:val="24"/>
                <w:u w:val="none"/>
              </w:rPr>
            </w:pPr>
          </w:p>
        </w:tc>
      </w:tr>
      <w:tr w14:paraId="24A92030">
        <w:trPr>
          <w:trHeight w:val="523" w:hRule="atLeast"/>
        </w:trPr>
        <w:tc>
          <w:tcPr>
            <w:tcW w:w="2661" w:type="dxa"/>
            <w:vAlign w:val="center"/>
          </w:tcPr>
          <w:p w14:paraId="6A11FDC1">
            <w:pPr>
              <w:spacing w:line="440" w:lineRule="exact"/>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z w:val="24"/>
                <w:szCs w:val="24"/>
                <w:u w:val="none"/>
              </w:rPr>
              <w:t>项目申请补助资金</w:t>
            </w:r>
          </w:p>
        </w:tc>
        <w:tc>
          <w:tcPr>
            <w:tcW w:w="6686" w:type="dxa"/>
            <w:gridSpan w:val="4"/>
            <w:vAlign w:val="center"/>
          </w:tcPr>
          <w:p w14:paraId="7F72F435">
            <w:pPr>
              <w:keepNext/>
              <w:keepLines/>
              <w:spacing w:line="440" w:lineRule="exact"/>
              <w:jc w:val="center"/>
              <w:outlineLvl w:val="0"/>
              <w:rPr>
                <w:rFonts w:cs="Times New Roman Regular" w:asciiTheme="minorEastAsia" w:hAnsiTheme="minorEastAsia" w:eastAsiaTheme="minorEastAsia"/>
                <w:sz w:val="24"/>
                <w:szCs w:val="24"/>
                <w:u w:val="none"/>
              </w:rPr>
            </w:pPr>
          </w:p>
        </w:tc>
      </w:tr>
      <w:tr w14:paraId="1ECAE32F">
        <w:trPr>
          <w:trHeight w:val="573" w:hRule="atLeast"/>
        </w:trPr>
        <w:tc>
          <w:tcPr>
            <w:tcW w:w="2661" w:type="dxa"/>
            <w:vAlign w:val="center"/>
          </w:tcPr>
          <w:p w14:paraId="30314A99">
            <w:pPr>
              <w:spacing w:line="440" w:lineRule="exact"/>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z w:val="24"/>
                <w:szCs w:val="24"/>
                <w:u w:val="none"/>
              </w:rPr>
              <w:t>项目简述</w:t>
            </w:r>
          </w:p>
        </w:tc>
        <w:tc>
          <w:tcPr>
            <w:tcW w:w="6686" w:type="dxa"/>
            <w:gridSpan w:val="4"/>
            <w:vAlign w:val="center"/>
          </w:tcPr>
          <w:p w14:paraId="2669DC2C">
            <w:pPr>
              <w:spacing w:line="440" w:lineRule="exact"/>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z w:val="24"/>
                <w:szCs w:val="24"/>
                <w:u w:val="none"/>
              </w:rPr>
              <w:t>（包括产品概述、市场前景、预期经济效益、社会效益等）</w:t>
            </w:r>
          </w:p>
        </w:tc>
      </w:tr>
    </w:tbl>
    <w:p w14:paraId="25FB8B59">
      <w:pPr>
        <w:widowControl/>
        <w:jc w:val="left"/>
        <w:rPr>
          <w:rFonts w:ascii="Times New Roman" w:hAnsi="Times New Roman" w:eastAsia="方正小标宋_GBK" w:cs="Times New Roman"/>
          <w:sz w:val="44"/>
          <w:szCs w:val="44"/>
          <w:u w:val="none"/>
        </w:rPr>
      </w:pPr>
      <w:r>
        <w:rPr>
          <w:rFonts w:ascii="Times New Roman" w:hAnsi="Times New Roman" w:eastAsia="方正小标宋_GBK" w:cs="Times New Roman"/>
          <w:sz w:val="44"/>
          <w:szCs w:val="44"/>
          <w:u w:val="none"/>
        </w:rPr>
        <w:br w:type="page"/>
      </w:r>
    </w:p>
    <w:p w14:paraId="635EAAC5">
      <w:pPr>
        <w:autoSpaceDE w:val="0"/>
        <w:autoSpaceDN w:val="0"/>
        <w:adjustRightInd w:val="0"/>
        <w:spacing w:line="560" w:lineRule="exac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11</w:t>
      </w:r>
    </w:p>
    <w:p w14:paraId="1F812E2A">
      <w:pPr>
        <w:autoSpaceDE w:val="0"/>
        <w:autoSpaceDN w:val="0"/>
        <w:adjustRightInd w:val="0"/>
        <w:spacing w:line="560" w:lineRule="exact"/>
        <w:jc w:val="center"/>
        <w:rPr>
          <w:rFonts w:ascii="Times New Roman" w:hAnsi="Times New Roman" w:eastAsia="方正小标宋_GBK" w:cs="Times New Roman"/>
          <w:sz w:val="32"/>
          <w:szCs w:val="32"/>
          <w:u w:val="none"/>
        </w:rPr>
      </w:pPr>
      <w:r>
        <w:rPr>
          <w:rFonts w:hint="eastAsia" w:ascii="Times New Roman" w:hAnsi="Times New Roman" w:eastAsia="方正小标宋_GBK" w:cs="Times New Roman"/>
          <w:sz w:val="32"/>
          <w:szCs w:val="32"/>
          <w:u w:val="none"/>
        </w:rPr>
        <w:t>三类医疗器械产业化项目信息表</w:t>
      </w:r>
    </w:p>
    <w:p w14:paraId="6927BF1C">
      <w:pPr>
        <w:spacing w:line="560" w:lineRule="exact"/>
        <w:jc w:val="right"/>
        <w:rPr>
          <w:rFonts w:ascii="Times New Roman Regular" w:hAnsi="Times New Roman Regular" w:eastAsia="方正黑体_GBK" w:cs="Times New Roman Regular"/>
          <w:bCs w:val="0"/>
          <w:sz w:val="24"/>
          <w:szCs w:val="24"/>
          <w:u w:val="none"/>
        </w:rPr>
      </w:pPr>
      <w:r>
        <w:rPr>
          <w:rFonts w:hint="eastAsia" w:ascii="Times New Roman Regular" w:hAnsi="Times New Roman Regular" w:eastAsia="方正黑体_GBK" w:cs="Times New Roman Regular"/>
          <w:bCs w:val="0"/>
          <w:sz w:val="24"/>
          <w:szCs w:val="24"/>
          <w:u w:val="none"/>
        </w:rPr>
        <w:t>（单位：万元）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0"/>
        <w:gridCol w:w="2193"/>
        <w:gridCol w:w="1993"/>
        <w:gridCol w:w="104"/>
        <w:gridCol w:w="1990"/>
      </w:tblGrid>
      <w:tr w14:paraId="21C53685">
        <w:trPr>
          <w:trHeight w:val="568" w:hRule="atLeast"/>
        </w:trPr>
        <w:tc>
          <w:tcPr>
            <w:tcW w:w="2781" w:type="dxa"/>
            <w:vAlign w:val="center"/>
          </w:tcPr>
          <w:p w14:paraId="65C01F57">
            <w:pPr>
              <w:spacing w:line="440" w:lineRule="exact"/>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z w:val="24"/>
                <w:szCs w:val="24"/>
                <w:u w:val="none"/>
              </w:rPr>
              <w:t>申报项目类别</w:t>
            </w:r>
          </w:p>
        </w:tc>
        <w:tc>
          <w:tcPr>
            <w:tcW w:w="6280" w:type="dxa"/>
            <w:gridSpan w:val="4"/>
            <w:vAlign w:val="center"/>
          </w:tcPr>
          <w:p w14:paraId="09318F35">
            <w:pPr>
              <w:spacing w:line="440" w:lineRule="exact"/>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sz w:val="24"/>
                <w:szCs w:val="24"/>
                <w:u w:val="none"/>
              </w:rPr>
              <w:t>三类医疗器械产业化项目</w:t>
            </w:r>
          </w:p>
        </w:tc>
      </w:tr>
      <w:tr w14:paraId="69958554">
        <w:trPr>
          <w:trHeight w:val="645" w:hRule="atLeast"/>
        </w:trPr>
        <w:tc>
          <w:tcPr>
            <w:tcW w:w="2781" w:type="dxa"/>
            <w:vAlign w:val="center"/>
          </w:tcPr>
          <w:p w14:paraId="4A77E9D7">
            <w:pPr>
              <w:spacing w:line="440" w:lineRule="exact"/>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z w:val="24"/>
                <w:szCs w:val="24"/>
                <w:u w:val="none"/>
              </w:rPr>
              <w:t>申报项目名称</w:t>
            </w:r>
          </w:p>
        </w:tc>
        <w:tc>
          <w:tcPr>
            <w:tcW w:w="6280" w:type="dxa"/>
            <w:gridSpan w:val="4"/>
            <w:vAlign w:val="center"/>
          </w:tcPr>
          <w:p w14:paraId="3C94D651">
            <w:pPr>
              <w:keepNext/>
              <w:keepLines/>
              <w:spacing w:line="440" w:lineRule="exact"/>
              <w:jc w:val="center"/>
              <w:outlineLvl w:val="0"/>
              <w:rPr>
                <w:rFonts w:cs="Times New Roman Regular" w:asciiTheme="minorEastAsia" w:hAnsiTheme="minorEastAsia" w:eastAsiaTheme="minorEastAsia"/>
                <w:bCs w:val="0"/>
                <w:sz w:val="24"/>
                <w:szCs w:val="24"/>
                <w:u w:val="none"/>
              </w:rPr>
            </w:pPr>
          </w:p>
        </w:tc>
      </w:tr>
      <w:tr w14:paraId="391B8979">
        <w:tc>
          <w:tcPr>
            <w:tcW w:w="2781" w:type="dxa"/>
            <w:vAlign w:val="center"/>
          </w:tcPr>
          <w:p w14:paraId="55F7626A">
            <w:pPr>
              <w:spacing w:line="440" w:lineRule="exact"/>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z w:val="24"/>
                <w:szCs w:val="24"/>
                <w:u w:val="none"/>
              </w:rPr>
              <w:t>产品所属类别</w:t>
            </w:r>
          </w:p>
        </w:tc>
        <w:tc>
          <w:tcPr>
            <w:tcW w:w="2193" w:type="dxa"/>
            <w:vAlign w:val="center"/>
          </w:tcPr>
          <w:p w14:paraId="7E0D7A57">
            <w:pPr>
              <w:spacing w:line="440" w:lineRule="exact"/>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z w:val="24"/>
                <w:szCs w:val="24"/>
                <w:u w:val="none"/>
              </w:rPr>
              <w:t>（三类医疗器械、三类创新医疗器械）</w:t>
            </w:r>
          </w:p>
        </w:tc>
        <w:tc>
          <w:tcPr>
            <w:tcW w:w="1993" w:type="dxa"/>
            <w:vAlign w:val="center"/>
          </w:tcPr>
          <w:p w14:paraId="7330DE99">
            <w:pPr>
              <w:spacing w:line="440" w:lineRule="exact"/>
              <w:jc w:val="center"/>
              <w:rPr>
                <w:rFonts w:asciiTheme="minorEastAsia" w:hAnsiTheme="minorEastAsia" w:eastAsiaTheme="minorEastAsia"/>
                <w:u w:val="none"/>
              </w:rPr>
            </w:pPr>
            <w:r>
              <w:rPr>
                <w:rFonts w:hint="eastAsia" w:cs="Times New Roman Regular" w:asciiTheme="minorEastAsia" w:hAnsiTheme="minorEastAsia" w:eastAsiaTheme="minorEastAsia"/>
                <w:bCs w:val="0"/>
                <w:sz w:val="24"/>
                <w:szCs w:val="24"/>
                <w:u w:val="none"/>
              </w:rPr>
              <w:t>产品获证时间</w:t>
            </w:r>
          </w:p>
        </w:tc>
        <w:tc>
          <w:tcPr>
            <w:tcW w:w="2094" w:type="dxa"/>
            <w:gridSpan w:val="2"/>
            <w:vAlign w:val="center"/>
          </w:tcPr>
          <w:p w14:paraId="0B9D9C31">
            <w:pPr>
              <w:keepNext/>
              <w:keepLines/>
              <w:spacing w:line="440" w:lineRule="exact"/>
              <w:jc w:val="center"/>
              <w:outlineLvl w:val="0"/>
              <w:rPr>
                <w:rFonts w:asciiTheme="minorEastAsia" w:hAnsiTheme="minorEastAsia" w:eastAsiaTheme="minorEastAsia"/>
                <w:u w:val="none"/>
              </w:rPr>
            </w:pPr>
          </w:p>
        </w:tc>
      </w:tr>
      <w:tr w14:paraId="07AD3DBC">
        <w:trPr>
          <w:trHeight w:val="661" w:hRule="atLeast"/>
        </w:trPr>
        <w:tc>
          <w:tcPr>
            <w:tcW w:w="2781" w:type="dxa"/>
            <w:shd w:val="clear" w:color="auto" w:fill="auto"/>
            <w:vAlign w:val="center"/>
          </w:tcPr>
          <w:p w14:paraId="3E2B721B">
            <w:pPr>
              <w:spacing w:line="440" w:lineRule="exact"/>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z w:val="24"/>
                <w:szCs w:val="24"/>
                <w:u w:val="none"/>
              </w:rPr>
              <w:t>产品注册证号</w:t>
            </w:r>
          </w:p>
        </w:tc>
        <w:tc>
          <w:tcPr>
            <w:tcW w:w="6280" w:type="dxa"/>
            <w:gridSpan w:val="4"/>
            <w:shd w:val="clear" w:color="auto" w:fill="auto"/>
            <w:vAlign w:val="center"/>
          </w:tcPr>
          <w:p w14:paraId="7967E14E">
            <w:pPr>
              <w:keepNext/>
              <w:keepLines/>
              <w:spacing w:line="440" w:lineRule="exact"/>
              <w:jc w:val="center"/>
              <w:outlineLvl w:val="0"/>
              <w:rPr>
                <w:rFonts w:cs="Times New Roman Regular" w:asciiTheme="minorEastAsia" w:hAnsiTheme="minorEastAsia" w:eastAsiaTheme="minorEastAsia"/>
                <w:bCs w:val="0"/>
                <w:sz w:val="24"/>
                <w:szCs w:val="24"/>
                <w:u w:val="none"/>
              </w:rPr>
            </w:pPr>
          </w:p>
        </w:tc>
      </w:tr>
      <w:tr w14:paraId="22211A08">
        <w:tc>
          <w:tcPr>
            <w:tcW w:w="2781" w:type="dxa"/>
            <w:shd w:val="clear" w:color="auto" w:fill="auto"/>
            <w:vAlign w:val="center"/>
          </w:tcPr>
          <w:p w14:paraId="3590908F">
            <w:pPr>
              <w:spacing w:line="440" w:lineRule="exact"/>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z w:val="24"/>
                <w:szCs w:val="24"/>
                <w:u w:val="none"/>
              </w:rPr>
              <w:t>产品开票销售首次突破</w:t>
            </w:r>
            <w:r>
              <w:rPr>
                <w:rFonts w:cs="Times New Roman Regular" w:asciiTheme="minorEastAsia" w:hAnsiTheme="minorEastAsia" w:eastAsiaTheme="minorEastAsia"/>
                <w:bCs w:val="0"/>
                <w:sz w:val="24"/>
                <w:szCs w:val="24"/>
                <w:u w:val="none"/>
              </w:rPr>
              <w:t>2000</w:t>
            </w:r>
            <w:r>
              <w:rPr>
                <w:rFonts w:hint="eastAsia" w:cs="Times New Roman Regular" w:asciiTheme="minorEastAsia" w:hAnsiTheme="minorEastAsia" w:eastAsiaTheme="minorEastAsia"/>
                <w:bCs w:val="0"/>
                <w:sz w:val="24"/>
                <w:szCs w:val="24"/>
                <w:u w:val="none"/>
              </w:rPr>
              <w:t>万元时间</w:t>
            </w:r>
          </w:p>
        </w:tc>
        <w:tc>
          <w:tcPr>
            <w:tcW w:w="2193" w:type="dxa"/>
            <w:shd w:val="clear" w:color="auto" w:fill="auto"/>
            <w:vAlign w:val="center"/>
          </w:tcPr>
          <w:p w14:paraId="22C868CE">
            <w:pPr>
              <w:keepNext/>
              <w:keepLines/>
              <w:spacing w:line="440" w:lineRule="exact"/>
              <w:jc w:val="center"/>
              <w:outlineLvl w:val="0"/>
              <w:rPr>
                <w:rFonts w:cs="Times New Roman Regular" w:asciiTheme="minorEastAsia" w:hAnsiTheme="minorEastAsia" w:eastAsiaTheme="minorEastAsia"/>
                <w:bCs w:val="0"/>
                <w:sz w:val="24"/>
                <w:szCs w:val="24"/>
                <w:u w:val="none"/>
              </w:rPr>
            </w:pPr>
          </w:p>
        </w:tc>
        <w:tc>
          <w:tcPr>
            <w:tcW w:w="2097" w:type="dxa"/>
            <w:gridSpan w:val="2"/>
            <w:shd w:val="clear" w:color="auto" w:fill="auto"/>
            <w:vAlign w:val="center"/>
          </w:tcPr>
          <w:p w14:paraId="33C2349F">
            <w:pPr>
              <w:spacing w:line="440" w:lineRule="exact"/>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z w:val="24"/>
                <w:szCs w:val="24"/>
                <w:u w:val="none"/>
              </w:rPr>
              <w:t>上年度该产品开票销售金额（不含税）</w:t>
            </w:r>
          </w:p>
        </w:tc>
        <w:tc>
          <w:tcPr>
            <w:tcW w:w="1990" w:type="dxa"/>
            <w:vAlign w:val="center"/>
          </w:tcPr>
          <w:p w14:paraId="2B2B72B4">
            <w:pPr>
              <w:keepNext/>
              <w:keepLines/>
              <w:spacing w:line="440" w:lineRule="exact"/>
              <w:jc w:val="center"/>
              <w:outlineLvl w:val="0"/>
              <w:rPr>
                <w:rFonts w:cs="Times New Roman Regular" w:asciiTheme="minorEastAsia" w:hAnsiTheme="minorEastAsia" w:eastAsiaTheme="minorEastAsia"/>
                <w:bCs w:val="0"/>
                <w:sz w:val="24"/>
                <w:szCs w:val="24"/>
                <w:u w:val="none"/>
              </w:rPr>
            </w:pPr>
          </w:p>
        </w:tc>
      </w:tr>
      <w:tr w14:paraId="5E66C491">
        <w:trPr>
          <w:trHeight w:val="769" w:hRule="atLeast"/>
        </w:trPr>
        <w:tc>
          <w:tcPr>
            <w:tcW w:w="2781" w:type="dxa"/>
            <w:vAlign w:val="center"/>
          </w:tcPr>
          <w:p w14:paraId="0D1781C0">
            <w:pPr>
              <w:spacing w:line="440" w:lineRule="exact"/>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z w:val="24"/>
                <w:szCs w:val="24"/>
                <w:u w:val="none"/>
              </w:rPr>
              <w:t>项目申请补助资金</w:t>
            </w:r>
          </w:p>
        </w:tc>
        <w:tc>
          <w:tcPr>
            <w:tcW w:w="6280" w:type="dxa"/>
            <w:gridSpan w:val="4"/>
            <w:vAlign w:val="center"/>
          </w:tcPr>
          <w:p w14:paraId="4B82074C">
            <w:pPr>
              <w:keepNext/>
              <w:keepLines/>
              <w:spacing w:line="440" w:lineRule="exact"/>
              <w:jc w:val="center"/>
              <w:outlineLvl w:val="0"/>
              <w:rPr>
                <w:rFonts w:cs="Times New Roman Regular" w:asciiTheme="minorEastAsia" w:hAnsiTheme="minorEastAsia" w:eastAsiaTheme="minorEastAsia"/>
                <w:sz w:val="24"/>
                <w:szCs w:val="24"/>
                <w:u w:val="none"/>
              </w:rPr>
            </w:pPr>
          </w:p>
        </w:tc>
      </w:tr>
      <w:tr w14:paraId="04A5FAB0">
        <w:trPr>
          <w:trHeight w:val="1317" w:hRule="atLeast"/>
        </w:trPr>
        <w:tc>
          <w:tcPr>
            <w:tcW w:w="2781" w:type="dxa"/>
            <w:vAlign w:val="center"/>
          </w:tcPr>
          <w:p w14:paraId="085F684B">
            <w:pPr>
              <w:spacing w:line="440" w:lineRule="exact"/>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z w:val="24"/>
                <w:szCs w:val="24"/>
                <w:u w:val="none"/>
              </w:rPr>
              <w:t>项目简述</w:t>
            </w:r>
          </w:p>
        </w:tc>
        <w:tc>
          <w:tcPr>
            <w:tcW w:w="6280" w:type="dxa"/>
            <w:gridSpan w:val="4"/>
            <w:vAlign w:val="center"/>
          </w:tcPr>
          <w:p w14:paraId="5CB13139">
            <w:pPr>
              <w:spacing w:line="440" w:lineRule="exact"/>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z w:val="24"/>
                <w:szCs w:val="24"/>
                <w:u w:val="none"/>
              </w:rPr>
              <w:t>（包括产品概述、市场前景、预期经济效益、社会效益等）</w:t>
            </w:r>
          </w:p>
        </w:tc>
      </w:tr>
    </w:tbl>
    <w:p w14:paraId="02A706F9">
      <w:pPr>
        <w:spacing w:line="560" w:lineRule="exact"/>
        <w:jc w:val="center"/>
        <w:rPr>
          <w:rFonts w:ascii="Times New Roman Regular" w:hAnsi="Times New Roman Regular" w:eastAsia="方正黑体_GBK" w:cs="Times New Roman Regular"/>
          <w:bCs w:val="0"/>
          <w:sz w:val="24"/>
          <w:szCs w:val="24"/>
          <w:u w:val="none"/>
        </w:rPr>
      </w:pPr>
    </w:p>
    <w:p w14:paraId="093B477D">
      <w:pPr>
        <w:widowControl/>
        <w:jc w:val="left"/>
        <w:rPr>
          <w:rFonts w:ascii="Times New Roman" w:hAnsi="Times New Roman" w:eastAsia="黑体" w:cs="Times New Roman"/>
          <w:sz w:val="32"/>
          <w:szCs w:val="32"/>
          <w:u w:val="none"/>
        </w:rPr>
      </w:pPr>
      <w:r>
        <w:rPr>
          <w:rFonts w:ascii="Times New Roman" w:hAnsi="Times New Roman" w:eastAsia="黑体" w:cs="Times New Roman"/>
          <w:sz w:val="32"/>
          <w:szCs w:val="32"/>
          <w:u w:val="none"/>
        </w:rPr>
        <w:br w:type="page"/>
      </w:r>
    </w:p>
    <w:p w14:paraId="7F7F7954">
      <w:pPr>
        <w:autoSpaceDE w:val="0"/>
        <w:autoSpaceDN w:val="0"/>
        <w:adjustRightInd w:val="0"/>
        <w:spacing w:line="560" w:lineRule="exac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12-1</w:t>
      </w:r>
    </w:p>
    <w:p w14:paraId="17B18015">
      <w:pPr>
        <w:widowControl/>
        <w:jc w:val="center"/>
        <w:rPr>
          <w:rFonts w:ascii="方正小标宋_GBK" w:hAnsi="方正小标宋_GBK" w:eastAsia="方正小标宋_GBK" w:cs="方正楷体_GBK"/>
          <w:sz w:val="32"/>
          <w:szCs w:val="32"/>
          <w:u w:val="none"/>
        </w:rPr>
      </w:pPr>
      <w:r>
        <w:rPr>
          <w:rFonts w:hint="eastAsia" w:ascii="方正小标宋_GBK" w:hAnsi="方正小标宋_GBK" w:eastAsia="方正小标宋_GBK" w:cs="方正楷体_GBK"/>
          <w:sz w:val="32"/>
          <w:szCs w:val="32"/>
          <w:u w:val="none"/>
        </w:rPr>
        <w:t>首台（套）重大装备示范应用项目信息表</w:t>
      </w:r>
    </w:p>
    <w:p w14:paraId="7CA426A4">
      <w:pPr>
        <w:jc w:val="right"/>
        <w:rPr>
          <w:u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84"/>
        <w:gridCol w:w="1417"/>
        <w:gridCol w:w="284"/>
        <w:gridCol w:w="1842"/>
        <w:gridCol w:w="567"/>
        <w:gridCol w:w="2177"/>
      </w:tblGrid>
      <w:tr w14:paraId="6BB4DB7D">
        <w:trPr>
          <w:trHeight w:val="851" w:hRule="atLeast"/>
        </w:trPr>
        <w:tc>
          <w:tcPr>
            <w:tcW w:w="1951" w:type="dxa"/>
            <w:vAlign w:val="center"/>
          </w:tcPr>
          <w:p w14:paraId="6A4BDB10">
            <w:pPr>
              <w:rPr>
                <w:rFonts w:asciiTheme="minorEastAsia" w:hAnsiTheme="minorEastAsia" w:eastAsiaTheme="minorEastAsia"/>
                <w:sz w:val="24"/>
                <w:szCs w:val="24"/>
                <w:u w:val="none"/>
              </w:rPr>
            </w:pPr>
            <w:r>
              <w:rPr>
                <w:rFonts w:hint="eastAsia" w:asciiTheme="minorEastAsia" w:hAnsiTheme="minorEastAsia" w:eastAsiaTheme="minorEastAsia"/>
                <w:sz w:val="24"/>
                <w:szCs w:val="24"/>
                <w:u w:val="none"/>
              </w:rPr>
              <w:t>项目名称</w:t>
            </w:r>
          </w:p>
        </w:tc>
        <w:tc>
          <w:tcPr>
            <w:tcW w:w="6571" w:type="dxa"/>
            <w:gridSpan w:val="6"/>
            <w:vAlign w:val="center"/>
          </w:tcPr>
          <w:p w14:paraId="33DD0399">
            <w:pPr>
              <w:keepNext/>
              <w:keepLines/>
              <w:spacing w:line="560" w:lineRule="exact"/>
              <w:ind w:firstLine="480" w:firstLineChars="200"/>
              <w:outlineLvl w:val="2"/>
              <w:rPr>
                <w:rFonts w:asciiTheme="minorEastAsia" w:hAnsiTheme="minorEastAsia" w:eastAsiaTheme="minorEastAsia"/>
                <w:sz w:val="24"/>
                <w:szCs w:val="24"/>
                <w:u w:val="none"/>
              </w:rPr>
            </w:pPr>
          </w:p>
        </w:tc>
      </w:tr>
      <w:tr w14:paraId="2DA26CA7">
        <w:trPr>
          <w:trHeight w:val="2595" w:hRule="atLeast"/>
        </w:trPr>
        <w:tc>
          <w:tcPr>
            <w:tcW w:w="1951" w:type="dxa"/>
            <w:vAlign w:val="center"/>
          </w:tcPr>
          <w:p w14:paraId="56C4C5DF">
            <w:pPr>
              <w:rPr>
                <w:rFonts w:asciiTheme="minorEastAsia" w:hAnsiTheme="minorEastAsia" w:eastAsiaTheme="minorEastAsia"/>
                <w:sz w:val="24"/>
                <w:szCs w:val="24"/>
                <w:u w:val="none"/>
              </w:rPr>
            </w:pPr>
            <w:r>
              <w:rPr>
                <w:rFonts w:hint="eastAsia" w:asciiTheme="minorEastAsia" w:hAnsiTheme="minorEastAsia" w:eastAsiaTheme="minorEastAsia"/>
                <w:sz w:val="24"/>
                <w:szCs w:val="24"/>
                <w:u w:val="none"/>
              </w:rPr>
              <w:t>项目简介</w:t>
            </w:r>
          </w:p>
        </w:tc>
        <w:tc>
          <w:tcPr>
            <w:tcW w:w="6571" w:type="dxa"/>
            <w:gridSpan w:val="6"/>
            <w:vAlign w:val="center"/>
          </w:tcPr>
          <w:p w14:paraId="493DACE8">
            <w:pPr>
              <w:keepNext/>
              <w:keepLines/>
              <w:spacing w:line="560" w:lineRule="exact"/>
              <w:ind w:firstLine="480" w:firstLineChars="200"/>
              <w:outlineLvl w:val="2"/>
              <w:rPr>
                <w:rFonts w:asciiTheme="minorEastAsia" w:hAnsiTheme="minorEastAsia" w:eastAsiaTheme="minorEastAsia"/>
                <w:sz w:val="24"/>
                <w:szCs w:val="24"/>
                <w:u w:val="none"/>
              </w:rPr>
            </w:pPr>
          </w:p>
        </w:tc>
      </w:tr>
      <w:tr w14:paraId="1116F6DF">
        <w:trPr>
          <w:trHeight w:val="851" w:hRule="atLeast"/>
        </w:trPr>
        <w:tc>
          <w:tcPr>
            <w:tcW w:w="8522" w:type="dxa"/>
            <w:gridSpan w:val="7"/>
            <w:vAlign w:val="center"/>
          </w:tcPr>
          <w:p w14:paraId="2F9AB3CE">
            <w:pPr>
              <w:jc w:val="center"/>
              <w:rPr>
                <w:rFonts w:ascii="方正黑体_GBK" w:hAnsi="方正黑体_GBK" w:eastAsia="方正黑体_GBK"/>
                <w:sz w:val="24"/>
                <w:szCs w:val="24"/>
                <w:u w:val="none"/>
              </w:rPr>
            </w:pPr>
            <w:r>
              <w:rPr>
                <w:rFonts w:hint="eastAsia" w:ascii="方正黑体_GBK" w:hAnsi="方正黑体_GBK" w:eastAsia="方正黑体_GBK"/>
                <w:sz w:val="24"/>
                <w:szCs w:val="24"/>
                <w:u w:val="none"/>
              </w:rPr>
              <w:t>申请单位上年度经营情况</w:t>
            </w:r>
          </w:p>
        </w:tc>
      </w:tr>
      <w:tr w14:paraId="083CFD13">
        <w:tc>
          <w:tcPr>
            <w:tcW w:w="1951" w:type="dxa"/>
            <w:vAlign w:val="center"/>
          </w:tcPr>
          <w:p w14:paraId="571183D0">
            <w:pPr>
              <w:rPr>
                <w:rFonts w:asciiTheme="minorEastAsia" w:hAnsiTheme="minorEastAsia" w:eastAsiaTheme="minorEastAsia"/>
                <w:sz w:val="24"/>
                <w:szCs w:val="24"/>
                <w:u w:val="none"/>
              </w:rPr>
            </w:pPr>
            <w:r>
              <w:rPr>
                <w:rFonts w:hint="eastAsia" w:asciiTheme="minorEastAsia" w:hAnsiTheme="minorEastAsia" w:eastAsiaTheme="minorEastAsia"/>
                <w:sz w:val="24"/>
                <w:szCs w:val="24"/>
                <w:u w:val="none"/>
              </w:rPr>
              <w:t>资产总额</w:t>
            </w:r>
            <w:bookmarkStart w:id="2" w:name="OLE_LINK13"/>
            <w:bookmarkStart w:id="3" w:name="OLE_LINK12"/>
            <w:r>
              <w:rPr>
                <w:rFonts w:hint="eastAsia" w:asciiTheme="minorEastAsia" w:hAnsiTheme="minorEastAsia" w:eastAsiaTheme="minorEastAsia"/>
                <w:sz w:val="24"/>
                <w:szCs w:val="24"/>
                <w:u w:val="none"/>
              </w:rPr>
              <w:t>（万元）</w:t>
            </w:r>
            <w:bookmarkEnd w:id="2"/>
            <w:bookmarkEnd w:id="3"/>
          </w:p>
        </w:tc>
        <w:tc>
          <w:tcPr>
            <w:tcW w:w="1985" w:type="dxa"/>
            <w:gridSpan w:val="3"/>
            <w:vAlign w:val="center"/>
          </w:tcPr>
          <w:p w14:paraId="4C1AF8DD">
            <w:pPr>
              <w:jc w:val="center"/>
              <w:rPr>
                <w:rFonts w:asciiTheme="minorEastAsia" w:hAnsiTheme="minorEastAsia" w:eastAsiaTheme="minorEastAsia"/>
                <w:sz w:val="24"/>
                <w:szCs w:val="24"/>
                <w:u w:val="none"/>
              </w:rPr>
            </w:pPr>
            <w:r>
              <w:rPr>
                <w:rFonts w:hint="eastAsia" w:asciiTheme="minorEastAsia" w:hAnsiTheme="minorEastAsia" w:eastAsiaTheme="minorEastAsia"/>
                <w:sz w:val="24"/>
                <w:szCs w:val="24"/>
                <w:u w:val="none"/>
              </w:rPr>
              <w:t>利润（万元）</w:t>
            </w:r>
          </w:p>
        </w:tc>
        <w:tc>
          <w:tcPr>
            <w:tcW w:w="2409" w:type="dxa"/>
            <w:gridSpan w:val="2"/>
            <w:vAlign w:val="center"/>
          </w:tcPr>
          <w:p w14:paraId="2C42F960">
            <w:pPr>
              <w:jc w:val="center"/>
              <w:rPr>
                <w:rFonts w:asciiTheme="minorEastAsia" w:hAnsiTheme="minorEastAsia" w:eastAsiaTheme="minorEastAsia"/>
                <w:sz w:val="24"/>
                <w:szCs w:val="24"/>
                <w:u w:val="none"/>
              </w:rPr>
            </w:pPr>
            <w:r>
              <w:rPr>
                <w:rFonts w:hint="eastAsia" w:asciiTheme="minorEastAsia" w:hAnsiTheme="minorEastAsia" w:eastAsiaTheme="minorEastAsia"/>
                <w:sz w:val="24"/>
                <w:szCs w:val="24"/>
                <w:u w:val="none"/>
              </w:rPr>
              <w:t>技术开发费用（万元）</w:t>
            </w:r>
          </w:p>
        </w:tc>
        <w:tc>
          <w:tcPr>
            <w:tcW w:w="2177" w:type="dxa"/>
            <w:vAlign w:val="center"/>
          </w:tcPr>
          <w:p w14:paraId="65C86894">
            <w:pPr>
              <w:jc w:val="center"/>
              <w:rPr>
                <w:rFonts w:asciiTheme="minorEastAsia" w:hAnsiTheme="minorEastAsia" w:eastAsiaTheme="minorEastAsia"/>
                <w:sz w:val="24"/>
                <w:szCs w:val="24"/>
                <w:u w:val="none"/>
              </w:rPr>
            </w:pPr>
            <w:r>
              <w:rPr>
                <w:rFonts w:hint="eastAsia" w:asciiTheme="minorEastAsia" w:hAnsiTheme="minorEastAsia" w:eastAsiaTheme="minorEastAsia"/>
                <w:sz w:val="24"/>
                <w:szCs w:val="24"/>
                <w:u w:val="none"/>
              </w:rPr>
              <w:t>技术开发费用占销售收入比重（</w:t>
            </w:r>
            <w:r>
              <w:rPr>
                <w:rFonts w:asciiTheme="minorEastAsia" w:hAnsiTheme="minorEastAsia" w:eastAsiaTheme="minorEastAsia"/>
                <w:sz w:val="24"/>
                <w:szCs w:val="24"/>
                <w:u w:val="none"/>
              </w:rPr>
              <w:t>%）</w:t>
            </w:r>
          </w:p>
        </w:tc>
      </w:tr>
      <w:tr w14:paraId="37B02D67">
        <w:trPr>
          <w:trHeight w:val="851" w:hRule="atLeast"/>
        </w:trPr>
        <w:tc>
          <w:tcPr>
            <w:tcW w:w="1951" w:type="dxa"/>
            <w:vAlign w:val="center"/>
          </w:tcPr>
          <w:p w14:paraId="1171C88C">
            <w:pPr>
              <w:keepNext/>
              <w:keepLines/>
              <w:spacing w:line="560" w:lineRule="exact"/>
              <w:jc w:val="center"/>
              <w:outlineLvl w:val="0"/>
              <w:rPr>
                <w:rFonts w:asciiTheme="minorEastAsia" w:hAnsiTheme="minorEastAsia" w:eastAsiaTheme="minorEastAsia"/>
                <w:sz w:val="24"/>
                <w:szCs w:val="24"/>
                <w:u w:val="none"/>
              </w:rPr>
            </w:pPr>
          </w:p>
        </w:tc>
        <w:tc>
          <w:tcPr>
            <w:tcW w:w="1985" w:type="dxa"/>
            <w:gridSpan w:val="3"/>
            <w:vAlign w:val="center"/>
          </w:tcPr>
          <w:p w14:paraId="1A580848">
            <w:pPr>
              <w:keepNext/>
              <w:keepLines/>
              <w:spacing w:line="560" w:lineRule="exact"/>
              <w:jc w:val="center"/>
              <w:outlineLvl w:val="0"/>
              <w:rPr>
                <w:rFonts w:asciiTheme="minorEastAsia" w:hAnsiTheme="minorEastAsia" w:eastAsiaTheme="minorEastAsia"/>
                <w:sz w:val="24"/>
                <w:szCs w:val="24"/>
                <w:u w:val="none"/>
              </w:rPr>
            </w:pPr>
          </w:p>
        </w:tc>
        <w:tc>
          <w:tcPr>
            <w:tcW w:w="2409" w:type="dxa"/>
            <w:gridSpan w:val="2"/>
            <w:vAlign w:val="center"/>
          </w:tcPr>
          <w:p w14:paraId="6EB2FC1F">
            <w:pPr>
              <w:keepNext/>
              <w:keepLines/>
              <w:spacing w:line="560" w:lineRule="exact"/>
              <w:jc w:val="center"/>
              <w:outlineLvl w:val="0"/>
              <w:rPr>
                <w:rFonts w:asciiTheme="minorEastAsia" w:hAnsiTheme="minorEastAsia" w:eastAsiaTheme="minorEastAsia"/>
                <w:sz w:val="24"/>
                <w:szCs w:val="24"/>
                <w:u w:val="none"/>
              </w:rPr>
            </w:pPr>
          </w:p>
        </w:tc>
        <w:tc>
          <w:tcPr>
            <w:tcW w:w="2177" w:type="dxa"/>
            <w:vAlign w:val="center"/>
          </w:tcPr>
          <w:p w14:paraId="4B15130F">
            <w:pPr>
              <w:keepNext/>
              <w:keepLines/>
              <w:spacing w:line="560" w:lineRule="exact"/>
              <w:jc w:val="center"/>
              <w:outlineLvl w:val="0"/>
              <w:rPr>
                <w:rFonts w:asciiTheme="minorEastAsia" w:hAnsiTheme="minorEastAsia" w:eastAsiaTheme="minorEastAsia"/>
                <w:sz w:val="24"/>
                <w:szCs w:val="24"/>
                <w:u w:val="none"/>
              </w:rPr>
            </w:pPr>
          </w:p>
        </w:tc>
      </w:tr>
      <w:tr w14:paraId="3BA0ADF3">
        <w:trPr>
          <w:trHeight w:val="851" w:hRule="atLeast"/>
        </w:trPr>
        <w:tc>
          <w:tcPr>
            <w:tcW w:w="8522" w:type="dxa"/>
            <w:gridSpan w:val="7"/>
            <w:vAlign w:val="center"/>
          </w:tcPr>
          <w:p w14:paraId="4CE232A2">
            <w:pPr>
              <w:jc w:val="center"/>
              <w:rPr>
                <w:rFonts w:ascii="方正黑体_GBK" w:hAnsi="方正黑体_GBK" w:eastAsia="方正黑体_GBK"/>
                <w:sz w:val="24"/>
                <w:szCs w:val="24"/>
                <w:u w:val="none"/>
              </w:rPr>
            </w:pPr>
            <w:r>
              <w:rPr>
                <w:rFonts w:hint="eastAsia" w:ascii="方正黑体_GBK" w:hAnsi="方正黑体_GBK" w:eastAsia="方正黑体_GBK"/>
                <w:sz w:val="24"/>
                <w:szCs w:val="24"/>
                <w:u w:val="none"/>
              </w:rPr>
              <w:t>首台（套）重大装备示范应用项目情况</w:t>
            </w:r>
          </w:p>
        </w:tc>
      </w:tr>
      <w:tr w14:paraId="483C3DF2">
        <w:tc>
          <w:tcPr>
            <w:tcW w:w="2235" w:type="dxa"/>
            <w:gridSpan w:val="2"/>
            <w:vAlign w:val="center"/>
          </w:tcPr>
          <w:p w14:paraId="2A9A87C1">
            <w:pPr>
              <w:rPr>
                <w:rFonts w:asciiTheme="minorEastAsia" w:hAnsiTheme="minorEastAsia" w:eastAsiaTheme="minorEastAsia"/>
                <w:sz w:val="24"/>
                <w:szCs w:val="24"/>
                <w:u w:val="none"/>
              </w:rPr>
            </w:pPr>
            <w:r>
              <w:rPr>
                <w:rFonts w:hint="eastAsia" w:asciiTheme="minorEastAsia" w:hAnsiTheme="minorEastAsia" w:eastAsiaTheme="minorEastAsia"/>
                <w:sz w:val="24"/>
                <w:szCs w:val="24"/>
                <w:u w:val="none"/>
              </w:rPr>
              <w:t>产品技术水平</w:t>
            </w:r>
          </w:p>
        </w:tc>
        <w:tc>
          <w:tcPr>
            <w:tcW w:w="6287" w:type="dxa"/>
            <w:gridSpan w:val="5"/>
            <w:vAlign w:val="center"/>
          </w:tcPr>
          <w:p w14:paraId="23A1E35E">
            <w:pPr>
              <w:rPr>
                <w:rFonts w:asciiTheme="minorEastAsia" w:hAnsiTheme="minorEastAsia" w:eastAsiaTheme="minorEastAsia"/>
                <w:sz w:val="24"/>
                <w:szCs w:val="24"/>
                <w:u w:val="none"/>
              </w:rPr>
            </w:pPr>
            <w:r>
              <w:rPr>
                <w:rFonts w:ascii="方正仿宋_GBK" w:hAnsi="方正仿宋_GBK" w:eastAsiaTheme="minorEastAsia"/>
                <w:sz w:val="24"/>
                <w:szCs w:val="24"/>
                <w:u w:val="none"/>
              </w:rPr>
              <w:t>􀀃</w:t>
            </w:r>
            <w:r>
              <w:rPr>
                <w:rFonts w:hint="eastAsia" w:asciiTheme="minorEastAsia" w:hAnsiTheme="minorEastAsia" w:eastAsiaTheme="minorEastAsia"/>
                <w:sz w:val="24"/>
                <w:szCs w:val="24"/>
                <w:u w:val="none"/>
              </w:rPr>
              <w:t>国际领先</w:t>
            </w:r>
            <w:r>
              <w:rPr>
                <w:rFonts w:ascii="方正仿宋_GBK" w:hAnsi="方正仿宋_GBK" w:eastAsiaTheme="minorEastAsia"/>
                <w:sz w:val="24"/>
                <w:szCs w:val="24"/>
                <w:u w:val="none"/>
              </w:rPr>
              <w:t>􀀃</w:t>
            </w:r>
            <w:r>
              <w:rPr>
                <w:rFonts w:hint="eastAsia" w:asciiTheme="minorEastAsia" w:hAnsiTheme="minorEastAsia" w:eastAsiaTheme="minorEastAsia"/>
                <w:sz w:val="24"/>
                <w:szCs w:val="24"/>
                <w:u w:val="none"/>
              </w:rPr>
              <w:t>国内领先</w:t>
            </w:r>
            <w:r>
              <w:rPr>
                <w:rFonts w:ascii="方正仿宋_GBK" w:hAnsi="方正仿宋_GBK" w:eastAsiaTheme="minorEastAsia"/>
                <w:sz w:val="24"/>
                <w:szCs w:val="24"/>
                <w:u w:val="none"/>
              </w:rPr>
              <w:t>􀀃</w:t>
            </w:r>
            <w:r>
              <w:rPr>
                <w:rFonts w:hint="eastAsia" w:asciiTheme="minorEastAsia" w:hAnsiTheme="minorEastAsia" w:eastAsiaTheme="minorEastAsia"/>
                <w:sz w:val="24"/>
                <w:szCs w:val="24"/>
                <w:u w:val="none"/>
              </w:rPr>
              <w:t>国际先进</w:t>
            </w:r>
            <w:r>
              <w:rPr>
                <w:rFonts w:ascii="方正仿宋_GBK" w:hAnsi="方正仿宋_GBK" w:eastAsiaTheme="minorEastAsia"/>
                <w:sz w:val="24"/>
                <w:szCs w:val="24"/>
                <w:u w:val="none"/>
              </w:rPr>
              <w:t>􀂶</w:t>
            </w:r>
            <w:r>
              <w:rPr>
                <w:rFonts w:hint="eastAsia" w:asciiTheme="minorEastAsia" w:hAnsiTheme="minorEastAsia" w:eastAsiaTheme="minorEastAsia"/>
                <w:sz w:val="24"/>
                <w:szCs w:val="24"/>
                <w:u w:val="none"/>
              </w:rPr>
              <w:t>国内先进</w:t>
            </w:r>
          </w:p>
        </w:tc>
      </w:tr>
      <w:tr w14:paraId="787DDBAB">
        <w:tc>
          <w:tcPr>
            <w:tcW w:w="2235" w:type="dxa"/>
            <w:gridSpan w:val="2"/>
            <w:vAlign w:val="center"/>
          </w:tcPr>
          <w:p w14:paraId="2CF3A4B0">
            <w:pPr>
              <w:rPr>
                <w:rFonts w:asciiTheme="minorEastAsia" w:hAnsiTheme="minorEastAsia" w:eastAsiaTheme="minorEastAsia"/>
                <w:sz w:val="24"/>
                <w:szCs w:val="24"/>
                <w:u w:val="none"/>
              </w:rPr>
            </w:pPr>
            <w:r>
              <w:rPr>
                <w:rFonts w:hint="eastAsia" w:asciiTheme="minorEastAsia" w:hAnsiTheme="minorEastAsia" w:eastAsiaTheme="minorEastAsia"/>
                <w:sz w:val="24"/>
                <w:szCs w:val="24"/>
                <w:u w:val="none"/>
              </w:rPr>
              <w:t>单台套售价（万元）</w:t>
            </w:r>
          </w:p>
        </w:tc>
        <w:tc>
          <w:tcPr>
            <w:tcW w:w="1417" w:type="dxa"/>
            <w:vAlign w:val="center"/>
          </w:tcPr>
          <w:p w14:paraId="59ABA1B4">
            <w:pPr>
              <w:keepNext/>
              <w:keepLines/>
              <w:spacing w:line="560" w:lineRule="exact"/>
              <w:ind w:firstLine="480" w:firstLineChars="200"/>
              <w:outlineLvl w:val="2"/>
              <w:rPr>
                <w:rFonts w:asciiTheme="minorEastAsia" w:hAnsiTheme="minorEastAsia" w:eastAsiaTheme="minorEastAsia"/>
                <w:sz w:val="24"/>
                <w:szCs w:val="24"/>
                <w:u w:val="none"/>
              </w:rPr>
            </w:pPr>
          </w:p>
        </w:tc>
        <w:tc>
          <w:tcPr>
            <w:tcW w:w="2126" w:type="dxa"/>
            <w:gridSpan w:val="2"/>
            <w:vAlign w:val="center"/>
          </w:tcPr>
          <w:p w14:paraId="4145EA16">
            <w:pPr>
              <w:rPr>
                <w:rFonts w:asciiTheme="minorEastAsia" w:hAnsiTheme="minorEastAsia" w:eastAsiaTheme="minorEastAsia"/>
                <w:sz w:val="24"/>
                <w:szCs w:val="24"/>
                <w:u w:val="none"/>
              </w:rPr>
            </w:pPr>
            <w:r>
              <w:rPr>
                <w:rFonts w:hint="eastAsia" w:asciiTheme="minorEastAsia" w:hAnsiTheme="minorEastAsia" w:eastAsiaTheme="minorEastAsia"/>
                <w:sz w:val="24"/>
                <w:szCs w:val="24"/>
                <w:u w:val="none"/>
              </w:rPr>
              <w:t>首次投放市场时间（年</w:t>
            </w:r>
            <w:r>
              <w:rPr>
                <w:rFonts w:asciiTheme="minorEastAsia" w:hAnsiTheme="minorEastAsia" w:eastAsiaTheme="minorEastAsia"/>
                <w:sz w:val="24"/>
                <w:szCs w:val="24"/>
                <w:u w:val="none"/>
              </w:rPr>
              <w:t>/月）</w:t>
            </w:r>
          </w:p>
        </w:tc>
        <w:tc>
          <w:tcPr>
            <w:tcW w:w="2744" w:type="dxa"/>
            <w:gridSpan w:val="2"/>
            <w:vAlign w:val="center"/>
          </w:tcPr>
          <w:p w14:paraId="794DC285">
            <w:pPr>
              <w:keepNext/>
              <w:keepLines/>
              <w:spacing w:line="560" w:lineRule="exact"/>
              <w:ind w:firstLine="480" w:firstLineChars="200"/>
              <w:outlineLvl w:val="2"/>
              <w:rPr>
                <w:rFonts w:asciiTheme="minorEastAsia" w:hAnsiTheme="minorEastAsia" w:eastAsiaTheme="minorEastAsia"/>
                <w:sz w:val="24"/>
                <w:szCs w:val="24"/>
                <w:u w:val="none"/>
              </w:rPr>
            </w:pPr>
          </w:p>
        </w:tc>
      </w:tr>
      <w:tr w14:paraId="65C04D70">
        <w:tc>
          <w:tcPr>
            <w:tcW w:w="2235" w:type="dxa"/>
            <w:gridSpan w:val="2"/>
            <w:vAlign w:val="center"/>
          </w:tcPr>
          <w:p w14:paraId="1EBC8894">
            <w:pPr>
              <w:rPr>
                <w:rFonts w:asciiTheme="minorEastAsia" w:hAnsiTheme="minorEastAsia" w:eastAsiaTheme="minorEastAsia"/>
                <w:sz w:val="24"/>
                <w:szCs w:val="24"/>
                <w:u w:val="none"/>
              </w:rPr>
            </w:pPr>
            <w:r>
              <w:rPr>
                <w:rFonts w:hint="eastAsia" w:asciiTheme="minorEastAsia" w:hAnsiTheme="minorEastAsia" w:eastAsiaTheme="minorEastAsia"/>
                <w:sz w:val="24"/>
                <w:szCs w:val="24"/>
                <w:u w:val="none"/>
              </w:rPr>
              <w:t>已实现销售数（台</w:t>
            </w:r>
            <w:r>
              <w:rPr>
                <w:rFonts w:asciiTheme="minorEastAsia" w:hAnsiTheme="minorEastAsia" w:eastAsiaTheme="minorEastAsia"/>
                <w:sz w:val="24"/>
                <w:szCs w:val="24"/>
                <w:u w:val="none"/>
              </w:rPr>
              <w:t>/套）</w:t>
            </w:r>
          </w:p>
        </w:tc>
        <w:tc>
          <w:tcPr>
            <w:tcW w:w="1417" w:type="dxa"/>
            <w:vAlign w:val="center"/>
          </w:tcPr>
          <w:p w14:paraId="12E970B4">
            <w:pPr>
              <w:keepNext/>
              <w:keepLines/>
              <w:spacing w:line="560" w:lineRule="exact"/>
              <w:ind w:firstLine="480" w:firstLineChars="200"/>
              <w:outlineLvl w:val="2"/>
              <w:rPr>
                <w:rFonts w:asciiTheme="minorEastAsia" w:hAnsiTheme="minorEastAsia" w:eastAsiaTheme="minorEastAsia"/>
                <w:sz w:val="24"/>
                <w:szCs w:val="24"/>
                <w:u w:val="none"/>
              </w:rPr>
            </w:pPr>
          </w:p>
        </w:tc>
        <w:tc>
          <w:tcPr>
            <w:tcW w:w="2126" w:type="dxa"/>
            <w:gridSpan w:val="2"/>
            <w:vAlign w:val="center"/>
          </w:tcPr>
          <w:p w14:paraId="3C443EF4">
            <w:pPr>
              <w:rPr>
                <w:rFonts w:asciiTheme="minorEastAsia" w:hAnsiTheme="minorEastAsia" w:eastAsiaTheme="minorEastAsia"/>
                <w:sz w:val="24"/>
                <w:szCs w:val="24"/>
                <w:u w:val="none"/>
              </w:rPr>
            </w:pPr>
            <w:r>
              <w:rPr>
                <w:rFonts w:hint="eastAsia" w:asciiTheme="minorEastAsia" w:hAnsiTheme="minorEastAsia" w:eastAsiaTheme="minorEastAsia"/>
                <w:sz w:val="24"/>
                <w:szCs w:val="24"/>
                <w:u w:val="none"/>
              </w:rPr>
              <w:t>当年累计销售收入（万元）</w:t>
            </w:r>
          </w:p>
        </w:tc>
        <w:tc>
          <w:tcPr>
            <w:tcW w:w="2744" w:type="dxa"/>
            <w:gridSpan w:val="2"/>
            <w:vAlign w:val="center"/>
          </w:tcPr>
          <w:p w14:paraId="4FAC61C9">
            <w:pPr>
              <w:keepNext/>
              <w:keepLines/>
              <w:spacing w:line="560" w:lineRule="exact"/>
              <w:ind w:firstLine="480" w:firstLineChars="200"/>
              <w:outlineLvl w:val="2"/>
              <w:rPr>
                <w:rFonts w:asciiTheme="minorEastAsia" w:hAnsiTheme="minorEastAsia" w:eastAsiaTheme="minorEastAsia"/>
                <w:sz w:val="24"/>
                <w:szCs w:val="24"/>
                <w:u w:val="none"/>
              </w:rPr>
            </w:pPr>
          </w:p>
        </w:tc>
      </w:tr>
    </w:tbl>
    <w:p w14:paraId="496CA973">
      <w:pPr>
        <w:widowControl/>
        <w:jc w:val="left"/>
        <w:rPr>
          <w:rFonts w:ascii="Times New Roman" w:hAnsi="Times New Roman" w:eastAsia="黑体" w:cs="Times New Roman"/>
          <w:sz w:val="32"/>
          <w:szCs w:val="32"/>
          <w:u w:val="none"/>
        </w:rPr>
      </w:pPr>
    </w:p>
    <w:p w14:paraId="145BA358">
      <w:pPr>
        <w:widowControl/>
        <w:jc w:val="left"/>
        <w:rPr>
          <w:rFonts w:ascii="Times New Roman" w:hAnsi="Times New Roman" w:eastAsia="黑体" w:cs="Times New Roman"/>
          <w:sz w:val="32"/>
          <w:szCs w:val="32"/>
          <w:u w:val="none"/>
        </w:rPr>
      </w:pPr>
      <w:r>
        <w:rPr>
          <w:rFonts w:ascii="Times New Roman" w:hAnsi="Times New Roman" w:eastAsia="黑体" w:cs="Times New Roman"/>
          <w:sz w:val="32"/>
          <w:szCs w:val="32"/>
          <w:u w:val="none"/>
        </w:rPr>
        <w:br w:type="page"/>
      </w:r>
    </w:p>
    <w:p w14:paraId="7B183F41">
      <w:pPr>
        <w:autoSpaceDE w:val="0"/>
        <w:autoSpaceDN w:val="0"/>
        <w:adjustRightInd w:val="0"/>
        <w:spacing w:line="560" w:lineRule="exac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12-2</w:t>
      </w:r>
    </w:p>
    <w:p w14:paraId="46A9C4BE">
      <w:pPr>
        <w:autoSpaceDE w:val="0"/>
        <w:autoSpaceDN w:val="0"/>
        <w:adjustRightInd w:val="0"/>
        <w:spacing w:line="560" w:lineRule="exact"/>
        <w:jc w:val="center"/>
        <w:rPr>
          <w:rFonts w:ascii="Times New Roman" w:hAnsi="Times New Roman" w:eastAsia="方正小标宋_GBK" w:cs="Times New Roman"/>
          <w:sz w:val="32"/>
          <w:szCs w:val="32"/>
          <w:u w:val="none"/>
        </w:rPr>
      </w:pPr>
      <w:r>
        <w:rPr>
          <w:rFonts w:hint="eastAsia" w:ascii="Times New Roman" w:hAnsi="Times New Roman" w:eastAsia="方正小标宋_GBK" w:cs="Times New Roman"/>
          <w:sz w:val="32"/>
          <w:szCs w:val="32"/>
          <w:u w:val="none"/>
        </w:rPr>
        <w:t>首台（套）重大装备示范应用项目绩效目标申报表</w:t>
      </w:r>
    </w:p>
    <w:p w14:paraId="264CB707">
      <w:pPr>
        <w:autoSpaceDE w:val="0"/>
        <w:autoSpaceDN w:val="0"/>
        <w:adjustRightInd w:val="0"/>
        <w:spacing w:line="560" w:lineRule="exact"/>
        <w:jc w:val="center"/>
        <w:rPr>
          <w:rFonts w:ascii="Times New Roman" w:hAnsi="Times New Roman" w:eastAsia="方正小标宋_GBK" w:cs="Times New Roman"/>
          <w:sz w:val="32"/>
          <w:szCs w:val="44"/>
          <w:u w:val="none"/>
        </w:rPr>
      </w:pPr>
      <w:r>
        <w:rPr>
          <w:rFonts w:hint="eastAsia" w:ascii="Times New Roman" w:hAnsi="Times New Roman" w:eastAsia="方正楷体_GBK" w:cs="Times New Roman"/>
          <w:sz w:val="32"/>
          <w:szCs w:val="44"/>
          <w:u w:val="none"/>
        </w:rPr>
        <w:t>（</w:t>
      </w:r>
      <w:r>
        <w:rPr>
          <w:rFonts w:ascii="Times New Roman" w:hAnsi="Times New Roman" w:eastAsia="方正楷体_GBK" w:cs="Times New Roman"/>
          <w:sz w:val="32"/>
          <w:szCs w:val="44"/>
          <w:u w:val="none"/>
        </w:rPr>
        <w:t>2025</w:t>
      </w:r>
      <w:r>
        <w:rPr>
          <w:rFonts w:hint="eastAsia" w:ascii="Times New Roman" w:hAnsi="Times New Roman" w:eastAsia="方正楷体_GBK" w:cs="Times New Roman"/>
          <w:sz w:val="32"/>
          <w:szCs w:val="44"/>
          <w:u w:val="none"/>
        </w:rPr>
        <w:t>年度）</w:t>
      </w:r>
    </w:p>
    <w:tbl>
      <w:tblPr>
        <w:tblStyle w:val="13"/>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086"/>
        <w:gridCol w:w="1306"/>
        <w:gridCol w:w="1545"/>
        <w:gridCol w:w="1869"/>
        <w:gridCol w:w="3528"/>
      </w:tblGrid>
      <w:tr w14:paraId="1B39F35C">
        <w:trPr>
          <w:jc w:val="center"/>
        </w:trPr>
        <w:tc>
          <w:tcPr>
            <w:tcW w:w="1786" w:type="dxa"/>
            <w:gridSpan w:val="2"/>
            <w:noWrap/>
            <w:vAlign w:val="center"/>
          </w:tcPr>
          <w:p w14:paraId="60E0E56B">
            <w:pPr>
              <w:autoSpaceDE w:val="0"/>
              <w:autoSpaceDN w:val="0"/>
              <w:spacing w:line="400" w:lineRule="exact"/>
              <w:rPr>
                <w:rFonts w:cs="Times New Roman" w:asciiTheme="minorEastAsia" w:hAnsiTheme="minorEastAsia" w:eastAsiaTheme="minorEastAsia"/>
                <w:sz w:val="32"/>
                <w:szCs w:val="32"/>
                <w:u w:val="none"/>
              </w:rPr>
            </w:pPr>
            <w:r>
              <w:rPr>
                <w:rFonts w:hint="eastAsia" w:cs="Times New Roman" w:asciiTheme="minorEastAsia" w:hAnsiTheme="minorEastAsia" w:eastAsiaTheme="minorEastAsia"/>
                <w:sz w:val="24"/>
                <w:szCs w:val="24"/>
                <w:u w:val="none"/>
              </w:rPr>
              <w:t>项目名称</w:t>
            </w:r>
          </w:p>
        </w:tc>
        <w:tc>
          <w:tcPr>
            <w:tcW w:w="7526" w:type="dxa"/>
            <w:gridSpan w:val="4"/>
            <w:noWrap/>
            <w:vAlign w:val="center"/>
          </w:tcPr>
          <w:p w14:paraId="546067E0">
            <w:pPr>
              <w:keepNext/>
              <w:keepLines/>
              <w:autoSpaceDE w:val="0"/>
              <w:autoSpaceDN w:val="0"/>
              <w:spacing w:line="400" w:lineRule="exact"/>
              <w:ind w:firstLine="480" w:firstLineChars="200"/>
              <w:outlineLvl w:val="2"/>
              <w:rPr>
                <w:rFonts w:cs="Times New Roman" w:asciiTheme="minorEastAsia" w:hAnsiTheme="minorEastAsia" w:eastAsiaTheme="minorEastAsia"/>
                <w:sz w:val="24"/>
                <w:szCs w:val="24"/>
                <w:u w:val="none"/>
              </w:rPr>
            </w:pPr>
          </w:p>
        </w:tc>
      </w:tr>
      <w:tr w14:paraId="61BFFC23">
        <w:trPr>
          <w:jc w:val="center"/>
        </w:trPr>
        <w:tc>
          <w:tcPr>
            <w:tcW w:w="1786" w:type="dxa"/>
            <w:gridSpan w:val="2"/>
            <w:noWrap/>
            <w:vAlign w:val="center"/>
          </w:tcPr>
          <w:p w14:paraId="25B1B751">
            <w:pPr>
              <w:autoSpaceDE w:val="0"/>
              <w:autoSpaceDN w:val="0"/>
              <w:spacing w:line="400" w:lineRule="exact"/>
              <w:rPr>
                <w:rFonts w:cs="Times New Roman" w:asciiTheme="minorEastAsia" w:hAnsiTheme="minorEastAsia" w:eastAsiaTheme="minorEastAsia"/>
                <w:sz w:val="32"/>
                <w:szCs w:val="32"/>
                <w:u w:val="none"/>
              </w:rPr>
            </w:pPr>
            <w:r>
              <w:rPr>
                <w:rFonts w:hint="eastAsia" w:cs="Times New Roman" w:asciiTheme="minorEastAsia" w:hAnsiTheme="minorEastAsia" w:eastAsiaTheme="minorEastAsia"/>
                <w:sz w:val="24"/>
                <w:szCs w:val="24"/>
                <w:u w:val="none"/>
              </w:rPr>
              <w:t>项目推荐单位</w:t>
            </w:r>
          </w:p>
        </w:tc>
        <w:tc>
          <w:tcPr>
            <w:tcW w:w="2602" w:type="dxa"/>
            <w:gridSpan w:val="2"/>
            <w:noWrap/>
            <w:vAlign w:val="center"/>
          </w:tcPr>
          <w:p w14:paraId="0AAE7007">
            <w:pPr>
              <w:keepNext/>
              <w:keepLines/>
              <w:autoSpaceDE w:val="0"/>
              <w:autoSpaceDN w:val="0"/>
              <w:spacing w:line="400" w:lineRule="exact"/>
              <w:ind w:firstLine="420" w:firstLineChars="200"/>
              <w:outlineLvl w:val="2"/>
              <w:rPr>
                <w:rFonts w:cs="Times New Roman" w:asciiTheme="minorEastAsia" w:hAnsiTheme="minorEastAsia" w:eastAsiaTheme="minorEastAsia"/>
                <w:kern w:val="11"/>
                <w:szCs w:val="21"/>
                <w:u w:val="none"/>
              </w:rPr>
            </w:pPr>
          </w:p>
        </w:tc>
        <w:tc>
          <w:tcPr>
            <w:tcW w:w="1705" w:type="dxa"/>
            <w:noWrap/>
            <w:vAlign w:val="center"/>
          </w:tcPr>
          <w:p w14:paraId="77D9204A">
            <w:pPr>
              <w:autoSpaceDE w:val="0"/>
              <w:autoSpaceDN w:val="0"/>
              <w:spacing w:line="400" w:lineRule="exact"/>
              <w:rPr>
                <w:rFonts w:cs="Times New Roman" w:asciiTheme="minorEastAsia" w:hAnsiTheme="minorEastAsia" w:eastAsiaTheme="minorEastAsia"/>
                <w:sz w:val="32"/>
                <w:szCs w:val="32"/>
                <w:u w:val="none"/>
              </w:rPr>
            </w:pPr>
            <w:r>
              <w:rPr>
                <w:rFonts w:hint="eastAsia" w:cs="Times New Roman" w:asciiTheme="minorEastAsia" w:hAnsiTheme="minorEastAsia" w:eastAsiaTheme="minorEastAsia"/>
                <w:sz w:val="24"/>
                <w:szCs w:val="24"/>
                <w:u w:val="none"/>
              </w:rPr>
              <w:t>项目承担单位</w:t>
            </w:r>
          </w:p>
        </w:tc>
        <w:tc>
          <w:tcPr>
            <w:tcW w:w="3219" w:type="dxa"/>
            <w:noWrap/>
            <w:vAlign w:val="center"/>
          </w:tcPr>
          <w:p w14:paraId="2659A7F2">
            <w:pPr>
              <w:keepNext/>
              <w:keepLines/>
              <w:autoSpaceDE w:val="0"/>
              <w:autoSpaceDN w:val="0"/>
              <w:spacing w:line="400" w:lineRule="exact"/>
              <w:ind w:firstLine="420" w:firstLineChars="200"/>
              <w:outlineLvl w:val="2"/>
              <w:rPr>
                <w:rFonts w:cs="Times New Roman" w:asciiTheme="minorEastAsia" w:hAnsiTheme="minorEastAsia" w:eastAsiaTheme="minorEastAsia"/>
                <w:kern w:val="11"/>
                <w:szCs w:val="21"/>
                <w:u w:val="none"/>
              </w:rPr>
            </w:pPr>
          </w:p>
        </w:tc>
      </w:tr>
      <w:tr w14:paraId="2F5CADF9">
        <w:trPr>
          <w:jc w:val="center"/>
        </w:trPr>
        <w:tc>
          <w:tcPr>
            <w:tcW w:w="1786" w:type="dxa"/>
            <w:gridSpan w:val="2"/>
            <w:noWrap/>
            <w:vAlign w:val="center"/>
          </w:tcPr>
          <w:p w14:paraId="04F44958">
            <w:pPr>
              <w:autoSpaceDE w:val="0"/>
              <w:autoSpaceDN w:val="0"/>
              <w:spacing w:line="400" w:lineRule="exact"/>
              <w:rPr>
                <w:rFonts w:cs="Times New Roman" w:asciiTheme="minorEastAsia" w:hAnsiTheme="minorEastAsia" w:eastAsiaTheme="minorEastAsia"/>
                <w:sz w:val="32"/>
                <w:szCs w:val="32"/>
                <w:u w:val="none"/>
              </w:rPr>
            </w:pPr>
            <w:r>
              <w:rPr>
                <w:rFonts w:hint="eastAsia" w:cs="Times New Roman" w:asciiTheme="minorEastAsia" w:hAnsiTheme="minorEastAsia" w:eastAsiaTheme="minorEastAsia"/>
                <w:sz w:val="24"/>
                <w:szCs w:val="24"/>
                <w:u w:val="none"/>
              </w:rPr>
              <w:t>项目开始时间</w:t>
            </w:r>
          </w:p>
        </w:tc>
        <w:tc>
          <w:tcPr>
            <w:tcW w:w="2602" w:type="dxa"/>
            <w:gridSpan w:val="2"/>
            <w:noWrap/>
            <w:vAlign w:val="center"/>
          </w:tcPr>
          <w:p w14:paraId="27F2DAEC">
            <w:pPr>
              <w:keepNext/>
              <w:keepLines/>
              <w:autoSpaceDE w:val="0"/>
              <w:autoSpaceDN w:val="0"/>
              <w:spacing w:line="400" w:lineRule="exact"/>
              <w:ind w:firstLine="420" w:firstLineChars="200"/>
              <w:outlineLvl w:val="2"/>
              <w:rPr>
                <w:rFonts w:cs="Times New Roman" w:asciiTheme="minorEastAsia" w:hAnsiTheme="minorEastAsia" w:eastAsiaTheme="minorEastAsia"/>
                <w:kern w:val="11"/>
                <w:szCs w:val="21"/>
                <w:u w:val="none"/>
              </w:rPr>
            </w:pPr>
          </w:p>
        </w:tc>
        <w:tc>
          <w:tcPr>
            <w:tcW w:w="1705" w:type="dxa"/>
            <w:noWrap/>
            <w:vAlign w:val="center"/>
          </w:tcPr>
          <w:p w14:paraId="240CD359">
            <w:pPr>
              <w:autoSpaceDE w:val="0"/>
              <w:autoSpaceDN w:val="0"/>
              <w:spacing w:line="400" w:lineRule="exact"/>
              <w:rPr>
                <w:rFonts w:cs="Times New Roman" w:asciiTheme="minorEastAsia" w:hAnsiTheme="minorEastAsia" w:eastAsiaTheme="minorEastAsia"/>
                <w:sz w:val="32"/>
                <w:szCs w:val="32"/>
                <w:u w:val="none"/>
              </w:rPr>
            </w:pPr>
            <w:r>
              <w:rPr>
                <w:rFonts w:hint="eastAsia" w:cs="Times New Roman" w:asciiTheme="minorEastAsia" w:hAnsiTheme="minorEastAsia" w:eastAsiaTheme="minorEastAsia"/>
                <w:sz w:val="24"/>
                <w:szCs w:val="24"/>
                <w:u w:val="none"/>
              </w:rPr>
              <w:t>项目结束时间</w:t>
            </w:r>
          </w:p>
        </w:tc>
        <w:tc>
          <w:tcPr>
            <w:tcW w:w="3219" w:type="dxa"/>
            <w:noWrap/>
            <w:vAlign w:val="center"/>
          </w:tcPr>
          <w:p w14:paraId="1547E8C8">
            <w:pPr>
              <w:keepNext/>
              <w:keepLines/>
              <w:autoSpaceDE w:val="0"/>
              <w:autoSpaceDN w:val="0"/>
              <w:spacing w:line="400" w:lineRule="exact"/>
              <w:ind w:firstLine="420" w:firstLineChars="200"/>
              <w:outlineLvl w:val="2"/>
              <w:rPr>
                <w:rFonts w:cs="Times New Roman" w:asciiTheme="minorEastAsia" w:hAnsiTheme="minorEastAsia" w:eastAsiaTheme="minorEastAsia"/>
                <w:kern w:val="11"/>
                <w:szCs w:val="21"/>
                <w:u w:val="none"/>
              </w:rPr>
            </w:pPr>
          </w:p>
        </w:tc>
      </w:tr>
      <w:tr w14:paraId="6BC38656">
        <w:trPr>
          <w:jc w:val="center"/>
        </w:trPr>
        <w:tc>
          <w:tcPr>
            <w:tcW w:w="795" w:type="dxa"/>
            <w:noWrap/>
            <w:vAlign w:val="center"/>
          </w:tcPr>
          <w:p w14:paraId="2161BBCF">
            <w:pPr>
              <w:autoSpaceDE w:val="0"/>
              <w:autoSpaceDN w:val="0"/>
              <w:spacing w:line="400" w:lineRule="exact"/>
              <w:rPr>
                <w:rFonts w:cs="Times New Roman" w:asciiTheme="minorEastAsia" w:hAnsiTheme="minorEastAsia" w:eastAsiaTheme="minorEastAsia"/>
                <w:sz w:val="24"/>
                <w:szCs w:val="24"/>
                <w:u w:val="none"/>
              </w:rPr>
            </w:pPr>
            <w:r>
              <w:rPr>
                <w:rFonts w:hint="eastAsia" w:cs="Times New Roman" w:asciiTheme="minorEastAsia" w:hAnsiTheme="minorEastAsia" w:eastAsiaTheme="minorEastAsia"/>
                <w:sz w:val="24"/>
                <w:szCs w:val="24"/>
                <w:u w:val="none"/>
              </w:rPr>
              <w:t>总体</w:t>
            </w:r>
          </w:p>
          <w:p w14:paraId="17DB0F1E">
            <w:pPr>
              <w:autoSpaceDE w:val="0"/>
              <w:autoSpaceDN w:val="0"/>
              <w:spacing w:line="400" w:lineRule="exact"/>
              <w:rPr>
                <w:rFonts w:cs="Times New Roman" w:asciiTheme="minorEastAsia" w:hAnsiTheme="minorEastAsia" w:eastAsiaTheme="minorEastAsia"/>
                <w:sz w:val="32"/>
                <w:szCs w:val="32"/>
                <w:u w:val="none"/>
              </w:rPr>
            </w:pPr>
            <w:r>
              <w:rPr>
                <w:rFonts w:hint="eastAsia" w:cs="Times New Roman" w:asciiTheme="minorEastAsia" w:hAnsiTheme="minorEastAsia" w:eastAsiaTheme="minorEastAsia"/>
                <w:sz w:val="24"/>
                <w:szCs w:val="24"/>
                <w:u w:val="none"/>
              </w:rPr>
              <w:t>目标</w:t>
            </w:r>
          </w:p>
        </w:tc>
        <w:tc>
          <w:tcPr>
            <w:tcW w:w="8517" w:type="dxa"/>
            <w:gridSpan w:val="5"/>
            <w:noWrap/>
            <w:vAlign w:val="center"/>
          </w:tcPr>
          <w:p w14:paraId="205FF5B6">
            <w:pPr>
              <w:keepNext/>
              <w:keepLines/>
              <w:autoSpaceDE w:val="0"/>
              <w:autoSpaceDN w:val="0"/>
              <w:spacing w:line="400" w:lineRule="exact"/>
              <w:ind w:firstLine="420" w:firstLineChars="200"/>
              <w:outlineLvl w:val="2"/>
              <w:rPr>
                <w:rFonts w:cs="Times New Roman" w:asciiTheme="minorEastAsia" w:hAnsiTheme="minorEastAsia" w:eastAsiaTheme="minorEastAsia"/>
                <w:kern w:val="11"/>
                <w:szCs w:val="21"/>
                <w:u w:val="none"/>
              </w:rPr>
            </w:pPr>
          </w:p>
        </w:tc>
      </w:tr>
      <w:tr w14:paraId="66E8A2D6">
        <w:trPr>
          <w:jc w:val="center"/>
        </w:trPr>
        <w:tc>
          <w:tcPr>
            <w:tcW w:w="795" w:type="dxa"/>
            <w:noWrap/>
            <w:vAlign w:val="center"/>
          </w:tcPr>
          <w:p w14:paraId="3FEFB377">
            <w:pPr>
              <w:autoSpaceDE w:val="0"/>
              <w:autoSpaceDN w:val="0"/>
              <w:spacing w:line="400" w:lineRule="exact"/>
              <w:rPr>
                <w:rFonts w:cs="Times New Roman" w:asciiTheme="minorEastAsia" w:hAnsiTheme="minorEastAsia" w:eastAsiaTheme="minorEastAsia"/>
                <w:sz w:val="24"/>
                <w:szCs w:val="24"/>
                <w:u w:val="none"/>
              </w:rPr>
            </w:pPr>
            <w:r>
              <w:rPr>
                <w:rFonts w:hint="eastAsia" w:cs="Times New Roman" w:asciiTheme="minorEastAsia" w:hAnsiTheme="minorEastAsia" w:eastAsiaTheme="minorEastAsia"/>
                <w:sz w:val="24"/>
                <w:szCs w:val="24"/>
                <w:u w:val="none"/>
              </w:rPr>
              <w:t>年度</w:t>
            </w:r>
          </w:p>
          <w:p w14:paraId="1FDDC542">
            <w:pPr>
              <w:autoSpaceDE w:val="0"/>
              <w:autoSpaceDN w:val="0"/>
              <w:spacing w:line="400" w:lineRule="exact"/>
              <w:rPr>
                <w:rFonts w:cs="Times New Roman" w:asciiTheme="minorEastAsia" w:hAnsiTheme="minorEastAsia" w:eastAsiaTheme="minorEastAsia"/>
                <w:sz w:val="32"/>
                <w:szCs w:val="32"/>
                <w:u w:val="none"/>
              </w:rPr>
            </w:pPr>
            <w:r>
              <w:rPr>
                <w:rFonts w:hint="eastAsia" w:cs="Times New Roman" w:asciiTheme="minorEastAsia" w:hAnsiTheme="minorEastAsia" w:eastAsiaTheme="minorEastAsia"/>
                <w:sz w:val="24"/>
                <w:szCs w:val="24"/>
                <w:u w:val="none"/>
              </w:rPr>
              <w:t>目标</w:t>
            </w:r>
          </w:p>
        </w:tc>
        <w:tc>
          <w:tcPr>
            <w:tcW w:w="8517" w:type="dxa"/>
            <w:gridSpan w:val="5"/>
            <w:noWrap/>
            <w:vAlign w:val="center"/>
          </w:tcPr>
          <w:p w14:paraId="0532142D">
            <w:pPr>
              <w:keepNext/>
              <w:keepLines/>
              <w:autoSpaceDE w:val="0"/>
              <w:autoSpaceDN w:val="0"/>
              <w:spacing w:line="400" w:lineRule="exact"/>
              <w:ind w:firstLine="420" w:firstLineChars="200"/>
              <w:outlineLvl w:val="2"/>
              <w:rPr>
                <w:rFonts w:cs="Times New Roman" w:asciiTheme="minorEastAsia" w:hAnsiTheme="minorEastAsia" w:eastAsiaTheme="minorEastAsia"/>
                <w:kern w:val="11"/>
                <w:szCs w:val="21"/>
                <w:u w:val="none"/>
              </w:rPr>
            </w:pPr>
          </w:p>
        </w:tc>
      </w:tr>
      <w:tr w14:paraId="5941DC97">
        <w:trPr>
          <w:trHeight w:val="777" w:hRule="atLeast"/>
          <w:jc w:val="center"/>
        </w:trPr>
        <w:tc>
          <w:tcPr>
            <w:tcW w:w="795" w:type="dxa"/>
            <w:vMerge w:val="restart"/>
            <w:noWrap/>
            <w:vAlign w:val="center"/>
          </w:tcPr>
          <w:p w14:paraId="1B95B45B">
            <w:pPr>
              <w:autoSpaceDE w:val="0"/>
              <w:autoSpaceDN w:val="0"/>
              <w:spacing w:line="400" w:lineRule="exact"/>
              <w:rPr>
                <w:rFonts w:cs="Times New Roman" w:asciiTheme="minorEastAsia" w:hAnsiTheme="minorEastAsia" w:eastAsiaTheme="minorEastAsia"/>
                <w:sz w:val="24"/>
                <w:szCs w:val="24"/>
                <w:u w:val="none"/>
              </w:rPr>
            </w:pPr>
            <w:r>
              <w:rPr>
                <w:rFonts w:hint="eastAsia" w:cs="Times New Roman" w:asciiTheme="minorEastAsia" w:hAnsiTheme="minorEastAsia" w:eastAsiaTheme="minorEastAsia"/>
                <w:sz w:val="24"/>
                <w:szCs w:val="24"/>
                <w:u w:val="none"/>
              </w:rPr>
              <w:t>项目</w:t>
            </w:r>
          </w:p>
          <w:p w14:paraId="13745211">
            <w:pPr>
              <w:autoSpaceDE w:val="0"/>
              <w:autoSpaceDN w:val="0"/>
              <w:spacing w:line="400" w:lineRule="exact"/>
              <w:rPr>
                <w:rFonts w:cs="Times New Roman" w:asciiTheme="minorEastAsia" w:hAnsiTheme="minorEastAsia" w:eastAsiaTheme="minorEastAsia"/>
                <w:sz w:val="24"/>
                <w:szCs w:val="24"/>
                <w:u w:val="none"/>
              </w:rPr>
            </w:pPr>
            <w:r>
              <w:rPr>
                <w:rFonts w:hint="eastAsia" w:cs="Times New Roman" w:asciiTheme="minorEastAsia" w:hAnsiTheme="minorEastAsia" w:eastAsiaTheme="minorEastAsia"/>
                <w:sz w:val="24"/>
                <w:szCs w:val="24"/>
                <w:u w:val="none"/>
              </w:rPr>
              <w:t>共性</w:t>
            </w:r>
          </w:p>
          <w:p w14:paraId="591F0066">
            <w:pPr>
              <w:autoSpaceDE w:val="0"/>
              <w:autoSpaceDN w:val="0"/>
              <w:spacing w:line="400" w:lineRule="exact"/>
              <w:rPr>
                <w:rFonts w:cs="Times New Roman" w:asciiTheme="minorEastAsia" w:hAnsiTheme="minorEastAsia" w:eastAsiaTheme="minorEastAsia"/>
                <w:sz w:val="24"/>
                <w:szCs w:val="24"/>
                <w:u w:val="none"/>
              </w:rPr>
            </w:pPr>
            <w:r>
              <w:rPr>
                <w:rFonts w:hint="eastAsia" w:cs="Times New Roman" w:asciiTheme="minorEastAsia" w:hAnsiTheme="minorEastAsia" w:eastAsiaTheme="minorEastAsia"/>
                <w:sz w:val="24"/>
                <w:szCs w:val="24"/>
                <w:u w:val="none"/>
              </w:rPr>
              <w:t>绩效</w:t>
            </w:r>
          </w:p>
          <w:p w14:paraId="1CA64043">
            <w:pPr>
              <w:autoSpaceDE w:val="0"/>
              <w:autoSpaceDN w:val="0"/>
              <w:spacing w:line="400" w:lineRule="exact"/>
              <w:rPr>
                <w:rFonts w:cs="Times New Roman" w:asciiTheme="minorEastAsia" w:hAnsiTheme="minorEastAsia" w:eastAsiaTheme="minorEastAsia"/>
                <w:sz w:val="32"/>
                <w:szCs w:val="32"/>
                <w:u w:val="none"/>
              </w:rPr>
            </w:pPr>
            <w:r>
              <w:rPr>
                <w:rFonts w:hint="eastAsia" w:cs="Times New Roman" w:asciiTheme="minorEastAsia" w:hAnsiTheme="minorEastAsia" w:eastAsiaTheme="minorEastAsia"/>
                <w:sz w:val="24"/>
                <w:szCs w:val="24"/>
                <w:u w:val="none"/>
              </w:rPr>
              <w:t>指标</w:t>
            </w:r>
          </w:p>
        </w:tc>
        <w:tc>
          <w:tcPr>
            <w:tcW w:w="991" w:type="dxa"/>
            <w:noWrap/>
            <w:vAlign w:val="center"/>
          </w:tcPr>
          <w:p w14:paraId="4E10D896">
            <w:pPr>
              <w:autoSpaceDE w:val="0"/>
              <w:autoSpaceDN w:val="0"/>
              <w:spacing w:line="400" w:lineRule="exact"/>
              <w:jc w:val="center"/>
              <w:rPr>
                <w:rFonts w:cs="Times New Roman" w:asciiTheme="minorEastAsia" w:hAnsiTheme="minorEastAsia" w:eastAsiaTheme="minorEastAsia"/>
                <w:sz w:val="24"/>
                <w:szCs w:val="24"/>
                <w:u w:val="none"/>
              </w:rPr>
            </w:pPr>
            <w:r>
              <w:rPr>
                <w:rFonts w:hint="eastAsia" w:cs="Times New Roman" w:asciiTheme="minorEastAsia" w:hAnsiTheme="minorEastAsia" w:eastAsiaTheme="minorEastAsia"/>
                <w:sz w:val="24"/>
                <w:szCs w:val="24"/>
                <w:u w:val="none"/>
              </w:rPr>
              <w:t>一级</w:t>
            </w:r>
          </w:p>
          <w:p w14:paraId="3AE8C97C">
            <w:pPr>
              <w:autoSpaceDE w:val="0"/>
              <w:autoSpaceDN w:val="0"/>
              <w:spacing w:line="400" w:lineRule="exact"/>
              <w:jc w:val="center"/>
              <w:rPr>
                <w:rFonts w:cs="Times New Roman" w:asciiTheme="minorEastAsia" w:hAnsiTheme="minorEastAsia" w:eastAsiaTheme="minorEastAsia"/>
                <w:sz w:val="24"/>
                <w:szCs w:val="24"/>
                <w:u w:val="none"/>
              </w:rPr>
            </w:pPr>
            <w:r>
              <w:rPr>
                <w:rFonts w:hint="eastAsia" w:cs="Times New Roman" w:asciiTheme="minorEastAsia" w:hAnsiTheme="minorEastAsia" w:eastAsiaTheme="minorEastAsia"/>
                <w:sz w:val="24"/>
                <w:szCs w:val="24"/>
                <w:u w:val="none"/>
              </w:rPr>
              <w:t>指标</w:t>
            </w:r>
          </w:p>
        </w:tc>
        <w:tc>
          <w:tcPr>
            <w:tcW w:w="1192" w:type="dxa"/>
            <w:noWrap/>
            <w:vAlign w:val="center"/>
          </w:tcPr>
          <w:p w14:paraId="4561506C">
            <w:pPr>
              <w:autoSpaceDE w:val="0"/>
              <w:autoSpaceDN w:val="0"/>
              <w:spacing w:line="400" w:lineRule="exact"/>
              <w:jc w:val="center"/>
              <w:rPr>
                <w:rFonts w:cs="Times New Roman" w:asciiTheme="minorEastAsia" w:hAnsiTheme="minorEastAsia" w:eastAsiaTheme="minorEastAsia"/>
                <w:sz w:val="24"/>
                <w:szCs w:val="24"/>
                <w:u w:val="none"/>
              </w:rPr>
            </w:pPr>
            <w:r>
              <w:rPr>
                <w:rFonts w:hint="eastAsia" w:cs="Times New Roman" w:asciiTheme="minorEastAsia" w:hAnsiTheme="minorEastAsia" w:eastAsiaTheme="minorEastAsia"/>
                <w:sz w:val="24"/>
                <w:szCs w:val="24"/>
                <w:u w:val="none"/>
              </w:rPr>
              <w:t>二级指标</w:t>
            </w:r>
          </w:p>
        </w:tc>
        <w:tc>
          <w:tcPr>
            <w:tcW w:w="3115" w:type="dxa"/>
            <w:gridSpan w:val="2"/>
            <w:noWrap/>
            <w:vAlign w:val="center"/>
          </w:tcPr>
          <w:p w14:paraId="69E336F3">
            <w:pPr>
              <w:autoSpaceDE w:val="0"/>
              <w:autoSpaceDN w:val="0"/>
              <w:spacing w:line="400" w:lineRule="exact"/>
              <w:jc w:val="center"/>
              <w:rPr>
                <w:rFonts w:cs="Times New Roman" w:asciiTheme="minorEastAsia" w:hAnsiTheme="minorEastAsia" w:eastAsiaTheme="minorEastAsia"/>
                <w:sz w:val="24"/>
                <w:szCs w:val="24"/>
                <w:u w:val="none"/>
              </w:rPr>
            </w:pPr>
            <w:r>
              <w:rPr>
                <w:rFonts w:hint="eastAsia" w:cs="Times New Roman" w:asciiTheme="minorEastAsia" w:hAnsiTheme="minorEastAsia" w:eastAsiaTheme="minorEastAsia"/>
                <w:sz w:val="24"/>
                <w:szCs w:val="24"/>
                <w:u w:val="none"/>
              </w:rPr>
              <w:t>三级指标</w:t>
            </w:r>
          </w:p>
        </w:tc>
        <w:tc>
          <w:tcPr>
            <w:tcW w:w="3219" w:type="dxa"/>
            <w:noWrap/>
            <w:vAlign w:val="center"/>
          </w:tcPr>
          <w:p w14:paraId="5AB27A85">
            <w:pPr>
              <w:autoSpaceDE w:val="0"/>
              <w:autoSpaceDN w:val="0"/>
              <w:spacing w:line="400" w:lineRule="exact"/>
              <w:rPr>
                <w:rFonts w:cs="Times New Roman" w:asciiTheme="minorEastAsia" w:hAnsiTheme="minorEastAsia" w:eastAsiaTheme="minorEastAsia"/>
                <w:sz w:val="24"/>
                <w:szCs w:val="24"/>
                <w:u w:val="none"/>
              </w:rPr>
            </w:pPr>
            <w:r>
              <w:rPr>
                <w:rFonts w:hint="eastAsia" w:cs="Times New Roman" w:asciiTheme="minorEastAsia" w:hAnsiTheme="minorEastAsia" w:eastAsiaTheme="minorEastAsia"/>
                <w:sz w:val="24"/>
                <w:szCs w:val="24"/>
                <w:u w:val="none"/>
              </w:rPr>
              <w:t>项目完成后预期达到的指标值</w:t>
            </w:r>
          </w:p>
        </w:tc>
      </w:tr>
      <w:tr w14:paraId="53F4E852">
        <w:trPr>
          <w:trHeight w:val="737" w:hRule="atLeast"/>
          <w:jc w:val="center"/>
        </w:trPr>
        <w:tc>
          <w:tcPr>
            <w:tcW w:w="795" w:type="dxa"/>
            <w:vMerge w:val="continue"/>
            <w:noWrap/>
            <w:vAlign w:val="center"/>
          </w:tcPr>
          <w:p w14:paraId="75E5EE2A">
            <w:pPr>
              <w:keepNext/>
              <w:keepLines/>
              <w:autoSpaceDE w:val="0"/>
              <w:autoSpaceDN w:val="0"/>
              <w:spacing w:line="400" w:lineRule="exact"/>
              <w:ind w:firstLine="640" w:firstLineChars="200"/>
              <w:outlineLvl w:val="2"/>
              <w:rPr>
                <w:rFonts w:cs="Times New Roman" w:asciiTheme="minorEastAsia" w:hAnsiTheme="minorEastAsia" w:eastAsiaTheme="minorEastAsia"/>
                <w:sz w:val="32"/>
                <w:szCs w:val="32"/>
                <w:u w:val="none"/>
              </w:rPr>
            </w:pPr>
          </w:p>
        </w:tc>
        <w:tc>
          <w:tcPr>
            <w:tcW w:w="991" w:type="dxa"/>
            <w:vMerge w:val="restart"/>
            <w:noWrap/>
            <w:vAlign w:val="center"/>
          </w:tcPr>
          <w:p w14:paraId="395E8B43">
            <w:pPr>
              <w:autoSpaceDE w:val="0"/>
              <w:autoSpaceDN w:val="0"/>
              <w:spacing w:line="400" w:lineRule="exact"/>
              <w:jc w:val="center"/>
              <w:rPr>
                <w:rFonts w:cs="Times New Roman" w:asciiTheme="minorEastAsia" w:hAnsiTheme="minorEastAsia" w:eastAsiaTheme="minorEastAsia"/>
                <w:sz w:val="24"/>
                <w:szCs w:val="24"/>
                <w:u w:val="none"/>
              </w:rPr>
            </w:pPr>
            <w:r>
              <w:rPr>
                <w:rFonts w:hint="eastAsia" w:cs="Times New Roman" w:asciiTheme="minorEastAsia" w:hAnsiTheme="minorEastAsia" w:eastAsiaTheme="minorEastAsia"/>
                <w:sz w:val="24"/>
                <w:szCs w:val="24"/>
                <w:u w:val="none"/>
              </w:rPr>
              <w:t>产出</w:t>
            </w:r>
          </w:p>
          <w:p w14:paraId="38FE9A1A">
            <w:pPr>
              <w:autoSpaceDE w:val="0"/>
              <w:autoSpaceDN w:val="0"/>
              <w:spacing w:line="400" w:lineRule="exact"/>
              <w:jc w:val="center"/>
              <w:rPr>
                <w:rFonts w:cs="Times New Roman" w:asciiTheme="minorEastAsia" w:hAnsiTheme="minorEastAsia" w:eastAsiaTheme="minorEastAsia"/>
                <w:sz w:val="24"/>
                <w:szCs w:val="24"/>
                <w:u w:val="none"/>
              </w:rPr>
            </w:pPr>
            <w:r>
              <w:rPr>
                <w:rFonts w:hint="eastAsia" w:cs="Times New Roman" w:asciiTheme="minorEastAsia" w:hAnsiTheme="minorEastAsia" w:eastAsiaTheme="minorEastAsia"/>
                <w:sz w:val="24"/>
                <w:szCs w:val="24"/>
                <w:u w:val="none"/>
              </w:rPr>
              <w:t>指标</w:t>
            </w:r>
          </w:p>
        </w:tc>
        <w:tc>
          <w:tcPr>
            <w:tcW w:w="1192" w:type="dxa"/>
            <w:noWrap/>
            <w:vAlign w:val="center"/>
          </w:tcPr>
          <w:p w14:paraId="1BBF001F">
            <w:pPr>
              <w:autoSpaceDE w:val="0"/>
              <w:autoSpaceDN w:val="0"/>
              <w:spacing w:line="400" w:lineRule="exact"/>
              <w:jc w:val="center"/>
              <w:rPr>
                <w:rFonts w:cs="Times New Roman" w:asciiTheme="minorEastAsia" w:hAnsiTheme="minorEastAsia" w:eastAsiaTheme="minorEastAsia"/>
                <w:sz w:val="24"/>
                <w:szCs w:val="24"/>
                <w:u w:val="none"/>
              </w:rPr>
            </w:pPr>
            <w:r>
              <w:rPr>
                <w:rFonts w:hint="eastAsia" w:cs="Times New Roman" w:asciiTheme="minorEastAsia" w:hAnsiTheme="minorEastAsia" w:eastAsiaTheme="minorEastAsia"/>
                <w:sz w:val="24"/>
                <w:szCs w:val="24"/>
                <w:u w:val="none"/>
              </w:rPr>
              <w:t>数量指标</w:t>
            </w:r>
          </w:p>
        </w:tc>
        <w:tc>
          <w:tcPr>
            <w:tcW w:w="3115" w:type="dxa"/>
            <w:gridSpan w:val="2"/>
            <w:noWrap/>
            <w:vAlign w:val="center"/>
          </w:tcPr>
          <w:p w14:paraId="484023FB">
            <w:pPr>
              <w:autoSpaceDE w:val="0"/>
              <w:autoSpaceDN w:val="0"/>
              <w:spacing w:line="400" w:lineRule="exact"/>
              <w:jc w:val="left"/>
              <w:rPr>
                <w:rFonts w:cs="Times New Roman" w:asciiTheme="minorEastAsia" w:hAnsiTheme="minorEastAsia" w:eastAsiaTheme="minorEastAsia"/>
                <w:sz w:val="24"/>
                <w:szCs w:val="24"/>
                <w:u w:val="none"/>
              </w:rPr>
            </w:pPr>
            <w:r>
              <w:rPr>
                <w:rFonts w:hint="eastAsia" w:cs="Times New Roman" w:asciiTheme="minorEastAsia" w:hAnsiTheme="minorEastAsia" w:eastAsiaTheme="minorEastAsia"/>
                <w:sz w:val="24"/>
                <w:szCs w:val="24"/>
                <w:u w:val="none"/>
              </w:rPr>
              <w:t>申报装备具有自主知识产权数量（个）</w:t>
            </w:r>
          </w:p>
        </w:tc>
        <w:tc>
          <w:tcPr>
            <w:tcW w:w="3219" w:type="dxa"/>
            <w:noWrap/>
            <w:vAlign w:val="center"/>
          </w:tcPr>
          <w:p w14:paraId="3BA5778D">
            <w:pPr>
              <w:autoSpaceDE w:val="0"/>
              <w:autoSpaceDN w:val="0"/>
              <w:spacing w:line="400" w:lineRule="exact"/>
              <w:rPr>
                <w:rFonts w:cs="Times New Roman" w:asciiTheme="minorEastAsia" w:hAnsiTheme="minorEastAsia" w:eastAsiaTheme="minorEastAsia"/>
                <w:sz w:val="24"/>
                <w:szCs w:val="24"/>
                <w:u w:val="none"/>
              </w:rPr>
            </w:pPr>
          </w:p>
        </w:tc>
      </w:tr>
      <w:tr w14:paraId="7BAE5BBE">
        <w:trPr>
          <w:trHeight w:val="737" w:hRule="atLeast"/>
          <w:jc w:val="center"/>
        </w:trPr>
        <w:tc>
          <w:tcPr>
            <w:tcW w:w="795" w:type="dxa"/>
            <w:vMerge w:val="continue"/>
            <w:noWrap/>
            <w:vAlign w:val="center"/>
          </w:tcPr>
          <w:p w14:paraId="28309912">
            <w:pPr>
              <w:autoSpaceDE w:val="0"/>
              <w:autoSpaceDN w:val="0"/>
              <w:spacing w:line="400" w:lineRule="exact"/>
              <w:rPr>
                <w:rFonts w:cs="Times New Roman" w:asciiTheme="minorEastAsia" w:hAnsiTheme="minorEastAsia" w:eastAsiaTheme="minorEastAsia"/>
                <w:sz w:val="32"/>
                <w:szCs w:val="32"/>
                <w:u w:val="none"/>
              </w:rPr>
            </w:pPr>
          </w:p>
        </w:tc>
        <w:tc>
          <w:tcPr>
            <w:tcW w:w="991" w:type="dxa"/>
            <w:vMerge w:val="continue"/>
            <w:noWrap/>
            <w:vAlign w:val="center"/>
          </w:tcPr>
          <w:p w14:paraId="54B9746C">
            <w:pPr>
              <w:autoSpaceDE w:val="0"/>
              <w:autoSpaceDN w:val="0"/>
              <w:spacing w:line="400" w:lineRule="exact"/>
              <w:jc w:val="center"/>
              <w:rPr>
                <w:rFonts w:cs="Times New Roman" w:asciiTheme="minorEastAsia" w:hAnsiTheme="minorEastAsia" w:eastAsiaTheme="minorEastAsia"/>
                <w:sz w:val="32"/>
                <w:szCs w:val="32"/>
                <w:u w:val="none"/>
              </w:rPr>
            </w:pPr>
          </w:p>
        </w:tc>
        <w:tc>
          <w:tcPr>
            <w:tcW w:w="1192" w:type="dxa"/>
            <w:vMerge w:val="restart"/>
            <w:noWrap/>
            <w:vAlign w:val="center"/>
          </w:tcPr>
          <w:p w14:paraId="706BCBDD">
            <w:pPr>
              <w:autoSpaceDE w:val="0"/>
              <w:autoSpaceDN w:val="0"/>
              <w:spacing w:line="400" w:lineRule="exact"/>
              <w:jc w:val="center"/>
              <w:rPr>
                <w:rFonts w:cs="Times New Roman" w:asciiTheme="minorEastAsia" w:hAnsiTheme="minorEastAsia" w:eastAsiaTheme="minorEastAsia"/>
                <w:sz w:val="24"/>
                <w:szCs w:val="24"/>
                <w:u w:val="none"/>
              </w:rPr>
            </w:pPr>
            <w:r>
              <w:rPr>
                <w:rFonts w:hint="eastAsia" w:cs="Times New Roman" w:asciiTheme="minorEastAsia" w:hAnsiTheme="minorEastAsia" w:eastAsiaTheme="minorEastAsia"/>
                <w:sz w:val="24"/>
                <w:szCs w:val="24"/>
                <w:u w:val="none"/>
              </w:rPr>
              <w:t>质量指标</w:t>
            </w:r>
          </w:p>
        </w:tc>
        <w:tc>
          <w:tcPr>
            <w:tcW w:w="3115" w:type="dxa"/>
            <w:gridSpan w:val="2"/>
            <w:noWrap/>
            <w:vAlign w:val="center"/>
          </w:tcPr>
          <w:p w14:paraId="1CA22ECC">
            <w:pPr>
              <w:autoSpaceDE w:val="0"/>
              <w:autoSpaceDN w:val="0"/>
              <w:spacing w:line="400" w:lineRule="exact"/>
              <w:jc w:val="left"/>
              <w:rPr>
                <w:rFonts w:cs="Times New Roman" w:asciiTheme="minorEastAsia" w:hAnsiTheme="minorEastAsia" w:eastAsiaTheme="minorEastAsia"/>
                <w:sz w:val="24"/>
                <w:szCs w:val="24"/>
                <w:u w:val="none"/>
              </w:rPr>
            </w:pPr>
            <w:r>
              <w:rPr>
                <w:rFonts w:hint="eastAsia" w:cs="Times New Roman" w:asciiTheme="minorEastAsia" w:hAnsiTheme="minorEastAsia" w:eastAsiaTheme="minorEastAsia"/>
                <w:sz w:val="24"/>
                <w:szCs w:val="24"/>
                <w:u w:val="none"/>
              </w:rPr>
              <w:t>资金分配合理性</w:t>
            </w:r>
          </w:p>
        </w:tc>
        <w:tc>
          <w:tcPr>
            <w:tcW w:w="3219" w:type="dxa"/>
            <w:noWrap/>
            <w:vAlign w:val="center"/>
          </w:tcPr>
          <w:p w14:paraId="41D9DC55">
            <w:pPr>
              <w:autoSpaceDE w:val="0"/>
              <w:autoSpaceDN w:val="0"/>
              <w:spacing w:line="400" w:lineRule="exact"/>
              <w:rPr>
                <w:rFonts w:cs="Times New Roman" w:asciiTheme="minorEastAsia" w:hAnsiTheme="minorEastAsia" w:eastAsiaTheme="minorEastAsia"/>
                <w:sz w:val="24"/>
                <w:szCs w:val="24"/>
                <w:u w:val="none"/>
              </w:rPr>
            </w:pPr>
          </w:p>
        </w:tc>
      </w:tr>
      <w:tr w14:paraId="275C8233">
        <w:trPr>
          <w:trHeight w:val="737" w:hRule="atLeast"/>
          <w:jc w:val="center"/>
        </w:trPr>
        <w:tc>
          <w:tcPr>
            <w:tcW w:w="795" w:type="dxa"/>
            <w:vMerge w:val="continue"/>
            <w:noWrap/>
            <w:vAlign w:val="center"/>
          </w:tcPr>
          <w:p w14:paraId="1B2F8B0A">
            <w:pPr>
              <w:autoSpaceDE w:val="0"/>
              <w:autoSpaceDN w:val="0"/>
              <w:spacing w:line="400" w:lineRule="exact"/>
              <w:rPr>
                <w:rFonts w:cs="Times New Roman" w:asciiTheme="minorEastAsia" w:hAnsiTheme="minorEastAsia" w:eastAsiaTheme="minorEastAsia"/>
                <w:sz w:val="32"/>
                <w:szCs w:val="32"/>
                <w:u w:val="none"/>
              </w:rPr>
            </w:pPr>
          </w:p>
        </w:tc>
        <w:tc>
          <w:tcPr>
            <w:tcW w:w="991" w:type="dxa"/>
            <w:vMerge w:val="continue"/>
            <w:noWrap/>
            <w:vAlign w:val="center"/>
          </w:tcPr>
          <w:p w14:paraId="2971904C">
            <w:pPr>
              <w:autoSpaceDE w:val="0"/>
              <w:autoSpaceDN w:val="0"/>
              <w:spacing w:line="400" w:lineRule="exact"/>
              <w:jc w:val="center"/>
              <w:rPr>
                <w:rFonts w:cs="Times New Roman" w:asciiTheme="minorEastAsia" w:hAnsiTheme="minorEastAsia" w:eastAsiaTheme="minorEastAsia"/>
                <w:sz w:val="32"/>
                <w:szCs w:val="32"/>
                <w:u w:val="none"/>
              </w:rPr>
            </w:pPr>
          </w:p>
        </w:tc>
        <w:tc>
          <w:tcPr>
            <w:tcW w:w="1192" w:type="dxa"/>
            <w:vMerge w:val="continue"/>
            <w:noWrap/>
            <w:vAlign w:val="center"/>
          </w:tcPr>
          <w:p w14:paraId="5EAE4F22">
            <w:pPr>
              <w:autoSpaceDE w:val="0"/>
              <w:autoSpaceDN w:val="0"/>
              <w:spacing w:line="400" w:lineRule="exact"/>
              <w:jc w:val="center"/>
              <w:rPr>
                <w:rFonts w:cs="Times New Roman" w:asciiTheme="minorEastAsia" w:hAnsiTheme="minorEastAsia" w:eastAsiaTheme="minorEastAsia"/>
                <w:sz w:val="24"/>
                <w:szCs w:val="24"/>
                <w:u w:val="none"/>
              </w:rPr>
            </w:pPr>
          </w:p>
        </w:tc>
        <w:tc>
          <w:tcPr>
            <w:tcW w:w="3115" w:type="dxa"/>
            <w:gridSpan w:val="2"/>
            <w:noWrap/>
            <w:vAlign w:val="center"/>
          </w:tcPr>
          <w:p w14:paraId="2CEB5549">
            <w:pPr>
              <w:autoSpaceDE w:val="0"/>
              <w:autoSpaceDN w:val="0"/>
              <w:spacing w:line="400" w:lineRule="exact"/>
              <w:jc w:val="left"/>
              <w:rPr>
                <w:rFonts w:cs="Times New Roman" w:asciiTheme="minorEastAsia" w:hAnsiTheme="minorEastAsia" w:eastAsiaTheme="minorEastAsia"/>
                <w:sz w:val="24"/>
                <w:szCs w:val="24"/>
                <w:u w:val="none"/>
              </w:rPr>
            </w:pPr>
            <w:r>
              <w:rPr>
                <w:rFonts w:hint="eastAsia" w:cs="Times New Roman" w:asciiTheme="minorEastAsia" w:hAnsiTheme="minorEastAsia" w:eastAsiaTheme="minorEastAsia"/>
                <w:sz w:val="24"/>
                <w:szCs w:val="24"/>
                <w:u w:val="none"/>
              </w:rPr>
              <w:t>财政资金到位率（</w:t>
            </w:r>
            <w:r>
              <w:rPr>
                <w:rFonts w:cs="Times New Roman" w:asciiTheme="minorEastAsia" w:hAnsiTheme="minorEastAsia" w:eastAsiaTheme="minorEastAsia"/>
                <w:sz w:val="24"/>
                <w:szCs w:val="24"/>
                <w:u w:val="none"/>
              </w:rPr>
              <w:t>%</w:t>
            </w:r>
            <w:r>
              <w:rPr>
                <w:rFonts w:hint="eastAsia" w:cs="Times New Roman" w:asciiTheme="minorEastAsia" w:hAnsiTheme="minorEastAsia" w:eastAsiaTheme="minorEastAsia"/>
                <w:sz w:val="24"/>
                <w:szCs w:val="24"/>
                <w:u w:val="none"/>
              </w:rPr>
              <w:t>）</w:t>
            </w:r>
          </w:p>
        </w:tc>
        <w:tc>
          <w:tcPr>
            <w:tcW w:w="3219" w:type="dxa"/>
            <w:noWrap/>
            <w:vAlign w:val="center"/>
          </w:tcPr>
          <w:p w14:paraId="0BF68DD1">
            <w:pPr>
              <w:autoSpaceDE w:val="0"/>
              <w:autoSpaceDN w:val="0"/>
              <w:spacing w:line="400" w:lineRule="exact"/>
              <w:rPr>
                <w:rFonts w:cs="Times New Roman" w:asciiTheme="minorEastAsia" w:hAnsiTheme="minorEastAsia" w:eastAsiaTheme="minorEastAsia"/>
                <w:sz w:val="24"/>
                <w:szCs w:val="24"/>
                <w:u w:val="none"/>
              </w:rPr>
            </w:pPr>
          </w:p>
        </w:tc>
      </w:tr>
      <w:tr w14:paraId="077EE809">
        <w:trPr>
          <w:trHeight w:val="737" w:hRule="atLeast"/>
          <w:jc w:val="center"/>
        </w:trPr>
        <w:tc>
          <w:tcPr>
            <w:tcW w:w="795" w:type="dxa"/>
            <w:vMerge w:val="continue"/>
            <w:noWrap/>
            <w:vAlign w:val="center"/>
          </w:tcPr>
          <w:p w14:paraId="6C7E7D9E">
            <w:pPr>
              <w:autoSpaceDE w:val="0"/>
              <w:autoSpaceDN w:val="0"/>
              <w:spacing w:line="400" w:lineRule="exact"/>
              <w:rPr>
                <w:rFonts w:cs="Times New Roman" w:asciiTheme="minorEastAsia" w:hAnsiTheme="minorEastAsia" w:eastAsiaTheme="minorEastAsia"/>
                <w:sz w:val="32"/>
                <w:szCs w:val="32"/>
                <w:u w:val="none"/>
              </w:rPr>
            </w:pPr>
          </w:p>
        </w:tc>
        <w:tc>
          <w:tcPr>
            <w:tcW w:w="991" w:type="dxa"/>
            <w:vMerge w:val="continue"/>
            <w:noWrap/>
            <w:vAlign w:val="center"/>
          </w:tcPr>
          <w:p w14:paraId="3812F578">
            <w:pPr>
              <w:autoSpaceDE w:val="0"/>
              <w:autoSpaceDN w:val="0"/>
              <w:spacing w:line="400" w:lineRule="exact"/>
              <w:jc w:val="center"/>
              <w:rPr>
                <w:rFonts w:cs="Times New Roman" w:asciiTheme="minorEastAsia" w:hAnsiTheme="minorEastAsia" w:eastAsiaTheme="minorEastAsia"/>
                <w:sz w:val="32"/>
                <w:szCs w:val="32"/>
                <w:u w:val="none"/>
              </w:rPr>
            </w:pPr>
          </w:p>
        </w:tc>
        <w:tc>
          <w:tcPr>
            <w:tcW w:w="1192" w:type="dxa"/>
            <w:vMerge w:val="continue"/>
            <w:noWrap/>
            <w:vAlign w:val="center"/>
          </w:tcPr>
          <w:p w14:paraId="08257C77">
            <w:pPr>
              <w:autoSpaceDE w:val="0"/>
              <w:autoSpaceDN w:val="0"/>
              <w:spacing w:line="400" w:lineRule="exact"/>
              <w:jc w:val="center"/>
              <w:rPr>
                <w:rFonts w:cs="Times New Roman" w:asciiTheme="minorEastAsia" w:hAnsiTheme="minorEastAsia" w:eastAsiaTheme="minorEastAsia"/>
                <w:sz w:val="24"/>
                <w:szCs w:val="24"/>
                <w:u w:val="none"/>
              </w:rPr>
            </w:pPr>
          </w:p>
        </w:tc>
        <w:tc>
          <w:tcPr>
            <w:tcW w:w="3115" w:type="dxa"/>
            <w:gridSpan w:val="2"/>
            <w:noWrap/>
            <w:vAlign w:val="center"/>
          </w:tcPr>
          <w:p w14:paraId="2D7133DB">
            <w:pPr>
              <w:autoSpaceDE w:val="0"/>
              <w:autoSpaceDN w:val="0"/>
              <w:spacing w:line="400" w:lineRule="exact"/>
              <w:jc w:val="left"/>
              <w:rPr>
                <w:rFonts w:cs="Times New Roman" w:asciiTheme="minorEastAsia" w:hAnsiTheme="minorEastAsia" w:eastAsiaTheme="minorEastAsia"/>
                <w:sz w:val="24"/>
                <w:szCs w:val="24"/>
                <w:u w:val="none"/>
              </w:rPr>
            </w:pPr>
            <w:r>
              <w:rPr>
                <w:rFonts w:hint="eastAsia" w:cs="Times New Roman" w:asciiTheme="minorEastAsia" w:hAnsiTheme="minorEastAsia" w:eastAsiaTheme="minorEastAsia"/>
                <w:sz w:val="24"/>
                <w:szCs w:val="24"/>
                <w:u w:val="none"/>
              </w:rPr>
              <w:t>财政资金使用合规性</w:t>
            </w:r>
          </w:p>
        </w:tc>
        <w:tc>
          <w:tcPr>
            <w:tcW w:w="3219" w:type="dxa"/>
            <w:noWrap/>
            <w:vAlign w:val="center"/>
          </w:tcPr>
          <w:p w14:paraId="2A41637E">
            <w:pPr>
              <w:autoSpaceDE w:val="0"/>
              <w:autoSpaceDN w:val="0"/>
              <w:spacing w:line="400" w:lineRule="exact"/>
              <w:rPr>
                <w:rFonts w:cs="Times New Roman" w:asciiTheme="minorEastAsia" w:hAnsiTheme="minorEastAsia" w:eastAsiaTheme="minorEastAsia"/>
                <w:sz w:val="24"/>
                <w:szCs w:val="24"/>
                <w:u w:val="none"/>
              </w:rPr>
            </w:pPr>
          </w:p>
        </w:tc>
      </w:tr>
      <w:tr w14:paraId="49FBF089">
        <w:trPr>
          <w:trHeight w:val="794" w:hRule="atLeast"/>
          <w:jc w:val="center"/>
        </w:trPr>
        <w:tc>
          <w:tcPr>
            <w:tcW w:w="795" w:type="dxa"/>
            <w:vMerge w:val="continue"/>
            <w:noWrap/>
            <w:vAlign w:val="center"/>
          </w:tcPr>
          <w:p w14:paraId="209D9F6C">
            <w:pPr>
              <w:autoSpaceDE w:val="0"/>
              <w:autoSpaceDN w:val="0"/>
              <w:spacing w:line="400" w:lineRule="exact"/>
              <w:rPr>
                <w:rFonts w:cs="Times New Roman" w:asciiTheme="minorEastAsia" w:hAnsiTheme="minorEastAsia" w:eastAsiaTheme="minorEastAsia"/>
                <w:sz w:val="32"/>
                <w:szCs w:val="32"/>
                <w:u w:val="none"/>
              </w:rPr>
            </w:pPr>
          </w:p>
        </w:tc>
        <w:tc>
          <w:tcPr>
            <w:tcW w:w="991" w:type="dxa"/>
            <w:noWrap/>
            <w:vAlign w:val="center"/>
          </w:tcPr>
          <w:p w14:paraId="7FDAF178">
            <w:pPr>
              <w:autoSpaceDE w:val="0"/>
              <w:autoSpaceDN w:val="0"/>
              <w:spacing w:line="400" w:lineRule="exact"/>
              <w:jc w:val="center"/>
              <w:rPr>
                <w:rFonts w:cs="Times New Roman" w:asciiTheme="minorEastAsia" w:hAnsiTheme="minorEastAsia" w:eastAsiaTheme="minorEastAsia"/>
                <w:sz w:val="24"/>
                <w:szCs w:val="24"/>
                <w:u w:val="none"/>
              </w:rPr>
            </w:pPr>
            <w:r>
              <w:rPr>
                <w:rFonts w:hint="eastAsia" w:cs="Times New Roman" w:asciiTheme="minorEastAsia" w:hAnsiTheme="minorEastAsia" w:eastAsiaTheme="minorEastAsia"/>
                <w:sz w:val="24"/>
                <w:szCs w:val="24"/>
                <w:u w:val="none"/>
              </w:rPr>
              <w:t>效益</w:t>
            </w:r>
          </w:p>
          <w:p w14:paraId="472A021E">
            <w:pPr>
              <w:autoSpaceDE w:val="0"/>
              <w:autoSpaceDN w:val="0"/>
              <w:spacing w:line="400" w:lineRule="exact"/>
              <w:jc w:val="center"/>
              <w:rPr>
                <w:rFonts w:cs="Times New Roman" w:asciiTheme="minorEastAsia" w:hAnsiTheme="minorEastAsia" w:eastAsiaTheme="minorEastAsia"/>
                <w:sz w:val="24"/>
                <w:szCs w:val="24"/>
                <w:u w:val="none"/>
              </w:rPr>
            </w:pPr>
            <w:r>
              <w:rPr>
                <w:rFonts w:hint="eastAsia" w:cs="Times New Roman" w:asciiTheme="minorEastAsia" w:hAnsiTheme="minorEastAsia" w:eastAsiaTheme="minorEastAsia"/>
                <w:sz w:val="24"/>
                <w:szCs w:val="24"/>
                <w:u w:val="none"/>
              </w:rPr>
              <w:t>指标</w:t>
            </w:r>
          </w:p>
        </w:tc>
        <w:tc>
          <w:tcPr>
            <w:tcW w:w="1192" w:type="dxa"/>
            <w:noWrap/>
            <w:vAlign w:val="center"/>
          </w:tcPr>
          <w:p w14:paraId="1B50C6B0">
            <w:pPr>
              <w:autoSpaceDE w:val="0"/>
              <w:autoSpaceDN w:val="0"/>
              <w:spacing w:line="400" w:lineRule="exact"/>
              <w:jc w:val="center"/>
              <w:rPr>
                <w:rFonts w:cs="Times New Roman" w:asciiTheme="minorEastAsia" w:hAnsiTheme="minorEastAsia" w:eastAsiaTheme="minorEastAsia"/>
                <w:sz w:val="24"/>
                <w:szCs w:val="24"/>
                <w:u w:val="none"/>
              </w:rPr>
            </w:pPr>
            <w:r>
              <w:rPr>
                <w:rFonts w:hint="eastAsia" w:cs="Times New Roman" w:asciiTheme="minorEastAsia" w:hAnsiTheme="minorEastAsia" w:eastAsiaTheme="minorEastAsia"/>
                <w:sz w:val="24"/>
                <w:szCs w:val="24"/>
                <w:u w:val="none"/>
              </w:rPr>
              <w:t>经济效益</w:t>
            </w:r>
          </w:p>
        </w:tc>
        <w:tc>
          <w:tcPr>
            <w:tcW w:w="3115" w:type="dxa"/>
            <w:gridSpan w:val="2"/>
            <w:noWrap/>
            <w:vAlign w:val="center"/>
          </w:tcPr>
          <w:p w14:paraId="0E4D4765">
            <w:pPr>
              <w:autoSpaceDE w:val="0"/>
              <w:autoSpaceDN w:val="0"/>
              <w:spacing w:line="400" w:lineRule="exact"/>
              <w:jc w:val="left"/>
              <w:rPr>
                <w:rFonts w:cs="Times New Roman" w:asciiTheme="minorEastAsia" w:hAnsiTheme="minorEastAsia" w:eastAsiaTheme="minorEastAsia"/>
                <w:sz w:val="24"/>
                <w:szCs w:val="24"/>
                <w:u w:val="none"/>
              </w:rPr>
            </w:pPr>
            <w:r>
              <w:rPr>
                <w:rFonts w:hint="eastAsia" w:cs="Times New Roman" w:asciiTheme="minorEastAsia" w:hAnsiTheme="minorEastAsia" w:eastAsiaTheme="minorEastAsia"/>
                <w:sz w:val="24"/>
                <w:szCs w:val="24"/>
                <w:u w:val="none"/>
              </w:rPr>
              <w:t>申报装备实现销售收入（万元）</w:t>
            </w:r>
          </w:p>
        </w:tc>
        <w:tc>
          <w:tcPr>
            <w:tcW w:w="3219" w:type="dxa"/>
            <w:noWrap/>
            <w:vAlign w:val="center"/>
          </w:tcPr>
          <w:p w14:paraId="5ADFECD1">
            <w:pPr>
              <w:autoSpaceDE w:val="0"/>
              <w:autoSpaceDN w:val="0"/>
              <w:spacing w:line="400" w:lineRule="exact"/>
              <w:rPr>
                <w:rFonts w:cs="Times New Roman" w:asciiTheme="minorEastAsia" w:hAnsiTheme="minorEastAsia" w:eastAsiaTheme="minorEastAsia"/>
                <w:sz w:val="24"/>
                <w:szCs w:val="24"/>
                <w:u w:val="none"/>
              </w:rPr>
            </w:pPr>
          </w:p>
        </w:tc>
      </w:tr>
      <w:tr w14:paraId="4BC21185">
        <w:trPr>
          <w:jc w:val="center"/>
        </w:trPr>
        <w:tc>
          <w:tcPr>
            <w:tcW w:w="795" w:type="dxa"/>
            <w:vMerge w:val="continue"/>
            <w:noWrap/>
            <w:vAlign w:val="center"/>
          </w:tcPr>
          <w:p w14:paraId="1A982788">
            <w:pPr>
              <w:autoSpaceDE w:val="0"/>
              <w:autoSpaceDN w:val="0"/>
              <w:spacing w:line="400" w:lineRule="exact"/>
              <w:rPr>
                <w:rFonts w:cs="Times New Roman" w:asciiTheme="minorEastAsia" w:hAnsiTheme="minorEastAsia" w:eastAsiaTheme="minorEastAsia"/>
                <w:sz w:val="32"/>
                <w:szCs w:val="32"/>
                <w:u w:val="none"/>
              </w:rPr>
            </w:pPr>
          </w:p>
        </w:tc>
        <w:tc>
          <w:tcPr>
            <w:tcW w:w="991" w:type="dxa"/>
            <w:noWrap/>
            <w:vAlign w:val="center"/>
          </w:tcPr>
          <w:p w14:paraId="10BA47A0">
            <w:pPr>
              <w:autoSpaceDE w:val="0"/>
              <w:autoSpaceDN w:val="0"/>
              <w:spacing w:line="400" w:lineRule="exact"/>
              <w:jc w:val="center"/>
              <w:rPr>
                <w:rFonts w:cs="Times New Roman" w:asciiTheme="minorEastAsia" w:hAnsiTheme="minorEastAsia" w:eastAsiaTheme="minorEastAsia"/>
                <w:sz w:val="24"/>
                <w:szCs w:val="24"/>
                <w:u w:val="none"/>
              </w:rPr>
            </w:pPr>
            <w:r>
              <w:rPr>
                <w:rFonts w:hint="eastAsia" w:cs="Times New Roman" w:asciiTheme="minorEastAsia" w:hAnsiTheme="minorEastAsia" w:eastAsiaTheme="minorEastAsia"/>
                <w:sz w:val="24"/>
                <w:szCs w:val="24"/>
                <w:u w:val="none"/>
              </w:rPr>
              <w:t>满意度指标</w:t>
            </w:r>
          </w:p>
        </w:tc>
        <w:tc>
          <w:tcPr>
            <w:tcW w:w="1192" w:type="dxa"/>
            <w:noWrap/>
            <w:vAlign w:val="center"/>
          </w:tcPr>
          <w:p w14:paraId="2356AC2A">
            <w:pPr>
              <w:autoSpaceDE w:val="0"/>
              <w:autoSpaceDN w:val="0"/>
              <w:spacing w:line="400" w:lineRule="exact"/>
              <w:jc w:val="center"/>
              <w:rPr>
                <w:rFonts w:cs="Times New Roman" w:asciiTheme="minorEastAsia" w:hAnsiTheme="minorEastAsia" w:eastAsiaTheme="minorEastAsia"/>
                <w:sz w:val="24"/>
                <w:szCs w:val="24"/>
                <w:u w:val="none"/>
              </w:rPr>
            </w:pPr>
            <w:r>
              <w:rPr>
                <w:rFonts w:hint="eastAsia" w:cs="Times New Roman" w:asciiTheme="minorEastAsia" w:hAnsiTheme="minorEastAsia" w:eastAsiaTheme="minorEastAsia"/>
                <w:sz w:val="24"/>
                <w:szCs w:val="24"/>
                <w:u w:val="none"/>
              </w:rPr>
              <w:t>满意度</w:t>
            </w:r>
          </w:p>
        </w:tc>
        <w:tc>
          <w:tcPr>
            <w:tcW w:w="3115" w:type="dxa"/>
            <w:gridSpan w:val="2"/>
            <w:noWrap/>
            <w:vAlign w:val="center"/>
          </w:tcPr>
          <w:p w14:paraId="59FF0A92">
            <w:pPr>
              <w:autoSpaceDE w:val="0"/>
              <w:autoSpaceDN w:val="0"/>
              <w:spacing w:line="400" w:lineRule="exact"/>
              <w:jc w:val="left"/>
              <w:rPr>
                <w:rFonts w:cs="Times New Roman" w:asciiTheme="minorEastAsia" w:hAnsiTheme="minorEastAsia" w:eastAsiaTheme="minorEastAsia"/>
                <w:sz w:val="24"/>
                <w:szCs w:val="24"/>
                <w:u w:val="none"/>
              </w:rPr>
            </w:pPr>
            <w:r>
              <w:rPr>
                <w:rFonts w:hint="eastAsia" w:cs="Times New Roman" w:asciiTheme="minorEastAsia" w:hAnsiTheme="minorEastAsia" w:eastAsiaTheme="minorEastAsia"/>
                <w:sz w:val="24"/>
                <w:szCs w:val="24"/>
                <w:u w:val="none"/>
              </w:rPr>
              <w:t>用户满意度（</w:t>
            </w:r>
            <w:r>
              <w:rPr>
                <w:rFonts w:cs="Times New Roman" w:asciiTheme="minorEastAsia" w:hAnsiTheme="minorEastAsia" w:eastAsiaTheme="minorEastAsia"/>
                <w:sz w:val="24"/>
                <w:szCs w:val="24"/>
                <w:u w:val="none"/>
              </w:rPr>
              <w:t>%</w:t>
            </w:r>
            <w:r>
              <w:rPr>
                <w:rFonts w:hint="eastAsia" w:cs="Times New Roman" w:asciiTheme="minorEastAsia" w:hAnsiTheme="minorEastAsia" w:eastAsiaTheme="minorEastAsia"/>
                <w:sz w:val="24"/>
                <w:szCs w:val="24"/>
                <w:u w:val="none"/>
              </w:rPr>
              <w:t>）</w:t>
            </w:r>
          </w:p>
        </w:tc>
        <w:tc>
          <w:tcPr>
            <w:tcW w:w="3219" w:type="dxa"/>
            <w:noWrap/>
            <w:vAlign w:val="center"/>
          </w:tcPr>
          <w:p w14:paraId="25003602">
            <w:pPr>
              <w:autoSpaceDE w:val="0"/>
              <w:autoSpaceDN w:val="0"/>
              <w:spacing w:line="400" w:lineRule="exact"/>
              <w:jc w:val="center"/>
              <w:rPr>
                <w:rFonts w:cs="Times New Roman" w:asciiTheme="minorEastAsia" w:hAnsiTheme="minorEastAsia" w:eastAsiaTheme="minorEastAsia"/>
                <w:sz w:val="24"/>
                <w:szCs w:val="24"/>
                <w:u w:val="none"/>
              </w:rPr>
            </w:pPr>
          </w:p>
        </w:tc>
      </w:tr>
      <w:tr w14:paraId="4A04D345">
        <w:trPr>
          <w:trHeight w:val="737" w:hRule="atLeast"/>
          <w:jc w:val="center"/>
        </w:trPr>
        <w:tc>
          <w:tcPr>
            <w:tcW w:w="795" w:type="dxa"/>
            <w:vMerge w:val="restart"/>
            <w:noWrap/>
            <w:vAlign w:val="center"/>
          </w:tcPr>
          <w:p w14:paraId="1B65F647">
            <w:pPr>
              <w:autoSpaceDE w:val="0"/>
              <w:autoSpaceDN w:val="0"/>
              <w:spacing w:line="400" w:lineRule="exact"/>
              <w:jc w:val="center"/>
              <w:rPr>
                <w:rFonts w:cs="Times New Roman" w:asciiTheme="minorEastAsia" w:hAnsiTheme="minorEastAsia" w:eastAsiaTheme="minorEastAsia"/>
                <w:sz w:val="32"/>
                <w:szCs w:val="32"/>
                <w:u w:val="none"/>
              </w:rPr>
            </w:pPr>
            <w:r>
              <w:rPr>
                <w:rFonts w:hint="eastAsia" w:cs="Times New Roman" w:asciiTheme="minorEastAsia" w:hAnsiTheme="minorEastAsia" w:eastAsiaTheme="minorEastAsia"/>
                <w:sz w:val="24"/>
                <w:szCs w:val="24"/>
                <w:u w:val="none"/>
              </w:rPr>
              <w:t>个性指标</w:t>
            </w:r>
          </w:p>
        </w:tc>
        <w:tc>
          <w:tcPr>
            <w:tcW w:w="991" w:type="dxa"/>
            <w:noWrap/>
            <w:vAlign w:val="center"/>
          </w:tcPr>
          <w:p w14:paraId="0EA5A151">
            <w:pPr>
              <w:keepNext/>
              <w:keepLines/>
              <w:autoSpaceDE w:val="0"/>
              <w:autoSpaceDN w:val="0"/>
              <w:spacing w:line="400" w:lineRule="exact"/>
              <w:jc w:val="center"/>
              <w:outlineLvl w:val="0"/>
              <w:rPr>
                <w:rFonts w:cs="Times New Roman" w:asciiTheme="minorEastAsia" w:hAnsiTheme="minorEastAsia" w:eastAsiaTheme="minorEastAsia"/>
                <w:sz w:val="24"/>
                <w:szCs w:val="24"/>
                <w:u w:val="none"/>
              </w:rPr>
            </w:pPr>
          </w:p>
        </w:tc>
        <w:tc>
          <w:tcPr>
            <w:tcW w:w="1192" w:type="dxa"/>
            <w:noWrap/>
            <w:vAlign w:val="center"/>
          </w:tcPr>
          <w:p w14:paraId="3CD0AE34">
            <w:pPr>
              <w:keepNext/>
              <w:keepLines/>
              <w:autoSpaceDE w:val="0"/>
              <w:autoSpaceDN w:val="0"/>
              <w:spacing w:line="400" w:lineRule="exact"/>
              <w:jc w:val="center"/>
              <w:outlineLvl w:val="0"/>
              <w:rPr>
                <w:rFonts w:cs="Times New Roman" w:asciiTheme="minorEastAsia" w:hAnsiTheme="minorEastAsia" w:eastAsiaTheme="minorEastAsia"/>
                <w:sz w:val="24"/>
                <w:szCs w:val="24"/>
                <w:u w:val="none"/>
              </w:rPr>
            </w:pPr>
          </w:p>
        </w:tc>
        <w:tc>
          <w:tcPr>
            <w:tcW w:w="3115" w:type="dxa"/>
            <w:gridSpan w:val="2"/>
            <w:noWrap/>
            <w:vAlign w:val="center"/>
          </w:tcPr>
          <w:p w14:paraId="465AFD44">
            <w:pPr>
              <w:keepNext/>
              <w:keepLines/>
              <w:autoSpaceDE w:val="0"/>
              <w:autoSpaceDN w:val="0"/>
              <w:spacing w:line="400" w:lineRule="exact"/>
              <w:jc w:val="center"/>
              <w:outlineLvl w:val="0"/>
              <w:rPr>
                <w:rFonts w:cs="Times New Roman" w:asciiTheme="minorEastAsia" w:hAnsiTheme="minorEastAsia" w:eastAsiaTheme="minorEastAsia"/>
                <w:sz w:val="24"/>
                <w:szCs w:val="24"/>
                <w:u w:val="none"/>
              </w:rPr>
            </w:pPr>
          </w:p>
        </w:tc>
        <w:tc>
          <w:tcPr>
            <w:tcW w:w="3219" w:type="dxa"/>
            <w:noWrap/>
            <w:vAlign w:val="center"/>
          </w:tcPr>
          <w:p w14:paraId="49FBE969">
            <w:pPr>
              <w:keepNext/>
              <w:keepLines/>
              <w:autoSpaceDE w:val="0"/>
              <w:autoSpaceDN w:val="0"/>
              <w:spacing w:line="400" w:lineRule="exact"/>
              <w:jc w:val="center"/>
              <w:outlineLvl w:val="0"/>
              <w:rPr>
                <w:rFonts w:cs="Times New Roman" w:asciiTheme="minorEastAsia" w:hAnsiTheme="minorEastAsia" w:eastAsiaTheme="minorEastAsia"/>
                <w:sz w:val="24"/>
                <w:szCs w:val="24"/>
                <w:u w:val="none"/>
              </w:rPr>
            </w:pPr>
          </w:p>
        </w:tc>
      </w:tr>
      <w:tr w14:paraId="6B2F49D8">
        <w:trPr>
          <w:trHeight w:val="737" w:hRule="atLeast"/>
          <w:jc w:val="center"/>
        </w:trPr>
        <w:tc>
          <w:tcPr>
            <w:tcW w:w="795" w:type="dxa"/>
            <w:vMerge w:val="continue"/>
            <w:noWrap/>
            <w:vAlign w:val="center"/>
          </w:tcPr>
          <w:p w14:paraId="54B9CD4D">
            <w:pPr>
              <w:keepNext/>
              <w:keepLines/>
              <w:autoSpaceDE w:val="0"/>
              <w:autoSpaceDN w:val="0"/>
              <w:spacing w:line="400" w:lineRule="exact"/>
              <w:jc w:val="center"/>
              <w:outlineLvl w:val="0"/>
              <w:rPr>
                <w:rFonts w:cs="Times New Roman" w:asciiTheme="minorEastAsia" w:hAnsiTheme="minorEastAsia" w:eastAsiaTheme="minorEastAsia"/>
                <w:sz w:val="32"/>
                <w:szCs w:val="32"/>
                <w:u w:val="none"/>
              </w:rPr>
            </w:pPr>
          </w:p>
        </w:tc>
        <w:tc>
          <w:tcPr>
            <w:tcW w:w="991" w:type="dxa"/>
            <w:noWrap/>
            <w:vAlign w:val="center"/>
          </w:tcPr>
          <w:p w14:paraId="6014DF46">
            <w:pPr>
              <w:keepNext/>
              <w:keepLines/>
              <w:autoSpaceDE w:val="0"/>
              <w:autoSpaceDN w:val="0"/>
              <w:spacing w:line="400" w:lineRule="exact"/>
              <w:jc w:val="center"/>
              <w:outlineLvl w:val="0"/>
              <w:rPr>
                <w:rFonts w:cs="Times New Roman" w:asciiTheme="minorEastAsia" w:hAnsiTheme="minorEastAsia" w:eastAsiaTheme="minorEastAsia"/>
                <w:sz w:val="24"/>
                <w:szCs w:val="24"/>
                <w:u w:val="none"/>
              </w:rPr>
            </w:pPr>
          </w:p>
        </w:tc>
        <w:tc>
          <w:tcPr>
            <w:tcW w:w="1192" w:type="dxa"/>
            <w:noWrap/>
            <w:vAlign w:val="center"/>
          </w:tcPr>
          <w:p w14:paraId="59F6C4BE">
            <w:pPr>
              <w:keepNext/>
              <w:keepLines/>
              <w:autoSpaceDE w:val="0"/>
              <w:autoSpaceDN w:val="0"/>
              <w:spacing w:line="400" w:lineRule="exact"/>
              <w:jc w:val="center"/>
              <w:outlineLvl w:val="0"/>
              <w:rPr>
                <w:rFonts w:cs="Times New Roman" w:asciiTheme="minorEastAsia" w:hAnsiTheme="minorEastAsia" w:eastAsiaTheme="minorEastAsia"/>
                <w:sz w:val="24"/>
                <w:szCs w:val="24"/>
                <w:u w:val="none"/>
              </w:rPr>
            </w:pPr>
          </w:p>
        </w:tc>
        <w:tc>
          <w:tcPr>
            <w:tcW w:w="3115" w:type="dxa"/>
            <w:gridSpan w:val="2"/>
            <w:noWrap/>
            <w:vAlign w:val="center"/>
          </w:tcPr>
          <w:p w14:paraId="7ACB65F7">
            <w:pPr>
              <w:keepNext/>
              <w:keepLines/>
              <w:autoSpaceDE w:val="0"/>
              <w:autoSpaceDN w:val="0"/>
              <w:spacing w:line="400" w:lineRule="exact"/>
              <w:jc w:val="center"/>
              <w:outlineLvl w:val="0"/>
              <w:rPr>
                <w:rFonts w:cs="Times New Roman" w:asciiTheme="minorEastAsia" w:hAnsiTheme="minorEastAsia" w:eastAsiaTheme="minorEastAsia"/>
                <w:sz w:val="24"/>
                <w:szCs w:val="24"/>
                <w:u w:val="none"/>
              </w:rPr>
            </w:pPr>
          </w:p>
        </w:tc>
        <w:tc>
          <w:tcPr>
            <w:tcW w:w="3219" w:type="dxa"/>
            <w:noWrap/>
            <w:vAlign w:val="center"/>
          </w:tcPr>
          <w:p w14:paraId="622DF80F">
            <w:pPr>
              <w:keepNext/>
              <w:keepLines/>
              <w:autoSpaceDE w:val="0"/>
              <w:autoSpaceDN w:val="0"/>
              <w:spacing w:line="400" w:lineRule="exact"/>
              <w:jc w:val="center"/>
              <w:outlineLvl w:val="0"/>
              <w:rPr>
                <w:rFonts w:cs="Times New Roman" w:asciiTheme="minorEastAsia" w:hAnsiTheme="minorEastAsia" w:eastAsiaTheme="minorEastAsia"/>
                <w:sz w:val="24"/>
                <w:szCs w:val="24"/>
                <w:u w:val="none"/>
              </w:rPr>
            </w:pPr>
          </w:p>
        </w:tc>
      </w:tr>
      <w:tr w14:paraId="53FE54C4">
        <w:trPr>
          <w:trHeight w:val="737" w:hRule="atLeast"/>
          <w:jc w:val="center"/>
        </w:trPr>
        <w:tc>
          <w:tcPr>
            <w:tcW w:w="795" w:type="dxa"/>
            <w:vMerge w:val="continue"/>
            <w:noWrap/>
            <w:vAlign w:val="center"/>
          </w:tcPr>
          <w:p w14:paraId="3A2AC2BE">
            <w:pPr>
              <w:keepNext/>
              <w:keepLines/>
              <w:autoSpaceDE w:val="0"/>
              <w:autoSpaceDN w:val="0"/>
              <w:spacing w:line="400" w:lineRule="exact"/>
              <w:jc w:val="center"/>
              <w:outlineLvl w:val="0"/>
              <w:rPr>
                <w:rFonts w:cs="Times New Roman" w:asciiTheme="minorEastAsia" w:hAnsiTheme="minorEastAsia" w:eastAsiaTheme="minorEastAsia"/>
                <w:sz w:val="32"/>
                <w:szCs w:val="32"/>
                <w:u w:val="none"/>
              </w:rPr>
            </w:pPr>
          </w:p>
        </w:tc>
        <w:tc>
          <w:tcPr>
            <w:tcW w:w="991" w:type="dxa"/>
            <w:noWrap/>
            <w:vAlign w:val="center"/>
          </w:tcPr>
          <w:p w14:paraId="7BFB8600">
            <w:pPr>
              <w:keepNext/>
              <w:keepLines/>
              <w:autoSpaceDE w:val="0"/>
              <w:autoSpaceDN w:val="0"/>
              <w:spacing w:line="400" w:lineRule="exact"/>
              <w:jc w:val="center"/>
              <w:outlineLvl w:val="0"/>
              <w:rPr>
                <w:rFonts w:cs="Times New Roman" w:asciiTheme="minorEastAsia" w:hAnsiTheme="minorEastAsia" w:eastAsiaTheme="minorEastAsia"/>
                <w:sz w:val="24"/>
                <w:szCs w:val="24"/>
                <w:u w:val="none"/>
              </w:rPr>
            </w:pPr>
          </w:p>
        </w:tc>
        <w:tc>
          <w:tcPr>
            <w:tcW w:w="1192" w:type="dxa"/>
            <w:noWrap/>
            <w:vAlign w:val="center"/>
          </w:tcPr>
          <w:p w14:paraId="5C697286">
            <w:pPr>
              <w:keepNext/>
              <w:keepLines/>
              <w:autoSpaceDE w:val="0"/>
              <w:autoSpaceDN w:val="0"/>
              <w:spacing w:line="400" w:lineRule="exact"/>
              <w:jc w:val="center"/>
              <w:outlineLvl w:val="0"/>
              <w:rPr>
                <w:rFonts w:cs="Times New Roman" w:asciiTheme="minorEastAsia" w:hAnsiTheme="minorEastAsia" w:eastAsiaTheme="minorEastAsia"/>
                <w:sz w:val="24"/>
                <w:szCs w:val="24"/>
                <w:u w:val="none"/>
              </w:rPr>
            </w:pPr>
          </w:p>
        </w:tc>
        <w:tc>
          <w:tcPr>
            <w:tcW w:w="3115" w:type="dxa"/>
            <w:gridSpan w:val="2"/>
            <w:noWrap/>
            <w:vAlign w:val="center"/>
          </w:tcPr>
          <w:p w14:paraId="44D157C2">
            <w:pPr>
              <w:keepNext/>
              <w:keepLines/>
              <w:autoSpaceDE w:val="0"/>
              <w:autoSpaceDN w:val="0"/>
              <w:spacing w:line="400" w:lineRule="exact"/>
              <w:jc w:val="center"/>
              <w:outlineLvl w:val="0"/>
              <w:rPr>
                <w:rFonts w:cs="Times New Roman" w:asciiTheme="minorEastAsia" w:hAnsiTheme="minorEastAsia" w:eastAsiaTheme="minorEastAsia"/>
                <w:sz w:val="24"/>
                <w:szCs w:val="24"/>
                <w:u w:val="none"/>
              </w:rPr>
            </w:pPr>
          </w:p>
        </w:tc>
        <w:tc>
          <w:tcPr>
            <w:tcW w:w="3219" w:type="dxa"/>
            <w:noWrap/>
            <w:vAlign w:val="center"/>
          </w:tcPr>
          <w:p w14:paraId="448AFFA4">
            <w:pPr>
              <w:keepNext/>
              <w:keepLines/>
              <w:autoSpaceDE w:val="0"/>
              <w:autoSpaceDN w:val="0"/>
              <w:spacing w:line="400" w:lineRule="exact"/>
              <w:jc w:val="center"/>
              <w:outlineLvl w:val="0"/>
              <w:rPr>
                <w:rFonts w:cs="Times New Roman" w:asciiTheme="minorEastAsia" w:hAnsiTheme="minorEastAsia" w:eastAsiaTheme="minorEastAsia"/>
                <w:sz w:val="24"/>
                <w:szCs w:val="24"/>
                <w:u w:val="none"/>
              </w:rPr>
            </w:pPr>
          </w:p>
        </w:tc>
      </w:tr>
    </w:tbl>
    <w:p w14:paraId="7B07957F">
      <w:pPr>
        <w:autoSpaceDE w:val="0"/>
        <w:autoSpaceDN w:val="0"/>
        <w:spacing w:line="400" w:lineRule="exact"/>
        <w:rPr>
          <w:rFonts w:ascii="Times New Roman" w:hAnsi="Times New Roman" w:eastAsia="黑体" w:cs="Times New Roman"/>
          <w:sz w:val="32"/>
          <w:szCs w:val="32"/>
          <w:u w:val="none"/>
        </w:rPr>
      </w:pPr>
      <w:r>
        <w:rPr>
          <w:rFonts w:hint="eastAsia" w:cs="Times New Roman" w:asciiTheme="minorEastAsia" w:hAnsiTheme="minorEastAsia" w:eastAsiaTheme="minorEastAsia"/>
          <w:sz w:val="24"/>
          <w:szCs w:val="32"/>
          <w:u w:val="none"/>
        </w:rPr>
        <w:t>说明：自主知识产权包括专利权、软件著作权。</w:t>
      </w:r>
      <w:r>
        <w:rPr>
          <w:rFonts w:ascii="Times New Roman" w:hAnsi="Times New Roman" w:eastAsia="黑体" w:cs="Times New Roman"/>
          <w:sz w:val="32"/>
          <w:szCs w:val="32"/>
          <w:u w:val="none"/>
        </w:rPr>
        <w:br w:type="page"/>
      </w:r>
    </w:p>
    <w:p w14:paraId="60935EEC">
      <w:pPr>
        <w:pStyle w:val="21"/>
        <w:widowControl w:val="0"/>
        <w:overflowPunct w:val="0"/>
        <w:adjustRightInd w:val="0"/>
        <w:snapToGrid w:val="0"/>
        <w:spacing w:before="0" w:beforeAutospacing="0" w:after="0" w:afterAutospacing="0" w:line="590" w:lineRule="exact"/>
        <w:jc w:val="both"/>
        <w:rPr>
          <w:rFonts w:ascii="Times New Roman" w:hAnsi="Times New Roman" w:eastAsia="方正黑体_GBK" w:cs="Times New Roman"/>
          <w:sz w:val="32"/>
          <w:szCs w:val="32"/>
          <w:u w:val="none"/>
        </w:rPr>
      </w:pPr>
      <w:r>
        <w:rPr>
          <w:rFonts w:hint="eastAsia" w:ascii="Times New Roman" w:hAnsi="Times New Roman" w:eastAsia="方正黑体_GBK" w:cs="Times New Roman"/>
          <w:sz w:val="32"/>
          <w:szCs w:val="32"/>
          <w:u w:val="none"/>
        </w:rPr>
        <w:t>附件</w:t>
      </w:r>
      <w:r>
        <w:rPr>
          <w:rFonts w:hint="eastAsia" w:ascii="Times New Roman" w:hAnsi="Times New Roman" w:eastAsia="黑体" w:cs="Times New Roman"/>
          <w:sz w:val="32"/>
          <w:szCs w:val="32"/>
          <w:u w:val="none"/>
        </w:rPr>
        <w:t>1-</w:t>
      </w:r>
      <w:r>
        <w:rPr>
          <w:rFonts w:ascii="Times New Roman" w:hAnsi="Times New Roman" w:eastAsia="方正黑体_GBK" w:cs="Times New Roman"/>
          <w:sz w:val="32"/>
          <w:szCs w:val="32"/>
          <w:u w:val="none"/>
        </w:rPr>
        <w:t>13-1</w:t>
      </w:r>
    </w:p>
    <w:p w14:paraId="700923BC">
      <w:pPr>
        <w:pStyle w:val="21"/>
        <w:widowControl w:val="0"/>
        <w:overflowPunct w:val="0"/>
        <w:adjustRightInd w:val="0"/>
        <w:snapToGrid w:val="0"/>
        <w:spacing w:before="0" w:beforeAutospacing="0" w:after="0" w:afterAutospacing="0" w:line="590" w:lineRule="exact"/>
        <w:jc w:val="center"/>
        <w:rPr>
          <w:rFonts w:ascii="方正小标宋_GBK" w:cs="Times New Roman"/>
          <w:sz w:val="44"/>
          <w:szCs w:val="32"/>
          <w:u w:val="none"/>
        </w:rPr>
      </w:pPr>
      <w:r>
        <w:rPr>
          <w:rFonts w:hint="eastAsia" w:ascii="方正小标宋_GBK" w:hAnsi="Times New Roman" w:eastAsia="方正小标宋_GBK" w:cs="Times New Roman"/>
          <w:sz w:val="32"/>
          <w:szCs w:val="32"/>
          <w:u w:val="none"/>
        </w:rPr>
        <w:t>重点首批次新材料示范应用项目申报项目信息表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524"/>
        <w:gridCol w:w="1315"/>
        <w:gridCol w:w="958"/>
        <w:gridCol w:w="611"/>
        <w:gridCol w:w="370"/>
        <w:gridCol w:w="1413"/>
        <w:gridCol w:w="447"/>
        <w:gridCol w:w="1707"/>
      </w:tblGrid>
      <w:tr w14:paraId="260ADFF4">
        <w:trPr>
          <w:trHeight w:val="614" w:hRule="atLeast"/>
          <w:jc w:val="center"/>
        </w:trPr>
        <w:tc>
          <w:tcPr>
            <w:tcW w:w="1701" w:type="dxa"/>
            <w:gridSpan w:val="2"/>
            <w:vAlign w:val="center"/>
          </w:tcPr>
          <w:p w14:paraId="52AD0C6E">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申报项目名称</w:t>
            </w:r>
          </w:p>
        </w:tc>
        <w:tc>
          <w:tcPr>
            <w:tcW w:w="6821" w:type="dxa"/>
            <w:gridSpan w:val="7"/>
            <w:vAlign w:val="center"/>
          </w:tcPr>
          <w:p w14:paraId="425A7782">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305E8644">
        <w:trPr>
          <w:trHeight w:val="614" w:hRule="atLeast"/>
          <w:jc w:val="center"/>
        </w:trPr>
        <w:tc>
          <w:tcPr>
            <w:tcW w:w="1701" w:type="dxa"/>
            <w:gridSpan w:val="2"/>
            <w:vAlign w:val="center"/>
          </w:tcPr>
          <w:p w14:paraId="3884D7D2">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申报项目类别</w:t>
            </w:r>
          </w:p>
        </w:tc>
        <w:tc>
          <w:tcPr>
            <w:tcW w:w="6821" w:type="dxa"/>
            <w:gridSpan w:val="7"/>
            <w:vAlign w:val="center"/>
          </w:tcPr>
          <w:p w14:paraId="027D19CB">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78F0A08A">
        <w:trPr>
          <w:trHeight w:val="609" w:hRule="atLeast"/>
          <w:jc w:val="center"/>
        </w:trPr>
        <w:tc>
          <w:tcPr>
            <w:tcW w:w="8522" w:type="dxa"/>
            <w:gridSpan w:val="9"/>
            <w:vAlign w:val="center"/>
          </w:tcPr>
          <w:p w14:paraId="13D5F1A1">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首批次新材料基本情况</w:t>
            </w:r>
          </w:p>
        </w:tc>
      </w:tr>
      <w:tr w14:paraId="65BA45E6">
        <w:trPr>
          <w:trHeight w:val="609" w:hRule="atLeast"/>
          <w:jc w:val="center"/>
        </w:trPr>
        <w:tc>
          <w:tcPr>
            <w:tcW w:w="3974" w:type="dxa"/>
            <w:gridSpan w:val="4"/>
            <w:vAlign w:val="center"/>
          </w:tcPr>
          <w:p w14:paraId="603AB96B">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新材料产品名称</w:t>
            </w:r>
          </w:p>
        </w:tc>
        <w:tc>
          <w:tcPr>
            <w:tcW w:w="4548" w:type="dxa"/>
            <w:gridSpan w:val="5"/>
            <w:vAlign w:val="center"/>
          </w:tcPr>
          <w:p w14:paraId="2F7D1039">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448BADE1">
        <w:trPr>
          <w:trHeight w:val="609" w:hRule="atLeast"/>
          <w:jc w:val="center"/>
        </w:trPr>
        <w:tc>
          <w:tcPr>
            <w:tcW w:w="6368" w:type="dxa"/>
            <w:gridSpan w:val="7"/>
            <w:vAlign w:val="center"/>
          </w:tcPr>
          <w:p w14:paraId="51AACBD7">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对应工信部《重点新材料首批次应用示范指导目录（</w:t>
            </w:r>
            <w:r>
              <w:rPr>
                <w:rFonts w:cs="Times New Roman Regular" w:asciiTheme="minorEastAsia" w:hAnsiTheme="minorEastAsia" w:eastAsiaTheme="minorEastAsia"/>
                <w:sz w:val="24"/>
                <w:szCs w:val="24"/>
                <w:u w:val="none"/>
              </w:rPr>
              <w:t>2024</w:t>
            </w:r>
            <w:r>
              <w:rPr>
                <w:rFonts w:hint="eastAsia" w:cs="Times New Roman Regular" w:asciiTheme="minorEastAsia" w:hAnsiTheme="minorEastAsia" w:eastAsiaTheme="minorEastAsia"/>
                <w:sz w:val="24"/>
                <w:szCs w:val="24"/>
                <w:u w:val="none"/>
              </w:rPr>
              <w:t>年版）》序号</w:t>
            </w:r>
          </w:p>
        </w:tc>
        <w:tc>
          <w:tcPr>
            <w:tcW w:w="2154" w:type="dxa"/>
            <w:gridSpan w:val="2"/>
            <w:vAlign w:val="center"/>
          </w:tcPr>
          <w:p w14:paraId="4D60D63B">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第号</w:t>
            </w:r>
          </w:p>
        </w:tc>
      </w:tr>
      <w:tr w14:paraId="63F860A4">
        <w:trPr>
          <w:trHeight w:val="609" w:hRule="atLeast"/>
          <w:jc w:val="center"/>
        </w:trPr>
        <w:tc>
          <w:tcPr>
            <w:tcW w:w="6368" w:type="dxa"/>
            <w:gridSpan w:val="7"/>
            <w:vAlign w:val="center"/>
          </w:tcPr>
          <w:p w14:paraId="5EDAD6D3">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对应江苏省工信厅《江苏省重点新材料首批次应用示范指导目录（</w:t>
            </w:r>
            <w:r>
              <w:rPr>
                <w:rFonts w:cs="Times New Roman Regular" w:asciiTheme="minorEastAsia" w:hAnsiTheme="minorEastAsia" w:eastAsiaTheme="minorEastAsia"/>
                <w:sz w:val="24"/>
                <w:szCs w:val="24"/>
                <w:u w:val="none"/>
              </w:rPr>
              <w:t>2024</w:t>
            </w:r>
            <w:r>
              <w:rPr>
                <w:rFonts w:hint="eastAsia" w:cs="Times New Roman Regular" w:asciiTheme="minorEastAsia" w:hAnsiTheme="minorEastAsia" w:eastAsiaTheme="minorEastAsia"/>
                <w:sz w:val="24"/>
                <w:szCs w:val="24"/>
                <w:u w:val="none"/>
              </w:rPr>
              <w:t>年版）》序号</w:t>
            </w:r>
          </w:p>
        </w:tc>
        <w:tc>
          <w:tcPr>
            <w:tcW w:w="2154" w:type="dxa"/>
            <w:gridSpan w:val="2"/>
            <w:vAlign w:val="center"/>
          </w:tcPr>
          <w:p w14:paraId="2D4FAA9D">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第号</w:t>
            </w:r>
          </w:p>
        </w:tc>
      </w:tr>
      <w:tr w14:paraId="6E323EDF">
        <w:trPr>
          <w:trHeight w:val="480" w:hRule="atLeast"/>
          <w:jc w:val="center"/>
        </w:trPr>
        <w:tc>
          <w:tcPr>
            <w:tcW w:w="4585" w:type="dxa"/>
            <w:gridSpan w:val="5"/>
            <w:vAlign w:val="center"/>
          </w:tcPr>
          <w:p w14:paraId="4DC9D4D1">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申请补助产品的上一年度销售金额合计（万元）</w:t>
            </w:r>
          </w:p>
        </w:tc>
        <w:tc>
          <w:tcPr>
            <w:tcW w:w="3937" w:type="dxa"/>
            <w:gridSpan w:val="4"/>
            <w:vAlign w:val="center"/>
          </w:tcPr>
          <w:p w14:paraId="074F6A0B">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52C5B24A">
        <w:trPr>
          <w:trHeight w:val="476" w:hRule="atLeast"/>
          <w:jc w:val="center"/>
        </w:trPr>
        <w:tc>
          <w:tcPr>
            <w:tcW w:w="4585" w:type="dxa"/>
            <w:gridSpan w:val="5"/>
            <w:vAlign w:val="center"/>
          </w:tcPr>
          <w:p w14:paraId="017F5307">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申请补助产品的上一年度销售量合计（吨或公斤等）</w:t>
            </w:r>
          </w:p>
        </w:tc>
        <w:tc>
          <w:tcPr>
            <w:tcW w:w="3937" w:type="dxa"/>
            <w:gridSpan w:val="4"/>
            <w:vAlign w:val="center"/>
          </w:tcPr>
          <w:p w14:paraId="18E7F276">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27B1EDD0">
        <w:trPr>
          <w:trHeight w:val="609" w:hRule="atLeast"/>
          <w:jc w:val="center"/>
        </w:trPr>
        <w:tc>
          <w:tcPr>
            <w:tcW w:w="4585" w:type="dxa"/>
            <w:gridSpan w:val="5"/>
            <w:vAlign w:val="center"/>
          </w:tcPr>
          <w:p w14:paraId="0D5609C5">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产品技术参数（至少包含《重点新材料首批次应用示范指导目录（</w:t>
            </w:r>
            <w:r>
              <w:rPr>
                <w:rFonts w:cs="Times New Roman Regular" w:asciiTheme="minorEastAsia" w:hAnsiTheme="minorEastAsia" w:eastAsiaTheme="minorEastAsia"/>
                <w:sz w:val="24"/>
                <w:szCs w:val="24"/>
                <w:u w:val="none"/>
              </w:rPr>
              <w:t>2024</w:t>
            </w:r>
            <w:r>
              <w:rPr>
                <w:rFonts w:hint="eastAsia" w:cs="Times New Roman Regular" w:asciiTheme="minorEastAsia" w:hAnsiTheme="minorEastAsia" w:eastAsiaTheme="minorEastAsia"/>
                <w:sz w:val="24"/>
                <w:szCs w:val="24"/>
                <w:u w:val="none"/>
              </w:rPr>
              <w:t>年版）》或《江苏省重点新材料首批次应用示范指导目录（</w:t>
            </w:r>
            <w:r>
              <w:rPr>
                <w:rFonts w:cs="Times New Roman Regular" w:asciiTheme="minorEastAsia" w:hAnsiTheme="minorEastAsia" w:eastAsiaTheme="minorEastAsia"/>
                <w:sz w:val="24"/>
                <w:szCs w:val="24"/>
                <w:u w:val="none"/>
              </w:rPr>
              <w:t>2024</w:t>
            </w:r>
            <w:r>
              <w:rPr>
                <w:rFonts w:hint="eastAsia" w:cs="Times New Roman Regular" w:asciiTheme="minorEastAsia" w:hAnsiTheme="minorEastAsia" w:eastAsiaTheme="minorEastAsia"/>
                <w:sz w:val="24"/>
                <w:szCs w:val="24"/>
                <w:u w:val="none"/>
              </w:rPr>
              <w:t>年版）》性能要求的所有相应指标）</w:t>
            </w:r>
          </w:p>
        </w:tc>
        <w:tc>
          <w:tcPr>
            <w:tcW w:w="3937" w:type="dxa"/>
            <w:gridSpan w:val="4"/>
            <w:vAlign w:val="center"/>
          </w:tcPr>
          <w:p w14:paraId="7DEE7AC9">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7DCE3C84">
        <w:trPr>
          <w:trHeight w:val="609" w:hRule="atLeast"/>
          <w:jc w:val="center"/>
        </w:trPr>
        <w:tc>
          <w:tcPr>
            <w:tcW w:w="4585" w:type="dxa"/>
            <w:gridSpan w:val="5"/>
            <w:vAlign w:val="center"/>
          </w:tcPr>
          <w:p w14:paraId="0F1BB158">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申请补助产品预计年产能规模</w:t>
            </w:r>
          </w:p>
          <w:p w14:paraId="638263CF">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（吨或公斤等）</w:t>
            </w:r>
          </w:p>
        </w:tc>
        <w:tc>
          <w:tcPr>
            <w:tcW w:w="3937" w:type="dxa"/>
            <w:gridSpan w:val="4"/>
            <w:vAlign w:val="center"/>
          </w:tcPr>
          <w:p w14:paraId="116338DE">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2DE25C70">
        <w:trPr>
          <w:trHeight w:val="589" w:hRule="atLeast"/>
          <w:jc w:val="center"/>
        </w:trPr>
        <w:tc>
          <w:tcPr>
            <w:tcW w:w="8522" w:type="dxa"/>
            <w:gridSpan w:val="9"/>
            <w:vAlign w:val="center"/>
          </w:tcPr>
          <w:p w14:paraId="30563D3D">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该产品获得专利情况（填写和申报项目相关的专利，可自行加行）</w:t>
            </w:r>
          </w:p>
        </w:tc>
      </w:tr>
      <w:tr w14:paraId="61C1C36B">
        <w:trPr>
          <w:trHeight w:val="609" w:hRule="atLeast"/>
          <w:jc w:val="center"/>
        </w:trPr>
        <w:tc>
          <w:tcPr>
            <w:tcW w:w="1177" w:type="dxa"/>
            <w:vAlign w:val="center"/>
          </w:tcPr>
          <w:p w14:paraId="5D4F8576">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序号</w:t>
            </w:r>
          </w:p>
        </w:tc>
        <w:tc>
          <w:tcPr>
            <w:tcW w:w="1839" w:type="dxa"/>
            <w:gridSpan w:val="2"/>
            <w:vAlign w:val="center"/>
          </w:tcPr>
          <w:p w14:paraId="3CE690CE">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名称</w:t>
            </w:r>
          </w:p>
        </w:tc>
        <w:tc>
          <w:tcPr>
            <w:tcW w:w="1939" w:type="dxa"/>
            <w:gridSpan w:val="3"/>
            <w:vAlign w:val="center"/>
          </w:tcPr>
          <w:p w14:paraId="6950797A">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专利类型</w:t>
            </w:r>
          </w:p>
        </w:tc>
        <w:tc>
          <w:tcPr>
            <w:tcW w:w="1860" w:type="dxa"/>
            <w:gridSpan w:val="2"/>
            <w:vAlign w:val="center"/>
          </w:tcPr>
          <w:p w14:paraId="50846A43">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专利号</w:t>
            </w:r>
          </w:p>
        </w:tc>
        <w:tc>
          <w:tcPr>
            <w:tcW w:w="1707" w:type="dxa"/>
            <w:vAlign w:val="center"/>
          </w:tcPr>
          <w:p w14:paraId="71FA7564">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授权公告日</w:t>
            </w:r>
          </w:p>
        </w:tc>
      </w:tr>
      <w:tr w14:paraId="3C94398E">
        <w:trPr>
          <w:trHeight w:val="609" w:hRule="atLeast"/>
          <w:jc w:val="center"/>
        </w:trPr>
        <w:tc>
          <w:tcPr>
            <w:tcW w:w="1177" w:type="dxa"/>
            <w:vAlign w:val="center"/>
          </w:tcPr>
          <w:p w14:paraId="6978F943">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839" w:type="dxa"/>
            <w:gridSpan w:val="2"/>
            <w:vAlign w:val="center"/>
          </w:tcPr>
          <w:p w14:paraId="2E84BA63">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939" w:type="dxa"/>
            <w:gridSpan w:val="3"/>
            <w:vAlign w:val="center"/>
          </w:tcPr>
          <w:p w14:paraId="21AD41BB">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860" w:type="dxa"/>
            <w:gridSpan w:val="2"/>
            <w:vAlign w:val="center"/>
          </w:tcPr>
          <w:p w14:paraId="44C14E97">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707" w:type="dxa"/>
            <w:vAlign w:val="center"/>
          </w:tcPr>
          <w:p w14:paraId="026A1E34">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6410BF7A">
        <w:trPr>
          <w:trHeight w:val="609" w:hRule="atLeast"/>
          <w:jc w:val="center"/>
        </w:trPr>
        <w:tc>
          <w:tcPr>
            <w:tcW w:w="8522" w:type="dxa"/>
            <w:gridSpan w:val="9"/>
            <w:vAlign w:val="center"/>
          </w:tcPr>
          <w:p w14:paraId="3187B1B9">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该产品标准制定情况（填写和申报项目相关的标准，可自行加行）</w:t>
            </w:r>
          </w:p>
        </w:tc>
      </w:tr>
      <w:tr w14:paraId="5F918F23">
        <w:trPr>
          <w:trHeight w:val="609" w:hRule="atLeast"/>
          <w:jc w:val="center"/>
        </w:trPr>
        <w:tc>
          <w:tcPr>
            <w:tcW w:w="1177" w:type="dxa"/>
            <w:shd w:val="clear" w:color="auto" w:fill="auto"/>
            <w:vAlign w:val="center"/>
          </w:tcPr>
          <w:p w14:paraId="6222B3E8">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序号</w:t>
            </w:r>
          </w:p>
        </w:tc>
        <w:tc>
          <w:tcPr>
            <w:tcW w:w="1839" w:type="dxa"/>
            <w:gridSpan w:val="2"/>
            <w:shd w:val="clear" w:color="auto" w:fill="auto"/>
            <w:vAlign w:val="center"/>
          </w:tcPr>
          <w:p w14:paraId="279E83D4">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名称</w:t>
            </w:r>
          </w:p>
        </w:tc>
        <w:tc>
          <w:tcPr>
            <w:tcW w:w="1939" w:type="dxa"/>
            <w:gridSpan w:val="3"/>
            <w:shd w:val="clear" w:color="auto" w:fill="auto"/>
            <w:vAlign w:val="center"/>
          </w:tcPr>
          <w:p w14:paraId="70408B4F">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标准类型</w:t>
            </w:r>
          </w:p>
        </w:tc>
        <w:tc>
          <w:tcPr>
            <w:tcW w:w="1860" w:type="dxa"/>
            <w:gridSpan w:val="2"/>
            <w:shd w:val="clear" w:color="auto" w:fill="auto"/>
            <w:vAlign w:val="center"/>
          </w:tcPr>
          <w:p w14:paraId="357DB7C6">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标准代码</w:t>
            </w:r>
          </w:p>
        </w:tc>
        <w:tc>
          <w:tcPr>
            <w:tcW w:w="1707" w:type="dxa"/>
            <w:shd w:val="clear" w:color="auto" w:fill="auto"/>
            <w:vAlign w:val="center"/>
          </w:tcPr>
          <w:p w14:paraId="17D7154A">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发布机构</w:t>
            </w:r>
          </w:p>
        </w:tc>
      </w:tr>
      <w:tr w14:paraId="72838AF0">
        <w:trPr>
          <w:trHeight w:val="609" w:hRule="atLeast"/>
          <w:jc w:val="center"/>
        </w:trPr>
        <w:tc>
          <w:tcPr>
            <w:tcW w:w="1177" w:type="dxa"/>
            <w:shd w:val="clear" w:color="auto" w:fill="auto"/>
            <w:vAlign w:val="center"/>
          </w:tcPr>
          <w:p w14:paraId="4AC19161">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839" w:type="dxa"/>
            <w:gridSpan w:val="2"/>
            <w:shd w:val="clear" w:color="auto" w:fill="auto"/>
            <w:vAlign w:val="center"/>
          </w:tcPr>
          <w:p w14:paraId="333B0E49">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939" w:type="dxa"/>
            <w:gridSpan w:val="3"/>
            <w:shd w:val="clear" w:color="auto" w:fill="auto"/>
            <w:vAlign w:val="center"/>
          </w:tcPr>
          <w:p w14:paraId="441D3CE2">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860" w:type="dxa"/>
            <w:gridSpan w:val="2"/>
            <w:shd w:val="clear" w:color="auto" w:fill="auto"/>
            <w:vAlign w:val="center"/>
          </w:tcPr>
          <w:p w14:paraId="31F80048">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707" w:type="dxa"/>
            <w:shd w:val="clear" w:color="auto" w:fill="auto"/>
            <w:vAlign w:val="center"/>
          </w:tcPr>
          <w:p w14:paraId="39886366">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0E71CCBD">
        <w:trPr>
          <w:trHeight w:val="609" w:hRule="atLeast"/>
          <w:jc w:val="center"/>
        </w:trPr>
        <w:tc>
          <w:tcPr>
            <w:tcW w:w="8522" w:type="dxa"/>
            <w:gridSpan w:val="9"/>
            <w:shd w:val="clear" w:color="auto" w:fill="auto"/>
            <w:vAlign w:val="center"/>
          </w:tcPr>
          <w:p w14:paraId="0324152D">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新材料推广应用（根据销售发票，逐一列出，可自行加行）</w:t>
            </w:r>
          </w:p>
        </w:tc>
      </w:tr>
      <w:tr w14:paraId="17AAC0D1">
        <w:trPr>
          <w:trHeight w:val="609" w:hRule="atLeast"/>
          <w:jc w:val="center"/>
        </w:trPr>
        <w:tc>
          <w:tcPr>
            <w:tcW w:w="1177" w:type="dxa"/>
            <w:shd w:val="clear" w:color="auto" w:fill="auto"/>
            <w:vAlign w:val="center"/>
          </w:tcPr>
          <w:p w14:paraId="02DC0B20">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序号</w:t>
            </w:r>
          </w:p>
        </w:tc>
        <w:tc>
          <w:tcPr>
            <w:tcW w:w="1839" w:type="dxa"/>
            <w:gridSpan w:val="2"/>
            <w:shd w:val="clear" w:color="auto" w:fill="auto"/>
            <w:vAlign w:val="center"/>
          </w:tcPr>
          <w:p w14:paraId="28EF3259">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客户单位名称</w:t>
            </w:r>
          </w:p>
        </w:tc>
        <w:tc>
          <w:tcPr>
            <w:tcW w:w="1939" w:type="dxa"/>
            <w:gridSpan w:val="3"/>
            <w:shd w:val="clear" w:color="auto" w:fill="auto"/>
            <w:vAlign w:val="center"/>
          </w:tcPr>
          <w:p w14:paraId="72256D95">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客户地址</w:t>
            </w:r>
          </w:p>
        </w:tc>
        <w:tc>
          <w:tcPr>
            <w:tcW w:w="1860" w:type="dxa"/>
            <w:gridSpan w:val="2"/>
            <w:shd w:val="clear" w:color="auto" w:fill="auto"/>
            <w:vAlign w:val="center"/>
          </w:tcPr>
          <w:p w14:paraId="45E12F72">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销售量</w:t>
            </w:r>
          </w:p>
          <w:p w14:paraId="1EDFB4C8">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（吨或公斤等）</w:t>
            </w:r>
          </w:p>
        </w:tc>
        <w:tc>
          <w:tcPr>
            <w:tcW w:w="1707" w:type="dxa"/>
            <w:shd w:val="clear" w:color="auto" w:fill="auto"/>
            <w:vAlign w:val="center"/>
          </w:tcPr>
          <w:p w14:paraId="635FFD29">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销售金额</w:t>
            </w:r>
          </w:p>
          <w:p w14:paraId="290E8F89">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（万元）</w:t>
            </w:r>
          </w:p>
        </w:tc>
      </w:tr>
      <w:tr w14:paraId="5AD7F856">
        <w:trPr>
          <w:trHeight w:val="609" w:hRule="atLeast"/>
          <w:jc w:val="center"/>
        </w:trPr>
        <w:tc>
          <w:tcPr>
            <w:tcW w:w="1177" w:type="dxa"/>
            <w:shd w:val="clear" w:color="auto" w:fill="auto"/>
            <w:vAlign w:val="center"/>
          </w:tcPr>
          <w:p w14:paraId="277B6547">
            <w:pPr>
              <w:keepNext/>
              <w:keepLines/>
              <w:spacing w:line="560" w:lineRule="exact"/>
              <w:jc w:val="left"/>
              <w:outlineLvl w:val="0"/>
              <w:rPr>
                <w:rFonts w:cs="Times New Roman Regular" w:asciiTheme="minorEastAsia" w:hAnsiTheme="minorEastAsia" w:eastAsiaTheme="minorEastAsia"/>
                <w:sz w:val="24"/>
                <w:szCs w:val="24"/>
                <w:u w:val="none"/>
              </w:rPr>
            </w:pPr>
          </w:p>
        </w:tc>
        <w:tc>
          <w:tcPr>
            <w:tcW w:w="1839" w:type="dxa"/>
            <w:gridSpan w:val="2"/>
            <w:shd w:val="clear" w:color="auto" w:fill="auto"/>
            <w:vAlign w:val="center"/>
          </w:tcPr>
          <w:p w14:paraId="06B0FC87">
            <w:pPr>
              <w:keepNext/>
              <w:keepLines/>
              <w:spacing w:line="560" w:lineRule="exact"/>
              <w:jc w:val="left"/>
              <w:outlineLvl w:val="0"/>
              <w:rPr>
                <w:rFonts w:cs="Times New Roman Regular" w:asciiTheme="minorEastAsia" w:hAnsiTheme="minorEastAsia" w:eastAsiaTheme="minorEastAsia"/>
                <w:sz w:val="24"/>
                <w:szCs w:val="24"/>
                <w:u w:val="none"/>
              </w:rPr>
            </w:pPr>
          </w:p>
        </w:tc>
        <w:tc>
          <w:tcPr>
            <w:tcW w:w="1939" w:type="dxa"/>
            <w:gridSpan w:val="3"/>
            <w:shd w:val="clear" w:color="auto" w:fill="auto"/>
            <w:vAlign w:val="center"/>
          </w:tcPr>
          <w:p w14:paraId="5C21043B">
            <w:pPr>
              <w:keepNext/>
              <w:keepLines/>
              <w:spacing w:line="560" w:lineRule="exact"/>
              <w:jc w:val="left"/>
              <w:outlineLvl w:val="0"/>
              <w:rPr>
                <w:rFonts w:cs="Times New Roman Regular" w:asciiTheme="minorEastAsia" w:hAnsiTheme="minorEastAsia" w:eastAsiaTheme="minorEastAsia"/>
                <w:sz w:val="24"/>
                <w:szCs w:val="24"/>
                <w:u w:val="none"/>
              </w:rPr>
            </w:pPr>
          </w:p>
        </w:tc>
        <w:tc>
          <w:tcPr>
            <w:tcW w:w="1860" w:type="dxa"/>
            <w:gridSpan w:val="2"/>
            <w:shd w:val="clear" w:color="auto" w:fill="auto"/>
            <w:vAlign w:val="center"/>
          </w:tcPr>
          <w:p w14:paraId="0E8CC2C2">
            <w:pPr>
              <w:keepNext/>
              <w:keepLines/>
              <w:spacing w:line="560" w:lineRule="exact"/>
              <w:jc w:val="left"/>
              <w:outlineLvl w:val="0"/>
              <w:rPr>
                <w:rFonts w:cs="Times New Roman Regular" w:asciiTheme="minorEastAsia" w:hAnsiTheme="minorEastAsia" w:eastAsiaTheme="minorEastAsia"/>
                <w:sz w:val="24"/>
                <w:szCs w:val="24"/>
                <w:u w:val="none"/>
              </w:rPr>
            </w:pPr>
          </w:p>
        </w:tc>
        <w:tc>
          <w:tcPr>
            <w:tcW w:w="1707" w:type="dxa"/>
            <w:shd w:val="clear" w:color="auto" w:fill="auto"/>
            <w:vAlign w:val="center"/>
          </w:tcPr>
          <w:p w14:paraId="6613D773">
            <w:pPr>
              <w:keepNext/>
              <w:keepLines/>
              <w:spacing w:line="560" w:lineRule="exact"/>
              <w:jc w:val="left"/>
              <w:outlineLvl w:val="0"/>
              <w:rPr>
                <w:rFonts w:cs="Times New Roman Regular" w:asciiTheme="minorEastAsia" w:hAnsiTheme="minorEastAsia" w:eastAsiaTheme="minorEastAsia"/>
                <w:sz w:val="24"/>
                <w:szCs w:val="24"/>
                <w:u w:val="none"/>
              </w:rPr>
            </w:pPr>
          </w:p>
        </w:tc>
      </w:tr>
    </w:tbl>
    <w:p w14:paraId="552F1DDE">
      <w:pPr>
        <w:rPr>
          <w:rFonts w:ascii="Times New Roman" w:hAnsi="Times New Roman" w:eastAsia="方正黑体_GBK" w:cs="Times New Roman"/>
          <w:sz w:val="32"/>
          <w:szCs w:val="32"/>
          <w:u w:val="none"/>
        </w:rPr>
      </w:pPr>
      <w:r>
        <w:rPr>
          <w:rFonts w:ascii="方正小标宋_GBK" w:hAnsi="Times New Roman" w:eastAsia="方正小标宋_GBK" w:cs="Times New Roman"/>
          <w:sz w:val="32"/>
          <w:szCs w:val="32"/>
          <w:u w:val="none"/>
        </w:rPr>
        <w:br w:type="page"/>
      </w:r>
      <w:r>
        <w:rPr>
          <w:rFonts w:hint="eastAsia" w:ascii="Times New Roman" w:hAnsi="Times New Roman" w:eastAsia="方正黑体_GBK" w:cs="Times New Roman"/>
          <w:sz w:val="32"/>
          <w:szCs w:val="32"/>
          <w:u w:val="none"/>
        </w:rPr>
        <w:t>附件</w:t>
      </w:r>
      <w:r>
        <w:rPr>
          <w:rFonts w:hint="eastAsia" w:ascii="Times New Roman" w:hAnsi="Times New Roman" w:eastAsia="黑体" w:cs="Times New Roman"/>
          <w:sz w:val="32"/>
          <w:szCs w:val="32"/>
          <w:u w:val="none"/>
        </w:rPr>
        <w:t>1-</w:t>
      </w:r>
      <w:r>
        <w:rPr>
          <w:rFonts w:ascii="Times New Roman" w:hAnsi="Times New Roman" w:eastAsia="方正黑体_GBK" w:cs="Times New Roman"/>
          <w:sz w:val="32"/>
          <w:szCs w:val="32"/>
          <w:u w:val="none"/>
        </w:rPr>
        <w:t>13-2</w:t>
      </w:r>
    </w:p>
    <w:p w14:paraId="5607C26B">
      <w:pPr>
        <w:overflowPunct w:val="0"/>
        <w:spacing w:line="590" w:lineRule="exact"/>
        <w:jc w:val="center"/>
        <w:rPr>
          <w:rFonts w:ascii="Times New Roman" w:hAnsi="Times New Roman" w:eastAsia="方正楷体_GBK" w:cs="Times New Roman"/>
          <w:sz w:val="32"/>
          <w:szCs w:val="32"/>
          <w:u w:val="none"/>
        </w:rPr>
      </w:pPr>
      <w:r>
        <w:rPr>
          <w:rFonts w:hint="eastAsia" w:ascii="方正小标宋_GBK" w:hAnsi="Times New Roman" w:eastAsia="方正小标宋_GBK" w:cs="Times New Roman"/>
          <w:sz w:val="32"/>
          <w:szCs w:val="32"/>
          <w:u w:val="none"/>
        </w:rPr>
        <w:t>重点首批次新材料示范应用项目绩效目标申报表</w:t>
      </w:r>
      <w:r>
        <w:rPr>
          <w:rFonts w:ascii="方正小标宋_GBK" w:eastAsia="方正小标宋_GBK"/>
          <w:sz w:val="28"/>
          <w:u w:val="none"/>
        </w:rPr>
        <w:br w:type="textWrapping"/>
      </w:r>
      <w:r>
        <w:rPr>
          <w:rFonts w:hint="eastAsia" w:ascii="Times New Roman" w:hAnsi="Times New Roman" w:eastAsia="方正楷体_GBK" w:cs="Times New Roman"/>
          <w:sz w:val="32"/>
          <w:szCs w:val="32"/>
          <w:u w:val="none"/>
        </w:rPr>
        <w:t>（</w:t>
      </w:r>
      <w:r>
        <w:rPr>
          <w:rFonts w:ascii="Times New Roman" w:hAnsi="Times New Roman" w:eastAsia="方正楷体_GBK" w:cs="Times New Roman"/>
          <w:sz w:val="32"/>
          <w:szCs w:val="32"/>
          <w:u w:val="none"/>
        </w:rPr>
        <w:t>2025</w:t>
      </w:r>
      <w:r>
        <w:rPr>
          <w:rFonts w:hint="eastAsia" w:ascii="Times New Roman" w:hAnsi="Times New Roman" w:eastAsia="方正楷体_GBK" w:cs="Times New Roman"/>
          <w:sz w:val="32"/>
          <w:szCs w:val="32"/>
          <w:u w:val="none"/>
        </w:rPr>
        <w:t>年度）</w:t>
      </w:r>
    </w:p>
    <w:tbl>
      <w:tblPr>
        <w:tblStyle w:val="1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992"/>
        <w:gridCol w:w="1418"/>
        <w:gridCol w:w="1134"/>
        <w:gridCol w:w="2126"/>
        <w:gridCol w:w="2551"/>
      </w:tblGrid>
      <w:tr w14:paraId="1548050D">
        <w:trPr>
          <w:trHeight w:val="454" w:hRule="atLeast"/>
          <w:jc w:val="center"/>
        </w:trPr>
        <w:tc>
          <w:tcPr>
            <w:tcW w:w="1838" w:type="dxa"/>
            <w:gridSpan w:val="2"/>
            <w:noWrap/>
            <w:vAlign w:val="center"/>
          </w:tcPr>
          <w:p w14:paraId="1C039660">
            <w:pPr>
              <w:overflowPunct w:val="0"/>
              <w:spacing w:line="4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项目名称</w:t>
            </w:r>
          </w:p>
        </w:tc>
        <w:tc>
          <w:tcPr>
            <w:tcW w:w="7229" w:type="dxa"/>
            <w:gridSpan w:val="4"/>
            <w:noWrap/>
            <w:vAlign w:val="center"/>
          </w:tcPr>
          <w:p w14:paraId="636EC6CC">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r>
      <w:tr w14:paraId="7D28AD2A">
        <w:trPr>
          <w:trHeight w:val="454" w:hRule="atLeast"/>
          <w:jc w:val="center"/>
        </w:trPr>
        <w:tc>
          <w:tcPr>
            <w:tcW w:w="1838" w:type="dxa"/>
            <w:gridSpan w:val="2"/>
            <w:noWrap/>
            <w:vAlign w:val="center"/>
          </w:tcPr>
          <w:p w14:paraId="2C77A8C2">
            <w:pPr>
              <w:overflowPunct w:val="0"/>
              <w:spacing w:line="4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项目推荐单位</w:t>
            </w:r>
          </w:p>
        </w:tc>
        <w:tc>
          <w:tcPr>
            <w:tcW w:w="2552" w:type="dxa"/>
            <w:gridSpan w:val="2"/>
            <w:noWrap/>
            <w:vAlign w:val="center"/>
          </w:tcPr>
          <w:p w14:paraId="248C8FA4">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c>
          <w:tcPr>
            <w:tcW w:w="2126" w:type="dxa"/>
            <w:vAlign w:val="center"/>
          </w:tcPr>
          <w:p w14:paraId="6A81C9C5">
            <w:pPr>
              <w:overflowPunct w:val="0"/>
              <w:spacing w:line="4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项目承担单位</w:t>
            </w:r>
          </w:p>
        </w:tc>
        <w:tc>
          <w:tcPr>
            <w:tcW w:w="2551" w:type="dxa"/>
            <w:noWrap/>
            <w:vAlign w:val="center"/>
          </w:tcPr>
          <w:p w14:paraId="3CFF8D1B">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r>
      <w:tr w14:paraId="04DFDABA">
        <w:trPr>
          <w:trHeight w:val="454" w:hRule="atLeast"/>
          <w:jc w:val="center"/>
        </w:trPr>
        <w:tc>
          <w:tcPr>
            <w:tcW w:w="1838" w:type="dxa"/>
            <w:gridSpan w:val="2"/>
            <w:noWrap/>
            <w:vAlign w:val="center"/>
          </w:tcPr>
          <w:p w14:paraId="0A336575">
            <w:pPr>
              <w:overflowPunct w:val="0"/>
              <w:spacing w:line="4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项目开始时间</w:t>
            </w:r>
          </w:p>
        </w:tc>
        <w:tc>
          <w:tcPr>
            <w:tcW w:w="2552" w:type="dxa"/>
            <w:gridSpan w:val="2"/>
            <w:noWrap/>
            <w:vAlign w:val="center"/>
          </w:tcPr>
          <w:p w14:paraId="0E98CC87">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c>
          <w:tcPr>
            <w:tcW w:w="2126" w:type="dxa"/>
            <w:vAlign w:val="center"/>
          </w:tcPr>
          <w:p w14:paraId="608B265A">
            <w:pPr>
              <w:overflowPunct w:val="0"/>
              <w:spacing w:line="4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项目结束时间</w:t>
            </w:r>
          </w:p>
        </w:tc>
        <w:tc>
          <w:tcPr>
            <w:tcW w:w="2551" w:type="dxa"/>
            <w:noWrap/>
            <w:vAlign w:val="center"/>
          </w:tcPr>
          <w:p w14:paraId="0C32E8FE">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r>
      <w:tr w14:paraId="365926B0">
        <w:trPr>
          <w:trHeight w:val="646" w:hRule="atLeast"/>
          <w:jc w:val="center"/>
        </w:trPr>
        <w:tc>
          <w:tcPr>
            <w:tcW w:w="846" w:type="dxa"/>
            <w:vAlign w:val="center"/>
          </w:tcPr>
          <w:p w14:paraId="561D7C30">
            <w:pPr>
              <w:overflowPunct w:val="0"/>
              <w:spacing w:line="4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总体</w:t>
            </w:r>
          </w:p>
          <w:p w14:paraId="5F53757C">
            <w:pPr>
              <w:overflowPunct w:val="0"/>
              <w:spacing w:line="4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目标</w:t>
            </w:r>
          </w:p>
        </w:tc>
        <w:tc>
          <w:tcPr>
            <w:tcW w:w="8221" w:type="dxa"/>
            <w:gridSpan w:val="5"/>
            <w:noWrap/>
            <w:vAlign w:val="center"/>
          </w:tcPr>
          <w:p w14:paraId="257BB29E">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r>
      <w:tr w14:paraId="528321F9">
        <w:trPr>
          <w:trHeight w:val="402" w:hRule="atLeast"/>
          <w:jc w:val="center"/>
        </w:trPr>
        <w:tc>
          <w:tcPr>
            <w:tcW w:w="846" w:type="dxa"/>
            <w:vMerge w:val="restart"/>
            <w:vAlign w:val="center"/>
          </w:tcPr>
          <w:p w14:paraId="1CC206C5">
            <w:pPr>
              <w:overflowPunct w:val="0"/>
              <w:spacing w:line="4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w:t>
            </w:r>
          </w:p>
          <w:p w14:paraId="1AEF6CB1">
            <w:pPr>
              <w:overflowPunct w:val="0"/>
              <w:spacing w:line="4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共性</w:t>
            </w:r>
          </w:p>
          <w:p w14:paraId="113F75DE">
            <w:pPr>
              <w:overflowPunct w:val="0"/>
              <w:spacing w:line="4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绩效</w:t>
            </w:r>
          </w:p>
          <w:p w14:paraId="1CAC70CC">
            <w:pPr>
              <w:overflowPunct w:val="0"/>
              <w:spacing w:line="4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指标</w:t>
            </w:r>
          </w:p>
        </w:tc>
        <w:tc>
          <w:tcPr>
            <w:tcW w:w="992" w:type="dxa"/>
            <w:vAlign w:val="center"/>
          </w:tcPr>
          <w:p w14:paraId="0E583499">
            <w:pPr>
              <w:widowControl/>
              <w:overflowPunct w:val="0"/>
              <w:spacing w:line="300" w:lineRule="exact"/>
              <w:jc w:val="center"/>
              <w:rPr>
                <w:rFonts w:cs="Times New Roman Regular" w:asciiTheme="minorEastAsia" w:hAnsiTheme="minorEastAsia" w:eastAsiaTheme="minorEastAsia"/>
                <w:kern w:val="0"/>
                <w:sz w:val="24"/>
                <w:szCs w:val="24"/>
                <w:u w:val="none"/>
              </w:rPr>
            </w:pPr>
            <w:r>
              <w:rPr>
                <w:rFonts w:hint="eastAsia" w:cs="Times New Roman Regular" w:asciiTheme="minorEastAsia" w:hAnsiTheme="minorEastAsia" w:eastAsiaTheme="minorEastAsia"/>
                <w:kern w:val="0"/>
                <w:sz w:val="24"/>
                <w:szCs w:val="24"/>
                <w:u w:val="none"/>
              </w:rPr>
              <w:t>一级</w:t>
            </w:r>
          </w:p>
          <w:p w14:paraId="51CE1419">
            <w:pPr>
              <w:widowControl/>
              <w:overflowPunct w:val="0"/>
              <w:spacing w:line="3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kern w:val="0"/>
                <w:sz w:val="24"/>
                <w:szCs w:val="24"/>
                <w:u w:val="none"/>
              </w:rPr>
              <w:t>指标</w:t>
            </w:r>
          </w:p>
        </w:tc>
        <w:tc>
          <w:tcPr>
            <w:tcW w:w="1418" w:type="dxa"/>
            <w:noWrap/>
            <w:vAlign w:val="center"/>
          </w:tcPr>
          <w:p w14:paraId="2B285C33">
            <w:pPr>
              <w:widowControl/>
              <w:overflowPunct w:val="0"/>
              <w:spacing w:line="3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kern w:val="0"/>
                <w:sz w:val="24"/>
                <w:szCs w:val="24"/>
                <w:u w:val="none"/>
              </w:rPr>
              <w:t>二级指标</w:t>
            </w:r>
          </w:p>
        </w:tc>
        <w:tc>
          <w:tcPr>
            <w:tcW w:w="3260" w:type="dxa"/>
            <w:gridSpan w:val="2"/>
            <w:noWrap/>
            <w:vAlign w:val="center"/>
          </w:tcPr>
          <w:p w14:paraId="7B2F60B4">
            <w:pPr>
              <w:widowControl/>
              <w:overflowPunct w:val="0"/>
              <w:spacing w:line="3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kern w:val="0"/>
                <w:sz w:val="24"/>
                <w:szCs w:val="24"/>
                <w:u w:val="none"/>
              </w:rPr>
              <w:t>三级指标</w:t>
            </w:r>
          </w:p>
        </w:tc>
        <w:tc>
          <w:tcPr>
            <w:tcW w:w="2551" w:type="dxa"/>
            <w:noWrap/>
            <w:vAlign w:val="center"/>
          </w:tcPr>
          <w:p w14:paraId="257A7D12">
            <w:pPr>
              <w:widowControl/>
              <w:overflowPunct w:val="0"/>
              <w:spacing w:line="3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kern w:val="0"/>
                <w:sz w:val="24"/>
                <w:szCs w:val="24"/>
                <w:u w:val="none"/>
              </w:rPr>
              <w:t>项目完成后预期达到的指标值</w:t>
            </w:r>
          </w:p>
        </w:tc>
      </w:tr>
      <w:tr w14:paraId="56E6345A">
        <w:trPr>
          <w:trHeight w:val="454" w:hRule="atLeast"/>
          <w:jc w:val="center"/>
        </w:trPr>
        <w:tc>
          <w:tcPr>
            <w:tcW w:w="846" w:type="dxa"/>
            <w:vMerge w:val="continue"/>
            <w:vAlign w:val="center"/>
          </w:tcPr>
          <w:p w14:paraId="258DF7E7">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c>
          <w:tcPr>
            <w:tcW w:w="992" w:type="dxa"/>
            <w:vMerge w:val="restart"/>
            <w:vAlign w:val="center"/>
          </w:tcPr>
          <w:p w14:paraId="154BDE6C">
            <w:pPr>
              <w:overflowPunct w:val="0"/>
              <w:spacing w:line="4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产出</w:t>
            </w:r>
          </w:p>
          <w:p w14:paraId="4ACD9960">
            <w:pPr>
              <w:overflowPunct w:val="0"/>
              <w:spacing w:line="4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指标</w:t>
            </w:r>
          </w:p>
        </w:tc>
        <w:tc>
          <w:tcPr>
            <w:tcW w:w="1418" w:type="dxa"/>
            <w:vAlign w:val="center"/>
          </w:tcPr>
          <w:p w14:paraId="01BE02D0">
            <w:pPr>
              <w:overflowPunct w:val="0"/>
              <w:spacing w:line="4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数量指标</w:t>
            </w:r>
          </w:p>
        </w:tc>
        <w:tc>
          <w:tcPr>
            <w:tcW w:w="3260" w:type="dxa"/>
            <w:gridSpan w:val="2"/>
            <w:noWrap/>
            <w:vAlign w:val="center"/>
          </w:tcPr>
          <w:p w14:paraId="45D0BFDF">
            <w:pPr>
              <w:overflowPunct w:val="0"/>
              <w:spacing w:line="32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项目服务客户数或用户数（个）</w:t>
            </w:r>
          </w:p>
        </w:tc>
        <w:tc>
          <w:tcPr>
            <w:tcW w:w="2551" w:type="dxa"/>
            <w:noWrap/>
            <w:vAlign w:val="center"/>
          </w:tcPr>
          <w:p w14:paraId="3F7D15FC">
            <w:pPr>
              <w:keepNext/>
              <w:keepLines/>
              <w:overflowPunct w:val="0"/>
              <w:spacing w:line="400" w:lineRule="exact"/>
              <w:ind w:firstLine="480" w:firstLineChars="200"/>
              <w:outlineLvl w:val="2"/>
              <w:rPr>
                <w:rFonts w:cs="Times New Roman Regular" w:asciiTheme="minorEastAsia" w:hAnsiTheme="minorEastAsia" w:eastAsiaTheme="minorEastAsia"/>
                <w:sz w:val="24"/>
                <w:szCs w:val="24"/>
                <w:u w:val="none"/>
              </w:rPr>
            </w:pPr>
          </w:p>
        </w:tc>
      </w:tr>
      <w:tr w14:paraId="1A2D4ECE">
        <w:trPr>
          <w:trHeight w:val="454" w:hRule="atLeast"/>
          <w:jc w:val="center"/>
        </w:trPr>
        <w:tc>
          <w:tcPr>
            <w:tcW w:w="846" w:type="dxa"/>
            <w:vMerge w:val="continue"/>
            <w:vAlign w:val="center"/>
          </w:tcPr>
          <w:p w14:paraId="2C914FB2">
            <w:pPr>
              <w:keepNext/>
              <w:keepLines/>
              <w:overflowPunct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992" w:type="dxa"/>
            <w:vMerge w:val="continue"/>
            <w:vAlign w:val="center"/>
          </w:tcPr>
          <w:p w14:paraId="2B638DAE">
            <w:pPr>
              <w:keepNext/>
              <w:keepLines/>
              <w:overflowPunct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1418" w:type="dxa"/>
            <w:vMerge w:val="restart"/>
            <w:noWrap/>
            <w:vAlign w:val="center"/>
          </w:tcPr>
          <w:p w14:paraId="48BBB9D6">
            <w:pPr>
              <w:spacing w:line="3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质量指标</w:t>
            </w:r>
          </w:p>
        </w:tc>
        <w:tc>
          <w:tcPr>
            <w:tcW w:w="3260" w:type="dxa"/>
            <w:gridSpan w:val="2"/>
            <w:noWrap/>
            <w:vAlign w:val="center"/>
          </w:tcPr>
          <w:p w14:paraId="17B4BFAA">
            <w:pPr>
              <w:spacing w:line="32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申报产品具有授权发明专利数量（项）</w:t>
            </w:r>
          </w:p>
        </w:tc>
        <w:tc>
          <w:tcPr>
            <w:tcW w:w="2551" w:type="dxa"/>
            <w:noWrap/>
            <w:vAlign w:val="center"/>
          </w:tcPr>
          <w:p w14:paraId="4BE6E353">
            <w:pPr>
              <w:keepNext/>
              <w:keepLines/>
              <w:overflowPunct w:val="0"/>
              <w:spacing w:line="400" w:lineRule="exact"/>
              <w:ind w:firstLine="480" w:firstLineChars="200"/>
              <w:outlineLvl w:val="2"/>
              <w:rPr>
                <w:rFonts w:cs="Times New Roman Regular" w:asciiTheme="minorEastAsia" w:hAnsiTheme="minorEastAsia" w:eastAsiaTheme="minorEastAsia"/>
                <w:sz w:val="24"/>
                <w:szCs w:val="24"/>
                <w:u w:val="none"/>
              </w:rPr>
            </w:pPr>
          </w:p>
        </w:tc>
      </w:tr>
      <w:tr w14:paraId="6CB06539">
        <w:trPr>
          <w:trHeight w:val="454" w:hRule="atLeast"/>
          <w:jc w:val="center"/>
        </w:trPr>
        <w:tc>
          <w:tcPr>
            <w:tcW w:w="846" w:type="dxa"/>
            <w:vMerge w:val="continue"/>
            <w:vAlign w:val="center"/>
          </w:tcPr>
          <w:p w14:paraId="43FC1F17">
            <w:pPr>
              <w:keepNext/>
              <w:keepLines/>
              <w:overflowPunct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992" w:type="dxa"/>
            <w:vMerge w:val="continue"/>
            <w:vAlign w:val="center"/>
          </w:tcPr>
          <w:p w14:paraId="7B030A42">
            <w:pPr>
              <w:keepNext/>
              <w:keepLines/>
              <w:overflowPunct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1418" w:type="dxa"/>
            <w:vMerge w:val="continue"/>
            <w:noWrap/>
            <w:vAlign w:val="center"/>
          </w:tcPr>
          <w:p w14:paraId="1B6DBAC2">
            <w:pPr>
              <w:keepNext/>
              <w:keepLines/>
              <w:overflowPunct w:val="0"/>
              <w:spacing w:line="400" w:lineRule="exact"/>
              <w:ind w:firstLine="480" w:firstLineChars="200"/>
              <w:jc w:val="center"/>
              <w:outlineLvl w:val="2"/>
              <w:rPr>
                <w:rFonts w:cs="Times New Roman Regular" w:asciiTheme="minorEastAsia" w:hAnsiTheme="minorEastAsia" w:eastAsiaTheme="minorEastAsia"/>
                <w:sz w:val="24"/>
                <w:szCs w:val="24"/>
                <w:u w:val="none"/>
              </w:rPr>
            </w:pPr>
          </w:p>
        </w:tc>
        <w:tc>
          <w:tcPr>
            <w:tcW w:w="3260" w:type="dxa"/>
            <w:gridSpan w:val="2"/>
            <w:noWrap/>
            <w:vAlign w:val="center"/>
          </w:tcPr>
          <w:p w14:paraId="23018B3F">
            <w:pPr>
              <w:spacing w:line="32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近两年参与制定国际、国家、行业和团体标准（项）</w:t>
            </w:r>
          </w:p>
        </w:tc>
        <w:tc>
          <w:tcPr>
            <w:tcW w:w="2551" w:type="dxa"/>
            <w:noWrap/>
            <w:vAlign w:val="center"/>
          </w:tcPr>
          <w:p w14:paraId="3847757D">
            <w:pPr>
              <w:keepNext/>
              <w:keepLines/>
              <w:overflowPunct w:val="0"/>
              <w:spacing w:line="400" w:lineRule="exact"/>
              <w:ind w:firstLine="480" w:firstLineChars="200"/>
              <w:outlineLvl w:val="2"/>
              <w:rPr>
                <w:rFonts w:cs="Times New Roman Regular" w:asciiTheme="minorEastAsia" w:hAnsiTheme="minorEastAsia" w:eastAsiaTheme="minorEastAsia"/>
                <w:sz w:val="24"/>
                <w:szCs w:val="24"/>
                <w:u w:val="none"/>
              </w:rPr>
            </w:pPr>
          </w:p>
        </w:tc>
      </w:tr>
      <w:tr w14:paraId="6A1C94C3">
        <w:trPr>
          <w:trHeight w:val="454" w:hRule="atLeast"/>
          <w:jc w:val="center"/>
        </w:trPr>
        <w:tc>
          <w:tcPr>
            <w:tcW w:w="846" w:type="dxa"/>
            <w:vMerge w:val="continue"/>
            <w:vAlign w:val="center"/>
          </w:tcPr>
          <w:p w14:paraId="0DE90582">
            <w:pPr>
              <w:keepNext/>
              <w:keepLines/>
              <w:overflowPunct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992" w:type="dxa"/>
            <w:vAlign w:val="center"/>
          </w:tcPr>
          <w:p w14:paraId="4404D2E7">
            <w:pPr>
              <w:widowControl/>
              <w:overflowPunct w:val="0"/>
              <w:spacing w:line="300" w:lineRule="exact"/>
              <w:jc w:val="center"/>
              <w:rPr>
                <w:rFonts w:cs="Times New Roman Regular" w:asciiTheme="minorEastAsia" w:hAnsiTheme="minorEastAsia" w:eastAsiaTheme="minorEastAsia"/>
                <w:kern w:val="0"/>
                <w:sz w:val="24"/>
                <w:szCs w:val="24"/>
                <w:u w:val="none"/>
              </w:rPr>
            </w:pPr>
            <w:r>
              <w:rPr>
                <w:rFonts w:hint="eastAsia" w:cs="Times New Roman Regular" w:asciiTheme="minorEastAsia" w:hAnsiTheme="minorEastAsia" w:eastAsiaTheme="minorEastAsia"/>
                <w:kern w:val="0"/>
                <w:sz w:val="24"/>
                <w:szCs w:val="24"/>
                <w:u w:val="none"/>
              </w:rPr>
              <w:t>效益</w:t>
            </w:r>
          </w:p>
          <w:p w14:paraId="025DFA0F">
            <w:pPr>
              <w:widowControl/>
              <w:overflowPunct w:val="0"/>
              <w:spacing w:line="3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kern w:val="0"/>
                <w:sz w:val="24"/>
                <w:szCs w:val="24"/>
                <w:u w:val="none"/>
              </w:rPr>
              <w:t>指标</w:t>
            </w:r>
          </w:p>
        </w:tc>
        <w:tc>
          <w:tcPr>
            <w:tcW w:w="1418" w:type="dxa"/>
            <w:noWrap/>
            <w:vAlign w:val="center"/>
          </w:tcPr>
          <w:p w14:paraId="0E8495C4">
            <w:pPr>
              <w:spacing w:line="3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经济效益</w:t>
            </w:r>
          </w:p>
        </w:tc>
        <w:tc>
          <w:tcPr>
            <w:tcW w:w="3260" w:type="dxa"/>
            <w:gridSpan w:val="2"/>
            <w:vAlign w:val="center"/>
          </w:tcPr>
          <w:p w14:paraId="6E3D2396">
            <w:pPr>
              <w:spacing w:line="3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项目完成销售额（万元）</w:t>
            </w:r>
          </w:p>
        </w:tc>
        <w:tc>
          <w:tcPr>
            <w:tcW w:w="2551" w:type="dxa"/>
            <w:noWrap/>
            <w:vAlign w:val="center"/>
          </w:tcPr>
          <w:p w14:paraId="5803BE3D">
            <w:pPr>
              <w:keepNext/>
              <w:keepLines/>
              <w:overflowPunct w:val="0"/>
              <w:spacing w:line="400" w:lineRule="exact"/>
              <w:ind w:firstLine="480" w:firstLineChars="200"/>
              <w:outlineLvl w:val="2"/>
              <w:rPr>
                <w:rFonts w:cs="Times New Roman Regular" w:asciiTheme="minorEastAsia" w:hAnsiTheme="minorEastAsia" w:eastAsiaTheme="minorEastAsia"/>
                <w:sz w:val="24"/>
                <w:szCs w:val="24"/>
                <w:u w:val="none"/>
              </w:rPr>
            </w:pPr>
          </w:p>
        </w:tc>
      </w:tr>
      <w:tr w14:paraId="48C2F268">
        <w:trPr>
          <w:trHeight w:val="454" w:hRule="atLeast"/>
          <w:jc w:val="center"/>
        </w:trPr>
        <w:tc>
          <w:tcPr>
            <w:tcW w:w="846" w:type="dxa"/>
            <w:vMerge w:val="continue"/>
            <w:vAlign w:val="center"/>
          </w:tcPr>
          <w:p w14:paraId="201F2186">
            <w:pPr>
              <w:keepNext/>
              <w:keepLines/>
              <w:overflowPunct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992" w:type="dxa"/>
            <w:vAlign w:val="center"/>
          </w:tcPr>
          <w:p w14:paraId="5B6D3642">
            <w:pPr>
              <w:widowControl/>
              <w:overflowPunct w:val="0"/>
              <w:spacing w:line="3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kern w:val="0"/>
                <w:sz w:val="24"/>
                <w:szCs w:val="24"/>
                <w:u w:val="none"/>
              </w:rPr>
              <w:t>满意度指标</w:t>
            </w:r>
          </w:p>
        </w:tc>
        <w:tc>
          <w:tcPr>
            <w:tcW w:w="1418" w:type="dxa"/>
            <w:noWrap/>
            <w:vAlign w:val="center"/>
          </w:tcPr>
          <w:p w14:paraId="6CA7B6C2">
            <w:pPr>
              <w:overflowPunct w:val="0"/>
              <w:spacing w:line="4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满意度</w:t>
            </w:r>
          </w:p>
        </w:tc>
        <w:tc>
          <w:tcPr>
            <w:tcW w:w="3260" w:type="dxa"/>
            <w:gridSpan w:val="2"/>
            <w:noWrap/>
            <w:vAlign w:val="center"/>
          </w:tcPr>
          <w:p w14:paraId="46ED17CD">
            <w:pPr>
              <w:overflowPunct w:val="0"/>
              <w:spacing w:line="32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服务对象满意度（</w:t>
            </w:r>
            <w:r>
              <w:rPr>
                <w:rFonts w:cs="Times New Roman Regular" w:asciiTheme="minorEastAsia" w:hAnsiTheme="minorEastAsia" w:eastAsiaTheme="minorEastAsia"/>
                <w:sz w:val="24"/>
                <w:szCs w:val="24"/>
                <w:u w:val="none"/>
              </w:rPr>
              <w:t>%</w:t>
            </w:r>
            <w:r>
              <w:rPr>
                <w:rFonts w:hint="eastAsia" w:cs="Times New Roman Regular" w:asciiTheme="minorEastAsia" w:hAnsiTheme="minorEastAsia" w:eastAsiaTheme="minorEastAsia"/>
                <w:sz w:val="24"/>
                <w:szCs w:val="24"/>
                <w:u w:val="none"/>
              </w:rPr>
              <w:t>）</w:t>
            </w:r>
          </w:p>
        </w:tc>
        <w:tc>
          <w:tcPr>
            <w:tcW w:w="2551" w:type="dxa"/>
            <w:noWrap/>
            <w:vAlign w:val="center"/>
          </w:tcPr>
          <w:p w14:paraId="7761C140">
            <w:pPr>
              <w:keepNext/>
              <w:keepLines/>
              <w:overflowPunct w:val="0"/>
              <w:spacing w:line="400" w:lineRule="exact"/>
              <w:ind w:firstLine="480" w:firstLineChars="200"/>
              <w:outlineLvl w:val="2"/>
              <w:rPr>
                <w:rFonts w:cs="Times New Roman Regular" w:asciiTheme="minorEastAsia" w:hAnsiTheme="minorEastAsia" w:eastAsiaTheme="minorEastAsia"/>
                <w:sz w:val="24"/>
                <w:szCs w:val="24"/>
                <w:u w:val="none"/>
              </w:rPr>
            </w:pPr>
          </w:p>
        </w:tc>
      </w:tr>
      <w:tr w14:paraId="463DFFEE">
        <w:trPr>
          <w:trHeight w:val="454" w:hRule="atLeast"/>
          <w:jc w:val="center"/>
        </w:trPr>
        <w:tc>
          <w:tcPr>
            <w:tcW w:w="846" w:type="dxa"/>
            <w:vMerge w:val="restart"/>
            <w:vAlign w:val="center"/>
          </w:tcPr>
          <w:p w14:paraId="0919C99D">
            <w:pPr>
              <w:overflowPunct w:val="0"/>
              <w:spacing w:line="4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个性</w:t>
            </w:r>
            <w:r>
              <w:rPr>
                <w:rFonts w:cs="Times New Roman Regular" w:asciiTheme="minorEastAsia" w:hAnsiTheme="minorEastAsia" w:eastAsiaTheme="minorEastAsia"/>
                <w:sz w:val="24"/>
                <w:szCs w:val="24"/>
                <w:u w:val="none"/>
              </w:rPr>
              <w:br w:type="textWrapping"/>
            </w:r>
            <w:r>
              <w:rPr>
                <w:rFonts w:hint="eastAsia" w:cs="Times New Roman Regular" w:asciiTheme="minorEastAsia" w:hAnsiTheme="minorEastAsia" w:eastAsiaTheme="minorEastAsia"/>
                <w:sz w:val="24"/>
                <w:szCs w:val="24"/>
                <w:u w:val="none"/>
              </w:rPr>
              <w:t>指标</w:t>
            </w:r>
          </w:p>
        </w:tc>
        <w:tc>
          <w:tcPr>
            <w:tcW w:w="992" w:type="dxa"/>
            <w:noWrap/>
            <w:vAlign w:val="center"/>
          </w:tcPr>
          <w:p w14:paraId="1A525DAE">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c>
          <w:tcPr>
            <w:tcW w:w="1418" w:type="dxa"/>
            <w:noWrap/>
            <w:vAlign w:val="center"/>
          </w:tcPr>
          <w:p w14:paraId="6E696191">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c>
          <w:tcPr>
            <w:tcW w:w="3260" w:type="dxa"/>
            <w:gridSpan w:val="2"/>
            <w:noWrap/>
            <w:vAlign w:val="center"/>
          </w:tcPr>
          <w:p w14:paraId="407DC127">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c>
          <w:tcPr>
            <w:tcW w:w="2551" w:type="dxa"/>
            <w:noWrap/>
            <w:vAlign w:val="center"/>
          </w:tcPr>
          <w:p w14:paraId="44B64AF8">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r>
      <w:tr w14:paraId="47D09FB3">
        <w:trPr>
          <w:trHeight w:val="454" w:hRule="atLeast"/>
          <w:jc w:val="center"/>
        </w:trPr>
        <w:tc>
          <w:tcPr>
            <w:tcW w:w="846" w:type="dxa"/>
            <w:vMerge w:val="continue"/>
            <w:vAlign w:val="center"/>
          </w:tcPr>
          <w:p w14:paraId="36C63CEF">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c>
          <w:tcPr>
            <w:tcW w:w="992" w:type="dxa"/>
            <w:noWrap/>
            <w:vAlign w:val="center"/>
          </w:tcPr>
          <w:p w14:paraId="21790330">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c>
          <w:tcPr>
            <w:tcW w:w="1418" w:type="dxa"/>
            <w:noWrap/>
            <w:vAlign w:val="center"/>
          </w:tcPr>
          <w:p w14:paraId="77B4F4D2">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c>
          <w:tcPr>
            <w:tcW w:w="3260" w:type="dxa"/>
            <w:gridSpan w:val="2"/>
            <w:noWrap/>
            <w:vAlign w:val="center"/>
          </w:tcPr>
          <w:p w14:paraId="11519FDE">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c>
          <w:tcPr>
            <w:tcW w:w="2551" w:type="dxa"/>
            <w:noWrap/>
            <w:vAlign w:val="center"/>
          </w:tcPr>
          <w:p w14:paraId="6821E3C6">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r>
      <w:tr w14:paraId="419ECD72">
        <w:trPr>
          <w:trHeight w:val="454" w:hRule="atLeast"/>
          <w:jc w:val="center"/>
        </w:trPr>
        <w:tc>
          <w:tcPr>
            <w:tcW w:w="846" w:type="dxa"/>
            <w:vMerge w:val="continue"/>
            <w:vAlign w:val="center"/>
          </w:tcPr>
          <w:p w14:paraId="519867CF">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c>
          <w:tcPr>
            <w:tcW w:w="992" w:type="dxa"/>
            <w:noWrap/>
            <w:vAlign w:val="center"/>
          </w:tcPr>
          <w:p w14:paraId="0E09BEBD">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c>
          <w:tcPr>
            <w:tcW w:w="1418" w:type="dxa"/>
            <w:noWrap/>
            <w:vAlign w:val="center"/>
          </w:tcPr>
          <w:p w14:paraId="20529181">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c>
          <w:tcPr>
            <w:tcW w:w="3260" w:type="dxa"/>
            <w:gridSpan w:val="2"/>
            <w:noWrap/>
            <w:vAlign w:val="center"/>
          </w:tcPr>
          <w:p w14:paraId="6EC3A255">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c>
          <w:tcPr>
            <w:tcW w:w="2551" w:type="dxa"/>
            <w:noWrap/>
            <w:vAlign w:val="center"/>
          </w:tcPr>
          <w:p w14:paraId="75A33623">
            <w:pPr>
              <w:keepNext/>
              <w:keepLines/>
              <w:overflowPunct w:val="0"/>
              <w:spacing w:line="400" w:lineRule="exact"/>
              <w:jc w:val="center"/>
              <w:outlineLvl w:val="0"/>
              <w:rPr>
                <w:rFonts w:cs="Times New Roman Regular" w:asciiTheme="minorEastAsia" w:hAnsiTheme="minorEastAsia" w:eastAsiaTheme="minorEastAsia"/>
                <w:sz w:val="24"/>
                <w:szCs w:val="24"/>
                <w:u w:val="none"/>
              </w:rPr>
            </w:pPr>
          </w:p>
        </w:tc>
      </w:tr>
    </w:tbl>
    <w:p w14:paraId="27D56454">
      <w:pPr>
        <w:rPr>
          <w:rFonts w:ascii="方正小标宋_GBK" w:cs="Times New Roman"/>
          <w:sz w:val="32"/>
          <w:szCs w:val="32"/>
          <w:u w:val="none"/>
        </w:rPr>
      </w:pPr>
    </w:p>
    <w:p w14:paraId="16A19CA9">
      <w:pPr>
        <w:overflowPunct w:val="0"/>
        <w:spacing w:line="590" w:lineRule="exact"/>
        <w:jc w:val="center"/>
        <w:rPr>
          <w:rFonts w:ascii="Times New Roman" w:hAnsi="Times New Roman" w:eastAsia="方正楷体_GBK" w:cs="Times New Roman"/>
          <w:sz w:val="32"/>
          <w:szCs w:val="32"/>
          <w:u w:val="none"/>
        </w:rPr>
      </w:pPr>
    </w:p>
    <w:p w14:paraId="310B9750">
      <w:pPr>
        <w:spacing w:line="560" w:lineRule="exact"/>
        <w:rPr>
          <w:rFonts w:ascii="Times New Roman" w:hAnsi="Times New Roman" w:eastAsia="方正黑体_GBK" w:cs="Times New Roman"/>
          <w:sz w:val="32"/>
          <w:szCs w:val="32"/>
          <w:u w:val="none"/>
        </w:rPr>
      </w:pPr>
    </w:p>
    <w:p w14:paraId="51856A82">
      <w:pPr>
        <w:widowControl/>
        <w:jc w:val="left"/>
        <w:rPr>
          <w:rFonts w:ascii="Times New Roman" w:hAnsi="Times New Roman" w:eastAsia="方正黑体_GBK" w:cs="Times New Roman"/>
          <w:sz w:val="32"/>
          <w:szCs w:val="32"/>
          <w:u w:val="none"/>
        </w:rPr>
      </w:pPr>
      <w:r>
        <w:rPr>
          <w:rFonts w:ascii="Times New Roman" w:hAnsi="Times New Roman" w:eastAsia="方正黑体_GBK" w:cs="Times New Roman"/>
          <w:sz w:val="32"/>
          <w:szCs w:val="32"/>
          <w:u w:val="none"/>
        </w:rPr>
        <w:br w:type="page"/>
      </w:r>
    </w:p>
    <w:p w14:paraId="4B42F66B">
      <w:pPr>
        <w:widowControl/>
        <w:spacing w:before="217"/>
        <w:jc w:val="lef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14-1</w:t>
      </w:r>
    </w:p>
    <w:p w14:paraId="08A33C52">
      <w:pPr>
        <w:spacing w:line="560" w:lineRule="exact"/>
        <w:jc w:val="center"/>
        <w:rPr>
          <w:rFonts w:ascii="方正小标宋_GBK" w:hAnsi="方正小标宋_GBK" w:eastAsia="方正小标宋_GBK" w:cs="方正小标宋_GBK"/>
          <w:sz w:val="44"/>
          <w:szCs w:val="44"/>
          <w:u w:val="none"/>
        </w:rPr>
      </w:pPr>
      <w:r>
        <w:rPr>
          <w:rFonts w:hint="eastAsia" w:ascii="Times New Roman" w:hAnsi="方正小标宋_GBK" w:eastAsia="方正小标宋_GBK" w:cs="Times New Roman"/>
          <w:sz w:val="44"/>
          <w:szCs w:val="44"/>
          <w:u w:val="none"/>
        </w:rPr>
        <w:t>首版次软件推广项目</w:t>
      </w:r>
      <w:r>
        <w:rPr>
          <w:rFonts w:hint="eastAsia" w:ascii="方正小标宋_GBK" w:hAnsi="方正小标宋_GBK" w:eastAsia="方正小标宋_GBK" w:cs="方正小标宋_GBK"/>
          <w:sz w:val="44"/>
          <w:szCs w:val="44"/>
          <w:u w:val="none"/>
        </w:rPr>
        <w:t>申报项目信息表</w:t>
      </w:r>
    </w:p>
    <w:tbl>
      <w:tblPr>
        <w:tblStyle w:val="22"/>
        <w:tblW w:w="103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1647"/>
        <w:gridCol w:w="1236"/>
        <w:gridCol w:w="919"/>
        <w:gridCol w:w="178"/>
        <w:gridCol w:w="1088"/>
        <w:gridCol w:w="98"/>
        <w:gridCol w:w="52"/>
        <w:gridCol w:w="406"/>
        <w:gridCol w:w="853"/>
        <w:gridCol w:w="346"/>
        <w:gridCol w:w="2831"/>
        <w:gridCol w:w="6"/>
      </w:tblGrid>
      <w:tr w14:paraId="7D04D466">
        <w:trPr>
          <w:trHeight w:val="389" w:hRule="atLeast"/>
          <w:jc w:val="center"/>
        </w:trPr>
        <w:tc>
          <w:tcPr>
            <w:tcW w:w="10319" w:type="dxa"/>
            <w:gridSpan w:val="13"/>
            <w:vAlign w:val="center"/>
          </w:tcPr>
          <w:p w14:paraId="6A52D52E">
            <w:pPr>
              <w:pStyle w:val="23"/>
              <w:spacing w:before="105" w:line="219" w:lineRule="auto"/>
              <w:ind w:left="72"/>
              <w:jc w:val="center"/>
              <w:rPr>
                <w:rFonts w:cs="Times New Roman Regular" w:asciiTheme="minorEastAsia" w:hAnsiTheme="minorEastAsia" w:eastAsiaTheme="minorEastAsia"/>
                <w:bCs w:val="0"/>
                <w:sz w:val="24"/>
                <w:szCs w:val="24"/>
                <w:u w:val="none"/>
                <w:lang w:eastAsia="zh-CN"/>
              </w:rPr>
            </w:pPr>
            <w:r>
              <w:rPr>
                <w:rFonts w:cs="Times New Roman Regular" w:asciiTheme="minorEastAsia" w:hAnsiTheme="minorEastAsia" w:eastAsiaTheme="minorEastAsia"/>
                <w:bCs w:val="0"/>
                <w:spacing w:val="-2"/>
                <w:sz w:val="24"/>
                <w:szCs w:val="24"/>
                <w:u w:val="none"/>
                <w:lang w:eastAsia="zh-CN"/>
              </w:rPr>
              <w:t>1、著作权登记信息（根据著作权登记证书中内容填写）</w:t>
            </w:r>
          </w:p>
        </w:tc>
      </w:tr>
      <w:tr w14:paraId="27F63363">
        <w:trPr>
          <w:trHeight w:val="428" w:hRule="atLeast"/>
          <w:jc w:val="center"/>
        </w:trPr>
        <w:tc>
          <w:tcPr>
            <w:tcW w:w="2306" w:type="dxa"/>
            <w:gridSpan w:val="2"/>
            <w:vAlign w:val="center"/>
          </w:tcPr>
          <w:p w14:paraId="245B03C5">
            <w:pPr>
              <w:pStyle w:val="23"/>
              <w:spacing w:before="125" w:line="219" w:lineRule="auto"/>
              <w:jc w:val="center"/>
              <w:rPr>
                <w:rFonts w:cs="Times New Roman Regular" w:asciiTheme="minorEastAsia" w:hAnsiTheme="minorEastAsia" w:eastAsiaTheme="minorEastAsia"/>
                <w:bCs w:val="0"/>
                <w:sz w:val="24"/>
                <w:szCs w:val="24"/>
                <w:u w:val="none"/>
                <w:lang w:eastAsia="zh-CN"/>
              </w:rPr>
            </w:pPr>
            <w:r>
              <w:rPr>
                <w:rFonts w:hint="eastAsia" w:cs="Times New Roman Regular" w:asciiTheme="minorEastAsia" w:hAnsiTheme="minorEastAsia" w:eastAsiaTheme="minorEastAsia"/>
                <w:bCs w:val="0"/>
                <w:spacing w:val="-2"/>
                <w:sz w:val="24"/>
                <w:szCs w:val="24"/>
                <w:u w:val="none"/>
                <w:lang w:eastAsia="zh-CN"/>
              </w:rPr>
              <w:t>软件名称（含版本号）</w:t>
            </w:r>
          </w:p>
        </w:tc>
        <w:tc>
          <w:tcPr>
            <w:tcW w:w="8013" w:type="dxa"/>
            <w:gridSpan w:val="11"/>
            <w:vAlign w:val="center"/>
          </w:tcPr>
          <w:p w14:paraId="418FE849">
            <w:pPr>
              <w:pStyle w:val="23"/>
              <w:keepNext/>
              <w:keepLines/>
              <w:spacing w:before="110" w:line="219" w:lineRule="auto"/>
              <w:jc w:val="center"/>
              <w:outlineLvl w:val="0"/>
              <w:rPr>
                <w:rFonts w:cs="Times New Roman Regular" w:asciiTheme="minorEastAsia" w:hAnsiTheme="minorEastAsia" w:eastAsiaTheme="minorEastAsia"/>
                <w:bCs w:val="0"/>
                <w:sz w:val="24"/>
                <w:szCs w:val="24"/>
                <w:u w:val="none"/>
                <w:lang w:eastAsia="zh-CN"/>
              </w:rPr>
            </w:pPr>
          </w:p>
        </w:tc>
      </w:tr>
      <w:tr w14:paraId="684BACA4">
        <w:trPr>
          <w:trHeight w:val="328" w:hRule="atLeast"/>
          <w:jc w:val="center"/>
        </w:trPr>
        <w:tc>
          <w:tcPr>
            <w:tcW w:w="2306" w:type="dxa"/>
            <w:gridSpan w:val="2"/>
            <w:vAlign w:val="center"/>
          </w:tcPr>
          <w:p w14:paraId="554139CA">
            <w:pPr>
              <w:pStyle w:val="23"/>
              <w:spacing w:before="124" w:line="220"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著作权人</w:t>
            </w:r>
          </w:p>
        </w:tc>
        <w:tc>
          <w:tcPr>
            <w:tcW w:w="8013" w:type="dxa"/>
            <w:gridSpan w:val="11"/>
            <w:vAlign w:val="center"/>
          </w:tcPr>
          <w:p w14:paraId="5BA69EF7">
            <w:pPr>
              <w:pStyle w:val="23"/>
              <w:keepNext/>
              <w:keepLines/>
              <w:spacing w:before="110" w:line="219" w:lineRule="auto"/>
              <w:jc w:val="center"/>
              <w:outlineLvl w:val="0"/>
              <w:rPr>
                <w:rFonts w:cs="Times New Roman Regular" w:asciiTheme="minorEastAsia" w:hAnsiTheme="minorEastAsia" w:eastAsiaTheme="minorEastAsia"/>
                <w:bCs w:val="0"/>
                <w:sz w:val="24"/>
                <w:szCs w:val="24"/>
                <w:u w:val="none"/>
              </w:rPr>
            </w:pPr>
          </w:p>
        </w:tc>
      </w:tr>
      <w:tr w14:paraId="7564DED9">
        <w:trPr>
          <w:trHeight w:val="324" w:hRule="atLeast"/>
          <w:jc w:val="center"/>
        </w:trPr>
        <w:tc>
          <w:tcPr>
            <w:tcW w:w="2306" w:type="dxa"/>
            <w:gridSpan w:val="2"/>
            <w:vAlign w:val="center"/>
          </w:tcPr>
          <w:p w14:paraId="1D0A6333">
            <w:pPr>
              <w:pStyle w:val="23"/>
              <w:spacing w:before="120" w:line="220"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开发完成日期</w:t>
            </w:r>
          </w:p>
        </w:tc>
        <w:tc>
          <w:tcPr>
            <w:tcW w:w="1236" w:type="dxa"/>
            <w:vAlign w:val="center"/>
          </w:tcPr>
          <w:p w14:paraId="4F0B4810">
            <w:pPr>
              <w:keepNext/>
              <w:keepLines/>
              <w:spacing w:before="146" w:line="179" w:lineRule="auto"/>
              <w:jc w:val="center"/>
              <w:outlineLvl w:val="0"/>
              <w:rPr>
                <w:rFonts w:cs="Times New Roman Regular" w:asciiTheme="minorEastAsia" w:hAnsiTheme="minorEastAsia" w:eastAsiaTheme="minorEastAsia"/>
                <w:bCs w:val="0"/>
                <w:sz w:val="24"/>
                <w:szCs w:val="24"/>
                <w:u w:val="none"/>
              </w:rPr>
            </w:pPr>
          </w:p>
        </w:tc>
        <w:tc>
          <w:tcPr>
            <w:tcW w:w="1097" w:type="dxa"/>
            <w:gridSpan w:val="2"/>
            <w:vAlign w:val="center"/>
          </w:tcPr>
          <w:p w14:paraId="0550D729">
            <w:pPr>
              <w:pStyle w:val="23"/>
              <w:spacing w:before="121" w:line="220"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是否发表</w:t>
            </w:r>
          </w:p>
        </w:tc>
        <w:tc>
          <w:tcPr>
            <w:tcW w:w="1238" w:type="dxa"/>
            <w:gridSpan w:val="3"/>
            <w:vAlign w:val="center"/>
          </w:tcPr>
          <w:p w14:paraId="0A89A6FA">
            <w:pPr>
              <w:pStyle w:val="23"/>
              <w:keepNext/>
              <w:keepLines/>
              <w:spacing w:before="106" w:line="223" w:lineRule="auto"/>
              <w:ind w:left="535"/>
              <w:jc w:val="center"/>
              <w:outlineLvl w:val="0"/>
              <w:rPr>
                <w:rFonts w:cs="Times New Roman Regular" w:asciiTheme="minorEastAsia" w:hAnsiTheme="minorEastAsia" w:eastAsiaTheme="minorEastAsia"/>
                <w:bCs w:val="0"/>
                <w:sz w:val="24"/>
                <w:szCs w:val="24"/>
                <w:u w:val="none"/>
              </w:rPr>
            </w:pPr>
          </w:p>
        </w:tc>
        <w:tc>
          <w:tcPr>
            <w:tcW w:w="1605" w:type="dxa"/>
            <w:gridSpan w:val="3"/>
            <w:vAlign w:val="center"/>
          </w:tcPr>
          <w:p w14:paraId="0EE7D17C">
            <w:pPr>
              <w:pStyle w:val="23"/>
              <w:spacing w:before="120" w:line="220"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首次发表日期</w:t>
            </w:r>
          </w:p>
        </w:tc>
        <w:tc>
          <w:tcPr>
            <w:tcW w:w="2837" w:type="dxa"/>
            <w:gridSpan w:val="2"/>
            <w:vAlign w:val="center"/>
          </w:tcPr>
          <w:p w14:paraId="366E977B">
            <w:pPr>
              <w:keepNext/>
              <w:keepLines/>
              <w:spacing w:before="146" w:line="179" w:lineRule="auto"/>
              <w:ind w:left="852"/>
              <w:jc w:val="center"/>
              <w:outlineLvl w:val="0"/>
              <w:rPr>
                <w:rFonts w:cs="Times New Roman Regular" w:asciiTheme="minorEastAsia" w:hAnsiTheme="minorEastAsia" w:eastAsiaTheme="minorEastAsia"/>
                <w:bCs w:val="0"/>
                <w:sz w:val="24"/>
                <w:szCs w:val="24"/>
                <w:u w:val="none"/>
              </w:rPr>
            </w:pPr>
          </w:p>
        </w:tc>
      </w:tr>
      <w:tr w14:paraId="089F091E">
        <w:trPr>
          <w:trHeight w:val="324" w:hRule="atLeast"/>
          <w:jc w:val="center"/>
        </w:trPr>
        <w:tc>
          <w:tcPr>
            <w:tcW w:w="2306" w:type="dxa"/>
            <w:gridSpan w:val="2"/>
            <w:vAlign w:val="center"/>
          </w:tcPr>
          <w:p w14:paraId="39420011">
            <w:pPr>
              <w:pStyle w:val="23"/>
              <w:spacing w:before="120" w:line="220"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1"/>
                <w:sz w:val="24"/>
                <w:szCs w:val="24"/>
                <w:u w:val="none"/>
              </w:rPr>
              <w:t>权利取得方式</w:t>
            </w:r>
          </w:p>
        </w:tc>
        <w:tc>
          <w:tcPr>
            <w:tcW w:w="3571" w:type="dxa"/>
            <w:gridSpan w:val="6"/>
            <w:vAlign w:val="center"/>
          </w:tcPr>
          <w:p w14:paraId="344F852B">
            <w:pPr>
              <w:pStyle w:val="23"/>
              <w:keepNext/>
              <w:keepLines/>
              <w:spacing w:before="105" w:line="220" w:lineRule="auto"/>
              <w:ind w:left="1414"/>
              <w:jc w:val="center"/>
              <w:outlineLvl w:val="0"/>
              <w:rPr>
                <w:rFonts w:cs="Times New Roman Regular" w:asciiTheme="minorEastAsia" w:hAnsiTheme="minorEastAsia" w:eastAsiaTheme="minorEastAsia"/>
                <w:bCs w:val="0"/>
                <w:sz w:val="24"/>
                <w:szCs w:val="24"/>
                <w:u w:val="none"/>
              </w:rPr>
            </w:pPr>
          </w:p>
        </w:tc>
        <w:tc>
          <w:tcPr>
            <w:tcW w:w="1605" w:type="dxa"/>
            <w:gridSpan w:val="3"/>
            <w:vAlign w:val="center"/>
          </w:tcPr>
          <w:p w14:paraId="71AAA5CD">
            <w:pPr>
              <w:pStyle w:val="23"/>
              <w:spacing w:before="120" w:line="220"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权利范围</w:t>
            </w:r>
          </w:p>
        </w:tc>
        <w:tc>
          <w:tcPr>
            <w:tcW w:w="2837" w:type="dxa"/>
            <w:gridSpan w:val="2"/>
            <w:vAlign w:val="center"/>
          </w:tcPr>
          <w:p w14:paraId="58CCBAB6">
            <w:pPr>
              <w:pStyle w:val="23"/>
              <w:keepNext/>
              <w:keepLines/>
              <w:spacing w:before="105" w:line="220" w:lineRule="auto"/>
              <w:ind w:left="918"/>
              <w:jc w:val="center"/>
              <w:outlineLvl w:val="0"/>
              <w:rPr>
                <w:rFonts w:cs="Times New Roman Regular" w:asciiTheme="minorEastAsia" w:hAnsiTheme="minorEastAsia" w:eastAsiaTheme="minorEastAsia"/>
                <w:bCs w:val="0"/>
                <w:sz w:val="24"/>
                <w:szCs w:val="24"/>
                <w:u w:val="none"/>
              </w:rPr>
            </w:pPr>
          </w:p>
        </w:tc>
      </w:tr>
      <w:tr w14:paraId="3FC5B73F">
        <w:trPr>
          <w:trHeight w:val="313" w:hRule="atLeast"/>
          <w:jc w:val="center"/>
        </w:trPr>
        <w:tc>
          <w:tcPr>
            <w:tcW w:w="2306" w:type="dxa"/>
            <w:gridSpan w:val="2"/>
            <w:vAlign w:val="center"/>
          </w:tcPr>
          <w:p w14:paraId="67F8F21D">
            <w:pPr>
              <w:pStyle w:val="23"/>
              <w:spacing w:before="113" w:line="221"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3"/>
                <w:sz w:val="24"/>
                <w:szCs w:val="24"/>
                <w:u w:val="none"/>
              </w:rPr>
              <w:t>登记号</w:t>
            </w:r>
          </w:p>
        </w:tc>
        <w:tc>
          <w:tcPr>
            <w:tcW w:w="3571" w:type="dxa"/>
            <w:gridSpan w:val="6"/>
            <w:vAlign w:val="center"/>
          </w:tcPr>
          <w:p w14:paraId="51596F79">
            <w:pPr>
              <w:keepNext/>
              <w:keepLines/>
              <w:spacing w:before="138" w:line="179" w:lineRule="auto"/>
              <w:ind w:left="1142"/>
              <w:jc w:val="center"/>
              <w:outlineLvl w:val="0"/>
              <w:rPr>
                <w:rFonts w:cs="Times New Roman Regular" w:asciiTheme="minorEastAsia" w:hAnsiTheme="minorEastAsia" w:eastAsiaTheme="minorEastAsia"/>
                <w:bCs w:val="0"/>
                <w:sz w:val="24"/>
                <w:szCs w:val="24"/>
                <w:u w:val="none"/>
              </w:rPr>
            </w:pPr>
          </w:p>
        </w:tc>
        <w:tc>
          <w:tcPr>
            <w:tcW w:w="1605" w:type="dxa"/>
            <w:gridSpan w:val="3"/>
            <w:vAlign w:val="center"/>
          </w:tcPr>
          <w:p w14:paraId="71C4F50B">
            <w:pPr>
              <w:pStyle w:val="23"/>
              <w:spacing w:before="113" w:line="219"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1"/>
                <w:sz w:val="24"/>
                <w:szCs w:val="24"/>
                <w:u w:val="none"/>
              </w:rPr>
              <w:t>证书颁发日期</w:t>
            </w:r>
          </w:p>
        </w:tc>
        <w:tc>
          <w:tcPr>
            <w:tcW w:w="2837" w:type="dxa"/>
            <w:gridSpan w:val="2"/>
            <w:vAlign w:val="center"/>
          </w:tcPr>
          <w:p w14:paraId="1CA07540">
            <w:pPr>
              <w:keepNext/>
              <w:keepLines/>
              <w:spacing w:before="138" w:line="179" w:lineRule="auto"/>
              <w:ind w:left="852"/>
              <w:jc w:val="center"/>
              <w:outlineLvl w:val="0"/>
              <w:rPr>
                <w:rFonts w:cs="Times New Roman Regular" w:asciiTheme="minorEastAsia" w:hAnsiTheme="minorEastAsia" w:eastAsiaTheme="minorEastAsia"/>
                <w:bCs w:val="0"/>
                <w:sz w:val="24"/>
                <w:szCs w:val="24"/>
                <w:u w:val="none"/>
              </w:rPr>
            </w:pPr>
          </w:p>
        </w:tc>
      </w:tr>
      <w:tr w14:paraId="6C2DD080">
        <w:trPr>
          <w:trHeight w:val="692" w:hRule="atLeast"/>
          <w:jc w:val="center"/>
        </w:trPr>
        <w:tc>
          <w:tcPr>
            <w:tcW w:w="2306" w:type="dxa"/>
            <w:gridSpan w:val="2"/>
            <w:vAlign w:val="center"/>
          </w:tcPr>
          <w:p w14:paraId="1B00C792">
            <w:pPr>
              <w:pStyle w:val="23"/>
              <w:tabs>
                <w:tab w:val="left" w:pos="749"/>
              </w:tabs>
              <w:spacing w:before="58" w:line="219"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产品简介</w:t>
            </w:r>
          </w:p>
        </w:tc>
        <w:tc>
          <w:tcPr>
            <w:tcW w:w="8013" w:type="dxa"/>
            <w:gridSpan w:val="11"/>
            <w:vAlign w:val="center"/>
          </w:tcPr>
          <w:p w14:paraId="34B04FE0">
            <w:pPr>
              <w:pStyle w:val="23"/>
              <w:keepNext/>
              <w:keepLines/>
              <w:spacing w:before="23" w:line="219" w:lineRule="auto"/>
              <w:ind w:left="1784"/>
              <w:jc w:val="center"/>
              <w:outlineLvl w:val="0"/>
              <w:rPr>
                <w:rFonts w:cs="Times New Roman Regular" w:asciiTheme="minorEastAsia" w:hAnsiTheme="minorEastAsia" w:eastAsiaTheme="minorEastAsia"/>
                <w:bCs w:val="0"/>
                <w:sz w:val="24"/>
                <w:szCs w:val="24"/>
                <w:u w:val="none"/>
              </w:rPr>
            </w:pPr>
          </w:p>
        </w:tc>
      </w:tr>
      <w:tr w14:paraId="1FCAE71B">
        <w:trPr>
          <w:trHeight w:val="296" w:hRule="atLeast"/>
          <w:jc w:val="center"/>
        </w:trPr>
        <w:tc>
          <w:tcPr>
            <w:tcW w:w="10319" w:type="dxa"/>
            <w:gridSpan w:val="13"/>
            <w:vAlign w:val="center"/>
          </w:tcPr>
          <w:p w14:paraId="6150C1C1">
            <w:pPr>
              <w:pStyle w:val="23"/>
              <w:spacing w:before="102" w:line="220" w:lineRule="auto"/>
              <w:ind w:left="61"/>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pacing w:val="-2"/>
                <w:sz w:val="24"/>
                <w:szCs w:val="24"/>
                <w:u w:val="none"/>
              </w:rPr>
              <w:t>2、获得专利情况</w:t>
            </w:r>
          </w:p>
        </w:tc>
      </w:tr>
      <w:tr w14:paraId="43AB1796">
        <w:trPr>
          <w:trHeight w:val="296" w:hRule="atLeast"/>
          <w:jc w:val="center"/>
        </w:trPr>
        <w:tc>
          <w:tcPr>
            <w:tcW w:w="659" w:type="dxa"/>
            <w:vAlign w:val="center"/>
          </w:tcPr>
          <w:p w14:paraId="1AAFA661">
            <w:pPr>
              <w:pStyle w:val="23"/>
              <w:spacing w:before="103" w:line="221"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序号</w:t>
            </w:r>
          </w:p>
        </w:tc>
        <w:tc>
          <w:tcPr>
            <w:tcW w:w="1647" w:type="dxa"/>
            <w:vAlign w:val="center"/>
          </w:tcPr>
          <w:p w14:paraId="3B36B2BD">
            <w:pPr>
              <w:pStyle w:val="23"/>
              <w:spacing w:before="103" w:line="222"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3"/>
                <w:sz w:val="24"/>
                <w:szCs w:val="24"/>
                <w:u w:val="none"/>
              </w:rPr>
              <w:t>名称</w:t>
            </w:r>
          </w:p>
        </w:tc>
        <w:tc>
          <w:tcPr>
            <w:tcW w:w="1236" w:type="dxa"/>
            <w:vAlign w:val="center"/>
          </w:tcPr>
          <w:p w14:paraId="63279AA2">
            <w:pPr>
              <w:pStyle w:val="23"/>
              <w:spacing w:before="103" w:line="220"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类型</w:t>
            </w:r>
          </w:p>
        </w:tc>
        <w:tc>
          <w:tcPr>
            <w:tcW w:w="2741" w:type="dxa"/>
            <w:gridSpan w:val="6"/>
            <w:vAlign w:val="center"/>
          </w:tcPr>
          <w:p w14:paraId="37096010">
            <w:pPr>
              <w:pStyle w:val="23"/>
              <w:spacing w:before="104" w:line="220"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专利号</w:t>
            </w:r>
          </w:p>
        </w:tc>
        <w:tc>
          <w:tcPr>
            <w:tcW w:w="4036" w:type="dxa"/>
            <w:gridSpan w:val="4"/>
            <w:vAlign w:val="center"/>
          </w:tcPr>
          <w:p w14:paraId="36F5893C">
            <w:pPr>
              <w:pStyle w:val="23"/>
              <w:spacing w:before="103" w:line="218"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授权公告日</w:t>
            </w:r>
          </w:p>
        </w:tc>
      </w:tr>
      <w:tr w14:paraId="77D52723">
        <w:trPr>
          <w:trHeight w:val="435" w:hRule="atLeast"/>
          <w:jc w:val="center"/>
        </w:trPr>
        <w:tc>
          <w:tcPr>
            <w:tcW w:w="659" w:type="dxa"/>
            <w:vAlign w:val="center"/>
          </w:tcPr>
          <w:p w14:paraId="28A36169">
            <w:pPr>
              <w:spacing w:before="286" w:line="178" w:lineRule="auto"/>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1</w:t>
            </w:r>
          </w:p>
        </w:tc>
        <w:tc>
          <w:tcPr>
            <w:tcW w:w="1647" w:type="dxa"/>
            <w:vAlign w:val="center"/>
          </w:tcPr>
          <w:p w14:paraId="480421DA">
            <w:pPr>
              <w:pStyle w:val="23"/>
              <w:keepNext/>
              <w:keepLines/>
              <w:spacing w:before="108" w:line="230" w:lineRule="auto"/>
              <w:ind w:right="104"/>
              <w:jc w:val="center"/>
              <w:outlineLvl w:val="0"/>
              <w:rPr>
                <w:rFonts w:cs="Times New Roman Regular" w:asciiTheme="minorEastAsia" w:hAnsiTheme="minorEastAsia" w:eastAsiaTheme="minorEastAsia"/>
                <w:bCs w:val="0"/>
                <w:sz w:val="24"/>
                <w:szCs w:val="24"/>
                <w:u w:val="none"/>
              </w:rPr>
            </w:pPr>
          </w:p>
        </w:tc>
        <w:tc>
          <w:tcPr>
            <w:tcW w:w="1236" w:type="dxa"/>
            <w:vAlign w:val="center"/>
          </w:tcPr>
          <w:p w14:paraId="0D5E3C55">
            <w:pPr>
              <w:pStyle w:val="23"/>
              <w:keepNext/>
              <w:keepLines/>
              <w:spacing w:before="244" w:line="220" w:lineRule="auto"/>
              <w:jc w:val="center"/>
              <w:outlineLvl w:val="0"/>
              <w:rPr>
                <w:rFonts w:cs="Times New Roman Regular" w:asciiTheme="minorEastAsia" w:hAnsiTheme="minorEastAsia" w:eastAsiaTheme="minorEastAsia"/>
                <w:bCs w:val="0"/>
                <w:sz w:val="24"/>
                <w:szCs w:val="24"/>
                <w:u w:val="none"/>
              </w:rPr>
            </w:pPr>
          </w:p>
        </w:tc>
        <w:tc>
          <w:tcPr>
            <w:tcW w:w="2741" w:type="dxa"/>
            <w:gridSpan w:val="6"/>
            <w:vAlign w:val="center"/>
          </w:tcPr>
          <w:p w14:paraId="185D62D1">
            <w:pPr>
              <w:keepNext/>
              <w:keepLines/>
              <w:spacing w:before="285" w:line="179" w:lineRule="auto"/>
              <w:jc w:val="center"/>
              <w:outlineLvl w:val="0"/>
              <w:rPr>
                <w:rFonts w:cs="Times New Roman Regular" w:asciiTheme="minorEastAsia" w:hAnsiTheme="minorEastAsia" w:eastAsiaTheme="minorEastAsia"/>
                <w:bCs w:val="0"/>
                <w:sz w:val="24"/>
                <w:szCs w:val="24"/>
                <w:u w:val="none"/>
              </w:rPr>
            </w:pPr>
          </w:p>
        </w:tc>
        <w:tc>
          <w:tcPr>
            <w:tcW w:w="4036" w:type="dxa"/>
            <w:gridSpan w:val="4"/>
            <w:vAlign w:val="center"/>
          </w:tcPr>
          <w:p w14:paraId="09AC1A35">
            <w:pPr>
              <w:keepNext/>
              <w:keepLines/>
              <w:spacing w:before="285" w:line="179" w:lineRule="auto"/>
              <w:jc w:val="center"/>
              <w:outlineLvl w:val="0"/>
              <w:rPr>
                <w:rFonts w:cs="Times New Roman Regular" w:asciiTheme="minorEastAsia" w:hAnsiTheme="minorEastAsia" w:eastAsiaTheme="minorEastAsia"/>
                <w:bCs w:val="0"/>
                <w:sz w:val="24"/>
                <w:szCs w:val="24"/>
                <w:u w:val="none"/>
              </w:rPr>
            </w:pPr>
          </w:p>
        </w:tc>
      </w:tr>
      <w:tr w14:paraId="51E3C9BF">
        <w:trPr>
          <w:trHeight w:val="296" w:hRule="atLeast"/>
          <w:jc w:val="center"/>
        </w:trPr>
        <w:tc>
          <w:tcPr>
            <w:tcW w:w="10319" w:type="dxa"/>
            <w:gridSpan w:val="13"/>
            <w:vAlign w:val="center"/>
          </w:tcPr>
          <w:p w14:paraId="37168195">
            <w:pPr>
              <w:pStyle w:val="23"/>
              <w:spacing w:before="105" w:line="220" w:lineRule="auto"/>
              <w:ind w:left="62"/>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pacing w:val="-2"/>
                <w:sz w:val="24"/>
                <w:szCs w:val="24"/>
                <w:u w:val="none"/>
              </w:rPr>
              <w:t>3、推动标准制定情况</w:t>
            </w:r>
          </w:p>
        </w:tc>
      </w:tr>
      <w:tr w14:paraId="34CC7C9F">
        <w:trPr>
          <w:trHeight w:val="296" w:hRule="atLeast"/>
          <w:jc w:val="center"/>
        </w:trPr>
        <w:tc>
          <w:tcPr>
            <w:tcW w:w="659" w:type="dxa"/>
            <w:vAlign w:val="center"/>
          </w:tcPr>
          <w:p w14:paraId="090CC31B">
            <w:pPr>
              <w:pStyle w:val="23"/>
              <w:spacing w:before="105" w:line="221"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序号</w:t>
            </w:r>
          </w:p>
        </w:tc>
        <w:tc>
          <w:tcPr>
            <w:tcW w:w="1647" w:type="dxa"/>
            <w:vAlign w:val="center"/>
          </w:tcPr>
          <w:p w14:paraId="2B02E37C">
            <w:pPr>
              <w:pStyle w:val="23"/>
              <w:spacing w:before="105" w:line="222"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3"/>
                <w:sz w:val="24"/>
                <w:szCs w:val="24"/>
                <w:u w:val="none"/>
              </w:rPr>
              <w:t>名称</w:t>
            </w:r>
          </w:p>
        </w:tc>
        <w:tc>
          <w:tcPr>
            <w:tcW w:w="1236" w:type="dxa"/>
            <w:vAlign w:val="center"/>
          </w:tcPr>
          <w:p w14:paraId="68C48244">
            <w:pPr>
              <w:pStyle w:val="23"/>
              <w:spacing w:before="104" w:line="220"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类型</w:t>
            </w:r>
          </w:p>
        </w:tc>
        <w:tc>
          <w:tcPr>
            <w:tcW w:w="2741" w:type="dxa"/>
            <w:gridSpan w:val="6"/>
            <w:vAlign w:val="center"/>
          </w:tcPr>
          <w:p w14:paraId="4E85241A">
            <w:pPr>
              <w:pStyle w:val="23"/>
              <w:spacing w:before="104" w:line="220"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标准代码</w:t>
            </w:r>
          </w:p>
        </w:tc>
        <w:tc>
          <w:tcPr>
            <w:tcW w:w="1199" w:type="dxa"/>
            <w:gridSpan w:val="2"/>
            <w:vAlign w:val="center"/>
          </w:tcPr>
          <w:p w14:paraId="68BA9E5D">
            <w:pPr>
              <w:pStyle w:val="23"/>
              <w:spacing w:before="105" w:line="219"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发布时间</w:t>
            </w:r>
          </w:p>
        </w:tc>
        <w:tc>
          <w:tcPr>
            <w:tcW w:w="2837" w:type="dxa"/>
            <w:gridSpan w:val="2"/>
            <w:vAlign w:val="center"/>
          </w:tcPr>
          <w:p w14:paraId="147F95D0">
            <w:pPr>
              <w:pStyle w:val="23"/>
              <w:spacing w:before="105" w:line="219"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发布机构</w:t>
            </w:r>
          </w:p>
        </w:tc>
      </w:tr>
      <w:tr w14:paraId="18C1BAE5">
        <w:trPr>
          <w:trHeight w:val="443" w:hRule="atLeast"/>
          <w:jc w:val="center"/>
        </w:trPr>
        <w:tc>
          <w:tcPr>
            <w:tcW w:w="659" w:type="dxa"/>
            <w:vAlign w:val="center"/>
          </w:tcPr>
          <w:p w14:paraId="7AFC0FDB">
            <w:pPr>
              <w:spacing w:before="144" w:line="178" w:lineRule="auto"/>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1</w:t>
            </w:r>
          </w:p>
        </w:tc>
        <w:tc>
          <w:tcPr>
            <w:tcW w:w="1647" w:type="dxa"/>
            <w:vAlign w:val="center"/>
          </w:tcPr>
          <w:p w14:paraId="21E77BEC">
            <w:pPr>
              <w:keepNext/>
              <w:keepLines/>
              <w:spacing w:line="560" w:lineRule="exact"/>
              <w:jc w:val="center"/>
              <w:outlineLvl w:val="0"/>
              <w:rPr>
                <w:rFonts w:cs="Times New Roman Regular" w:asciiTheme="minorEastAsia" w:hAnsiTheme="minorEastAsia" w:eastAsiaTheme="minorEastAsia"/>
                <w:bCs w:val="0"/>
                <w:sz w:val="24"/>
                <w:szCs w:val="24"/>
                <w:u w:val="none"/>
              </w:rPr>
            </w:pPr>
          </w:p>
        </w:tc>
        <w:tc>
          <w:tcPr>
            <w:tcW w:w="1236" w:type="dxa"/>
            <w:vAlign w:val="center"/>
          </w:tcPr>
          <w:p w14:paraId="69BC8112">
            <w:pPr>
              <w:keepNext/>
              <w:keepLines/>
              <w:spacing w:line="560" w:lineRule="exact"/>
              <w:jc w:val="center"/>
              <w:outlineLvl w:val="0"/>
              <w:rPr>
                <w:rFonts w:cs="Times New Roman Regular" w:asciiTheme="minorEastAsia" w:hAnsiTheme="minorEastAsia" w:eastAsiaTheme="minorEastAsia"/>
                <w:bCs w:val="0"/>
                <w:sz w:val="24"/>
                <w:szCs w:val="24"/>
                <w:u w:val="none"/>
              </w:rPr>
            </w:pPr>
          </w:p>
        </w:tc>
        <w:tc>
          <w:tcPr>
            <w:tcW w:w="2741" w:type="dxa"/>
            <w:gridSpan w:val="6"/>
            <w:vAlign w:val="center"/>
          </w:tcPr>
          <w:p w14:paraId="57F5CB97">
            <w:pPr>
              <w:keepNext/>
              <w:keepLines/>
              <w:spacing w:line="560" w:lineRule="exact"/>
              <w:jc w:val="center"/>
              <w:outlineLvl w:val="0"/>
              <w:rPr>
                <w:rFonts w:cs="Times New Roman Regular" w:asciiTheme="minorEastAsia" w:hAnsiTheme="minorEastAsia" w:eastAsiaTheme="minorEastAsia"/>
                <w:bCs w:val="0"/>
                <w:sz w:val="24"/>
                <w:szCs w:val="24"/>
                <w:u w:val="none"/>
              </w:rPr>
            </w:pPr>
          </w:p>
        </w:tc>
        <w:tc>
          <w:tcPr>
            <w:tcW w:w="1199" w:type="dxa"/>
            <w:gridSpan w:val="2"/>
            <w:vAlign w:val="center"/>
          </w:tcPr>
          <w:p w14:paraId="7B0CEA3F">
            <w:pPr>
              <w:keepNext/>
              <w:keepLines/>
              <w:spacing w:line="560" w:lineRule="exact"/>
              <w:jc w:val="center"/>
              <w:outlineLvl w:val="0"/>
              <w:rPr>
                <w:rFonts w:cs="Times New Roman Regular" w:asciiTheme="minorEastAsia" w:hAnsiTheme="minorEastAsia" w:eastAsiaTheme="minorEastAsia"/>
                <w:bCs w:val="0"/>
                <w:sz w:val="24"/>
                <w:szCs w:val="24"/>
                <w:u w:val="none"/>
              </w:rPr>
            </w:pPr>
          </w:p>
        </w:tc>
        <w:tc>
          <w:tcPr>
            <w:tcW w:w="2837" w:type="dxa"/>
            <w:gridSpan w:val="2"/>
            <w:vAlign w:val="center"/>
          </w:tcPr>
          <w:p w14:paraId="091EA985">
            <w:pPr>
              <w:keepNext/>
              <w:keepLines/>
              <w:spacing w:line="560" w:lineRule="exact"/>
              <w:jc w:val="center"/>
              <w:outlineLvl w:val="0"/>
              <w:rPr>
                <w:rFonts w:cs="Times New Roman Regular" w:asciiTheme="minorEastAsia" w:hAnsiTheme="minorEastAsia" w:eastAsiaTheme="minorEastAsia"/>
                <w:bCs w:val="0"/>
                <w:sz w:val="24"/>
                <w:szCs w:val="24"/>
                <w:u w:val="none"/>
              </w:rPr>
            </w:pPr>
          </w:p>
        </w:tc>
      </w:tr>
      <w:tr w14:paraId="773E9919">
        <w:trPr>
          <w:trHeight w:val="296" w:hRule="atLeast"/>
          <w:jc w:val="center"/>
        </w:trPr>
        <w:tc>
          <w:tcPr>
            <w:tcW w:w="10319" w:type="dxa"/>
            <w:gridSpan w:val="13"/>
            <w:vAlign w:val="center"/>
          </w:tcPr>
          <w:p w14:paraId="2090D4D6">
            <w:pPr>
              <w:pStyle w:val="23"/>
              <w:spacing w:before="106" w:line="221" w:lineRule="auto"/>
              <w:ind w:left="58"/>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pacing w:val="-3"/>
                <w:sz w:val="24"/>
                <w:szCs w:val="24"/>
                <w:u w:val="none"/>
              </w:rPr>
              <w:t>4、功能性能</w:t>
            </w:r>
          </w:p>
        </w:tc>
      </w:tr>
      <w:tr w14:paraId="5E9535EB">
        <w:trPr>
          <w:trHeight w:val="353" w:hRule="atLeast"/>
          <w:jc w:val="center"/>
        </w:trPr>
        <w:tc>
          <w:tcPr>
            <w:tcW w:w="2306" w:type="dxa"/>
            <w:gridSpan w:val="2"/>
            <w:vAlign w:val="center"/>
          </w:tcPr>
          <w:p w14:paraId="383D0FCC">
            <w:pPr>
              <w:pStyle w:val="23"/>
              <w:spacing w:before="146" w:line="220" w:lineRule="auto"/>
              <w:jc w:val="center"/>
              <w:rPr>
                <w:rFonts w:cs="Times New Roman Regular" w:asciiTheme="minorEastAsia" w:hAnsiTheme="minorEastAsia" w:eastAsiaTheme="minorEastAsia"/>
                <w:bCs w:val="0"/>
                <w:sz w:val="24"/>
                <w:szCs w:val="24"/>
                <w:u w:val="none"/>
                <w:lang w:eastAsia="zh-CN"/>
              </w:rPr>
            </w:pPr>
            <w:r>
              <w:rPr>
                <w:rFonts w:hint="eastAsia" w:cs="Times New Roman Regular" w:asciiTheme="minorEastAsia" w:hAnsiTheme="minorEastAsia" w:eastAsiaTheme="minorEastAsia"/>
                <w:bCs w:val="0"/>
                <w:spacing w:val="-2"/>
                <w:sz w:val="24"/>
                <w:szCs w:val="24"/>
                <w:u w:val="none"/>
              </w:rPr>
              <w:t>所属领域</w:t>
            </w:r>
          </w:p>
        </w:tc>
        <w:tc>
          <w:tcPr>
            <w:tcW w:w="8013" w:type="dxa"/>
            <w:gridSpan w:val="11"/>
            <w:vAlign w:val="center"/>
          </w:tcPr>
          <w:p w14:paraId="68770313">
            <w:pPr>
              <w:pStyle w:val="23"/>
              <w:keepNext/>
              <w:keepLines/>
              <w:spacing w:before="131" w:line="220" w:lineRule="auto"/>
              <w:ind w:left="57"/>
              <w:jc w:val="center"/>
              <w:outlineLvl w:val="0"/>
              <w:rPr>
                <w:rFonts w:cs="Times New Roman Regular" w:asciiTheme="minorEastAsia" w:hAnsiTheme="minorEastAsia" w:eastAsiaTheme="minorEastAsia"/>
                <w:bCs w:val="0"/>
                <w:sz w:val="24"/>
                <w:szCs w:val="24"/>
                <w:u w:val="none"/>
              </w:rPr>
            </w:pPr>
          </w:p>
        </w:tc>
      </w:tr>
      <w:tr w14:paraId="2D245F58">
        <w:trPr>
          <w:trHeight w:val="854" w:hRule="atLeast"/>
          <w:jc w:val="center"/>
        </w:trPr>
        <w:tc>
          <w:tcPr>
            <w:tcW w:w="2306" w:type="dxa"/>
            <w:gridSpan w:val="2"/>
            <w:vAlign w:val="center"/>
          </w:tcPr>
          <w:p w14:paraId="32C6582E">
            <w:pPr>
              <w:pStyle w:val="23"/>
              <w:spacing w:before="59" w:line="221"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功能描述</w:t>
            </w:r>
          </w:p>
        </w:tc>
        <w:tc>
          <w:tcPr>
            <w:tcW w:w="8013" w:type="dxa"/>
            <w:gridSpan w:val="11"/>
            <w:vAlign w:val="center"/>
          </w:tcPr>
          <w:p w14:paraId="53AB2F79">
            <w:pPr>
              <w:pStyle w:val="23"/>
              <w:keepNext/>
              <w:keepLines/>
              <w:spacing w:before="20" w:line="237" w:lineRule="auto"/>
              <w:ind w:left="58" w:right="78" w:firstLine="5"/>
              <w:jc w:val="center"/>
              <w:outlineLvl w:val="0"/>
              <w:rPr>
                <w:rFonts w:cs="Times New Roman Regular" w:asciiTheme="minorEastAsia" w:hAnsiTheme="minorEastAsia" w:eastAsiaTheme="minorEastAsia"/>
                <w:bCs w:val="0"/>
                <w:sz w:val="24"/>
                <w:szCs w:val="24"/>
                <w:u w:val="none"/>
              </w:rPr>
            </w:pPr>
          </w:p>
        </w:tc>
      </w:tr>
      <w:tr w14:paraId="018DD45A">
        <w:trPr>
          <w:trHeight w:val="838" w:hRule="atLeast"/>
          <w:jc w:val="center"/>
        </w:trPr>
        <w:tc>
          <w:tcPr>
            <w:tcW w:w="2306" w:type="dxa"/>
            <w:gridSpan w:val="2"/>
            <w:vAlign w:val="center"/>
          </w:tcPr>
          <w:p w14:paraId="5CE3CD3D">
            <w:pPr>
              <w:pStyle w:val="23"/>
              <w:spacing w:before="59" w:line="220"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性能指标</w:t>
            </w:r>
          </w:p>
        </w:tc>
        <w:tc>
          <w:tcPr>
            <w:tcW w:w="8013" w:type="dxa"/>
            <w:gridSpan w:val="11"/>
            <w:vAlign w:val="center"/>
          </w:tcPr>
          <w:p w14:paraId="25D1F9CE">
            <w:pPr>
              <w:pStyle w:val="23"/>
              <w:keepNext/>
              <w:keepLines/>
              <w:spacing w:before="114" w:line="241" w:lineRule="auto"/>
              <w:ind w:left="60" w:right="339" w:hanging="2"/>
              <w:jc w:val="center"/>
              <w:outlineLvl w:val="0"/>
              <w:rPr>
                <w:rFonts w:cs="Times New Roman Regular" w:asciiTheme="minorEastAsia" w:hAnsiTheme="minorEastAsia" w:eastAsiaTheme="minorEastAsia"/>
                <w:bCs w:val="0"/>
                <w:sz w:val="24"/>
                <w:szCs w:val="24"/>
                <w:u w:val="none"/>
              </w:rPr>
            </w:pPr>
          </w:p>
        </w:tc>
      </w:tr>
      <w:tr w14:paraId="1648FF34">
        <w:trPr>
          <w:trHeight w:val="952" w:hRule="atLeast"/>
          <w:jc w:val="center"/>
        </w:trPr>
        <w:tc>
          <w:tcPr>
            <w:tcW w:w="2306" w:type="dxa"/>
            <w:gridSpan w:val="2"/>
            <w:vAlign w:val="center"/>
          </w:tcPr>
          <w:p w14:paraId="15EEE25C">
            <w:pPr>
              <w:pStyle w:val="23"/>
              <w:spacing w:before="58" w:line="220"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3"/>
                <w:sz w:val="24"/>
                <w:szCs w:val="24"/>
                <w:u w:val="none"/>
              </w:rPr>
              <w:t>运行环境（硬件）</w:t>
            </w:r>
          </w:p>
        </w:tc>
        <w:tc>
          <w:tcPr>
            <w:tcW w:w="8013" w:type="dxa"/>
            <w:gridSpan w:val="11"/>
            <w:vAlign w:val="center"/>
          </w:tcPr>
          <w:p w14:paraId="08993518">
            <w:pPr>
              <w:pStyle w:val="23"/>
              <w:keepNext/>
              <w:keepLines/>
              <w:spacing w:before="31" w:line="228" w:lineRule="auto"/>
              <w:ind w:left="75" w:right="92" w:firstLine="8"/>
              <w:jc w:val="center"/>
              <w:outlineLvl w:val="0"/>
              <w:rPr>
                <w:rFonts w:cs="Times New Roman Regular" w:asciiTheme="minorEastAsia" w:hAnsiTheme="minorEastAsia" w:eastAsiaTheme="minorEastAsia"/>
                <w:bCs w:val="0"/>
                <w:sz w:val="24"/>
                <w:szCs w:val="24"/>
                <w:u w:val="none"/>
              </w:rPr>
            </w:pPr>
          </w:p>
        </w:tc>
      </w:tr>
      <w:tr w14:paraId="48F50498">
        <w:trPr>
          <w:trHeight w:val="411" w:hRule="atLeast"/>
          <w:jc w:val="center"/>
        </w:trPr>
        <w:tc>
          <w:tcPr>
            <w:tcW w:w="2306" w:type="dxa"/>
            <w:gridSpan w:val="2"/>
            <w:vMerge w:val="restart"/>
            <w:tcBorders>
              <w:bottom w:val="nil"/>
            </w:tcBorders>
            <w:vAlign w:val="center"/>
          </w:tcPr>
          <w:p w14:paraId="6979B788">
            <w:pPr>
              <w:pStyle w:val="23"/>
              <w:spacing w:before="59" w:line="220"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3"/>
                <w:sz w:val="24"/>
                <w:szCs w:val="24"/>
                <w:u w:val="none"/>
              </w:rPr>
              <w:t>运行环境（软件）</w:t>
            </w:r>
          </w:p>
        </w:tc>
        <w:tc>
          <w:tcPr>
            <w:tcW w:w="3421" w:type="dxa"/>
            <w:gridSpan w:val="4"/>
            <w:vAlign w:val="center"/>
          </w:tcPr>
          <w:p w14:paraId="4EFF2EF1">
            <w:pPr>
              <w:pStyle w:val="23"/>
              <w:spacing w:before="105" w:line="219"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1"/>
                <w:sz w:val="24"/>
                <w:szCs w:val="24"/>
                <w:u w:val="none"/>
              </w:rPr>
              <w:t>操作系统及版本</w:t>
            </w:r>
          </w:p>
        </w:tc>
        <w:tc>
          <w:tcPr>
            <w:tcW w:w="1409" w:type="dxa"/>
            <w:gridSpan w:val="4"/>
            <w:vAlign w:val="center"/>
          </w:tcPr>
          <w:p w14:paraId="47663FC6">
            <w:pPr>
              <w:pStyle w:val="23"/>
              <w:spacing w:before="105" w:line="219" w:lineRule="auto"/>
              <w:ind w:left="78"/>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数据库及版本</w:t>
            </w:r>
          </w:p>
        </w:tc>
        <w:tc>
          <w:tcPr>
            <w:tcW w:w="3183" w:type="dxa"/>
            <w:gridSpan w:val="3"/>
            <w:vAlign w:val="center"/>
          </w:tcPr>
          <w:p w14:paraId="0FC2BB5A">
            <w:pPr>
              <w:pStyle w:val="23"/>
              <w:spacing w:before="105" w:line="219"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1"/>
                <w:sz w:val="24"/>
                <w:szCs w:val="24"/>
                <w:u w:val="none"/>
              </w:rPr>
              <w:t>其他软件及版本</w:t>
            </w:r>
          </w:p>
        </w:tc>
      </w:tr>
      <w:tr w14:paraId="615CF9A6">
        <w:trPr>
          <w:trHeight w:val="423" w:hRule="atLeast"/>
          <w:jc w:val="center"/>
        </w:trPr>
        <w:tc>
          <w:tcPr>
            <w:tcW w:w="2306" w:type="dxa"/>
            <w:gridSpan w:val="2"/>
            <w:vMerge w:val="continue"/>
            <w:tcBorders>
              <w:top w:val="nil"/>
            </w:tcBorders>
            <w:vAlign w:val="center"/>
          </w:tcPr>
          <w:p w14:paraId="3DC9E9BB">
            <w:pPr>
              <w:keepNext/>
              <w:keepLines/>
              <w:spacing w:line="560" w:lineRule="exact"/>
              <w:jc w:val="center"/>
              <w:outlineLvl w:val="0"/>
              <w:rPr>
                <w:rFonts w:cs="Times New Roman Regular" w:asciiTheme="minorEastAsia" w:hAnsiTheme="minorEastAsia" w:eastAsiaTheme="minorEastAsia"/>
                <w:bCs w:val="0"/>
                <w:sz w:val="24"/>
                <w:szCs w:val="24"/>
                <w:u w:val="none"/>
              </w:rPr>
            </w:pPr>
          </w:p>
        </w:tc>
        <w:tc>
          <w:tcPr>
            <w:tcW w:w="3421" w:type="dxa"/>
            <w:gridSpan w:val="4"/>
            <w:vAlign w:val="center"/>
          </w:tcPr>
          <w:p w14:paraId="18ABECE8">
            <w:pPr>
              <w:pStyle w:val="23"/>
              <w:keepNext/>
              <w:keepLines/>
              <w:spacing w:before="105" w:line="230" w:lineRule="auto"/>
              <w:ind w:left="1188" w:right="391" w:hanging="839"/>
              <w:jc w:val="center"/>
              <w:outlineLvl w:val="0"/>
              <w:rPr>
                <w:rFonts w:cs="Times New Roman Regular" w:asciiTheme="minorEastAsia" w:hAnsiTheme="minorEastAsia" w:eastAsiaTheme="minorEastAsia"/>
                <w:bCs w:val="0"/>
                <w:sz w:val="24"/>
                <w:szCs w:val="24"/>
                <w:u w:val="none"/>
              </w:rPr>
            </w:pPr>
          </w:p>
        </w:tc>
        <w:tc>
          <w:tcPr>
            <w:tcW w:w="1409" w:type="dxa"/>
            <w:gridSpan w:val="4"/>
            <w:vAlign w:val="center"/>
          </w:tcPr>
          <w:p w14:paraId="3E039043">
            <w:pPr>
              <w:keepNext/>
              <w:keepLines/>
              <w:spacing w:before="275" w:line="186" w:lineRule="auto"/>
              <w:ind w:left="213"/>
              <w:jc w:val="center"/>
              <w:outlineLvl w:val="0"/>
              <w:rPr>
                <w:rFonts w:cs="Times New Roman Regular" w:asciiTheme="minorEastAsia" w:hAnsiTheme="minorEastAsia" w:eastAsiaTheme="minorEastAsia"/>
                <w:bCs w:val="0"/>
                <w:sz w:val="24"/>
                <w:szCs w:val="24"/>
                <w:u w:val="none"/>
              </w:rPr>
            </w:pPr>
          </w:p>
        </w:tc>
        <w:tc>
          <w:tcPr>
            <w:tcW w:w="3183" w:type="dxa"/>
            <w:gridSpan w:val="3"/>
            <w:vAlign w:val="center"/>
          </w:tcPr>
          <w:p w14:paraId="1B38D319">
            <w:pPr>
              <w:keepNext/>
              <w:keepLines/>
              <w:spacing w:before="281" w:line="180" w:lineRule="auto"/>
              <w:ind w:left="815"/>
              <w:jc w:val="center"/>
              <w:outlineLvl w:val="0"/>
              <w:rPr>
                <w:rFonts w:cs="Times New Roman Regular" w:asciiTheme="minorEastAsia" w:hAnsiTheme="minorEastAsia" w:eastAsiaTheme="minorEastAsia"/>
                <w:bCs w:val="0"/>
                <w:sz w:val="24"/>
                <w:szCs w:val="24"/>
                <w:u w:val="none"/>
              </w:rPr>
            </w:pPr>
          </w:p>
        </w:tc>
      </w:tr>
      <w:tr w14:paraId="68D3AE44">
        <w:trPr>
          <w:trHeight w:val="960" w:hRule="atLeast"/>
          <w:jc w:val="center"/>
        </w:trPr>
        <w:tc>
          <w:tcPr>
            <w:tcW w:w="2306" w:type="dxa"/>
            <w:gridSpan w:val="2"/>
            <w:vAlign w:val="center"/>
          </w:tcPr>
          <w:p w14:paraId="4FBF273B">
            <w:pPr>
              <w:pStyle w:val="23"/>
              <w:spacing w:before="59" w:line="220"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技术水平</w:t>
            </w:r>
          </w:p>
        </w:tc>
        <w:tc>
          <w:tcPr>
            <w:tcW w:w="8013" w:type="dxa"/>
            <w:gridSpan w:val="11"/>
            <w:vAlign w:val="center"/>
          </w:tcPr>
          <w:p w14:paraId="3C155461">
            <w:pPr>
              <w:pStyle w:val="23"/>
              <w:keepNext/>
              <w:keepLines/>
              <w:spacing w:before="26" w:line="238" w:lineRule="auto"/>
              <w:ind w:left="55" w:right="77"/>
              <w:jc w:val="center"/>
              <w:outlineLvl w:val="0"/>
              <w:rPr>
                <w:rFonts w:cs="Times New Roman Regular" w:asciiTheme="minorEastAsia" w:hAnsiTheme="minorEastAsia" w:eastAsiaTheme="minorEastAsia"/>
                <w:bCs w:val="0"/>
                <w:sz w:val="24"/>
                <w:szCs w:val="24"/>
                <w:u w:val="none"/>
              </w:rPr>
            </w:pPr>
          </w:p>
        </w:tc>
      </w:tr>
      <w:tr w14:paraId="0C53ED2A">
        <w:trPr>
          <w:trHeight w:val="406" w:hRule="atLeast"/>
          <w:jc w:val="center"/>
        </w:trPr>
        <w:tc>
          <w:tcPr>
            <w:tcW w:w="10319" w:type="dxa"/>
            <w:gridSpan w:val="13"/>
            <w:vAlign w:val="center"/>
          </w:tcPr>
          <w:p w14:paraId="7C50A4EC">
            <w:pPr>
              <w:pStyle w:val="23"/>
              <w:spacing w:before="106" w:line="220" w:lineRule="auto"/>
              <w:ind w:left="62"/>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pacing w:val="-3"/>
                <w:sz w:val="24"/>
                <w:szCs w:val="24"/>
                <w:u w:val="none"/>
              </w:rPr>
              <w:t>5、研发情况</w:t>
            </w:r>
          </w:p>
        </w:tc>
      </w:tr>
      <w:tr w14:paraId="3F3A3D51">
        <w:trPr>
          <w:trHeight w:val="666" w:hRule="atLeast"/>
          <w:jc w:val="center"/>
        </w:trPr>
        <w:tc>
          <w:tcPr>
            <w:tcW w:w="2306" w:type="dxa"/>
            <w:gridSpan w:val="2"/>
            <w:vAlign w:val="center"/>
          </w:tcPr>
          <w:p w14:paraId="47C17A06">
            <w:pPr>
              <w:pStyle w:val="23"/>
              <w:spacing w:before="59" w:line="220"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开发起始日期</w:t>
            </w:r>
          </w:p>
        </w:tc>
        <w:tc>
          <w:tcPr>
            <w:tcW w:w="3421" w:type="dxa"/>
            <w:gridSpan w:val="4"/>
            <w:vAlign w:val="center"/>
          </w:tcPr>
          <w:p w14:paraId="0549AF84">
            <w:pPr>
              <w:keepNext/>
              <w:keepLines/>
              <w:spacing w:line="254" w:lineRule="auto"/>
              <w:jc w:val="center"/>
              <w:outlineLvl w:val="0"/>
              <w:rPr>
                <w:rFonts w:cs="Times New Roman Regular" w:asciiTheme="minorEastAsia" w:hAnsiTheme="minorEastAsia" w:eastAsiaTheme="minorEastAsia"/>
                <w:bCs w:val="0"/>
                <w:sz w:val="24"/>
                <w:szCs w:val="24"/>
                <w:u w:val="none"/>
              </w:rPr>
            </w:pPr>
          </w:p>
          <w:p w14:paraId="53B55F02">
            <w:pPr>
              <w:keepNext/>
              <w:keepLines/>
              <w:spacing w:line="254" w:lineRule="auto"/>
              <w:jc w:val="center"/>
              <w:outlineLvl w:val="0"/>
              <w:rPr>
                <w:rFonts w:cs="Times New Roman Regular" w:asciiTheme="minorEastAsia" w:hAnsiTheme="minorEastAsia" w:eastAsiaTheme="minorEastAsia"/>
                <w:bCs w:val="0"/>
                <w:sz w:val="24"/>
                <w:szCs w:val="24"/>
                <w:u w:val="none"/>
              </w:rPr>
            </w:pPr>
          </w:p>
          <w:p w14:paraId="4B688C20">
            <w:pPr>
              <w:keepNext/>
              <w:keepLines/>
              <w:spacing w:line="255" w:lineRule="auto"/>
              <w:jc w:val="center"/>
              <w:outlineLvl w:val="0"/>
              <w:rPr>
                <w:rFonts w:cs="Times New Roman Regular" w:asciiTheme="minorEastAsia" w:hAnsiTheme="minorEastAsia" w:eastAsiaTheme="minorEastAsia"/>
                <w:bCs w:val="0"/>
                <w:sz w:val="24"/>
                <w:szCs w:val="24"/>
                <w:u w:val="none"/>
              </w:rPr>
            </w:pPr>
          </w:p>
          <w:p w14:paraId="7D88DB20">
            <w:pPr>
              <w:keepNext/>
              <w:keepLines/>
              <w:spacing w:before="64" w:line="179" w:lineRule="auto"/>
              <w:ind w:left="1548"/>
              <w:jc w:val="center"/>
              <w:outlineLvl w:val="0"/>
              <w:rPr>
                <w:rFonts w:cs="Times New Roman Regular" w:asciiTheme="minorEastAsia" w:hAnsiTheme="minorEastAsia" w:eastAsiaTheme="minorEastAsia"/>
                <w:bCs w:val="0"/>
                <w:sz w:val="24"/>
                <w:szCs w:val="24"/>
                <w:u w:val="none"/>
              </w:rPr>
            </w:pPr>
          </w:p>
        </w:tc>
        <w:tc>
          <w:tcPr>
            <w:tcW w:w="1409" w:type="dxa"/>
            <w:gridSpan w:val="4"/>
            <w:vAlign w:val="center"/>
          </w:tcPr>
          <w:p w14:paraId="6B396AF1">
            <w:pPr>
              <w:pStyle w:val="23"/>
              <w:spacing w:before="111" w:line="235" w:lineRule="auto"/>
              <w:ind w:right="82"/>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3"/>
                <w:sz w:val="24"/>
                <w:szCs w:val="24"/>
                <w:u w:val="none"/>
              </w:rPr>
              <w:t>研发投入</w:t>
            </w:r>
            <w:r>
              <w:rPr>
                <w:rFonts w:hint="eastAsia" w:cs="Times New Roman Regular" w:asciiTheme="minorEastAsia" w:hAnsiTheme="minorEastAsia" w:eastAsiaTheme="minorEastAsia"/>
                <w:bCs w:val="0"/>
                <w:spacing w:val="33"/>
                <w:sz w:val="24"/>
                <w:szCs w:val="24"/>
                <w:u w:val="none"/>
              </w:rPr>
              <w:t>（万元）</w:t>
            </w:r>
          </w:p>
        </w:tc>
        <w:tc>
          <w:tcPr>
            <w:tcW w:w="3183" w:type="dxa"/>
            <w:gridSpan w:val="3"/>
            <w:vAlign w:val="center"/>
          </w:tcPr>
          <w:p w14:paraId="3D638681">
            <w:pPr>
              <w:keepNext/>
              <w:keepLines/>
              <w:spacing w:line="254" w:lineRule="auto"/>
              <w:jc w:val="center"/>
              <w:outlineLvl w:val="0"/>
              <w:rPr>
                <w:rFonts w:cs="Times New Roman Regular" w:asciiTheme="minorEastAsia" w:hAnsiTheme="minorEastAsia" w:eastAsiaTheme="minorEastAsia"/>
                <w:bCs w:val="0"/>
                <w:sz w:val="24"/>
                <w:szCs w:val="24"/>
                <w:u w:val="none"/>
              </w:rPr>
            </w:pPr>
          </w:p>
          <w:p w14:paraId="01A0A98D">
            <w:pPr>
              <w:keepNext/>
              <w:keepLines/>
              <w:spacing w:line="254" w:lineRule="auto"/>
              <w:jc w:val="center"/>
              <w:outlineLvl w:val="0"/>
              <w:rPr>
                <w:rFonts w:cs="Times New Roman Regular" w:asciiTheme="minorEastAsia" w:hAnsiTheme="minorEastAsia" w:eastAsiaTheme="minorEastAsia"/>
                <w:bCs w:val="0"/>
                <w:sz w:val="24"/>
                <w:szCs w:val="24"/>
                <w:u w:val="none"/>
              </w:rPr>
            </w:pPr>
          </w:p>
          <w:p w14:paraId="3520FBC2">
            <w:pPr>
              <w:keepNext/>
              <w:keepLines/>
              <w:spacing w:line="255" w:lineRule="auto"/>
              <w:jc w:val="center"/>
              <w:outlineLvl w:val="0"/>
              <w:rPr>
                <w:rFonts w:cs="Times New Roman Regular" w:asciiTheme="minorEastAsia" w:hAnsiTheme="minorEastAsia" w:eastAsiaTheme="minorEastAsia"/>
                <w:bCs w:val="0"/>
                <w:sz w:val="24"/>
                <w:szCs w:val="24"/>
                <w:u w:val="none"/>
              </w:rPr>
            </w:pPr>
          </w:p>
          <w:p w14:paraId="67D758DA">
            <w:pPr>
              <w:keepNext/>
              <w:keepLines/>
              <w:spacing w:before="64" w:line="179" w:lineRule="auto"/>
              <w:ind w:left="1048"/>
              <w:jc w:val="center"/>
              <w:outlineLvl w:val="0"/>
              <w:rPr>
                <w:rFonts w:cs="Times New Roman Regular" w:asciiTheme="minorEastAsia" w:hAnsiTheme="minorEastAsia" w:eastAsiaTheme="minorEastAsia"/>
                <w:bCs w:val="0"/>
                <w:sz w:val="24"/>
                <w:szCs w:val="24"/>
                <w:u w:val="none"/>
              </w:rPr>
            </w:pPr>
          </w:p>
        </w:tc>
      </w:tr>
      <w:tr w14:paraId="6E28F0F4">
        <w:trPr>
          <w:trHeight w:val="1089" w:hRule="atLeast"/>
          <w:jc w:val="center"/>
        </w:trPr>
        <w:tc>
          <w:tcPr>
            <w:tcW w:w="2306" w:type="dxa"/>
            <w:gridSpan w:val="2"/>
            <w:vAlign w:val="center"/>
          </w:tcPr>
          <w:p w14:paraId="4227D649">
            <w:pPr>
              <w:pStyle w:val="23"/>
              <w:spacing w:before="59" w:line="220"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开发团队</w:t>
            </w:r>
          </w:p>
        </w:tc>
        <w:tc>
          <w:tcPr>
            <w:tcW w:w="8013" w:type="dxa"/>
            <w:gridSpan w:val="11"/>
            <w:vAlign w:val="center"/>
          </w:tcPr>
          <w:p w14:paraId="1BBA7710">
            <w:pPr>
              <w:pStyle w:val="23"/>
              <w:keepNext/>
              <w:keepLines/>
              <w:spacing w:before="21" w:line="233" w:lineRule="auto"/>
              <w:ind w:left="57" w:right="237" w:firstLine="2"/>
              <w:jc w:val="center"/>
              <w:outlineLvl w:val="0"/>
              <w:rPr>
                <w:rFonts w:cs="Times New Roman Regular" w:asciiTheme="minorEastAsia" w:hAnsiTheme="minorEastAsia" w:eastAsiaTheme="minorEastAsia"/>
                <w:bCs w:val="0"/>
                <w:sz w:val="24"/>
                <w:szCs w:val="24"/>
                <w:u w:val="none"/>
              </w:rPr>
            </w:pPr>
          </w:p>
        </w:tc>
      </w:tr>
      <w:tr w14:paraId="7C48BF91">
        <w:trPr>
          <w:gridAfter w:val="1"/>
          <w:wAfter w:w="6" w:type="dxa"/>
          <w:trHeight w:val="96" w:hRule="atLeast"/>
          <w:jc w:val="center"/>
        </w:trPr>
        <w:tc>
          <w:tcPr>
            <w:tcW w:w="10313" w:type="dxa"/>
            <w:gridSpan w:val="12"/>
            <w:vAlign w:val="center"/>
          </w:tcPr>
          <w:p w14:paraId="2E1A57E1">
            <w:pPr>
              <w:pStyle w:val="23"/>
              <w:spacing w:before="103" w:line="220" w:lineRule="auto"/>
              <w:ind w:left="60"/>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pacing w:val="-2"/>
                <w:sz w:val="24"/>
                <w:szCs w:val="24"/>
                <w:u w:val="none"/>
              </w:rPr>
              <w:t>6、市场和销售情况</w:t>
            </w:r>
          </w:p>
        </w:tc>
      </w:tr>
      <w:tr w14:paraId="11383408">
        <w:trPr>
          <w:gridAfter w:val="1"/>
          <w:wAfter w:w="6" w:type="dxa"/>
          <w:trHeight w:val="208" w:hRule="atLeast"/>
          <w:jc w:val="center"/>
        </w:trPr>
        <w:tc>
          <w:tcPr>
            <w:tcW w:w="2306" w:type="dxa"/>
            <w:gridSpan w:val="2"/>
            <w:vAlign w:val="center"/>
          </w:tcPr>
          <w:p w14:paraId="318214EB">
            <w:pPr>
              <w:pStyle w:val="23"/>
              <w:spacing w:before="221" w:line="220"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是否已经销售</w:t>
            </w:r>
          </w:p>
        </w:tc>
        <w:tc>
          <w:tcPr>
            <w:tcW w:w="2155" w:type="dxa"/>
            <w:gridSpan w:val="2"/>
            <w:vAlign w:val="center"/>
          </w:tcPr>
          <w:p w14:paraId="79E1B71C">
            <w:pPr>
              <w:pStyle w:val="23"/>
              <w:keepNext/>
              <w:keepLines/>
              <w:spacing w:before="206" w:line="223" w:lineRule="auto"/>
              <w:ind w:left="1181"/>
              <w:jc w:val="center"/>
              <w:outlineLvl w:val="0"/>
              <w:rPr>
                <w:rFonts w:cs="Times New Roman Regular" w:asciiTheme="minorEastAsia" w:hAnsiTheme="minorEastAsia" w:eastAsiaTheme="minorEastAsia"/>
                <w:bCs w:val="0"/>
                <w:sz w:val="24"/>
                <w:szCs w:val="24"/>
                <w:u w:val="none"/>
              </w:rPr>
            </w:pPr>
          </w:p>
        </w:tc>
        <w:tc>
          <w:tcPr>
            <w:tcW w:w="1364" w:type="dxa"/>
            <w:gridSpan w:val="3"/>
            <w:vAlign w:val="center"/>
          </w:tcPr>
          <w:p w14:paraId="5CFD0055">
            <w:pPr>
              <w:pStyle w:val="23"/>
              <w:spacing w:before="66" w:line="281" w:lineRule="auto"/>
              <w:ind w:left="59" w:right="137" w:firstLine="1"/>
              <w:jc w:val="center"/>
              <w:rPr>
                <w:rFonts w:cs="Times New Roman Regular" w:asciiTheme="minorEastAsia" w:hAnsiTheme="minorEastAsia" w:eastAsiaTheme="minorEastAsia"/>
                <w:bCs w:val="0"/>
                <w:sz w:val="24"/>
                <w:szCs w:val="24"/>
                <w:u w:val="none"/>
                <w:lang w:eastAsia="zh-CN"/>
              </w:rPr>
            </w:pPr>
            <w:r>
              <w:rPr>
                <w:rFonts w:cs="Times New Roman Regular" w:asciiTheme="minorEastAsia" w:hAnsiTheme="minorEastAsia" w:eastAsiaTheme="minorEastAsia"/>
                <w:bCs w:val="0"/>
                <w:spacing w:val="-2"/>
                <w:sz w:val="24"/>
                <w:szCs w:val="24"/>
                <w:u w:val="none"/>
                <w:lang w:eastAsia="zh-CN"/>
              </w:rPr>
              <w:t>2024年度已完成</w:t>
            </w:r>
            <w:r>
              <w:rPr>
                <w:rFonts w:hint="eastAsia" w:cs="Times New Roman Regular" w:asciiTheme="minorEastAsia" w:hAnsiTheme="minorEastAsia" w:eastAsiaTheme="minorEastAsia"/>
                <w:bCs w:val="0"/>
                <w:spacing w:val="-3"/>
                <w:sz w:val="24"/>
                <w:szCs w:val="24"/>
                <w:u w:val="none"/>
                <w:lang w:eastAsia="zh-CN"/>
              </w:rPr>
              <w:t>销售额（万元）</w:t>
            </w:r>
          </w:p>
        </w:tc>
        <w:tc>
          <w:tcPr>
            <w:tcW w:w="4488" w:type="dxa"/>
            <w:gridSpan w:val="5"/>
            <w:vAlign w:val="center"/>
          </w:tcPr>
          <w:p w14:paraId="25D80D49">
            <w:pPr>
              <w:keepNext/>
              <w:keepLines/>
              <w:spacing w:before="246" w:line="179" w:lineRule="auto"/>
              <w:ind w:left="1713"/>
              <w:jc w:val="center"/>
              <w:outlineLvl w:val="0"/>
              <w:rPr>
                <w:rFonts w:cs="Times New Roman Regular" w:asciiTheme="minorEastAsia" w:hAnsiTheme="minorEastAsia" w:eastAsiaTheme="minorEastAsia"/>
                <w:bCs w:val="0"/>
                <w:sz w:val="24"/>
                <w:szCs w:val="24"/>
                <w:u w:val="none"/>
              </w:rPr>
            </w:pPr>
          </w:p>
        </w:tc>
      </w:tr>
      <w:tr w14:paraId="4BCDF10D">
        <w:trPr>
          <w:gridAfter w:val="1"/>
          <w:wAfter w:w="6" w:type="dxa"/>
          <w:trHeight w:val="481" w:hRule="atLeast"/>
          <w:jc w:val="center"/>
        </w:trPr>
        <w:tc>
          <w:tcPr>
            <w:tcW w:w="2306" w:type="dxa"/>
            <w:gridSpan w:val="2"/>
            <w:vAlign w:val="center"/>
          </w:tcPr>
          <w:p w14:paraId="3AF8373A">
            <w:pPr>
              <w:pStyle w:val="23"/>
              <w:spacing w:before="59" w:line="220"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3"/>
                <w:sz w:val="24"/>
                <w:szCs w:val="24"/>
                <w:u w:val="none"/>
              </w:rPr>
              <w:t>市场前景</w:t>
            </w:r>
          </w:p>
        </w:tc>
        <w:tc>
          <w:tcPr>
            <w:tcW w:w="8007" w:type="dxa"/>
            <w:gridSpan w:val="10"/>
            <w:vAlign w:val="center"/>
          </w:tcPr>
          <w:p w14:paraId="0E47E6E1">
            <w:pPr>
              <w:pStyle w:val="23"/>
              <w:keepNext/>
              <w:keepLines/>
              <w:spacing w:before="25" w:line="235" w:lineRule="auto"/>
              <w:ind w:left="58"/>
              <w:jc w:val="center"/>
              <w:outlineLvl w:val="0"/>
              <w:rPr>
                <w:rFonts w:cs="Times New Roman Regular" w:asciiTheme="minorEastAsia" w:hAnsiTheme="minorEastAsia" w:eastAsiaTheme="minorEastAsia"/>
                <w:bCs w:val="0"/>
                <w:sz w:val="24"/>
                <w:szCs w:val="24"/>
                <w:u w:val="none"/>
              </w:rPr>
            </w:pPr>
          </w:p>
        </w:tc>
      </w:tr>
      <w:tr w14:paraId="20DD86AB">
        <w:trPr>
          <w:gridAfter w:val="1"/>
          <w:wAfter w:w="6" w:type="dxa"/>
          <w:trHeight w:val="535" w:hRule="atLeast"/>
          <w:jc w:val="center"/>
        </w:trPr>
        <w:tc>
          <w:tcPr>
            <w:tcW w:w="2306" w:type="dxa"/>
            <w:gridSpan w:val="2"/>
            <w:vAlign w:val="center"/>
          </w:tcPr>
          <w:p w14:paraId="1A6B40B2">
            <w:pPr>
              <w:pStyle w:val="23"/>
              <w:spacing w:before="59" w:line="220"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市场竞争情况</w:t>
            </w:r>
          </w:p>
        </w:tc>
        <w:tc>
          <w:tcPr>
            <w:tcW w:w="8007" w:type="dxa"/>
            <w:gridSpan w:val="10"/>
            <w:vAlign w:val="center"/>
          </w:tcPr>
          <w:p w14:paraId="44D462BB">
            <w:pPr>
              <w:pStyle w:val="23"/>
              <w:keepNext/>
              <w:keepLines/>
              <w:spacing w:before="24" w:line="229" w:lineRule="auto"/>
              <w:ind w:right="132"/>
              <w:jc w:val="center"/>
              <w:outlineLvl w:val="0"/>
              <w:rPr>
                <w:rFonts w:cs="Times New Roman Regular" w:asciiTheme="minorEastAsia" w:hAnsiTheme="minorEastAsia" w:eastAsiaTheme="minorEastAsia"/>
                <w:bCs w:val="0"/>
                <w:sz w:val="24"/>
                <w:szCs w:val="24"/>
                <w:u w:val="none"/>
              </w:rPr>
            </w:pPr>
          </w:p>
        </w:tc>
      </w:tr>
      <w:tr w14:paraId="0F2EB4F6">
        <w:trPr>
          <w:gridAfter w:val="1"/>
          <w:wAfter w:w="6" w:type="dxa"/>
          <w:trHeight w:val="543" w:hRule="atLeast"/>
          <w:jc w:val="center"/>
        </w:trPr>
        <w:tc>
          <w:tcPr>
            <w:tcW w:w="2306" w:type="dxa"/>
            <w:gridSpan w:val="2"/>
            <w:vAlign w:val="center"/>
          </w:tcPr>
          <w:p w14:paraId="06DF50E2">
            <w:pPr>
              <w:pStyle w:val="23"/>
              <w:spacing w:before="59" w:line="220"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市场定位和推广计划</w:t>
            </w:r>
          </w:p>
        </w:tc>
        <w:tc>
          <w:tcPr>
            <w:tcW w:w="8007" w:type="dxa"/>
            <w:gridSpan w:val="10"/>
            <w:vAlign w:val="center"/>
          </w:tcPr>
          <w:p w14:paraId="4DFF74F3">
            <w:pPr>
              <w:pStyle w:val="23"/>
              <w:keepNext/>
              <w:keepLines/>
              <w:spacing w:before="21" w:line="221" w:lineRule="auto"/>
              <w:ind w:left="59" w:right="61" w:hanging="2"/>
              <w:jc w:val="center"/>
              <w:outlineLvl w:val="0"/>
              <w:rPr>
                <w:rFonts w:cs="Times New Roman Regular" w:asciiTheme="minorEastAsia" w:hAnsiTheme="minorEastAsia" w:eastAsiaTheme="minorEastAsia"/>
                <w:bCs w:val="0"/>
                <w:sz w:val="24"/>
                <w:szCs w:val="24"/>
                <w:u w:val="none"/>
              </w:rPr>
            </w:pPr>
          </w:p>
        </w:tc>
      </w:tr>
      <w:tr w14:paraId="39216AE4">
        <w:trPr>
          <w:gridAfter w:val="1"/>
          <w:wAfter w:w="6" w:type="dxa"/>
          <w:trHeight w:val="564" w:hRule="atLeast"/>
          <w:jc w:val="center"/>
        </w:trPr>
        <w:tc>
          <w:tcPr>
            <w:tcW w:w="2306" w:type="dxa"/>
            <w:gridSpan w:val="2"/>
            <w:vAlign w:val="center"/>
          </w:tcPr>
          <w:p w14:paraId="3111CC11">
            <w:pPr>
              <w:pStyle w:val="23"/>
              <w:spacing w:before="59" w:line="220"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经济效益预期</w:t>
            </w:r>
          </w:p>
        </w:tc>
        <w:tc>
          <w:tcPr>
            <w:tcW w:w="8007" w:type="dxa"/>
            <w:gridSpan w:val="10"/>
            <w:vAlign w:val="center"/>
          </w:tcPr>
          <w:p w14:paraId="2D118279">
            <w:pPr>
              <w:pStyle w:val="23"/>
              <w:keepNext/>
              <w:keepLines/>
              <w:spacing w:before="107" w:line="237" w:lineRule="auto"/>
              <w:ind w:right="132"/>
              <w:jc w:val="center"/>
              <w:outlineLvl w:val="0"/>
              <w:rPr>
                <w:rFonts w:cs="Times New Roman Regular" w:asciiTheme="minorEastAsia" w:hAnsiTheme="minorEastAsia" w:eastAsiaTheme="minorEastAsia"/>
                <w:bCs w:val="0"/>
                <w:sz w:val="24"/>
                <w:szCs w:val="24"/>
                <w:u w:val="none"/>
              </w:rPr>
            </w:pPr>
          </w:p>
        </w:tc>
      </w:tr>
      <w:tr w14:paraId="205E360A">
        <w:trPr>
          <w:gridAfter w:val="1"/>
          <w:wAfter w:w="6" w:type="dxa"/>
          <w:trHeight w:val="984" w:hRule="atLeast"/>
          <w:jc w:val="center"/>
        </w:trPr>
        <w:tc>
          <w:tcPr>
            <w:tcW w:w="2306" w:type="dxa"/>
            <w:gridSpan w:val="2"/>
            <w:vAlign w:val="center"/>
          </w:tcPr>
          <w:p w14:paraId="3B0261D8">
            <w:pPr>
              <w:pStyle w:val="23"/>
              <w:spacing w:before="58" w:line="219" w:lineRule="auto"/>
              <w:jc w:val="center"/>
              <w:rPr>
                <w:rFonts w:cs="Times New Roman Regular" w:asciiTheme="minorEastAsia" w:hAnsiTheme="minorEastAsia" w:eastAsiaTheme="minorEastAsia"/>
                <w:bCs w:val="0"/>
                <w:sz w:val="24"/>
                <w:szCs w:val="24"/>
                <w:u w:val="none"/>
              </w:rPr>
            </w:pPr>
            <w:r>
              <w:rPr>
                <w:rFonts w:hint="eastAsia" w:cs="Times New Roman Regular" w:asciiTheme="minorEastAsia" w:hAnsiTheme="minorEastAsia" w:eastAsiaTheme="minorEastAsia"/>
                <w:bCs w:val="0"/>
                <w:spacing w:val="-2"/>
                <w:sz w:val="24"/>
                <w:szCs w:val="24"/>
                <w:u w:val="none"/>
              </w:rPr>
              <w:t>社会效益预期</w:t>
            </w:r>
          </w:p>
        </w:tc>
        <w:tc>
          <w:tcPr>
            <w:tcW w:w="8007" w:type="dxa"/>
            <w:gridSpan w:val="10"/>
            <w:vAlign w:val="center"/>
          </w:tcPr>
          <w:p w14:paraId="58AB7985">
            <w:pPr>
              <w:pStyle w:val="23"/>
              <w:keepNext/>
              <w:keepLines/>
              <w:spacing w:before="25" w:line="234" w:lineRule="auto"/>
              <w:ind w:left="58" w:right="132" w:firstLine="1"/>
              <w:jc w:val="center"/>
              <w:outlineLvl w:val="0"/>
              <w:rPr>
                <w:rFonts w:cs="Times New Roman Regular" w:asciiTheme="minorEastAsia" w:hAnsiTheme="minorEastAsia" w:eastAsiaTheme="minorEastAsia"/>
                <w:bCs w:val="0"/>
                <w:sz w:val="24"/>
                <w:szCs w:val="24"/>
                <w:u w:val="none"/>
              </w:rPr>
            </w:pPr>
          </w:p>
        </w:tc>
      </w:tr>
    </w:tbl>
    <w:p w14:paraId="3DADE365">
      <w:pPr>
        <w:widowControl/>
        <w:jc w:val="left"/>
        <w:rPr>
          <w:rFonts w:ascii="Times New Roman" w:hAnsi="Times New Roman" w:eastAsia="黑体" w:cs="Times New Roman"/>
          <w:sz w:val="32"/>
          <w:szCs w:val="32"/>
          <w:u w:val="none"/>
        </w:rPr>
      </w:pPr>
      <w:r>
        <w:rPr>
          <w:rFonts w:ascii="Times New Roman" w:hAnsi="Times New Roman" w:eastAsia="黑体" w:cs="Times New Roman"/>
          <w:sz w:val="32"/>
          <w:szCs w:val="32"/>
          <w:u w:val="none"/>
        </w:rPr>
        <w:br w:type="page"/>
      </w:r>
    </w:p>
    <w:p w14:paraId="7D048F40">
      <w:pPr>
        <w:autoSpaceDE w:val="0"/>
        <w:autoSpaceDN w:val="0"/>
        <w:adjustRightInd w:val="0"/>
        <w:spacing w:beforeLines="50" w:line="560" w:lineRule="exact"/>
        <w:rPr>
          <w:rFonts w:ascii="方正小标宋_GBK" w:hAnsi="方正小标宋_GBK" w:eastAsia="方正小标宋_GBK" w:cs="方正小标宋_GBK"/>
          <w:spacing w:val="-27"/>
          <w:sz w:val="44"/>
          <w:szCs w:val="44"/>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14-2</w:t>
      </w:r>
    </w:p>
    <w:p w14:paraId="18AA481B">
      <w:pPr>
        <w:spacing w:line="560" w:lineRule="exact"/>
        <w:jc w:val="center"/>
        <w:rPr>
          <w:rFonts w:ascii="Times New Roman" w:hAnsi="Times New Roman" w:eastAsia="方正小标宋_GBK" w:cs="Times New Roman"/>
          <w:sz w:val="44"/>
          <w:szCs w:val="44"/>
          <w:u w:val="none"/>
        </w:rPr>
      </w:pPr>
      <w:r>
        <w:rPr>
          <w:rFonts w:hint="eastAsia" w:ascii="Times New Roman" w:hAnsi="方正小标宋_GBK" w:eastAsia="方正小标宋_GBK" w:cs="Times New Roman"/>
          <w:sz w:val="44"/>
          <w:szCs w:val="44"/>
          <w:u w:val="none"/>
        </w:rPr>
        <w:t>首版次软件推广项目绩效目标申报表</w:t>
      </w:r>
    </w:p>
    <w:p w14:paraId="630A47B9">
      <w:pPr>
        <w:spacing w:before="76" w:line="560" w:lineRule="exact"/>
        <w:ind w:left="3395"/>
        <w:rPr>
          <w:rFonts w:ascii="方正楷体_GBK" w:hAnsi="方正楷体_GBK" w:eastAsia="方正楷体_GBK" w:cs="方正楷体_GBK"/>
          <w:sz w:val="36"/>
          <w:szCs w:val="36"/>
          <w:u w:val="none"/>
        </w:rPr>
      </w:pPr>
      <w:r>
        <w:rPr>
          <w:rFonts w:hint="eastAsia" w:ascii="方正楷体_GBK" w:hAnsi="方正楷体_GBK" w:eastAsia="方正楷体_GBK" w:cs="方正楷体_GBK"/>
          <w:spacing w:val="3"/>
          <w:sz w:val="36"/>
          <w:szCs w:val="36"/>
          <w:u w:val="none"/>
        </w:rPr>
        <w:t>（</w:t>
      </w:r>
      <w:r>
        <w:rPr>
          <w:rFonts w:ascii="Times New Roman" w:hAnsi="Times New Roman" w:eastAsia="Times New Roman" w:cs="Times New Roman"/>
          <w:spacing w:val="3"/>
          <w:sz w:val="36"/>
          <w:szCs w:val="36"/>
          <w:u w:val="none"/>
        </w:rPr>
        <w:t>202</w:t>
      </w:r>
      <w:r>
        <w:rPr>
          <w:rFonts w:ascii="Times New Roman" w:hAnsi="Times New Roman" w:cs="Times New Roman"/>
          <w:spacing w:val="3"/>
          <w:sz w:val="36"/>
          <w:szCs w:val="36"/>
          <w:u w:val="none"/>
        </w:rPr>
        <w:t>5</w:t>
      </w:r>
      <w:r>
        <w:rPr>
          <w:rFonts w:hint="eastAsia" w:ascii="方正楷体_GBK" w:hAnsi="方正楷体_GBK" w:eastAsia="方正楷体_GBK" w:cs="方正楷体_GBK"/>
          <w:spacing w:val="3"/>
          <w:sz w:val="36"/>
          <w:szCs w:val="36"/>
          <w:u w:val="none"/>
        </w:rPr>
        <w:t>年度）</w:t>
      </w:r>
    </w:p>
    <w:tbl>
      <w:tblPr>
        <w:tblStyle w:val="22"/>
        <w:tblW w:w="102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7"/>
        <w:gridCol w:w="1131"/>
        <w:gridCol w:w="1559"/>
        <w:gridCol w:w="1431"/>
        <w:gridCol w:w="2235"/>
        <w:gridCol w:w="2712"/>
      </w:tblGrid>
      <w:tr w14:paraId="602F3C24">
        <w:trPr>
          <w:trHeight w:val="568" w:hRule="atLeast"/>
          <w:jc w:val="center"/>
        </w:trPr>
        <w:tc>
          <w:tcPr>
            <w:tcW w:w="2015" w:type="dxa"/>
            <w:gridSpan w:val="2"/>
            <w:noWrap/>
          </w:tcPr>
          <w:p w14:paraId="0B4A7476">
            <w:pPr>
              <w:spacing w:before="150" w:line="233" w:lineRule="auto"/>
              <w:ind w:left="540"/>
              <w:rPr>
                <w:rFonts w:cs="方正仿宋_GBK" w:asciiTheme="minorEastAsia" w:hAnsiTheme="minorEastAsia" w:eastAsiaTheme="minorEastAsia"/>
                <w:sz w:val="24"/>
                <w:szCs w:val="24"/>
                <w:u w:val="none"/>
              </w:rPr>
            </w:pPr>
            <w:r>
              <w:rPr>
                <w:rFonts w:hint="eastAsia" w:cs="方正仿宋_GBK" w:asciiTheme="minorEastAsia" w:hAnsiTheme="minorEastAsia" w:eastAsiaTheme="minorEastAsia"/>
                <w:spacing w:val="-3"/>
                <w:sz w:val="24"/>
                <w:szCs w:val="24"/>
                <w:u w:val="none"/>
              </w:rPr>
              <w:t>项目名称</w:t>
            </w:r>
          </w:p>
        </w:tc>
        <w:tc>
          <w:tcPr>
            <w:tcW w:w="7056" w:type="dxa"/>
            <w:gridSpan w:val="4"/>
            <w:noWrap/>
          </w:tcPr>
          <w:p w14:paraId="5F877FBD">
            <w:pPr>
              <w:pStyle w:val="23"/>
              <w:keepNext/>
              <w:keepLines/>
              <w:spacing w:line="560" w:lineRule="exact"/>
              <w:ind w:firstLine="420" w:firstLineChars="200"/>
              <w:outlineLvl w:val="2"/>
              <w:rPr>
                <w:rFonts w:asciiTheme="minorEastAsia" w:hAnsiTheme="minorEastAsia" w:eastAsiaTheme="minorEastAsia"/>
                <w:u w:val="none"/>
              </w:rPr>
            </w:pPr>
          </w:p>
        </w:tc>
      </w:tr>
      <w:tr w14:paraId="241E2800">
        <w:trPr>
          <w:trHeight w:val="562" w:hRule="atLeast"/>
          <w:jc w:val="center"/>
        </w:trPr>
        <w:tc>
          <w:tcPr>
            <w:tcW w:w="2015" w:type="dxa"/>
            <w:gridSpan w:val="2"/>
            <w:noWrap/>
          </w:tcPr>
          <w:p w14:paraId="73AD9DC5">
            <w:pPr>
              <w:spacing w:before="143" w:line="232" w:lineRule="auto"/>
              <w:ind w:left="300"/>
              <w:rPr>
                <w:rFonts w:cs="方正仿宋_GBK" w:asciiTheme="minorEastAsia" w:hAnsiTheme="minorEastAsia" w:eastAsiaTheme="minorEastAsia"/>
                <w:sz w:val="24"/>
                <w:szCs w:val="24"/>
                <w:u w:val="none"/>
              </w:rPr>
            </w:pPr>
            <w:r>
              <w:rPr>
                <w:rFonts w:hint="eastAsia" w:cs="方正仿宋_GBK" w:asciiTheme="minorEastAsia" w:hAnsiTheme="minorEastAsia" w:eastAsiaTheme="minorEastAsia"/>
                <w:spacing w:val="-3"/>
                <w:sz w:val="24"/>
                <w:szCs w:val="24"/>
                <w:u w:val="none"/>
              </w:rPr>
              <w:t>项目推荐单位</w:t>
            </w:r>
          </w:p>
        </w:tc>
        <w:tc>
          <w:tcPr>
            <w:tcW w:w="2658" w:type="dxa"/>
            <w:gridSpan w:val="2"/>
            <w:noWrap/>
          </w:tcPr>
          <w:p w14:paraId="2DCFA3EA">
            <w:pPr>
              <w:pStyle w:val="23"/>
              <w:keepNext/>
              <w:keepLines/>
              <w:spacing w:line="560" w:lineRule="exact"/>
              <w:ind w:firstLine="420" w:firstLineChars="200"/>
              <w:outlineLvl w:val="2"/>
              <w:rPr>
                <w:rFonts w:asciiTheme="minorEastAsia" w:hAnsiTheme="minorEastAsia" w:eastAsiaTheme="minorEastAsia"/>
                <w:u w:val="none"/>
              </w:rPr>
            </w:pPr>
          </w:p>
        </w:tc>
        <w:tc>
          <w:tcPr>
            <w:tcW w:w="1987" w:type="dxa"/>
            <w:noWrap/>
          </w:tcPr>
          <w:p w14:paraId="161085D1">
            <w:pPr>
              <w:spacing w:before="143" w:line="232" w:lineRule="auto"/>
              <w:ind w:left="286"/>
              <w:rPr>
                <w:rFonts w:cs="方正仿宋_GBK" w:asciiTheme="minorEastAsia" w:hAnsiTheme="minorEastAsia" w:eastAsiaTheme="minorEastAsia"/>
                <w:sz w:val="24"/>
                <w:szCs w:val="24"/>
                <w:u w:val="none"/>
              </w:rPr>
            </w:pPr>
            <w:r>
              <w:rPr>
                <w:rFonts w:hint="eastAsia" w:cs="方正仿宋_GBK" w:asciiTheme="minorEastAsia" w:hAnsiTheme="minorEastAsia" w:eastAsiaTheme="minorEastAsia"/>
                <w:spacing w:val="-3"/>
                <w:sz w:val="24"/>
                <w:szCs w:val="24"/>
                <w:u w:val="none"/>
              </w:rPr>
              <w:t>项目承担单位</w:t>
            </w:r>
          </w:p>
        </w:tc>
        <w:tc>
          <w:tcPr>
            <w:tcW w:w="2411" w:type="dxa"/>
            <w:noWrap/>
          </w:tcPr>
          <w:p w14:paraId="0AC408BA">
            <w:pPr>
              <w:pStyle w:val="23"/>
              <w:keepNext/>
              <w:keepLines/>
              <w:spacing w:line="560" w:lineRule="exact"/>
              <w:ind w:firstLine="420" w:firstLineChars="200"/>
              <w:outlineLvl w:val="2"/>
              <w:rPr>
                <w:rFonts w:asciiTheme="minorEastAsia" w:hAnsiTheme="minorEastAsia" w:eastAsiaTheme="minorEastAsia"/>
                <w:u w:val="none"/>
              </w:rPr>
            </w:pPr>
          </w:p>
        </w:tc>
      </w:tr>
      <w:tr w14:paraId="022B615B">
        <w:trPr>
          <w:trHeight w:val="561" w:hRule="atLeast"/>
          <w:jc w:val="center"/>
        </w:trPr>
        <w:tc>
          <w:tcPr>
            <w:tcW w:w="2015" w:type="dxa"/>
            <w:gridSpan w:val="2"/>
            <w:noWrap/>
          </w:tcPr>
          <w:p w14:paraId="0DB8A7CD">
            <w:pPr>
              <w:spacing w:before="143" w:line="230" w:lineRule="auto"/>
              <w:ind w:left="300"/>
              <w:rPr>
                <w:rFonts w:cs="方正仿宋_GBK" w:asciiTheme="minorEastAsia" w:hAnsiTheme="minorEastAsia" w:eastAsiaTheme="minorEastAsia"/>
                <w:sz w:val="24"/>
                <w:szCs w:val="24"/>
                <w:u w:val="none"/>
              </w:rPr>
            </w:pPr>
            <w:r>
              <w:rPr>
                <w:rFonts w:hint="eastAsia" w:cs="方正仿宋_GBK" w:asciiTheme="minorEastAsia" w:hAnsiTheme="minorEastAsia" w:eastAsiaTheme="minorEastAsia"/>
                <w:spacing w:val="-3"/>
                <w:sz w:val="24"/>
                <w:szCs w:val="24"/>
                <w:u w:val="none"/>
              </w:rPr>
              <w:t>项目开始时间</w:t>
            </w:r>
          </w:p>
        </w:tc>
        <w:tc>
          <w:tcPr>
            <w:tcW w:w="2658" w:type="dxa"/>
            <w:gridSpan w:val="2"/>
            <w:noWrap/>
          </w:tcPr>
          <w:p w14:paraId="73380AD0">
            <w:pPr>
              <w:pStyle w:val="23"/>
              <w:keepNext/>
              <w:keepLines/>
              <w:spacing w:line="560" w:lineRule="exact"/>
              <w:ind w:firstLine="420" w:firstLineChars="200"/>
              <w:outlineLvl w:val="2"/>
              <w:rPr>
                <w:rFonts w:asciiTheme="minorEastAsia" w:hAnsiTheme="minorEastAsia" w:eastAsiaTheme="minorEastAsia"/>
                <w:u w:val="none"/>
              </w:rPr>
            </w:pPr>
          </w:p>
        </w:tc>
        <w:tc>
          <w:tcPr>
            <w:tcW w:w="1987" w:type="dxa"/>
            <w:noWrap/>
          </w:tcPr>
          <w:p w14:paraId="255DA381">
            <w:pPr>
              <w:spacing w:before="143" w:line="229" w:lineRule="auto"/>
              <w:ind w:left="286"/>
              <w:rPr>
                <w:rFonts w:cs="方正仿宋_GBK" w:asciiTheme="minorEastAsia" w:hAnsiTheme="minorEastAsia" w:eastAsiaTheme="minorEastAsia"/>
                <w:sz w:val="24"/>
                <w:szCs w:val="24"/>
                <w:u w:val="none"/>
              </w:rPr>
            </w:pPr>
            <w:r>
              <w:rPr>
                <w:rFonts w:hint="eastAsia" w:cs="方正仿宋_GBK" w:asciiTheme="minorEastAsia" w:hAnsiTheme="minorEastAsia" w:eastAsiaTheme="minorEastAsia"/>
                <w:spacing w:val="-3"/>
                <w:sz w:val="24"/>
                <w:szCs w:val="24"/>
                <w:u w:val="none"/>
              </w:rPr>
              <w:t>项目结束时间</w:t>
            </w:r>
          </w:p>
        </w:tc>
        <w:tc>
          <w:tcPr>
            <w:tcW w:w="2411" w:type="dxa"/>
            <w:noWrap/>
          </w:tcPr>
          <w:p w14:paraId="00C44588">
            <w:pPr>
              <w:pStyle w:val="23"/>
              <w:keepNext/>
              <w:keepLines/>
              <w:spacing w:line="560" w:lineRule="exact"/>
              <w:ind w:firstLine="420" w:firstLineChars="200"/>
              <w:outlineLvl w:val="2"/>
              <w:rPr>
                <w:rFonts w:asciiTheme="minorEastAsia" w:hAnsiTheme="minorEastAsia" w:eastAsiaTheme="minorEastAsia"/>
                <w:u w:val="none"/>
              </w:rPr>
            </w:pPr>
          </w:p>
        </w:tc>
      </w:tr>
      <w:tr w14:paraId="04B5EB93">
        <w:trPr>
          <w:trHeight w:val="561" w:hRule="atLeast"/>
          <w:jc w:val="center"/>
        </w:trPr>
        <w:tc>
          <w:tcPr>
            <w:tcW w:w="2015" w:type="dxa"/>
            <w:gridSpan w:val="2"/>
            <w:noWrap/>
          </w:tcPr>
          <w:p w14:paraId="1A8629BA">
            <w:pPr>
              <w:spacing w:before="145" w:line="232" w:lineRule="auto"/>
              <w:ind w:left="557"/>
              <w:rPr>
                <w:rFonts w:cs="方正仿宋_GBK" w:asciiTheme="minorEastAsia" w:hAnsiTheme="minorEastAsia" w:eastAsiaTheme="minorEastAsia"/>
                <w:sz w:val="24"/>
                <w:szCs w:val="24"/>
                <w:u w:val="none"/>
              </w:rPr>
            </w:pPr>
            <w:r>
              <w:rPr>
                <w:rFonts w:hint="eastAsia" w:cs="方正仿宋_GBK" w:asciiTheme="minorEastAsia" w:hAnsiTheme="minorEastAsia" w:eastAsiaTheme="minorEastAsia"/>
                <w:spacing w:val="-6"/>
                <w:sz w:val="24"/>
                <w:szCs w:val="24"/>
                <w:u w:val="none"/>
              </w:rPr>
              <w:t>总体目标</w:t>
            </w:r>
          </w:p>
        </w:tc>
        <w:tc>
          <w:tcPr>
            <w:tcW w:w="7056" w:type="dxa"/>
            <w:gridSpan w:val="4"/>
            <w:noWrap/>
          </w:tcPr>
          <w:p w14:paraId="4A2D81FF">
            <w:pPr>
              <w:pStyle w:val="23"/>
              <w:keepNext/>
              <w:keepLines/>
              <w:spacing w:line="560" w:lineRule="exact"/>
              <w:ind w:firstLine="420" w:firstLineChars="200"/>
              <w:outlineLvl w:val="2"/>
              <w:rPr>
                <w:rFonts w:asciiTheme="minorEastAsia" w:hAnsiTheme="minorEastAsia" w:eastAsiaTheme="minorEastAsia"/>
                <w:u w:val="none"/>
              </w:rPr>
            </w:pPr>
          </w:p>
        </w:tc>
      </w:tr>
      <w:tr w14:paraId="739C2300">
        <w:trPr>
          <w:trHeight w:val="705" w:hRule="atLeast"/>
          <w:jc w:val="center"/>
        </w:trPr>
        <w:tc>
          <w:tcPr>
            <w:tcW w:w="1010" w:type="dxa"/>
            <w:vMerge w:val="restart"/>
            <w:tcBorders>
              <w:bottom w:val="nil"/>
            </w:tcBorders>
            <w:noWrap/>
            <w:vAlign w:val="center"/>
          </w:tcPr>
          <w:p w14:paraId="1D18E982">
            <w:pPr>
              <w:spacing w:before="88" w:line="243" w:lineRule="auto"/>
              <w:ind w:left="276" w:right="263"/>
              <w:jc w:val="center"/>
              <w:rPr>
                <w:rFonts w:cs="方正仿宋_GBK" w:asciiTheme="minorEastAsia" w:hAnsiTheme="minorEastAsia" w:eastAsiaTheme="minorEastAsia"/>
                <w:sz w:val="24"/>
                <w:szCs w:val="24"/>
                <w:u w:val="none"/>
              </w:rPr>
            </w:pPr>
            <w:r>
              <w:rPr>
                <w:rFonts w:hint="eastAsia" w:cs="方正仿宋_GBK" w:asciiTheme="minorEastAsia" w:hAnsiTheme="minorEastAsia" w:eastAsiaTheme="minorEastAsia"/>
                <w:spacing w:val="-8"/>
                <w:sz w:val="24"/>
                <w:szCs w:val="24"/>
                <w:u w:val="none"/>
              </w:rPr>
              <w:t>项目共性绩效指标</w:t>
            </w:r>
          </w:p>
        </w:tc>
        <w:tc>
          <w:tcPr>
            <w:tcW w:w="1005" w:type="dxa"/>
            <w:noWrap/>
            <w:vAlign w:val="center"/>
          </w:tcPr>
          <w:p w14:paraId="6EBA77DE">
            <w:pPr>
              <w:spacing w:before="45" w:line="222" w:lineRule="auto"/>
              <w:ind w:left="272" w:right="263" w:firstLine="12"/>
              <w:jc w:val="center"/>
              <w:rPr>
                <w:rFonts w:cs="方正仿宋_GBK" w:asciiTheme="minorEastAsia" w:hAnsiTheme="minorEastAsia" w:eastAsiaTheme="minorEastAsia"/>
                <w:sz w:val="24"/>
                <w:szCs w:val="24"/>
                <w:u w:val="none"/>
              </w:rPr>
            </w:pPr>
            <w:r>
              <w:rPr>
                <w:rFonts w:hint="eastAsia" w:cs="方正仿宋_GBK" w:asciiTheme="minorEastAsia" w:hAnsiTheme="minorEastAsia" w:eastAsiaTheme="minorEastAsia"/>
                <w:spacing w:val="-14"/>
                <w:sz w:val="24"/>
                <w:szCs w:val="24"/>
                <w:u w:val="none"/>
              </w:rPr>
              <w:t>一级</w:t>
            </w:r>
            <w:r>
              <w:rPr>
                <w:rFonts w:hint="eastAsia" w:cs="方正仿宋_GBK" w:asciiTheme="minorEastAsia" w:hAnsiTheme="minorEastAsia" w:eastAsiaTheme="minorEastAsia"/>
                <w:spacing w:val="-8"/>
                <w:sz w:val="24"/>
                <w:szCs w:val="24"/>
                <w:u w:val="none"/>
              </w:rPr>
              <w:t>指标</w:t>
            </w:r>
          </w:p>
        </w:tc>
        <w:tc>
          <w:tcPr>
            <w:tcW w:w="1386" w:type="dxa"/>
            <w:noWrap/>
            <w:vAlign w:val="center"/>
          </w:tcPr>
          <w:p w14:paraId="68020736">
            <w:pPr>
              <w:spacing w:before="216" w:line="233" w:lineRule="auto"/>
              <w:ind w:left="231"/>
              <w:jc w:val="center"/>
              <w:rPr>
                <w:rFonts w:cs="方正仿宋_GBK" w:asciiTheme="minorEastAsia" w:hAnsiTheme="minorEastAsia" w:eastAsiaTheme="minorEastAsia"/>
                <w:sz w:val="24"/>
                <w:szCs w:val="24"/>
                <w:u w:val="none"/>
              </w:rPr>
            </w:pPr>
            <w:r>
              <w:rPr>
                <w:rFonts w:hint="eastAsia" w:cs="方正仿宋_GBK" w:asciiTheme="minorEastAsia" w:hAnsiTheme="minorEastAsia" w:eastAsiaTheme="minorEastAsia"/>
                <w:spacing w:val="-5"/>
                <w:sz w:val="24"/>
                <w:szCs w:val="24"/>
                <w:u w:val="none"/>
              </w:rPr>
              <w:t>二级指标</w:t>
            </w:r>
          </w:p>
        </w:tc>
        <w:tc>
          <w:tcPr>
            <w:tcW w:w="3259" w:type="dxa"/>
            <w:gridSpan w:val="2"/>
            <w:noWrap/>
          </w:tcPr>
          <w:p w14:paraId="5FB0D267">
            <w:pPr>
              <w:spacing w:before="216" w:line="233" w:lineRule="auto"/>
              <w:ind w:left="1174"/>
              <w:rPr>
                <w:rFonts w:cs="方正仿宋_GBK" w:asciiTheme="minorEastAsia" w:hAnsiTheme="minorEastAsia" w:eastAsiaTheme="minorEastAsia"/>
                <w:sz w:val="24"/>
                <w:szCs w:val="24"/>
                <w:u w:val="none"/>
              </w:rPr>
            </w:pPr>
            <w:r>
              <w:rPr>
                <w:rFonts w:hint="eastAsia" w:cs="方正仿宋_GBK" w:asciiTheme="minorEastAsia" w:hAnsiTheme="minorEastAsia" w:eastAsiaTheme="minorEastAsia"/>
                <w:spacing w:val="-6"/>
                <w:sz w:val="24"/>
                <w:szCs w:val="24"/>
                <w:u w:val="none"/>
              </w:rPr>
              <w:t>三级指标</w:t>
            </w:r>
          </w:p>
        </w:tc>
        <w:tc>
          <w:tcPr>
            <w:tcW w:w="2411" w:type="dxa"/>
            <w:noWrap/>
          </w:tcPr>
          <w:p w14:paraId="1F133875">
            <w:pPr>
              <w:spacing w:before="33" w:line="226" w:lineRule="auto"/>
              <w:ind w:left="492" w:right="333" w:hanging="155"/>
              <w:rPr>
                <w:rFonts w:cs="方正仿宋_GBK" w:asciiTheme="minorEastAsia" w:hAnsiTheme="minorEastAsia" w:eastAsiaTheme="minorEastAsia"/>
                <w:sz w:val="24"/>
                <w:szCs w:val="24"/>
                <w:u w:val="none"/>
              </w:rPr>
            </w:pPr>
            <w:r>
              <w:rPr>
                <w:rFonts w:cs="Times New Roman" w:asciiTheme="minorEastAsia" w:hAnsiTheme="minorEastAsia" w:eastAsiaTheme="minorEastAsia"/>
                <w:spacing w:val="-1"/>
                <w:position w:val="-1"/>
                <w:sz w:val="24"/>
                <w:szCs w:val="24"/>
                <w:u w:val="none"/>
              </w:rPr>
              <w:t>2025</w:t>
            </w:r>
            <w:r>
              <w:rPr>
                <w:rFonts w:hint="eastAsia" w:cs="方正仿宋_GBK" w:asciiTheme="minorEastAsia" w:hAnsiTheme="minorEastAsia" w:eastAsiaTheme="minorEastAsia"/>
                <w:spacing w:val="-1"/>
                <w:sz w:val="24"/>
                <w:szCs w:val="24"/>
                <w:u w:val="none"/>
              </w:rPr>
              <w:t>年项目预期</w:t>
            </w:r>
            <w:r>
              <w:rPr>
                <w:rFonts w:hint="eastAsia" w:cs="方正仿宋_GBK" w:asciiTheme="minorEastAsia" w:hAnsiTheme="minorEastAsia" w:eastAsiaTheme="minorEastAsia"/>
                <w:spacing w:val="-2"/>
                <w:sz w:val="24"/>
                <w:szCs w:val="24"/>
                <w:u w:val="none"/>
              </w:rPr>
              <w:t>达到的指标值</w:t>
            </w:r>
          </w:p>
        </w:tc>
      </w:tr>
      <w:tr w14:paraId="4DC9A410">
        <w:trPr>
          <w:trHeight w:val="571" w:hRule="atLeast"/>
          <w:jc w:val="center"/>
        </w:trPr>
        <w:tc>
          <w:tcPr>
            <w:tcW w:w="1010" w:type="dxa"/>
            <w:vMerge w:val="continue"/>
            <w:tcBorders>
              <w:top w:val="nil"/>
              <w:bottom w:val="nil"/>
            </w:tcBorders>
            <w:noWrap/>
            <w:vAlign w:val="center"/>
          </w:tcPr>
          <w:p w14:paraId="2CE427D2">
            <w:pPr>
              <w:pStyle w:val="23"/>
              <w:keepNext/>
              <w:keepLines/>
              <w:spacing w:line="560" w:lineRule="exact"/>
              <w:ind w:firstLine="420" w:firstLineChars="200"/>
              <w:jc w:val="center"/>
              <w:outlineLvl w:val="2"/>
              <w:rPr>
                <w:rFonts w:asciiTheme="minorEastAsia" w:hAnsiTheme="minorEastAsia" w:eastAsiaTheme="minorEastAsia"/>
                <w:u w:val="none"/>
                <w:lang w:eastAsia="zh-CN"/>
              </w:rPr>
            </w:pPr>
          </w:p>
        </w:tc>
        <w:tc>
          <w:tcPr>
            <w:tcW w:w="1005" w:type="dxa"/>
            <w:vMerge w:val="restart"/>
            <w:tcBorders>
              <w:bottom w:val="nil"/>
            </w:tcBorders>
            <w:noWrap/>
            <w:vAlign w:val="center"/>
          </w:tcPr>
          <w:p w14:paraId="69DFAB6C">
            <w:pPr>
              <w:spacing w:before="88" w:line="239" w:lineRule="auto"/>
              <w:ind w:left="272" w:right="263"/>
              <w:jc w:val="center"/>
              <w:rPr>
                <w:rFonts w:cs="方正仿宋_GBK" w:asciiTheme="minorEastAsia" w:hAnsiTheme="minorEastAsia" w:eastAsiaTheme="minorEastAsia"/>
                <w:sz w:val="24"/>
                <w:szCs w:val="24"/>
                <w:u w:val="none"/>
              </w:rPr>
            </w:pPr>
            <w:r>
              <w:rPr>
                <w:rFonts w:hint="eastAsia" w:cs="方正仿宋_GBK" w:asciiTheme="minorEastAsia" w:hAnsiTheme="minorEastAsia" w:eastAsiaTheme="minorEastAsia"/>
                <w:spacing w:val="-8"/>
                <w:sz w:val="24"/>
                <w:szCs w:val="24"/>
                <w:u w:val="none"/>
              </w:rPr>
              <w:t>产出指标</w:t>
            </w:r>
          </w:p>
        </w:tc>
        <w:tc>
          <w:tcPr>
            <w:tcW w:w="1386" w:type="dxa"/>
            <w:vMerge w:val="restart"/>
            <w:tcBorders>
              <w:bottom w:val="nil"/>
            </w:tcBorders>
            <w:noWrap/>
            <w:vAlign w:val="center"/>
          </w:tcPr>
          <w:p w14:paraId="00EC7085">
            <w:pPr>
              <w:spacing w:before="87" w:line="233" w:lineRule="auto"/>
              <w:ind w:left="226"/>
              <w:jc w:val="center"/>
              <w:rPr>
                <w:rFonts w:cs="方正仿宋_GBK" w:asciiTheme="minorEastAsia" w:hAnsiTheme="minorEastAsia" w:eastAsiaTheme="minorEastAsia"/>
                <w:sz w:val="24"/>
                <w:szCs w:val="24"/>
                <w:u w:val="none"/>
              </w:rPr>
            </w:pPr>
            <w:r>
              <w:rPr>
                <w:rFonts w:hint="eastAsia" w:cs="方正仿宋_GBK" w:asciiTheme="minorEastAsia" w:hAnsiTheme="minorEastAsia" w:eastAsiaTheme="minorEastAsia"/>
                <w:spacing w:val="-4"/>
                <w:sz w:val="24"/>
                <w:szCs w:val="24"/>
                <w:u w:val="none"/>
              </w:rPr>
              <w:t>数量指标</w:t>
            </w:r>
          </w:p>
        </w:tc>
        <w:tc>
          <w:tcPr>
            <w:tcW w:w="3259" w:type="dxa"/>
            <w:gridSpan w:val="2"/>
            <w:noWrap/>
          </w:tcPr>
          <w:p w14:paraId="25B71EE7">
            <w:pPr>
              <w:spacing w:before="149" w:line="233" w:lineRule="auto"/>
              <w:ind w:left="120"/>
              <w:rPr>
                <w:rFonts w:cs="方正仿宋_GBK" w:asciiTheme="minorEastAsia" w:hAnsiTheme="minorEastAsia" w:eastAsiaTheme="minorEastAsia"/>
                <w:spacing w:val="-1"/>
                <w:sz w:val="24"/>
                <w:szCs w:val="24"/>
                <w:u w:val="none"/>
              </w:rPr>
            </w:pPr>
            <w:r>
              <w:rPr>
                <w:rFonts w:hint="eastAsia" w:cs="方正仿宋_GBK" w:asciiTheme="minorEastAsia" w:hAnsiTheme="minorEastAsia" w:eastAsiaTheme="minorEastAsia"/>
                <w:spacing w:val="-1"/>
                <w:sz w:val="24"/>
                <w:szCs w:val="24"/>
                <w:u w:val="none"/>
              </w:rPr>
              <w:t>服务企业数量（个）</w:t>
            </w:r>
          </w:p>
        </w:tc>
        <w:tc>
          <w:tcPr>
            <w:tcW w:w="2411" w:type="dxa"/>
            <w:noWrap/>
          </w:tcPr>
          <w:p w14:paraId="56813AAF">
            <w:pPr>
              <w:pStyle w:val="23"/>
              <w:keepNext/>
              <w:keepLines/>
              <w:spacing w:line="560" w:lineRule="exact"/>
              <w:ind w:firstLine="420" w:firstLineChars="200"/>
              <w:outlineLvl w:val="2"/>
              <w:rPr>
                <w:rFonts w:asciiTheme="minorEastAsia" w:hAnsiTheme="minorEastAsia" w:eastAsiaTheme="minorEastAsia"/>
                <w:u w:val="none"/>
              </w:rPr>
            </w:pPr>
          </w:p>
        </w:tc>
      </w:tr>
      <w:tr w14:paraId="58CD3D5D">
        <w:trPr>
          <w:trHeight w:val="573" w:hRule="atLeast"/>
          <w:jc w:val="center"/>
        </w:trPr>
        <w:tc>
          <w:tcPr>
            <w:tcW w:w="1010" w:type="dxa"/>
            <w:vMerge w:val="continue"/>
            <w:tcBorders>
              <w:top w:val="nil"/>
              <w:bottom w:val="nil"/>
            </w:tcBorders>
            <w:noWrap/>
            <w:vAlign w:val="center"/>
          </w:tcPr>
          <w:p w14:paraId="4C3EE4BE">
            <w:pPr>
              <w:pStyle w:val="23"/>
              <w:keepNext/>
              <w:keepLines/>
              <w:spacing w:line="560" w:lineRule="exact"/>
              <w:ind w:firstLine="420" w:firstLineChars="200"/>
              <w:jc w:val="center"/>
              <w:outlineLvl w:val="2"/>
              <w:rPr>
                <w:rFonts w:asciiTheme="minorEastAsia" w:hAnsiTheme="minorEastAsia" w:eastAsiaTheme="minorEastAsia"/>
                <w:u w:val="none"/>
              </w:rPr>
            </w:pPr>
          </w:p>
        </w:tc>
        <w:tc>
          <w:tcPr>
            <w:tcW w:w="1005" w:type="dxa"/>
            <w:vMerge w:val="continue"/>
            <w:tcBorders>
              <w:top w:val="nil"/>
              <w:bottom w:val="nil"/>
            </w:tcBorders>
            <w:noWrap/>
            <w:vAlign w:val="center"/>
          </w:tcPr>
          <w:p w14:paraId="00DEE791">
            <w:pPr>
              <w:pStyle w:val="23"/>
              <w:keepNext/>
              <w:keepLines/>
              <w:spacing w:line="560" w:lineRule="exact"/>
              <w:ind w:firstLine="420" w:firstLineChars="200"/>
              <w:jc w:val="center"/>
              <w:outlineLvl w:val="2"/>
              <w:rPr>
                <w:rFonts w:asciiTheme="minorEastAsia" w:hAnsiTheme="minorEastAsia" w:eastAsiaTheme="minorEastAsia"/>
                <w:u w:val="none"/>
              </w:rPr>
            </w:pPr>
          </w:p>
        </w:tc>
        <w:tc>
          <w:tcPr>
            <w:tcW w:w="1386" w:type="dxa"/>
            <w:vMerge w:val="continue"/>
            <w:tcBorders>
              <w:top w:val="nil"/>
              <w:bottom w:val="nil"/>
            </w:tcBorders>
            <w:noWrap/>
            <w:vAlign w:val="center"/>
          </w:tcPr>
          <w:p w14:paraId="61E3ACA3">
            <w:pPr>
              <w:pStyle w:val="23"/>
              <w:keepNext/>
              <w:keepLines/>
              <w:spacing w:line="560" w:lineRule="exact"/>
              <w:ind w:firstLine="420" w:firstLineChars="200"/>
              <w:jc w:val="center"/>
              <w:outlineLvl w:val="2"/>
              <w:rPr>
                <w:rFonts w:asciiTheme="minorEastAsia" w:hAnsiTheme="minorEastAsia" w:eastAsiaTheme="minorEastAsia"/>
                <w:u w:val="none"/>
              </w:rPr>
            </w:pPr>
          </w:p>
        </w:tc>
        <w:tc>
          <w:tcPr>
            <w:tcW w:w="3259" w:type="dxa"/>
            <w:gridSpan w:val="2"/>
            <w:noWrap/>
          </w:tcPr>
          <w:p w14:paraId="5E581ACE">
            <w:pPr>
              <w:spacing w:before="149" w:line="233" w:lineRule="auto"/>
              <w:ind w:left="120"/>
              <w:rPr>
                <w:rFonts w:cs="方正仿宋_GBK" w:asciiTheme="minorEastAsia" w:hAnsiTheme="minorEastAsia" w:eastAsiaTheme="minorEastAsia"/>
                <w:spacing w:val="-1"/>
                <w:sz w:val="24"/>
                <w:szCs w:val="24"/>
                <w:u w:val="none"/>
              </w:rPr>
            </w:pPr>
            <w:r>
              <w:rPr>
                <w:rFonts w:hint="eastAsia" w:cs="方正仿宋_GBK" w:asciiTheme="minorEastAsia" w:hAnsiTheme="minorEastAsia" w:eastAsiaTheme="minorEastAsia"/>
                <w:spacing w:val="-1"/>
                <w:sz w:val="24"/>
                <w:szCs w:val="24"/>
                <w:u w:val="none"/>
              </w:rPr>
              <w:t>软件产品销售数量（套）</w:t>
            </w:r>
          </w:p>
        </w:tc>
        <w:tc>
          <w:tcPr>
            <w:tcW w:w="2411" w:type="dxa"/>
            <w:noWrap/>
          </w:tcPr>
          <w:p w14:paraId="311DA545">
            <w:pPr>
              <w:pStyle w:val="23"/>
              <w:keepNext/>
              <w:keepLines/>
              <w:spacing w:line="560" w:lineRule="exact"/>
              <w:ind w:firstLine="420" w:firstLineChars="200"/>
              <w:outlineLvl w:val="2"/>
              <w:rPr>
                <w:rFonts w:asciiTheme="minorEastAsia" w:hAnsiTheme="minorEastAsia" w:eastAsiaTheme="minorEastAsia"/>
                <w:u w:val="none"/>
                <w:lang w:eastAsia="zh-CN"/>
              </w:rPr>
            </w:pPr>
          </w:p>
        </w:tc>
      </w:tr>
      <w:tr w14:paraId="0FF7D465">
        <w:trPr>
          <w:trHeight w:val="570" w:hRule="atLeast"/>
          <w:jc w:val="center"/>
        </w:trPr>
        <w:tc>
          <w:tcPr>
            <w:tcW w:w="1010" w:type="dxa"/>
            <w:vMerge w:val="continue"/>
            <w:tcBorders>
              <w:top w:val="nil"/>
              <w:bottom w:val="nil"/>
            </w:tcBorders>
            <w:noWrap/>
            <w:vAlign w:val="center"/>
          </w:tcPr>
          <w:p w14:paraId="1F88B146">
            <w:pPr>
              <w:pStyle w:val="23"/>
              <w:keepNext/>
              <w:keepLines/>
              <w:spacing w:line="560" w:lineRule="exact"/>
              <w:ind w:firstLine="420" w:firstLineChars="200"/>
              <w:jc w:val="center"/>
              <w:outlineLvl w:val="2"/>
              <w:rPr>
                <w:rFonts w:asciiTheme="minorEastAsia" w:hAnsiTheme="minorEastAsia" w:eastAsiaTheme="minorEastAsia"/>
                <w:u w:val="none"/>
                <w:lang w:eastAsia="zh-CN"/>
              </w:rPr>
            </w:pPr>
          </w:p>
        </w:tc>
        <w:tc>
          <w:tcPr>
            <w:tcW w:w="1005" w:type="dxa"/>
            <w:vMerge w:val="restart"/>
            <w:tcBorders>
              <w:bottom w:val="nil"/>
            </w:tcBorders>
            <w:noWrap/>
            <w:vAlign w:val="center"/>
          </w:tcPr>
          <w:p w14:paraId="4942AEFC">
            <w:pPr>
              <w:spacing w:before="88" w:line="239" w:lineRule="auto"/>
              <w:ind w:left="272" w:right="263" w:firstLine="3"/>
              <w:jc w:val="center"/>
              <w:rPr>
                <w:rFonts w:cs="方正仿宋_GBK" w:asciiTheme="minorEastAsia" w:hAnsiTheme="minorEastAsia" w:eastAsiaTheme="minorEastAsia"/>
                <w:sz w:val="24"/>
                <w:szCs w:val="24"/>
                <w:u w:val="none"/>
              </w:rPr>
            </w:pPr>
            <w:r>
              <w:rPr>
                <w:rFonts w:hint="eastAsia" w:cs="方正仿宋_GBK" w:asciiTheme="minorEastAsia" w:hAnsiTheme="minorEastAsia" w:eastAsiaTheme="minorEastAsia"/>
                <w:spacing w:val="-10"/>
                <w:sz w:val="24"/>
                <w:szCs w:val="24"/>
                <w:u w:val="none"/>
              </w:rPr>
              <w:t>效益</w:t>
            </w:r>
            <w:r>
              <w:rPr>
                <w:rFonts w:hint="eastAsia" w:cs="方正仿宋_GBK" w:asciiTheme="minorEastAsia" w:hAnsiTheme="minorEastAsia" w:eastAsiaTheme="minorEastAsia"/>
                <w:spacing w:val="-8"/>
                <w:sz w:val="24"/>
                <w:szCs w:val="24"/>
                <w:u w:val="none"/>
              </w:rPr>
              <w:t>指标</w:t>
            </w:r>
          </w:p>
        </w:tc>
        <w:tc>
          <w:tcPr>
            <w:tcW w:w="1386" w:type="dxa"/>
            <w:vMerge w:val="restart"/>
            <w:tcBorders>
              <w:bottom w:val="nil"/>
            </w:tcBorders>
            <w:noWrap/>
            <w:vAlign w:val="center"/>
          </w:tcPr>
          <w:p w14:paraId="0124496F">
            <w:pPr>
              <w:spacing w:before="88" w:line="233" w:lineRule="auto"/>
              <w:ind w:left="226"/>
              <w:jc w:val="center"/>
              <w:rPr>
                <w:rFonts w:cs="方正仿宋_GBK" w:asciiTheme="minorEastAsia" w:hAnsiTheme="minorEastAsia" w:eastAsiaTheme="minorEastAsia"/>
                <w:sz w:val="24"/>
                <w:szCs w:val="24"/>
                <w:u w:val="none"/>
              </w:rPr>
            </w:pPr>
            <w:r>
              <w:rPr>
                <w:rFonts w:hint="eastAsia" w:cs="方正仿宋_GBK" w:asciiTheme="minorEastAsia" w:hAnsiTheme="minorEastAsia" w:eastAsiaTheme="minorEastAsia"/>
                <w:spacing w:val="-4"/>
                <w:sz w:val="24"/>
                <w:szCs w:val="24"/>
                <w:u w:val="none"/>
              </w:rPr>
              <w:t>经济指标</w:t>
            </w:r>
          </w:p>
        </w:tc>
        <w:tc>
          <w:tcPr>
            <w:tcW w:w="3259" w:type="dxa"/>
            <w:gridSpan w:val="2"/>
            <w:noWrap/>
          </w:tcPr>
          <w:p w14:paraId="27F5D60E">
            <w:pPr>
              <w:spacing w:before="153" w:line="233" w:lineRule="auto"/>
              <w:ind w:left="132"/>
              <w:rPr>
                <w:rFonts w:cs="方正仿宋_GBK" w:asciiTheme="minorEastAsia" w:hAnsiTheme="minorEastAsia" w:eastAsiaTheme="minorEastAsia"/>
                <w:sz w:val="24"/>
                <w:szCs w:val="24"/>
                <w:u w:val="none"/>
              </w:rPr>
            </w:pPr>
            <w:r>
              <w:rPr>
                <w:rFonts w:hint="eastAsia" w:cs="方正仿宋_GBK" w:asciiTheme="minorEastAsia" w:hAnsiTheme="minorEastAsia" w:eastAsiaTheme="minorEastAsia"/>
                <w:spacing w:val="-2"/>
                <w:sz w:val="24"/>
                <w:szCs w:val="24"/>
                <w:u w:val="none"/>
              </w:rPr>
              <w:t>营业收入（万元）</w:t>
            </w:r>
          </w:p>
        </w:tc>
        <w:tc>
          <w:tcPr>
            <w:tcW w:w="2411" w:type="dxa"/>
            <w:noWrap/>
          </w:tcPr>
          <w:p w14:paraId="57B9C2F8">
            <w:pPr>
              <w:pStyle w:val="23"/>
              <w:keepNext/>
              <w:keepLines/>
              <w:spacing w:line="560" w:lineRule="exact"/>
              <w:ind w:firstLine="420" w:firstLineChars="200"/>
              <w:outlineLvl w:val="2"/>
              <w:rPr>
                <w:rFonts w:asciiTheme="minorEastAsia" w:hAnsiTheme="minorEastAsia" w:eastAsiaTheme="minorEastAsia"/>
                <w:u w:val="none"/>
              </w:rPr>
            </w:pPr>
          </w:p>
        </w:tc>
      </w:tr>
      <w:tr w14:paraId="6060FE28">
        <w:trPr>
          <w:trHeight w:val="573" w:hRule="atLeast"/>
          <w:jc w:val="center"/>
        </w:trPr>
        <w:tc>
          <w:tcPr>
            <w:tcW w:w="1010" w:type="dxa"/>
            <w:vMerge w:val="continue"/>
            <w:tcBorders>
              <w:top w:val="nil"/>
              <w:bottom w:val="nil"/>
            </w:tcBorders>
            <w:noWrap/>
          </w:tcPr>
          <w:p w14:paraId="59719521">
            <w:pPr>
              <w:pStyle w:val="23"/>
              <w:keepNext/>
              <w:keepLines/>
              <w:spacing w:line="560" w:lineRule="exact"/>
              <w:ind w:firstLine="420" w:firstLineChars="200"/>
              <w:outlineLvl w:val="2"/>
              <w:rPr>
                <w:rFonts w:asciiTheme="minorEastAsia" w:hAnsiTheme="minorEastAsia" w:eastAsiaTheme="minorEastAsia"/>
                <w:u w:val="none"/>
              </w:rPr>
            </w:pPr>
          </w:p>
        </w:tc>
        <w:tc>
          <w:tcPr>
            <w:tcW w:w="1005" w:type="dxa"/>
            <w:vMerge w:val="continue"/>
            <w:tcBorders>
              <w:top w:val="nil"/>
              <w:bottom w:val="nil"/>
            </w:tcBorders>
            <w:noWrap/>
          </w:tcPr>
          <w:p w14:paraId="5B8F7ABA">
            <w:pPr>
              <w:pStyle w:val="23"/>
              <w:keepNext/>
              <w:keepLines/>
              <w:spacing w:line="560" w:lineRule="exact"/>
              <w:ind w:firstLine="420" w:firstLineChars="200"/>
              <w:outlineLvl w:val="2"/>
              <w:rPr>
                <w:rFonts w:asciiTheme="minorEastAsia" w:hAnsiTheme="minorEastAsia" w:eastAsiaTheme="minorEastAsia"/>
                <w:u w:val="none"/>
              </w:rPr>
            </w:pPr>
          </w:p>
        </w:tc>
        <w:tc>
          <w:tcPr>
            <w:tcW w:w="1386" w:type="dxa"/>
            <w:vMerge w:val="continue"/>
            <w:tcBorders>
              <w:top w:val="nil"/>
              <w:bottom w:val="nil"/>
            </w:tcBorders>
            <w:noWrap/>
          </w:tcPr>
          <w:p w14:paraId="0D77AFBA">
            <w:pPr>
              <w:pStyle w:val="23"/>
              <w:keepNext/>
              <w:keepLines/>
              <w:spacing w:line="560" w:lineRule="exact"/>
              <w:ind w:firstLine="420" w:firstLineChars="200"/>
              <w:outlineLvl w:val="2"/>
              <w:rPr>
                <w:rFonts w:asciiTheme="minorEastAsia" w:hAnsiTheme="minorEastAsia" w:eastAsiaTheme="minorEastAsia"/>
                <w:u w:val="none"/>
              </w:rPr>
            </w:pPr>
          </w:p>
        </w:tc>
        <w:tc>
          <w:tcPr>
            <w:tcW w:w="3259" w:type="dxa"/>
            <w:gridSpan w:val="2"/>
            <w:noWrap/>
          </w:tcPr>
          <w:p w14:paraId="677C2D2C">
            <w:pPr>
              <w:spacing w:before="154" w:line="232" w:lineRule="auto"/>
              <w:ind w:left="130"/>
              <w:rPr>
                <w:rFonts w:cs="方正仿宋_GBK" w:asciiTheme="minorEastAsia" w:hAnsiTheme="minorEastAsia" w:eastAsiaTheme="minorEastAsia"/>
                <w:sz w:val="24"/>
                <w:szCs w:val="24"/>
                <w:u w:val="none"/>
              </w:rPr>
            </w:pPr>
            <w:r>
              <w:rPr>
                <w:rFonts w:hint="eastAsia" w:cs="方正仿宋_GBK" w:asciiTheme="minorEastAsia" w:hAnsiTheme="minorEastAsia" w:eastAsiaTheme="minorEastAsia"/>
                <w:spacing w:val="-2"/>
                <w:sz w:val="24"/>
                <w:szCs w:val="24"/>
                <w:u w:val="none"/>
              </w:rPr>
              <w:t>实缴税金（万元）</w:t>
            </w:r>
          </w:p>
        </w:tc>
        <w:tc>
          <w:tcPr>
            <w:tcW w:w="2411" w:type="dxa"/>
            <w:noWrap/>
          </w:tcPr>
          <w:p w14:paraId="585BBC7F">
            <w:pPr>
              <w:pStyle w:val="23"/>
              <w:keepNext/>
              <w:keepLines/>
              <w:spacing w:line="560" w:lineRule="exact"/>
              <w:ind w:firstLine="420" w:firstLineChars="200"/>
              <w:outlineLvl w:val="2"/>
              <w:rPr>
                <w:rFonts w:asciiTheme="minorEastAsia" w:hAnsiTheme="minorEastAsia" w:eastAsiaTheme="minorEastAsia"/>
                <w:u w:val="none"/>
              </w:rPr>
            </w:pPr>
          </w:p>
        </w:tc>
      </w:tr>
      <w:tr w14:paraId="408C4643">
        <w:trPr>
          <w:trHeight w:val="571" w:hRule="atLeast"/>
          <w:jc w:val="center"/>
        </w:trPr>
        <w:tc>
          <w:tcPr>
            <w:tcW w:w="1010" w:type="dxa"/>
            <w:vMerge w:val="continue"/>
            <w:tcBorders>
              <w:top w:val="nil"/>
            </w:tcBorders>
            <w:noWrap/>
          </w:tcPr>
          <w:p w14:paraId="55D4CD3B">
            <w:pPr>
              <w:pStyle w:val="23"/>
              <w:keepNext/>
              <w:keepLines/>
              <w:spacing w:line="560" w:lineRule="exact"/>
              <w:ind w:firstLine="420" w:firstLineChars="200"/>
              <w:outlineLvl w:val="2"/>
              <w:rPr>
                <w:rFonts w:asciiTheme="minorEastAsia" w:hAnsiTheme="minorEastAsia" w:eastAsiaTheme="minorEastAsia"/>
                <w:u w:val="none"/>
              </w:rPr>
            </w:pPr>
          </w:p>
        </w:tc>
        <w:tc>
          <w:tcPr>
            <w:tcW w:w="1005" w:type="dxa"/>
            <w:vMerge w:val="continue"/>
            <w:tcBorders>
              <w:top w:val="nil"/>
            </w:tcBorders>
            <w:noWrap/>
          </w:tcPr>
          <w:p w14:paraId="1FDBF56C">
            <w:pPr>
              <w:pStyle w:val="23"/>
              <w:keepNext/>
              <w:keepLines/>
              <w:spacing w:line="560" w:lineRule="exact"/>
              <w:ind w:firstLine="420" w:firstLineChars="200"/>
              <w:outlineLvl w:val="2"/>
              <w:rPr>
                <w:rFonts w:asciiTheme="minorEastAsia" w:hAnsiTheme="minorEastAsia" w:eastAsiaTheme="minorEastAsia"/>
                <w:u w:val="none"/>
              </w:rPr>
            </w:pPr>
          </w:p>
        </w:tc>
        <w:tc>
          <w:tcPr>
            <w:tcW w:w="1386" w:type="dxa"/>
            <w:vMerge w:val="continue"/>
            <w:tcBorders>
              <w:top w:val="nil"/>
            </w:tcBorders>
            <w:noWrap/>
          </w:tcPr>
          <w:p w14:paraId="5B6D43A0">
            <w:pPr>
              <w:pStyle w:val="23"/>
              <w:keepNext/>
              <w:keepLines/>
              <w:spacing w:line="560" w:lineRule="exact"/>
              <w:ind w:firstLine="420" w:firstLineChars="200"/>
              <w:outlineLvl w:val="2"/>
              <w:rPr>
                <w:rFonts w:asciiTheme="minorEastAsia" w:hAnsiTheme="minorEastAsia" w:eastAsiaTheme="minorEastAsia"/>
                <w:u w:val="none"/>
              </w:rPr>
            </w:pPr>
          </w:p>
        </w:tc>
        <w:tc>
          <w:tcPr>
            <w:tcW w:w="3259" w:type="dxa"/>
            <w:gridSpan w:val="2"/>
            <w:noWrap/>
          </w:tcPr>
          <w:p w14:paraId="232E4666">
            <w:pPr>
              <w:spacing w:before="151" w:line="224" w:lineRule="auto"/>
              <w:ind w:left="120"/>
              <w:rPr>
                <w:rFonts w:cs="方正仿宋_GBK" w:asciiTheme="minorEastAsia" w:hAnsiTheme="minorEastAsia" w:eastAsiaTheme="minorEastAsia"/>
                <w:sz w:val="24"/>
                <w:szCs w:val="24"/>
                <w:u w:val="none"/>
              </w:rPr>
            </w:pPr>
            <w:r>
              <w:rPr>
                <w:rFonts w:hint="eastAsia" w:cs="方正仿宋_GBK" w:asciiTheme="minorEastAsia" w:hAnsiTheme="minorEastAsia" w:eastAsiaTheme="minorEastAsia"/>
                <w:spacing w:val="-1"/>
                <w:sz w:val="24"/>
                <w:szCs w:val="24"/>
                <w:u w:val="none"/>
              </w:rPr>
              <w:t>利润总额（万元）</w:t>
            </w:r>
          </w:p>
        </w:tc>
        <w:tc>
          <w:tcPr>
            <w:tcW w:w="2411" w:type="dxa"/>
            <w:noWrap/>
          </w:tcPr>
          <w:p w14:paraId="59BDD2F1">
            <w:pPr>
              <w:pStyle w:val="23"/>
              <w:keepNext/>
              <w:keepLines/>
              <w:spacing w:line="560" w:lineRule="exact"/>
              <w:ind w:firstLine="420" w:firstLineChars="200"/>
              <w:outlineLvl w:val="2"/>
              <w:rPr>
                <w:rFonts w:asciiTheme="minorEastAsia" w:hAnsiTheme="minorEastAsia" w:eastAsiaTheme="minorEastAsia"/>
                <w:u w:val="none"/>
              </w:rPr>
            </w:pPr>
          </w:p>
        </w:tc>
      </w:tr>
      <w:tr w14:paraId="092FFB26">
        <w:trPr>
          <w:trHeight w:val="573" w:hRule="atLeast"/>
          <w:jc w:val="center"/>
        </w:trPr>
        <w:tc>
          <w:tcPr>
            <w:tcW w:w="2015" w:type="dxa"/>
            <w:gridSpan w:val="2"/>
            <w:vMerge w:val="restart"/>
            <w:tcBorders>
              <w:bottom w:val="nil"/>
            </w:tcBorders>
            <w:noWrap/>
            <w:vAlign w:val="center"/>
          </w:tcPr>
          <w:p w14:paraId="7E125E11">
            <w:pPr>
              <w:spacing w:before="88" w:line="233" w:lineRule="auto"/>
              <w:ind w:left="538"/>
              <w:jc w:val="left"/>
              <w:rPr>
                <w:rFonts w:cs="方正仿宋_GBK" w:asciiTheme="minorEastAsia" w:hAnsiTheme="minorEastAsia" w:eastAsiaTheme="minorEastAsia"/>
                <w:sz w:val="24"/>
                <w:szCs w:val="24"/>
                <w:u w:val="none"/>
              </w:rPr>
            </w:pPr>
            <w:r>
              <w:rPr>
                <w:rFonts w:hint="eastAsia" w:cs="方正仿宋_GBK" w:asciiTheme="minorEastAsia" w:hAnsiTheme="minorEastAsia" w:eastAsiaTheme="minorEastAsia"/>
                <w:spacing w:val="-3"/>
                <w:sz w:val="24"/>
                <w:szCs w:val="24"/>
                <w:u w:val="none"/>
              </w:rPr>
              <w:t>个性指标</w:t>
            </w:r>
          </w:p>
        </w:tc>
        <w:tc>
          <w:tcPr>
            <w:tcW w:w="4645" w:type="dxa"/>
            <w:gridSpan w:val="3"/>
            <w:noWrap/>
            <w:vAlign w:val="center"/>
          </w:tcPr>
          <w:p w14:paraId="7946F4CC">
            <w:pPr>
              <w:pStyle w:val="23"/>
              <w:keepNext/>
              <w:keepLines/>
              <w:spacing w:line="560" w:lineRule="exact"/>
              <w:ind w:firstLine="420" w:firstLineChars="200"/>
              <w:jc w:val="center"/>
              <w:outlineLvl w:val="2"/>
              <w:rPr>
                <w:rFonts w:asciiTheme="minorEastAsia" w:hAnsiTheme="minorEastAsia" w:eastAsiaTheme="minorEastAsia"/>
                <w:u w:val="none"/>
              </w:rPr>
            </w:pPr>
          </w:p>
        </w:tc>
        <w:tc>
          <w:tcPr>
            <w:tcW w:w="2411" w:type="dxa"/>
            <w:noWrap/>
          </w:tcPr>
          <w:p w14:paraId="04D4A14D">
            <w:pPr>
              <w:pStyle w:val="23"/>
              <w:keepNext/>
              <w:keepLines/>
              <w:spacing w:line="560" w:lineRule="exact"/>
              <w:ind w:firstLine="420" w:firstLineChars="200"/>
              <w:outlineLvl w:val="2"/>
              <w:rPr>
                <w:rFonts w:asciiTheme="minorEastAsia" w:hAnsiTheme="minorEastAsia" w:eastAsiaTheme="minorEastAsia"/>
                <w:u w:val="none"/>
              </w:rPr>
            </w:pPr>
          </w:p>
        </w:tc>
      </w:tr>
      <w:tr w14:paraId="7AFC0A9E">
        <w:trPr>
          <w:trHeight w:val="571" w:hRule="atLeast"/>
          <w:jc w:val="center"/>
        </w:trPr>
        <w:tc>
          <w:tcPr>
            <w:tcW w:w="2015" w:type="dxa"/>
            <w:gridSpan w:val="2"/>
            <w:vMerge w:val="continue"/>
            <w:tcBorders>
              <w:top w:val="nil"/>
              <w:bottom w:val="nil"/>
            </w:tcBorders>
            <w:noWrap/>
            <w:vAlign w:val="center"/>
          </w:tcPr>
          <w:p w14:paraId="78A44CAB">
            <w:pPr>
              <w:pStyle w:val="23"/>
              <w:keepNext/>
              <w:keepLines/>
              <w:spacing w:line="560" w:lineRule="exact"/>
              <w:ind w:firstLine="420" w:firstLineChars="200"/>
              <w:jc w:val="center"/>
              <w:outlineLvl w:val="2"/>
              <w:rPr>
                <w:rFonts w:asciiTheme="minorEastAsia" w:hAnsiTheme="minorEastAsia" w:eastAsiaTheme="minorEastAsia"/>
                <w:u w:val="none"/>
              </w:rPr>
            </w:pPr>
          </w:p>
        </w:tc>
        <w:tc>
          <w:tcPr>
            <w:tcW w:w="4645" w:type="dxa"/>
            <w:gridSpan w:val="3"/>
            <w:noWrap/>
            <w:vAlign w:val="center"/>
          </w:tcPr>
          <w:p w14:paraId="70182B16">
            <w:pPr>
              <w:pStyle w:val="23"/>
              <w:keepNext/>
              <w:keepLines/>
              <w:spacing w:line="560" w:lineRule="exact"/>
              <w:ind w:firstLine="420" w:firstLineChars="200"/>
              <w:jc w:val="center"/>
              <w:outlineLvl w:val="2"/>
              <w:rPr>
                <w:rFonts w:asciiTheme="minorEastAsia" w:hAnsiTheme="minorEastAsia" w:eastAsiaTheme="minorEastAsia"/>
                <w:u w:val="none"/>
              </w:rPr>
            </w:pPr>
          </w:p>
        </w:tc>
        <w:tc>
          <w:tcPr>
            <w:tcW w:w="2411" w:type="dxa"/>
            <w:noWrap/>
          </w:tcPr>
          <w:p w14:paraId="46D3D51F">
            <w:pPr>
              <w:pStyle w:val="23"/>
              <w:keepNext/>
              <w:keepLines/>
              <w:spacing w:line="560" w:lineRule="exact"/>
              <w:ind w:firstLine="420" w:firstLineChars="200"/>
              <w:outlineLvl w:val="2"/>
              <w:rPr>
                <w:rFonts w:asciiTheme="minorEastAsia" w:hAnsiTheme="minorEastAsia" w:eastAsiaTheme="minorEastAsia"/>
                <w:u w:val="none"/>
              </w:rPr>
            </w:pPr>
          </w:p>
        </w:tc>
      </w:tr>
      <w:tr w14:paraId="08486535">
        <w:trPr>
          <w:trHeight w:val="578" w:hRule="atLeast"/>
          <w:jc w:val="center"/>
        </w:trPr>
        <w:tc>
          <w:tcPr>
            <w:tcW w:w="2015" w:type="dxa"/>
            <w:gridSpan w:val="2"/>
            <w:vMerge w:val="continue"/>
            <w:tcBorders>
              <w:top w:val="nil"/>
            </w:tcBorders>
            <w:noWrap/>
            <w:vAlign w:val="center"/>
          </w:tcPr>
          <w:p w14:paraId="51B1742A">
            <w:pPr>
              <w:pStyle w:val="23"/>
              <w:keepNext/>
              <w:keepLines/>
              <w:spacing w:line="560" w:lineRule="exact"/>
              <w:ind w:firstLine="420" w:firstLineChars="200"/>
              <w:jc w:val="center"/>
              <w:outlineLvl w:val="2"/>
              <w:rPr>
                <w:rFonts w:asciiTheme="minorEastAsia" w:hAnsiTheme="minorEastAsia" w:eastAsiaTheme="minorEastAsia"/>
                <w:u w:val="none"/>
              </w:rPr>
            </w:pPr>
          </w:p>
        </w:tc>
        <w:tc>
          <w:tcPr>
            <w:tcW w:w="4645" w:type="dxa"/>
            <w:gridSpan w:val="3"/>
            <w:noWrap/>
            <w:vAlign w:val="center"/>
          </w:tcPr>
          <w:p w14:paraId="3A518B1B">
            <w:pPr>
              <w:pStyle w:val="23"/>
              <w:keepNext/>
              <w:keepLines/>
              <w:spacing w:line="560" w:lineRule="exact"/>
              <w:ind w:firstLine="420" w:firstLineChars="200"/>
              <w:jc w:val="center"/>
              <w:outlineLvl w:val="2"/>
              <w:rPr>
                <w:rFonts w:asciiTheme="minorEastAsia" w:hAnsiTheme="minorEastAsia" w:eastAsiaTheme="minorEastAsia"/>
                <w:u w:val="none"/>
              </w:rPr>
            </w:pPr>
          </w:p>
        </w:tc>
        <w:tc>
          <w:tcPr>
            <w:tcW w:w="2411" w:type="dxa"/>
            <w:noWrap/>
          </w:tcPr>
          <w:p w14:paraId="4B840ECD">
            <w:pPr>
              <w:pStyle w:val="23"/>
              <w:keepNext/>
              <w:keepLines/>
              <w:spacing w:line="560" w:lineRule="exact"/>
              <w:ind w:firstLine="420" w:firstLineChars="200"/>
              <w:outlineLvl w:val="2"/>
              <w:rPr>
                <w:rFonts w:asciiTheme="minorEastAsia" w:hAnsiTheme="minorEastAsia" w:eastAsiaTheme="minorEastAsia"/>
                <w:u w:val="none"/>
              </w:rPr>
            </w:pPr>
          </w:p>
        </w:tc>
      </w:tr>
    </w:tbl>
    <w:p w14:paraId="22006812">
      <w:pPr>
        <w:jc w:val="center"/>
        <w:rPr>
          <w:rFonts w:eastAsia="方正小标宋_GBK"/>
          <w:sz w:val="32"/>
          <w:szCs w:val="32"/>
          <w:u w:val="none"/>
        </w:rPr>
      </w:pPr>
    </w:p>
    <w:p w14:paraId="3CD9A789">
      <w:pPr>
        <w:widowControl/>
        <w:jc w:val="left"/>
        <w:rPr>
          <w:rFonts w:eastAsia="方正小标宋_GBK"/>
          <w:sz w:val="32"/>
          <w:szCs w:val="32"/>
          <w:u w:val="none"/>
        </w:rPr>
      </w:pPr>
      <w:r>
        <w:rPr>
          <w:rFonts w:eastAsia="方正小标宋_GBK"/>
          <w:sz w:val="32"/>
          <w:szCs w:val="32"/>
          <w:u w:val="none"/>
        </w:rPr>
        <w:br w:type="page"/>
      </w:r>
    </w:p>
    <w:p w14:paraId="5BFFCC84">
      <w:pPr>
        <w:autoSpaceDE w:val="0"/>
        <w:autoSpaceDN w:val="0"/>
        <w:adjustRightInd w:val="0"/>
        <w:spacing w:beforeLines="50" w:line="560" w:lineRule="exac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15-1</w:t>
      </w:r>
    </w:p>
    <w:p w14:paraId="13F1EFC8">
      <w:pPr>
        <w:autoSpaceDE w:val="0"/>
        <w:autoSpaceDN w:val="0"/>
        <w:adjustRightInd w:val="0"/>
        <w:spacing w:line="560" w:lineRule="exact"/>
        <w:jc w:val="center"/>
        <w:rPr>
          <w:rFonts w:ascii="Times New Roman" w:hAnsi="Times New Roman" w:eastAsia="方正小标宋_GBK" w:cs="Times New Roman"/>
          <w:sz w:val="44"/>
          <w:szCs w:val="44"/>
          <w:u w:val="none"/>
        </w:rPr>
      </w:pPr>
      <w:r>
        <w:rPr>
          <w:rFonts w:hint="eastAsia" w:ascii="方正小标宋_GBK" w:hAnsi="Times New Roman" w:eastAsia="方正小标宋_GBK"/>
          <w:sz w:val="44"/>
          <w:szCs w:val="44"/>
          <w:u w:val="none"/>
        </w:rPr>
        <w:t>重点技改项目</w:t>
      </w:r>
      <w:r>
        <w:rPr>
          <w:rFonts w:hint="eastAsia" w:ascii="Times New Roman" w:hAnsi="Times New Roman" w:eastAsia="方正小标宋_GBK" w:cs="Times New Roman"/>
          <w:sz w:val="44"/>
          <w:szCs w:val="44"/>
          <w:u w:val="none"/>
        </w:rPr>
        <w:t>信息表</w:t>
      </w:r>
    </w:p>
    <w:p w14:paraId="275C5658">
      <w:pPr>
        <w:autoSpaceDE w:val="0"/>
        <w:autoSpaceDN w:val="0"/>
        <w:adjustRightInd w:val="0"/>
        <w:spacing w:beforeLines="50" w:line="560" w:lineRule="exact"/>
        <w:jc w:val="right"/>
        <w:rPr>
          <w:rFonts w:ascii="方正黑体_GBK" w:hAnsi="方正黑体_GBK" w:eastAsia="方正黑体_GBK" w:cs="方正黑体_GBK"/>
          <w:sz w:val="24"/>
          <w:szCs w:val="24"/>
          <w:u w:val="none"/>
        </w:rPr>
      </w:pPr>
      <w:r>
        <w:rPr>
          <w:rFonts w:hint="eastAsia" w:ascii="方正黑体_GBK" w:hAnsi="方正黑体_GBK" w:eastAsia="方正黑体_GBK" w:cs="方正黑体_GBK"/>
          <w:sz w:val="24"/>
          <w:szCs w:val="24"/>
          <w:u w:val="none"/>
        </w:rPr>
        <w:t>单位（万元、人）</w:t>
      </w:r>
    </w:p>
    <w:tbl>
      <w:tblPr>
        <w:tblStyle w:val="13"/>
        <w:tblW w:w="10205" w:type="dxa"/>
        <w:jc w:val="center"/>
        <w:tblLayout w:type="fixed"/>
        <w:tblCellMar>
          <w:top w:w="0" w:type="dxa"/>
          <w:left w:w="0" w:type="dxa"/>
          <w:bottom w:w="0" w:type="dxa"/>
          <w:right w:w="0" w:type="dxa"/>
        </w:tblCellMar>
      </w:tblPr>
      <w:tblGrid>
        <w:gridCol w:w="3028"/>
        <w:gridCol w:w="2581"/>
        <w:gridCol w:w="1892"/>
        <w:gridCol w:w="2704"/>
      </w:tblGrid>
      <w:tr w14:paraId="4CD8504E">
        <w:trPr>
          <w:trHeight w:val="825" w:hRule="atLeast"/>
          <w:jc w:val="center"/>
        </w:trPr>
        <w:tc>
          <w:tcPr>
            <w:tcW w:w="3028" w:type="dxa"/>
            <w:tcBorders>
              <w:top w:val="single" w:color="000000" w:sz="8" w:space="0"/>
              <w:left w:val="single" w:color="000000" w:sz="8" w:space="0"/>
              <w:bottom w:val="single" w:color="000000" w:sz="8" w:space="0"/>
              <w:right w:val="nil"/>
            </w:tcBorders>
            <w:shd w:val="clear" w:color="auto" w:fill="FFFFFF"/>
            <w:noWrap/>
            <w:vAlign w:val="center"/>
          </w:tcPr>
          <w:p w14:paraId="744AB346">
            <w:pPr>
              <w:ind w:left="30" w:right="30"/>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申报项目类别</w:t>
            </w:r>
          </w:p>
        </w:tc>
        <w:tc>
          <w:tcPr>
            <w:tcW w:w="7177" w:type="dxa"/>
            <w:gridSpan w:val="3"/>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F4259D9">
            <w:pPr>
              <w:ind w:left="30" w:right="30"/>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企业实施重点技改项目</w:t>
            </w:r>
          </w:p>
        </w:tc>
      </w:tr>
      <w:tr w14:paraId="06A65047">
        <w:trPr>
          <w:trHeight w:val="825" w:hRule="atLeast"/>
          <w:jc w:val="center"/>
        </w:trPr>
        <w:tc>
          <w:tcPr>
            <w:tcW w:w="3028" w:type="dxa"/>
            <w:tcBorders>
              <w:top w:val="single" w:color="000000" w:sz="8" w:space="0"/>
              <w:left w:val="single" w:color="000000" w:sz="8" w:space="0"/>
              <w:bottom w:val="single" w:color="000000" w:sz="8" w:space="0"/>
              <w:right w:val="nil"/>
            </w:tcBorders>
            <w:shd w:val="clear" w:color="auto" w:fill="FFFFFF"/>
            <w:noWrap/>
            <w:vAlign w:val="center"/>
          </w:tcPr>
          <w:p w14:paraId="6A896027">
            <w:pPr>
              <w:ind w:left="30" w:right="30"/>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申报项目名称</w:t>
            </w:r>
          </w:p>
        </w:tc>
        <w:tc>
          <w:tcPr>
            <w:tcW w:w="7177" w:type="dxa"/>
            <w:gridSpan w:val="3"/>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EAF2BFF">
            <w:pPr>
              <w:keepNext/>
              <w:keepLines/>
              <w:spacing w:line="560" w:lineRule="exact"/>
              <w:ind w:left="30" w:right="30"/>
              <w:jc w:val="center"/>
              <w:outlineLvl w:val="0"/>
              <w:rPr>
                <w:rFonts w:cs="Times New Roman Regular" w:asciiTheme="minorEastAsia" w:hAnsiTheme="minorEastAsia" w:eastAsiaTheme="minorEastAsia"/>
                <w:sz w:val="24"/>
                <w:szCs w:val="24"/>
                <w:u w:val="none"/>
              </w:rPr>
            </w:pPr>
          </w:p>
        </w:tc>
      </w:tr>
      <w:tr w14:paraId="5D25D5E0">
        <w:trPr>
          <w:trHeight w:val="839" w:hRule="atLeast"/>
          <w:jc w:val="center"/>
        </w:trPr>
        <w:tc>
          <w:tcPr>
            <w:tcW w:w="3028" w:type="dxa"/>
            <w:tcBorders>
              <w:top w:val="single" w:color="000000" w:sz="8" w:space="0"/>
              <w:left w:val="single" w:color="000000" w:sz="8" w:space="0"/>
              <w:bottom w:val="single" w:color="000000" w:sz="8" w:space="0"/>
              <w:right w:val="nil"/>
            </w:tcBorders>
            <w:shd w:val="clear" w:color="auto" w:fill="FFFFFF"/>
            <w:noWrap/>
            <w:vAlign w:val="center"/>
          </w:tcPr>
          <w:p w14:paraId="67E88F70">
            <w:pPr>
              <w:ind w:left="30" w:right="30"/>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项目开工时间</w:t>
            </w:r>
          </w:p>
        </w:tc>
        <w:tc>
          <w:tcPr>
            <w:tcW w:w="2581" w:type="dxa"/>
            <w:tcBorders>
              <w:top w:val="single" w:color="000000" w:sz="8" w:space="0"/>
              <w:left w:val="single" w:color="000000" w:sz="8" w:space="0"/>
              <w:bottom w:val="single" w:color="000000" w:sz="8" w:space="0"/>
              <w:right w:val="nil"/>
            </w:tcBorders>
            <w:shd w:val="clear" w:color="auto" w:fill="FFFFFF"/>
            <w:noWrap/>
            <w:vAlign w:val="center"/>
          </w:tcPr>
          <w:p w14:paraId="7E3B31CA">
            <w:pPr>
              <w:keepNext/>
              <w:keepLines/>
              <w:spacing w:line="560" w:lineRule="exact"/>
              <w:ind w:left="30" w:right="30"/>
              <w:jc w:val="center"/>
              <w:outlineLvl w:val="0"/>
              <w:rPr>
                <w:rFonts w:cs="Times New Roman Regular" w:asciiTheme="minorEastAsia" w:hAnsiTheme="minorEastAsia" w:eastAsiaTheme="minorEastAsia"/>
                <w:sz w:val="24"/>
                <w:szCs w:val="24"/>
                <w:u w:val="none"/>
              </w:rPr>
            </w:pPr>
          </w:p>
        </w:tc>
        <w:tc>
          <w:tcPr>
            <w:tcW w:w="1892" w:type="dxa"/>
            <w:tcBorders>
              <w:top w:val="single" w:color="000000" w:sz="8" w:space="0"/>
              <w:left w:val="single" w:color="000000" w:sz="8" w:space="0"/>
              <w:bottom w:val="single" w:color="000000" w:sz="8" w:space="0"/>
              <w:right w:val="nil"/>
            </w:tcBorders>
            <w:shd w:val="clear" w:color="auto" w:fill="FFFFFF"/>
            <w:noWrap/>
            <w:vAlign w:val="center"/>
          </w:tcPr>
          <w:p w14:paraId="547F0FCC">
            <w:pPr>
              <w:ind w:left="30" w:right="30"/>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项目（拟）竣工时间</w:t>
            </w:r>
          </w:p>
        </w:tc>
        <w:tc>
          <w:tcPr>
            <w:tcW w:w="270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D99E4D0">
            <w:pPr>
              <w:keepNext/>
              <w:keepLines/>
              <w:spacing w:line="560" w:lineRule="exact"/>
              <w:ind w:left="30" w:right="30"/>
              <w:jc w:val="center"/>
              <w:outlineLvl w:val="0"/>
              <w:rPr>
                <w:rFonts w:cs="Times New Roman Regular" w:asciiTheme="minorEastAsia" w:hAnsiTheme="minorEastAsia" w:eastAsiaTheme="minorEastAsia"/>
                <w:sz w:val="24"/>
                <w:szCs w:val="24"/>
                <w:u w:val="none"/>
              </w:rPr>
            </w:pPr>
          </w:p>
        </w:tc>
      </w:tr>
      <w:tr w14:paraId="1BB1BA80">
        <w:trPr>
          <w:trHeight w:val="825" w:hRule="atLeast"/>
          <w:jc w:val="center"/>
        </w:trPr>
        <w:tc>
          <w:tcPr>
            <w:tcW w:w="3028" w:type="dxa"/>
            <w:tcBorders>
              <w:top w:val="single" w:color="000000" w:sz="8" w:space="0"/>
              <w:left w:val="single" w:color="000000" w:sz="8" w:space="0"/>
              <w:bottom w:val="single" w:color="000000" w:sz="8" w:space="0"/>
              <w:right w:val="nil"/>
            </w:tcBorders>
            <w:shd w:val="clear" w:color="auto" w:fill="FFFFFF"/>
            <w:noWrap/>
            <w:vAlign w:val="center"/>
          </w:tcPr>
          <w:p w14:paraId="32A8CF08">
            <w:pPr>
              <w:ind w:left="30" w:right="30"/>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所属行业</w:t>
            </w:r>
          </w:p>
        </w:tc>
        <w:tc>
          <w:tcPr>
            <w:tcW w:w="7177" w:type="dxa"/>
            <w:gridSpan w:val="3"/>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5CA178F">
            <w:pPr>
              <w:keepNext/>
              <w:keepLines/>
              <w:spacing w:line="560" w:lineRule="exact"/>
              <w:ind w:left="30" w:right="30"/>
              <w:jc w:val="center"/>
              <w:outlineLvl w:val="0"/>
              <w:rPr>
                <w:rFonts w:cs="Times New Roman Regular" w:asciiTheme="minorEastAsia" w:hAnsiTheme="minorEastAsia" w:eastAsiaTheme="minorEastAsia"/>
                <w:sz w:val="24"/>
                <w:szCs w:val="24"/>
                <w:u w:val="none"/>
              </w:rPr>
            </w:pPr>
          </w:p>
        </w:tc>
      </w:tr>
      <w:tr w14:paraId="73500AA0">
        <w:trPr>
          <w:trHeight w:val="908" w:hRule="atLeast"/>
          <w:jc w:val="center"/>
        </w:trPr>
        <w:tc>
          <w:tcPr>
            <w:tcW w:w="3028" w:type="dxa"/>
            <w:tcBorders>
              <w:top w:val="single" w:color="000000" w:sz="8" w:space="0"/>
              <w:left w:val="single" w:color="000000" w:sz="8" w:space="0"/>
              <w:bottom w:val="single" w:color="000000" w:sz="8" w:space="0"/>
              <w:right w:val="nil"/>
            </w:tcBorders>
            <w:shd w:val="clear" w:color="auto" w:fill="FFFFFF"/>
            <w:noWrap/>
            <w:vAlign w:val="center"/>
          </w:tcPr>
          <w:p w14:paraId="3494856E">
            <w:pPr>
              <w:ind w:left="30" w:right="30"/>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备案项目代码</w:t>
            </w:r>
          </w:p>
        </w:tc>
        <w:tc>
          <w:tcPr>
            <w:tcW w:w="2581" w:type="dxa"/>
            <w:tcBorders>
              <w:top w:val="single" w:color="000000" w:sz="8" w:space="0"/>
              <w:left w:val="single" w:color="000000" w:sz="8" w:space="0"/>
              <w:bottom w:val="single" w:color="000000" w:sz="8" w:space="0"/>
              <w:right w:val="nil"/>
            </w:tcBorders>
            <w:shd w:val="clear" w:color="auto" w:fill="FFFFFF"/>
            <w:noWrap/>
            <w:vAlign w:val="center"/>
          </w:tcPr>
          <w:p w14:paraId="429A277B">
            <w:pPr>
              <w:keepNext/>
              <w:keepLines/>
              <w:spacing w:line="560" w:lineRule="exact"/>
              <w:ind w:left="30" w:right="30"/>
              <w:jc w:val="center"/>
              <w:outlineLvl w:val="0"/>
              <w:rPr>
                <w:rFonts w:cs="Times New Roman Regular" w:asciiTheme="minorEastAsia" w:hAnsiTheme="minorEastAsia" w:eastAsiaTheme="minorEastAsia"/>
                <w:sz w:val="24"/>
                <w:szCs w:val="24"/>
                <w:u w:val="none"/>
              </w:rPr>
            </w:pPr>
          </w:p>
        </w:tc>
        <w:tc>
          <w:tcPr>
            <w:tcW w:w="1892" w:type="dxa"/>
            <w:tcBorders>
              <w:top w:val="single" w:color="000000" w:sz="8" w:space="0"/>
              <w:left w:val="single" w:color="000000" w:sz="8" w:space="0"/>
              <w:bottom w:val="single" w:color="000000" w:sz="8" w:space="0"/>
              <w:right w:val="nil"/>
            </w:tcBorders>
            <w:shd w:val="clear" w:color="auto" w:fill="FFFFFF"/>
            <w:noWrap/>
            <w:vAlign w:val="center"/>
          </w:tcPr>
          <w:p w14:paraId="4E1D4173">
            <w:pPr>
              <w:ind w:left="30" w:right="30"/>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项目备案（核准）文号</w:t>
            </w:r>
          </w:p>
        </w:tc>
        <w:tc>
          <w:tcPr>
            <w:tcW w:w="270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9FA87FB">
            <w:pPr>
              <w:keepNext/>
              <w:keepLines/>
              <w:spacing w:line="560" w:lineRule="exact"/>
              <w:ind w:left="30" w:right="30"/>
              <w:jc w:val="center"/>
              <w:outlineLvl w:val="0"/>
              <w:rPr>
                <w:rFonts w:cs="Times New Roman Regular" w:asciiTheme="minorEastAsia" w:hAnsiTheme="minorEastAsia" w:eastAsiaTheme="minorEastAsia"/>
                <w:sz w:val="24"/>
                <w:szCs w:val="24"/>
                <w:u w:val="none"/>
              </w:rPr>
            </w:pPr>
          </w:p>
        </w:tc>
      </w:tr>
      <w:tr w14:paraId="54BBA56A">
        <w:trPr>
          <w:trHeight w:val="825" w:hRule="atLeast"/>
          <w:jc w:val="center"/>
        </w:trPr>
        <w:tc>
          <w:tcPr>
            <w:tcW w:w="3028" w:type="dxa"/>
            <w:tcBorders>
              <w:top w:val="single" w:color="000000" w:sz="8" w:space="0"/>
              <w:left w:val="single" w:color="000000" w:sz="8" w:space="0"/>
              <w:bottom w:val="single" w:color="000000" w:sz="8" w:space="0"/>
              <w:right w:val="nil"/>
            </w:tcBorders>
            <w:shd w:val="clear" w:color="auto" w:fill="FFFFFF"/>
            <w:noWrap/>
            <w:vAlign w:val="center"/>
          </w:tcPr>
          <w:p w14:paraId="1A96E15B">
            <w:pPr>
              <w:ind w:left="30" w:right="30"/>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项目备案总投资</w:t>
            </w:r>
          </w:p>
        </w:tc>
        <w:tc>
          <w:tcPr>
            <w:tcW w:w="7177" w:type="dxa"/>
            <w:gridSpan w:val="3"/>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A9074C4">
            <w:pPr>
              <w:keepNext/>
              <w:keepLines/>
              <w:spacing w:line="560" w:lineRule="exact"/>
              <w:ind w:left="30" w:right="30"/>
              <w:jc w:val="center"/>
              <w:outlineLvl w:val="0"/>
              <w:rPr>
                <w:rFonts w:cs="Times New Roman Regular" w:asciiTheme="minorEastAsia" w:hAnsiTheme="minorEastAsia" w:eastAsiaTheme="minorEastAsia"/>
                <w:sz w:val="24"/>
                <w:szCs w:val="24"/>
                <w:u w:val="none"/>
              </w:rPr>
            </w:pPr>
          </w:p>
        </w:tc>
      </w:tr>
      <w:tr w14:paraId="42F127DB">
        <w:trPr>
          <w:trHeight w:val="1817" w:hRule="atLeast"/>
          <w:jc w:val="center"/>
        </w:trPr>
        <w:tc>
          <w:tcPr>
            <w:tcW w:w="3028" w:type="dxa"/>
            <w:tcBorders>
              <w:top w:val="single" w:color="000000" w:sz="8" w:space="0"/>
              <w:left w:val="single" w:color="000000" w:sz="8" w:space="0"/>
              <w:bottom w:val="single" w:color="000000" w:sz="8" w:space="0"/>
              <w:right w:val="nil"/>
            </w:tcBorders>
            <w:shd w:val="clear" w:color="auto" w:fill="FFFFFF"/>
            <w:noWrap/>
            <w:vAlign w:val="center"/>
          </w:tcPr>
          <w:p w14:paraId="2CEC9B6C">
            <w:pPr>
              <w:ind w:left="30" w:right="30"/>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项目设备总投资（不含税）</w:t>
            </w:r>
          </w:p>
        </w:tc>
        <w:tc>
          <w:tcPr>
            <w:tcW w:w="2581" w:type="dxa"/>
            <w:tcBorders>
              <w:top w:val="single" w:color="000000" w:sz="8" w:space="0"/>
              <w:left w:val="single" w:color="000000" w:sz="8" w:space="0"/>
              <w:bottom w:val="single" w:color="000000" w:sz="8" w:space="0"/>
              <w:right w:val="nil"/>
            </w:tcBorders>
            <w:shd w:val="clear" w:color="auto" w:fill="FFFFFF"/>
            <w:noWrap/>
            <w:vAlign w:val="center"/>
          </w:tcPr>
          <w:p w14:paraId="73B8304D">
            <w:pPr>
              <w:keepNext/>
              <w:keepLines/>
              <w:spacing w:line="560" w:lineRule="exact"/>
              <w:ind w:left="30" w:right="30"/>
              <w:jc w:val="center"/>
              <w:outlineLvl w:val="0"/>
              <w:rPr>
                <w:rFonts w:cs="Times New Roman Regular" w:asciiTheme="minorEastAsia" w:hAnsiTheme="minorEastAsia" w:eastAsiaTheme="minorEastAsia"/>
                <w:sz w:val="24"/>
                <w:szCs w:val="24"/>
                <w:u w:val="none"/>
              </w:rPr>
            </w:pPr>
          </w:p>
        </w:tc>
        <w:tc>
          <w:tcPr>
            <w:tcW w:w="1892" w:type="dxa"/>
            <w:tcBorders>
              <w:top w:val="single" w:color="000000" w:sz="8" w:space="0"/>
              <w:left w:val="single" w:color="000000" w:sz="8" w:space="0"/>
              <w:bottom w:val="single" w:color="000000" w:sz="8" w:space="0"/>
              <w:right w:val="nil"/>
            </w:tcBorders>
            <w:shd w:val="clear" w:color="auto" w:fill="FFFFFF"/>
            <w:noWrap/>
            <w:vAlign w:val="center"/>
          </w:tcPr>
          <w:p w14:paraId="13DC866F">
            <w:pPr>
              <w:ind w:left="30" w:right="30"/>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经审计的项目截至</w:t>
            </w:r>
            <w:r>
              <w:rPr>
                <w:rFonts w:cs="Times New Roman Regular" w:asciiTheme="minorEastAsia" w:hAnsiTheme="minorEastAsia" w:eastAsiaTheme="minorEastAsia"/>
                <w:sz w:val="24"/>
                <w:szCs w:val="24"/>
                <w:u w:val="none"/>
              </w:rPr>
              <w:t>2025年月日实际已完成投入的金额（不含税）</w:t>
            </w:r>
          </w:p>
        </w:tc>
        <w:tc>
          <w:tcPr>
            <w:tcW w:w="270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CCD9D59">
            <w:pPr>
              <w:keepNext/>
              <w:keepLines/>
              <w:spacing w:line="560" w:lineRule="exact"/>
              <w:ind w:left="30" w:right="30"/>
              <w:jc w:val="center"/>
              <w:outlineLvl w:val="0"/>
              <w:rPr>
                <w:rFonts w:cs="Times New Roman Regular" w:asciiTheme="minorEastAsia" w:hAnsiTheme="minorEastAsia" w:eastAsiaTheme="minorEastAsia"/>
                <w:sz w:val="24"/>
                <w:szCs w:val="24"/>
                <w:u w:val="none"/>
              </w:rPr>
            </w:pPr>
          </w:p>
        </w:tc>
      </w:tr>
      <w:tr w14:paraId="5069D06B">
        <w:trPr>
          <w:trHeight w:val="871" w:hRule="atLeast"/>
          <w:jc w:val="center"/>
        </w:trPr>
        <w:tc>
          <w:tcPr>
            <w:tcW w:w="3028" w:type="dxa"/>
            <w:tcBorders>
              <w:top w:val="single" w:color="000000" w:sz="8" w:space="0"/>
              <w:left w:val="single" w:color="000000" w:sz="8" w:space="0"/>
              <w:bottom w:val="single" w:color="000000" w:sz="8" w:space="0"/>
              <w:right w:val="nil"/>
            </w:tcBorders>
            <w:shd w:val="clear" w:color="auto" w:fill="FFFFFF"/>
            <w:noWrap/>
            <w:vAlign w:val="center"/>
          </w:tcPr>
          <w:p w14:paraId="60A87638">
            <w:pPr>
              <w:ind w:left="30" w:right="30"/>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拟申请的补助资金</w:t>
            </w:r>
          </w:p>
        </w:tc>
        <w:tc>
          <w:tcPr>
            <w:tcW w:w="7177" w:type="dxa"/>
            <w:gridSpan w:val="3"/>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E61C829">
            <w:pPr>
              <w:keepNext/>
              <w:keepLines/>
              <w:spacing w:line="560" w:lineRule="exact"/>
              <w:ind w:left="30" w:right="30"/>
              <w:jc w:val="center"/>
              <w:outlineLvl w:val="0"/>
              <w:rPr>
                <w:rFonts w:cs="Times New Roman Regular" w:asciiTheme="minorEastAsia" w:hAnsiTheme="minorEastAsia" w:eastAsiaTheme="minorEastAsia"/>
                <w:sz w:val="24"/>
                <w:szCs w:val="24"/>
                <w:u w:val="none"/>
              </w:rPr>
            </w:pPr>
          </w:p>
        </w:tc>
      </w:tr>
      <w:tr w14:paraId="695005C5">
        <w:trPr>
          <w:trHeight w:val="828" w:hRule="atLeast"/>
          <w:jc w:val="center"/>
        </w:trPr>
        <w:tc>
          <w:tcPr>
            <w:tcW w:w="3028" w:type="dxa"/>
            <w:tcBorders>
              <w:top w:val="single" w:color="000000" w:sz="8" w:space="0"/>
              <w:left w:val="single" w:color="000000" w:sz="8" w:space="0"/>
              <w:bottom w:val="single" w:color="000000" w:sz="8" w:space="0"/>
              <w:right w:val="nil"/>
            </w:tcBorders>
            <w:shd w:val="clear" w:color="auto" w:fill="FFFFFF"/>
            <w:noWrap/>
            <w:vAlign w:val="center"/>
          </w:tcPr>
          <w:p w14:paraId="475A57C1">
            <w:pPr>
              <w:ind w:left="30" w:right="30"/>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项目建设内容</w:t>
            </w:r>
          </w:p>
        </w:tc>
        <w:tc>
          <w:tcPr>
            <w:tcW w:w="7177" w:type="dxa"/>
            <w:gridSpan w:val="3"/>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21F7BDC">
            <w:pPr>
              <w:keepNext/>
              <w:keepLines/>
              <w:spacing w:line="560" w:lineRule="exact"/>
              <w:ind w:left="30" w:right="30"/>
              <w:jc w:val="left"/>
              <w:outlineLvl w:val="0"/>
              <w:rPr>
                <w:rFonts w:cs="Times New Roman Regular" w:asciiTheme="minorEastAsia" w:hAnsiTheme="minorEastAsia" w:eastAsiaTheme="minorEastAsia"/>
                <w:sz w:val="24"/>
                <w:szCs w:val="24"/>
                <w:u w:val="none"/>
              </w:rPr>
            </w:pPr>
          </w:p>
        </w:tc>
      </w:tr>
      <w:tr w14:paraId="27AA3274">
        <w:trPr>
          <w:trHeight w:val="2689" w:hRule="atLeast"/>
          <w:jc w:val="center"/>
        </w:trPr>
        <w:tc>
          <w:tcPr>
            <w:tcW w:w="3028" w:type="dxa"/>
            <w:tcBorders>
              <w:top w:val="single" w:color="000000" w:sz="8" w:space="0"/>
              <w:left w:val="single" w:color="000000" w:sz="8" w:space="0"/>
              <w:bottom w:val="single" w:color="000000" w:sz="8" w:space="0"/>
              <w:right w:val="nil"/>
            </w:tcBorders>
            <w:shd w:val="clear" w:color="auto" w:fill="FFFFFF"/>
            <w:noWrap/>
            <w:vAlign w:val="center"/>
          </w:tcPr>
          <w:p w14:paraId="3DF4F3D3">
            <w:pPr>
              <w:ind w:left="30" w:right="30"/>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项目建设的必要性和可行性</w:t>
            </w:r>
          </w:p>
        </w:tc>
        <w:tc>
          <w:tcPr>
            <w:tcW w:w="7177" w:type="dxa"/>
            <w:gridSpan w:val="3"/>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A47A857">
            <w:pPr>
              <w:keepNext/>
              <w:keepLines/>
              <w:spacing w:line="560" w:lineRule="exact"/>
              <w:ind w:left="30" w:right="30"/>
              <w:jc w:val="left"/>
              <w:outlineLvl w:val="0"/>
              <w:rPr>
                <w:rFonts w:cs="Times New Roman Regular" w:asciiTheme="minorEastAsia" w:hAnsiTheme="minorEastAsia" w:eastAsiaTheme="minorEastAsia"/>
                <w:sz w:val="24"/>
                <w:szCs w:val="24"/>
                <w:u w:val="none"/>
              </w:rPr>
            </w:pPr>
          </w:p>
        </w:tc>
      </w:tr>
      <w:tr w14:paraId="58CD7CB8">
        <w:trPr>
          <w:trHeight w:val="825" w:hRule="atLeast"/>
          <w:jc w:val="center"/>
        </w:trPr>
        <w:tc>
          <w:tcPr>
            <w:tcW w:w="10205" w:type="dxa"/>
            <w:gridSpan w:val="4"/>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F9466EA">
            <w:pPr>
              <w:ind w:left="30" w:right="30"/>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b/>
                <w:sz w:val="24"/>
                <w:szCs w:val="24"/>
                <w:u w:val="none"/>
              </w:rPr>
              <w:t>项目实施预期目标</w:t>
            </w:r>
          </w:p>
        </w:tc>
      </w:tr>
      <w:tr w14:paraId="5BC847C9">
        <w:trPr>
          <w:trHeight w:val="900" w:hRule="atLeast"/>
          <w:jc w:val="center"/>
        </w:trPr>
        <w:tc>
          <w:tcPr>
            <w:tcW w:w="10205" w:type="dxa"/>
            <w:gridSpan w:val="4"/>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36AE27F">
            <w:pPr>
              <w:ind w:left="30" w:right="30"/>
              <w:jc w:val="lef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一、创新性：着重对项目技术、产品的创新性以及通过项目实施，对企业创新能力的提升进行阐述。（如填补空白、进口替代、新增知识产权数量等方面）</w:t>
            </w:r>
          </w:p>
        </w:tc>
      </w:tr>
      <w:tr w14:paraId="1C7D934E">
        <w:trPr>
          <w:trHeight w:val="3475" w:hRule="atLeast"/>
          <w:jc w:val="center"/>
        </w:trPr>
        <w:tc>
          <w:tcPr>
            <w:tcW w:w="10205" w:type="dxa"/>
            <w:gridSpan w:val="4"/>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5C7A2C3">
            <w:pPr>
              <w:ind w:left="30" w:right="30"/>
              <w:jc w:val="left"/>
              <w:rPr>
                <w:rFonts w:cs="Times New Roman Regular" w:asciiTheme="minorEastAsia" w:hAnsiTheme="minorEastAsia" w:eastAsiaTheme="minorEastAsia"/>
                <w:sz w:val="24"/>
                <w:szCs w:val="24"/>
                <w:u w:val="none"/>
              </w:rPr>
            </w:pPr>
          </w:p>
        </w:tc>
      </w:tr>
      <w:tr w14:paraId="140EB8DF">
        <w:trPr>
          <w:trHeight w:val="825" w:hRule="atLeast"/>
          <w:jc w:val="center"/>
        </w:trPr>
        <w:tc>
          <w:tcPr>
            <w:tcW w:w="10205" w:type="dxa"/>
            <w:gridSpan w:val="4"/>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BD8DBAE">
            <w:pPr>
              <w:ind w:left="30" w:right="30"/>
              <w:jc w:val="lef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二、带动性：围绕提升产业链现代化水平、提升产业基础支撑能力、提升企业本质安全水平等方面进行阐述。</w:t>
            </w:r>
          </w:p>
        </w:tc>
      </w:tr>
      <w:tr w14:paraId="182F9689">
        <w:trPr>
          <w:trHeight w:val="3524" w:hRule="atLeast"/>
          <w:jc w:val="center"/>
        </w:trPr>
        <w:tc>
          <w:tcPr>
            <w:tcW w:w="10205" w:type="dxa"/>
            <w:gridSpan w:val="4"/>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A3CF0F2">
            <w:pPr>
              <w:ind w:left="30" w:right="30"/>
              <w:jc w:val="left"/>
              <w:rPr>
                <w:rFonts w:cs="Times New Roman Regular" w:asciiTheme="minorEastAsia" w:hAnsiTheme="minorEastAsia" w:eastAsiaTheme="minorEastAsia"/>
                <w:sz w:val="24"/>
                <w:szCs w:val="24"/>
                <w:u w:val="none"/>
              </w:rPr>
            </w:pPr>
          </w:p>
        </w:tc>
      </w:tr>
      <w:tr w14:paraId="45029A27">
        <w:trPr>
          <w:trHeight w:val="1110" w:hRule="atLeast"/>
          <w:jc w:val="center"/>
        </w:trPr>
        <w:tc>
          <w:tcPr>
            <w:tcW w:w="10205" w:type="dxa"/>
            <w:gridSpan w:val="4"/>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48E2219">
            <w:pPr>
              <w:ind w:left="30" w:right="30"/>
              <w:jc w:val="lef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三、经济社会效益：着重对项目的经济社会效益情况进行阐述。（如拉动社会投资、新增主营业务收入、利润、税收，能源资源利用效率、单位能耗等方面）</w:t>
            </w:r>
          </w:p>
        </w:tc>
      </w:tr>
      <w:tr w14:paraId="3E5AEAA3">
        <w:trPr>
          <w:trHeight w:val="3318" w:hRule="atLeast"/>
          <w:jc w:val="center"/>
        </w:trPr>
        <w:tc>
          <w:tcPr>
            <w:tcW w:w="10205" w:type="dxa"/>
            <w:gridSpan w:val="4"/>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F09DCC8">
            <w:pPr>
              <w:ind w:left="30" w:right="30"/>
              <w:jc w:val="left"/>
              <w:rPr>
                <w:rFonts w:cs="Times New Roman Regular" w:asciiTheme="minorEastAsia" w:hAnsiTheme="minorEastAsia" w:eastAsiaTheme="minorEastAsia"/>
                <w:sz w:val="24"/>
                <w:szCs w:val="24"/>
                <w:u w:val="none"/>
              </w:rPr>
            </w:pPr>
          </w:p>
        </w:tc>
      </w:tr>
    </w:tbl>
    <w:p w14:paraId="6C77A2A0">
      <w:pPr>
        <w:spacing w:line="560" w:lineRule="exact"/>
        <w:rPr>
          <w:rFonts w:ascii="Times New Roman" w:hAnsi="Times New Roman" w:eastAsia="黑体" w:cs="Times New Roman"/>
          <w:sz w:val="32"/>
          <w:szCs w:val="32"/>
          <w:u w:val="none"/>
        </w:rPr>
      </w:pPr>
    </w:p>
    <w:p w14:paraId="362DA001">
      <w:pPr>
        <w:widowControl/>
        <w:jc w:val="left"/>
        <w:rPr>
          <w:rFonts w:ascii="Times New Roman" w:hAnsi="Times New Roman" w:eastAsia="黑体" w:cs="Times New Roman"/>
          <w:sz w:val="32"/>
          <w:szCs w:val="32"/>
          <w:u w:val="none"/>
        </w:rPr>
      </w:pPr>
      <w:r>
        <w:rPr>
          <w:rFonts w:ascii="Times New Roman" w:hAnsi="Times New Roman" w:eastAsia="黑体" w:cs="Times New Roman"/>
          <w:sz w:val="32"/>
          <w:szCs w:val="32"/>
          <w:u w:val="none"/>
        </w:rPr>
        <w:br w:type="page"/>
      </w:r>
    </w:p>
    <w:p w14:paraId="23EAAC0F">
      <w:pPr>
        <w:spacing w:line="560" w:lineRule="exac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15-2</w:t>
      </w:r>
    </w:p>
    <w:p w14:paraId="50D370AC">
      <w:pPr>
        <w:autoSpaceDE w:val="0"/>
        <w:autoSpaceDN w:val="0"/>
        <w:adjustRightInd w:val="0"/>
        <w:spacing w:line="560" w:lineRule="exact"/>
        <w:jc w:val="center"/>
        <w:rPr>
          <w:rFonts w:ascii="Times New Roman" w:hAnsi="Times New Roman" w:eastAsia="方正小标宋_GBK" w:cs="Times New Roman"/>
          <w:sz w:val="44"/>
          <w:szCs w:val="44"/>
          <w:u w:val="none"/>
        </w:rPr>
      </w:pPr>
      <w:r>
        <w:rPr>
          <w:rFonts w:hint="eastAsia" w:ascii="Times New Roman" w:hAnsi="Times New Roman" w:eastAsia="方正小标宋_GBK" w:cs="Times New Roman"/>
          <w:sz w:val="44"/>
          <w:szCs w:val="44"/>
          <w:u w:val="none"/>
        </w:rPr>
        <w:t>重点技改项目绩效目标申报表</w:t>
      </w:r>
    </w:p>
    <w:p w14:paraId="5BBECB13">
      <w:pPr>
        <w:autoSpaceDE w:val="0"/>
        <w:autoSpaceDN w:val="0"/>
        <w:adjustRightInd w:val="0"/>
        <w:spacing w:line="560" w:lineRule="exact"/>
        <w:jc w:val="center"/>
        <w:rPr>
          <w:rFonts w:ascii="Times New Roman Regular" w:hAnsi="Times New Roman Regular" w:eastAsia="方正楷体_GBK" w:cs="Times New Roman Regular"/>
          <w:sz w:val="32"/>
          <w:szCs w:val="44"/>
          <w:u w:val="none"/>
        </w:rPr>
      </w:pPr>
      <w:r>
        <w:rPr>
          <w:rFonts w:hint="eastAsia" w:ascii="Times New Roman Regular" w:hAnsi="Times New Roman Regular" w:eastAsia="方正楷体_GBK" w:cs="Times New Roman Regular"/>
          <w:sz w:val="32"/>
          <w:szCs w:val="44"/>
          <w:u w:val="none"/>
        </w:rPr>
        <w:t>（</w:t>
      </w:r>
      <w:r>
        <w:rPr>
          <w:rFonts w:ascii="Times New Roman" w:hAnsi="Times New Roman" w:eastAsia="方正楷体_GBK" w:cs="Times New Roman"/>
          <w:sz w:val="32"/>
          <w:szCs w:val="44"/>
          <w:u w:val="none"/>
        </w:rPr>
        <w:t>2025</w:t>
      </w:r>
      <w:r>
        <w:rPr>
          <w:rFonts w:hint="eastAsia" w:ascii="Times New Roman Regular" w:hAnsi="Times New Roman Regular" w:eastAsia="方正楷体_GBK" w:cs="Times New Roman Regular"/>
          <w:sz w:val="32"/>
          <w:szCs w:val="44"/>
          <w:u w:val="none"/>
        </w:rPr>
        <w:t>年度）</w:t>
      </w:r>
    </w:p>
    <w:tbl>
      <w:tblPr>
        <w:tblStyle w:val="13"/>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891"/>
        <w:gridCol w:w="1484"/>
        <w:gridCol w:w="275"/>
        <w:gridCol w:w="3138"/>
        <w:gridCol w:w="3562"/>
      </w:tblGrid>
      <w:tr w14:paraId="03508D31">
        <w:trPr>
          <w:jc w:val="center"/>
        </w:trPr>
        <w:tc>
          <w:tcPr>
            <w:tcW w:w="1668" w:type="dxa"/>
            <w:gridSpan w:val="2"/>
            <w:noWrap/>
            <w:vAlign w:val="center"/>
          </w:tcPr>
          <w:p w14:paraId="7D283D2D">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项目名称</w:t>
            </w:r>
          </w:p>
        </w:tc>
        <w:tc>
          <w:tcPr>
            <w:tcW w:w="8079" w:type="dxa"/>
            <w:gridSpan w:val="4"/>
            <w:noWrap/>
            <w:vAlign w:val="center"/>
          </w:tcPr>
          <w:p w14:paraId="65316C75">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r>
      <w:tr w14:paraId="38B40ED1">
        <w:trPr>
          <w:jc w:val="center"/>
        </w:trPr>
        <w:tc>
          <w:tcPr>
            <w:tcW w:w="1668" w:type="dxa"/>
            <w:gridSpan w:val="2"/>
            <w:noWrap/>
            <w:vAlign w:val="center"/>
          </w:tcPr>
          <w:p w14:paraId="41809CC4">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项目推荐单位</w:t>
            </w:r>
          </w:p>
        </w:tc>
        <w:tc>
          <w:tcPr>
            <w:tcW w:w="1680" w:type="dxa"/>
            <w:gridSpan w:val="2"/>
            <w:noWrap/>
            <w:vAlign w:val="center"/>
          </w:tcPr>
          <w:p w14:paraId="2D7E6D42">
            <w:pPr>
              <w:keepNext/>
              <w:keepLines/>
              <w:autoSpaceDE w:val="0"/>
              <w:autoSpaceDN w:val="0"/>
              <w:spacing w:line="400" w:lineRule="exact"/>
              <w:ind w:firstLine="480" w:firstLineChars="200"/>
              <w:outlineLvl w:val="2"/>
              <w:rPr>
                <w:rFonts w:cs="Times New Roman Regular" w:asciiTheme="minorEastAsia" w:hAnsiTheme="minorEastAsia" w:eastAsiaTheme="minorEastAsia"/>
                <w:kern w:val="11"/>
                <w:sz w:val="24"/>
                <w:szCs w:val="24"/>
                <w:u w:val="none"/>
              </w:rPr>
            </w:pPr>
          </w:p>
        </w:tc>
        <w:tc>
          <w:tcPr>
            <w:tcW w:w="2997" w:type="dxa"/>
            <w:noWrap/>
            <w:vAlign w:val="center"/>
          </w:tcPr>
          <w:p w14:paraId="66D06F24">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项目承担单位</w:t>
            </w:r>
          </w:p>
        </w:tc>
        <w:tc>
          <w:tcPr>
            <w:tcW w:w="3402" w:type="dxa"/>
            <w:noWrap/>
            <w:vAlign w:val="center"/>
          </w:tcPr>
          <w:p w14:paraId="6F7E2F06">
            <w:pPr>
              <w:keepNext/>
              <w:keepLines/>
              <w:autoSpaceDE w:val="0"/>
              <w:autoSpaceDN w:val="0"/>
              <w:spacing w:line="400" w:lineRule="exact"/>
              <w:ind w:firstLine="480" w:firstLineChars="200"/>
              <w:outlineLvl w:val="2"/>
              <w:rPr>
                <w:rFonts w:cs="Times New Roman Regular" w:asciiTheme="minorEastAsia" w:hAnsiTheme="minorEastAsia" w:eastAsiaTheme="minorEastAsia"/>
                <w:kern w:val="11"/>
                <w:sz w:val="24"/>
                <w:szCs w:val="24"/>
                <w:u w:val="none"/>
              </w:rPr>
            </w:pPr>
          </w:p>
        </w:tc>
      </w:tr>
      <w:tr w14:paraId="38B0B276">
        <w:trPr>
          <w:jc w:val="center"/>
        </w:trPr>
        <w:tc>
          <w:tcPr>
            <w:tcW w:w="1668" w:type="dxa"/>
            <w:gridSpan w:val="2"/>
            <w:noWrap/>
            <w:vAlign w:val="center"/>
          </w:tcPr>
          <w:p w14:paraId="74CE71C1">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项目开始时间</w:t>
            </w:r>
          </w:p>
        </w:tc>
        <w:tc>
          <w:tcPr>
            <w:tcW w:w="1680" w:type="dxa"/>
            <w:gridSpan w:val="2"/>
            <w:noWrap/>
            <w:vAlign w:val="center"/>
          </w:tcPr>
          <w:p w14:paraId="26584AF6">
            <w:pPr>
              <w:keepNext/>
              <w:keepLines/>
              <w:autoSpaceDE w:val="0"/>
              <w:autoSpaceDN w:val="0"/>
              <w:spacing w:line="400" w:lineRule="exact"/>
              <w:ind w:firstLine="480" w:firstLineChars="200"/>
              <w:outlineLvl w:val="2"/>
              <w:rPr>
                <w:rFonts w:cs="Times New Roman Regular" w:asciiTheme="minorEastAsia" w:hAnsiTheme="minorEastAsia" w:eastAsiaTheme="minorEastAsia"/>
                <w:kern w:val="11"/>
                <w:sz w:val="24"/>
                <w:szCs w:val="24"/>
                <w:u w:val="none"/>
              </w:rPr>
            </w:pPr>
          </w:p>
        </w:tc>
        <w:tc>
          <w:tcPr>
            <w:tcW w:w="2997" w:type="dxa"/>
            <w:noWrap/>
            <w:vAlign w:val="center"/>
          </w:tcPr>
          <w:p w14:paraId="635D991E">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项目结束时间</w:t>
            </w:r>
          </w:p>
        </w:tc>
        <w:tc>
          <w:tcPr>
            <w:tcW w:w="3402" w:type="dxa"/>
            <w:noWrap/>
            <w:vAlign w:val="center"/>
          </w:tcPr>
          <w:p w14:paraId="1AAE4503">
            <w:pPr>
              <w:keepNext/>
              <w:keepLines/>
              <w:autoSpaceDE w:val="0"/>
              <w:autoSpaceDN w:val="0"/>
              <w:spacing w:line="400" w:lineRule="exact"/>
              <w:ind w:firstLine="480" w:firstLineChars="200"/>
              <w:outlineLvl w:val="2"/>
              <w:rPr>
                <w:rFonts w:cs="Times New Roman Regular" w:asciiTheme="minorEastAsia" w:hAnsiTheme="minorEastAsia" w:eastAsiaTheme="minorEastAsia"/>
                <w:kern w:val="11"/>
                <w:sz w:val="24"/>
                <w:szCs w:val="24"/>
                <w:u w:val="none"/>
              </w:rPr>
            </w:pPr>
          </w:p>
        </w:tc>
      </w:tr>
      <w:tr w14:paraId="69E23A75">
        <w:trPr>
          <w:jc w:val="center"/>
        </w:trPr>
        <w:tc>
          <w:tcPr>
            <w:tcW w:w="817" w:type="dxa"/>
            <w:noWrap/>
            <w:vAlign w:val="center"/>
          </w:tcPr>
          <w:p w14:paraId="167A83F9">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总体</w:t>
            </w:r>
          </w:p>
          <w:p w14:paraId="52DA23F0">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目标</w:t>
            </w:r>
          </w:p>
        </w:tc>
        <w:tc>
          <w:tcPr>
            <w:tcW w:w="8930" w:type="dxa"/>
            <w:gridSpan w:val="5"/>
            <w:noWrap/>
            <w:vAlign w:val="center"/>
          </w:tcPr>
          <w:p w14:paraId="3F971B8D">
            <w:pPr>
              <w:keepNext/>
              <w:keepLines/>
              <w:autoSpaceDE w:val="0"/>
              <w:autoSpaceDN w:val="0"/>
              <w:spacing w:line="400" w:lineRule="exact"/>
              <w:ind w:firstLine="480" w:firstLineChars="200"/>
              <w:outlineLvl w:val="2"/>
              <w:rPr>
                <w:rFonts w:cs="Times New Roman Regular" w:asciiTheme="minorEastAsia" w:hAnsiTheme="minorEastAsia" w:eastAsiaTheme="minorEastAsia"/>
                <w:kern w:val="11"/>
                <w:sz w:val="24"/>
                <w:szCs w:val="24"/>
                <w:u w:val="none"/>
              </w:rPr>
            </w:pPr>
          </w:p>
        </w:tc>
      </w:tr>
      <w:tr w14:paraId="14318202">
        <w:trPr>
          <w:jc w:val="center"/>
        </w:trPr>
        <w:tc>
          <w:tcPr>
            <w:tcW w:w="817" w:type="dxa"/>
            <w:noWrap/>
            <w:vAlign w:val="center"/>
          </w:tcPr>
          <w:p w14:paraId="4A44BDAF">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年度</w:t>
            </w:r>
          </w:p>
          <w:p w14:paraId="22DD84AC">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目标</w:t>
            </w:r>
          </w:p>
        </w:tc>
        <w:tc>
          <w:tcPr>
            <w:tcW w:w="8930" w:type="dxa"/>
            <w:gridSpan w:val="5"/>
            <w:noWrap/>
            <w:vAlign w:val="center"/>
          </w:tcPr>
          <w:p w14:paraId="34622E98">
            <w:pPr>
              <w:keepNext/>
              <w:keepLines/>
              <w:autoSpaceDE w:val="0"/>
              <w:autoSpaceDN w:val="0"/>
              <w:spacing w:line="400" w:lineRule="exact"/>
              <w:ind w:firstLine="480" w:firstLineChars="200"/>
              <w:outlineLvl w:val="2"/>
              <w:rPr>
                <w:rFonts w:cs="Times New Roman Regular" w:asciiTheme="minorEastAsia" w:hAnsiTheme="minorEastAsia" w:eastAsiaTheme="minorEastAsia"/>
                <w:kern w:val="11"/>
                <w:sz w:val="24"/>
                <w:szCs w:val="24"/>
                <w:u w:val="none"/>
              </w:rPr>
            </w:pPr>
          </w:p>
        </w:tc>
      </w:tr>
      <w:tr w14:paraId="2E38B3C0">
        <w:trPr>
          <w:trHeight w:val="628" w:hRule="atLeast"/>
          <w:jc w:val="center"/>
        </w:trPr>
        <w:tc>
          <w:tcPr>
            <w:tcW w:w="817" w:type="dxa"/>
            <w:vMerge w:val="restart"/>
            <w:noWrap/>
            <w:vAlign w:val="center"/>
          </w:tcPr>
          <w:p w14:paraId="11B0F11C">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w:t>
            </w:r>
          </w:p>
          <w:p w14:paraId="4EB441C8">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共性</w:t>
            </w:r>
          </w:p>
          <w:p w14:paraId="27B78305">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绩效</w:t>
            </w:r>
          </w:p>
          <w:p w14:paraId="1AD7A8EB">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指标</w:t>
            </w:r>
          </w:p>
        </w:tc>
        <w:tc>
          <w:tcPr>
            <w:tcW w:w="851" w:type="dxa"/>
            <w:noWrap/>
            <w:vAlign w:val="center"/>
          </w:tcPr>
          <w:p w14:paraId="3C07AD91">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一级</w:t>
            </w:r>
          </w:p>
          <w:p w14:paraId="054AB3ED">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指标</w:t>
            </w:r>
          </w:p>
        </w:tc>
        <w:tc>
          <w:tcPr>
            <w:tcW w:w="1417" w:type="dxa"/>
            <w:noWrap/>
            <w:vAlign w:val="center"/>
          </w:tcPr>
          <w:p w14:paraId="3F8F040C">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二级指标</w:t>
            </w:r>
          </w:p>
        </w:tc>
        <w:tc>
          <w:tcPr>
            <w:tcW w:w="3260" w:type="dxa"/>
            <w:gridSpan w:val="2"/>
            <w:noWrap/>
            <w:vAlign w:val="center"/>
          </w:tcPr>
          <w:p w14:paraId="2AA4A652">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三级指标</w:t>
            </w:r>
          </w:p>
        </w:tc>
        <w:tc>
          <w:tcPr>
            <w:tcW w:w="3402" w:type="dxa"/>
            <w:noWrap/>
            <w:vAlign w:val="center"/>
          </w:tcPr>
          <w:p w14:paraId="57C2C099">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项目完成后预期达到的指标值</w:t>
            </w:r>
          </w:p>
        </w:tc>
      </w:tr>
      <w:tr w14:paraId="7A345949">
        <w:trPr>
          <w:jc w:val="center"/>
        </w:trPr>
        <w:tc>
          <w:tcPr>
            <w:tcW w:w="817" w:type="dxa"/>
            <w:vMerge w:val="continue"/>
            <w:noWrap/>
            <w:vAlign w:val="center"/>
          </w:tcPr>
          <w:p w14:paraId="7358FF92">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851" w:type="dxa"/>
            <w:vMerge w:val="restart"/>
            <w:noWrap/>
            <w:vAlign w:val="center"/>
          </w:tcPr>
          <w:p w14:paraId="5564EAC1">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产</w:t>
            </w:r>
          </w:p>
          <w:p w14:paraId="6CD96E28">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出</w:t>
            </w:r>
          </w:p>
          <w:p w14:paraId="15AF9738">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指</w:t>
            </w:r>
          </w:p>
          <w:p w14:paraId="157DBA43">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标</w:t>
            </w:r>
          </w:p>
        </w:tc>
        <w:tc>
          <w:tcPr>
            <w:tcW w:w="1417" w:type="dxa"/>
            <w:vMerge w:val="restart"/>
            <w:noWrap/>
            <w:vAlign w:val="center"/>
          </w:tcPr>
          <w:p w14:paraId="3AC0620B">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数量指标</w:t>
            </w:r>
          </w:p>
        </w:tc>
        <w:tc>
          <w:tcPr>
            <w:tcW w:w="3260" w:type="dxa"/>
            <w:gridSpan w:val="2"/>
            <w:noWrap/>
            <w:vAlign w:val="center"/>
          </w:tcPr>
          <w:p w14:paraId="4FA66BF7">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新增产品生产能力（件</w:t>
            </w:r>
            <w:r>
              <w:rPr>
                <w:rFonts w:cs="Times New Roman Regular" w:asciiTheme="minorEastAsia" w:hAnsiTheme="minorEastAsia" w:eastAsiaTheme="minorEastAsia"/>
                <w:sz w:val="24"/>
                <w:szCs w:val="24"/>
                <w:u w:val="none"/>
              </w:rPr>
              <w:t>/吨）</w:t>
            </w:r>
          </w:p>
        </w:tc>
        <w:tc>
          <w:tcPr>
            <w:tcW w:w="3402" w:type="dxa"/>
            <w:noWrap/>
            <w:vAlign w:val="center"/>
          </w:tcPr>
          <w:p w14:paraId="3366C5BE">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r>
      <w:tr w14:paraId="71459B8F">
        <w:trPr>
          <w:jc w:val="center"/>
        </w:trPr>
        <w:tc>
          <w:tcPr>
            <w:tcW w:w="817" w:type="dxa"/>
            <w:vMerge w:val="continue"/>
            <w:noWrap/>
            <w:vAlign w:val="center"/>
          </w:tcPr>
          <w:p w14:paraId="4E99C164">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851" w:type="dxa"/>
            <w:vMerge w:val="continue"/>
            <w:noWrap/>
            <w:vAlign w:val="center"/>
          </w:tcPr>
          <w:p w14:paraId="23667937">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1417" w:type="dxa"/>
            <w:vMerge w:val="continue"/>
            <w:noWrap/>
            <w:vAlign w:val="center"/>
          </w:tcPr>
          <w:p w14:paraId="7FF27F82">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3260" w:type="dxa"/>
            <w:gridSpan w:val="2"/>
            <w:noWrap/>
            <w:vAlign w:val="center"/>
          </w:tcPr>
          <w:p w14:paraId="3EA90536">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新增知识产权数量（个）</w:t>
            </w:r>
          </w:p>
        </w:tc>
        <w:tc>
          <w:tcPr>
            <w:tcW w:w="3402" w:type="dxa"/>
            <w:noWrap/>
            <w:vAlign w:val="center"/>
          </w:tcPr>
          <w:p w14:paraId="18807F02">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r>
      <w:tr w14:paraId="10A96084">
        <w:trPr>
          <w:jc w:val="center"/>
        </w:trPr>
        <w:tc>
          <w:tcPr>
            <w:tcW w:w="817" w:type="dxa"/>
            <w:vMerge w:val="continue"/>
            <w:noWrap/>
            <w:vAlign w:val="center"/>
          </w:tcPr>
          <w:p w14:paraId="22DA58B4">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851" w:type="dxa"/>
            <w:vMerge w:val="continue"/>
            <w:noWrap/>
            <w:vAlign w:val="center"/>
          </w:tcPr>
          <w:p w14:paraId="65DA34B9">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1417" w:type="dxa"/>
            <w:vMerge w:val="restart"/>
            <w:noWrap/>
            <w:vAlign w:val="center"/>
          </w:tcPr>
          <w:p w14:paraId="33D24D88">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质量指标</w:t>
            </w:r>
          </w:p>
        </w:tc>
        <w:tc>
          <w:tcPr>
            <w:tcW w:w="3260" w:type="dxa"/>
            <w:gridSpan w:val="2"/>
            <w:noWrap/>
            <w:vAlign w:val="center"/>
          </w:tcPr>
          <w:p w14:paraId="601AA7CD">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产品合格率（</w:t>
            </w:r>
            <w:r>
              <w:rPr>
                <w:rFonts w:cs="Times New Roman Regular" w:asciiTheme="minorEastAsia" w:hAnsiTheme="minorEastAsia" w:eastAsiaTheme="minorEastAsia"/>
                <w:sz w:val="24"/>
                <w:szCs w:val="24"/>
                <w:u w:val="none"/>
              </w:rPr>
              <w:t>%）</w:t>
            </w:r>
          </w:p>
        </w:tc>
        <w:tc>
          <w:tcPr>
            <w:tcW w:w="3402" w:type="dxa"/>
            <w:noWrap/>
            <w:vAlign w:val="center"/>
          </w:tcPr>
          <w:p w14:paraId="2CFC84ED">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r>
      <w:tr w14:paraId="7D0D472A">
        <w:trPr>
          <w:jc w:val="center"/>
        </w:trPr>
        <w:tc>
          <w:tcPr>
            <w:tcW w:w="817" w:type="dxa"/>
            <w:vMerge w:val="continue"/>
            <w:noWrap/>
            <w:vAlign w:val="center"/>
          </w:tcPr>
          <w:p w14:paraId="53AE1F28">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851" w:type="dxa"/>
            <w:vMerge w:val="continue"/>
            <w:noWrap/>
            <w:vAlign w:val="center"/>
          </w:tcPr>
          <w:p w14:paraId="125E139C">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1417" w:type="dxa"/>
            <w:vMerge w:val="continue"/>
            <w:noWrap/>
            <w:vAlign w:val="center"/>
          </w:tcPr>
          <w:p w14:paraId="4E2F89EF">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3260" w:type="dxa"/>
            <w:gridSpan w:val="2"/>
            <w:noWrap/>
            <w:vAlign w:val="center"/>
          </w:tcPr>
          <w:p w14:paraId="22DB3DDD">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优良品率（</w:t>
            </w:r>
            <w:r>
              <w:rPr>
                <w:rFonts w:cs="Times New Roman Regular" w:asciiTheme="minorEastAsia" w:hAnsiTheme="minorEastAsia" w:eastAsiaTheme="minorEastAsia"/>
                <w:sz w:val="24"/>
                <w:szCs w:val="24"/>
                <w:u w:val="none"/>
              </w:rPr>
              <w:t>%）</w:t>
            </w:r>
          </w:p>
        </w:tc>
        <w:tc>
          <w:tcPr>
            <w:tcW w:w="3402" w:type="dxa"/>
            <w:noWrap/>
            <w:vAlign w:val="center"/>
          </w:tcPr>
          <w:p w14:paraId="6CE412E6">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r>
      <w:tr w14:paraId="1C71850A">
        <w:trPr>
          <w:jc w:val="center"/>
        </w:trPr>
        <w:tc>
          <w:tcPr>
            <w:tcW w:w="817" w:type="dxa"/>
            <w:vMerge w:val="continue"/>
            <w:noWrap/>
            <w:vAlign w:val="center"/>
          </w:tcPr>
          <w:p w14:paraId="580A5EEE">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851" w:type="dxa"/>
            <w:vMerge w:val="continue"/>
            <w:noWrap/>
            <w:vAlign w:val="center"/>
          </w:tcPr>
          <w:p w14:paraId="1DCE9678">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1417" w:type="dxa"/>
            <w:noWrap/>
            <w:vAlign w:val="center"/>
          </w:tcPr>
          <w:p w14:paraId="65612E06">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时效指标</w:t>
            </w:r>
          </w:p>
        </w:tc>
        <w:tc>
          <w:tcPr>
            <w:tcW w:w="3260" w:type="dxa"/>
            <w:gridSpan w:val="2"/>
            <w:noWrap/>
            <w:vAlign w:val="center"/>
          </w:tcPr>
          <w:p w14:paraId="5921D2B8">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项目进度完成及时率（</w:t>
            </w:r>
            <w:r>
              <w:rPr>
                <w:rFonts w:cs="Times New Roman Regular" w:asciiTheme="minorEastAsia" w:hAnsiTheme="minorEastAsia" w:eastAsiaTheme="minorEastAsia"/>
                <w:sz w:val="24"/>
                <w:szCs w:val="24"/>
                <w:u w:val="none"/>
              </w:rPr>
              <w:t>%）</w:t>
            </w:r>
          </w:p>
        </w:tc>
        <w:tc>
          <w:tcPr>
            <w:tcW w:w="3402" w:type="dxa"/>
            <w:noWrap/>
            <w:vAlign w:val="center"/>
          </w:tcPr>
          <w:p w14:paraId="0F3D412C">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r>
      <w:tr w14:paraId="5989DCFB">
        <w:trPr>
          <w:jc w:val="center"/>
        </w:trPr>
        <w:tc>
          <w:tcPr>
            <w:tcW w:w="817" w:type="dxa"/>
            <w:vMerge w:val="continue"/>
            <w:noWrap/>
            <w:vAlign w:val="center"/>
          </w:tcPr>
          <w:p w14:paraId="03EE9BCB">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851" w:type="dxa"/>
            <w:vMerge w:val="restart"/>
            <w:noWrap/>
            <w:vAlign w:val="center"/>
          </w:tcPr>
          <w:p w14:paraId="249A3081">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效</w:t>
            </w:r>
          </w:p>
          <w:p w14:paraId="60F8E65D">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益</w:t>
            </w:r>
          </w:p>
          <w:p w14:paraId="6F5755AB">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指</w:t>
            </w:r>
          </w:p>
          <w:p w14:paraId="6D62ED7A">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标</w:t>
            </w:r>
          </w:p>
        </w:tc>
        <w:tc>
          <w:tcPr>
            <w:tcW w:w="1417" w:type="dxa"/>
            <w:vMerge w:val="restart"/>
            <w:noWrap/>
            <w:vAlign w:val="center"/>
          </w:tcPr>
          <w:p w14:paraId="5DD7AE62">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经济效益</w:t>
            </w:r>
          </w:p>
        </w:tc>
        <w:tc>
          <w:tcPr>
            <w:tcW w:w="3260" w:type="dxa"/>
            <w:gridSpan w:val="2"/>
            <w:noWrap/>
            <w:vAlign w:val="center"/>
          </w:tcPr>
          <w:p w14:paraId="6BC4941F">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项目设备总投资（万元）</w:t>
            </w:r>
          </w:p>
        </w:tc>
        <w:tc>
          <w:tcPr>
            <w:tcW w:w="3402" w:type="dxa"/>
            <w:noWrap/>
            <w:vAlign w:val="center"/>
          </w:tcPr>
          <w:p w14:paraId="0D88560F">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r>
      <w:tr w14:paraId="4EEFEFB9">
        <w:trPr>
          <w:jc w:val="center"/>
        </w:trPr>
        <w:tc>
          <w:tcPr>
            <w:tcW w:w="817" w:type="dxa"/>
            <w:vMerge w:val="continue"/>
            <w:noWrap/>
            <w:vAlign w:val="center"/>
          </w:tcPr>
          <w:p w14:paraId="577955F6">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851" w:type="dxa"/>
            <w:vMerge w:val="continue"/>
            <w:noWrap/>
            <w:vAlign w:val="center"/>
          </w:tcPr>
          <w:p w14:paraId="0887BD6D">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1417" w:type="dxa"/>
            <w:vMerge w:val="continue"/>
            <w:noWrap/>
            <w:vAlign w:val="center"/>
          </w:tcPr>
          <w:p w14:paraId="37020CB6">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3260" w:type="dxa"/>
            <w:gridSpan w:val="2"/>
            <w:noWrap/>
            <w:vAlign w:val="center"/>
          </w:tcPr>
          <w:p w14:paraId="44AFDAA3">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拉动社会投资（万元）</w:t>
            </w:r>
          </w:p>
        </w:tc>
        <w:tc>
          <w:tcPr>
            <w:tcW w:w="3402" w:type="dxa"/>
            <w:noWrap/>
            <w:vAlign w:val="center"/>
          </w:tcPr>
          <w:p w14:paraId="39FF808E">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r>
      <w:tr w14:paraId="1652990A">
        <w:trPr>
          <w:jc w:val="center"/>
        </w:trPr>
        <w:tc>
          <w:tcPr>
            <w:tcW w:w="817" w:type="dxa"/>
            <w:vMerge w:val="continue"/>
            <w:noWrap/>
            <w:vAlign w:val="center"/>
          </w:tcPr>
          <w:p w14:paraId="101C8D1B">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851" w:type="dxa"/>
            <w:vMerge w:val="continue"/>
            <w:noWrap/>
            <w:vAlign w:val="center"/>
          </w:tcPr>
          <w:p w14:paraId="7993DD38">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1417" w:type="dxa"/>
            <w:vMerge w:val="continue"/>
            <w:noWrap/>
            <w:vAlign w:val="center"/>
          </w:tcPr>
          <w:p w14:paraId="595A2733">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3260" w:type="dxa"/>
            <w:gridSpan w:val="2"/>
            <w:noWrap/>
            <w:vAlign w:val="center"/>
          </w:tcPr>
          <w:p w14:paraId="0763D9CB">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主营业务收入（万元）</w:t>
            </w:r>
          </w:p>
        </w:tc>
        <w:tc>
          <w:tcPr>
            <w:tcW w:w="3402" w:type="dxa"/>
            <w:noWrap/>
            <w:vAlign w:val="center"/>
          </w:tcPr>
          <w:p w14:paraId="72AFB2F4">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r>
      <w:tr w14:paraId="489AF43A">
        <w:trPr>
          <w:jc w:val="center"/>
        </w:trPr>
        <w:tc>
          <w:tcPr>
            <w:tcW w:w="817" w:type="dxa"/>
            <w:vMerge w:val="continue"/>
            <w:noWrap/>
            <w:vAlign w:val="center"/>
          </w:tcPr>
          <w:p w14:paraId="35BCB702">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851" w:type="dxa"/>
            <w:vMerge w:val="continue"/>
            <w:noWrap/>
            <w:vAlign w:val="center"/>
          </w:tcPr>
          <w:p w14:paraId="3ED7732E">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1417" w:type="dxa"/>
            <w:vMerge w:val="continue"/>
            <w:noWrap/>
            <w:vAlign w:val="center"/>
          </w:tcPr>
          <w:p w14:paraId="198CE4DD">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3260" w:type="dxa"/>
            <w:gridSpan w:val="2"/>
            <w:noWrap/>
            <w:vAlign w:val="center"/>
          </w:tcPr>
          <w:p w14:paraId="62139461">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实缴税金（万元）</w:t>
            </w:r>
          </w:p>
        </w:tc>
        <w:tc>
          <w:tcPr>
            <w:tcW w:w="3402" w:type="dxa"/>
            <w:noWrap/>
            <w:vAlign w:val="center"/>
          </w:tcPr>
          <w:p w14:paraId="18F7925E">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r>
      <w:tr w14:paraId="39C10A85">
        <w:trPr>
          <w:jc w:val="center"/>
        </w:trPr>
        <w:tc>
          <w:tcPr>
            <w:tcW w:w="817" w:type="dxa"/>
            <w:vMerge w:val="continue"/>
            <w:noWrap/>
            <w:vAlign w:val="center"/>
          </w:tcPr>
          <w:p w14:paraId="5FAA84A7">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851" w:type="dxa"/>
            <w:vMerge w:val="continue"/>
            <w:noWrap/>
            <w:vAlign w:val="center"/>
          </w:tcPr>
          <w:p w14:paraId="28EA8CCD">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1417" w:type="dxa"/>
            <w:vMerge w:val="continue"/>
            <w:noWrap/>
            <w:vAlign w:val="center"/>
          </w:tcPr>
          <w:p w14:paraId="2C6E1217">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3260" w:type="dxa"/>
            <w:gridSpan w:val="2"/>
            <w:noWrap/>
            <w:vAlign w:val="center"/>
          </w:tcPr>
          <w:p w14:paraId="2D99211F">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利润总额（万元）</w:t>
            </w:r>
          </w:p>
        </w:tc>
        <w:tc>
          <w:tcPr>
            <w:tcW w:w="3402" w:type="dxa"/>
            <w:noWrap/>
            <w:vAlign w:val="center"/>
          </w:tcPr>
          <w:p w14:paraId="61A0D611">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r>
      <w:tr w14:paraId="31FF3DEA">
        <w:trPr>
          <w:jc w:val="center"/>
        </w:trPr>
        <w:tc>
          <w:tcPr>
            <w:tcW w:w="817" w:type="dxa"/>
            <w:vMerge w:val="continue"/>
            <w:noWrap/>
            <w:vAlign w:val="center"/>
          </w:tcPr>
          <w:p w14:paraId="662DC298">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851" w:type="dxa"/>
            <w:vMerge w:val="continue"/>
            <w:noWrap/>
            <w:vAlign w:val="center"/>
          </w:tcPr>
          <w:p w14:paraId="2668242E">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1417" w:type="dxa"/>
            <w:vMerge w:val="restart"/>
            <w:noWrap/>
            <w:vAlign w:val="center"/>
          </w:tcPr>
          <w:p w14:paraId="4B5347FD">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社会效益</w:t>
            </w:r>
          </w:p>
        </w:tc>
        <w:tc>
          <w:tcPr>
            <w:tcW w:w="3260" w:type="dxa"/>
            <w:gridSpan w:val="2"/>
            <w:noWrap/>
            <w:vAlign w:val="center"/>
          </w:tcPr>
          <w:p w14:paraId="7E002021">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新增就业人数（人）</w:t>
            </w:r>
          </w:p>
        </w:tc>
        <w:tc>
          <w:tcPr>
            <w:tcW w:w="3402" w:type="dxa"/>
            <w:noWrap/>
            <w:vAlign w:val="center"/>
          </w:tcPr>
          <w:p w14:paraId="3EF38A65">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r>
      <w:tr w14:paraId="774DD12A">
        <w:trPr>
          <w:jc w:val="center"/>
        </w:trPr>
        <w:tc>
          <w:tcPr>
            <w:tcW w:w="817" w:type="dxa"/>
            <w:vMerge w:val="continue"/>
            <w:noWrap/>
            <w:vAlign w:val="center"/>
          </w:tcPr>
          <w:p w14:paraId="491D3A68">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851" w:type="dxa"/>
            <w:vMerge w:val="continue"/>
            <w:noWrap/>
            <w:vAlign w:val="center"/>
          </w:tcPr>
          <w:p w14:paraId="004360CB">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1417" w:type="dxa"/>
            <w:vMerge w:val="continue"/>
            <w:noWrap/>
            <w:vAlign w:val="center"/>
          </w:tcPr>
          <w:p w14:paraId="7C0484A5">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3260" w:type="dxa"/>
            <w:gridSpan w:val="2"/>
            <w:noWrap/>
            <w:vAlign w:val="center"/>
          </w:tcPr>
          <w:p w14:paraId="598CDEE3">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单位产品能耗下降率（</w:t>
            </w:r>
            <w:r>
              <w:rPr>
                <w:rFonts w:cs="Times New Roman Regular" w:asciiTheme="minorEastAsia" w:hAnsiTheme="minorEastAsia" w:eastAsiaTheme="minorEastAsia"/>
                <w:sz w:val="24"/>
                <w:szCs w:val="24"/>
                <w:u w:val="none"/>
              </w:rPr>
              <w:t>%）</w:t>
            </w:r>
          </w:p>
        </w:tc>
        <w:tc>
          <w:tcPr>
            <w:tcW w:w="3402" w:type="dxa"/>
            <w:noWrap/>
            <w:vAlign w:val="center"/>
          </w:tcPr>
          <w:p w14:paraId="6AC5BF0C">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r>
      <w:tr w14:paraId="331A2CDC">
        <w:trPr>
          <w:jc w:val="center"/>
        </w:trPr>
        <w:tc>
          <w:tcPr>
            <w:tcW w:w="817" w:type="dxa"/>
            <w:vMerge w:val="continue"/>
            <w:noWrap/>
            <w:vAlign w:val="center"/>
          </w:tcPr>
          <w:p w14:paraId="0D4E2537">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851" w:type="dxa"/>
            <w:vMerge w:val="continue"/>
            <w:noWrap/>
            <w:vAlign w:val="center"/>
          </w:tcPr>
          <w:p w14:paraId="12352E47">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1417" w:type="dxa"/>
            <w:vMerge w:val="restart"/>
            <w:noWrap/>
            <w:vAlign w:val="center"/>
          </w:tcPr>
          <w:p w14:paraId="2C8BB627">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可持续发展</w:t>
            </w:r>
          </w:p>
        </w:tc>
        <w:tc>
          <w:tcPr>
            <w:tcW w:w="3260" w:type="dxa"/>
            <w:gridSpan w:val="2"/>
            <w:noWrap/>
            <w:vAlign w:val="center"/>
          </w:tcPr>
          <w:p w14:paraId="4BB9F038">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新增专业技术人员数量（人）</w:t>
            </w:r>
          </w:p>
        </w:tc>
        <w:tc>
          <w:tcPr>
            <w:tcW w:w="3402" w:type="dxa"/>
            <w:noWrap/>
            <w:vAlign w:val="center"/>
          </w:tcPr>
          <w:p w14:paraId="566CEC3A">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r>
      <w:tr w14:paraId="143B1837">
        <w:trPr>
          <w:jc w:val="center"/>
        </w:trPr>
        <w:tc>
          <w:tcPr>
            <w:tcW w:w="817" w:type="dxa"/>
            <w:vMerge w:val="continue"/>
            <w:noWrap/>
            <w:vAlign w:val="center"/>
          </w:tcPr>
          <w:p w14:paraId="7F8DE8D1">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851" w:type="dxa"/>
            <w:vMerge w:val="continue"/>
            <w:noWrap/>
            <w:vAlign w:val="center"/>
          </w:tcPr>
          <w:p w14:paraId="1603C655">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1417" w:type="dxa"/>
            <w:vMerge w:val="continue"/>
            <w:noWrap/>
            <w:vAlign w:val="center"/>
          </w:tcPr>
          <w:p w14:paraId="5F03A71C">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c>
          <w:tcPr>
            <w:tcW w:w="3260" w:type="dxa"/>
            <w:gridSpan w:val="2"/>
            <w:noWrap/>
            <w:vAlign w:val="center"/>
          </w:tcPr>
          <w:p w14:paraId="3DCBE702">
            <w:pPr>
              <w:autoSpaceDE w:val="0"/>
              <w:autoSpaceDN w:val="0"/>
              <w:spacing w:line="400" w:lineRule="exac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提升企业本质安全水平</w:t>
            </w:r>
            <w:r>
              <w:rPr>
                <w:rFonts w:cs="Times New Roman Regular" w:asciiTheme="minorEastAsia" w:hAnsiTheme="minorEastAsia" w:eastAsiaTheme="minorEastAsia"/>
                <w:sz w:val="24"/>
                <w:szCs w:val="24"/>
                <w:u w:val="none"/>
              </w:rPr>
              <w:t></w:t>
            </w:r>
          </w:p>
        </w:tc>
        <w:tc>
          <w:tcPr>
            <w:tcW w:w="3402" w:type="dxa"/>
            <w:noWrap/>
            <w:vAlign w:val="center"/>
          </w:tcPr>
          <w:p w14:paraId="5053AFAE">
            <w:pPr>
              <w:keepNext/>
              <w:keepLines/>
              <w:autoSpaceDE w:val="0"/>
              <w:autoSpaceDN w:val="0"/>
              <w:spacing w:line="400" w:lineRule="exact"/>
              <w:ind w:firstLine="480" w:firstLineChars="200"/>
              <w:outlineLvl w:val="2"/>
              <w:rPr>
                <w:rFonts w:cs="Times New Roman Regular" w:asciiTheme="minorEastAsia" w:hAnsiTheme="minorEastAsia" w:eastAsiaTheme="minorEastAsia"/>
                <w:sz w:val="24"/>
                <w:szCs w:val="24"/>
                <w:u w:val="none"/>
              </w:rPr>
            </w:pPr>
          </w:p>
        </w:tc>
      </w:tr>
      <w:tr w14:paraId="7F43011E">
        <w:trPr>
          <w:jc w:val="center"/>
        </w:trPr>
        <w:tc>
          <w:tcPr>
            <w:tcW w:w="817" w:type="dxa"/>
            <w:vMerge w:val="restart"/>
            <w:noWrap/>
            <w:vAlign w:val="center"/>
          </w:tcPr>
          <w:p w14:paraId="434592B1">
            <w:pPr>
              <w:autoSpaceDE w:val="0"/>
              <w:autoSpaceDN w:val="0"/>
              <w:spacing w:line="400" w:lineRule="exact"/>
              <w:jc w:val="left"/>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个性指标</w:t>
            </w:r>
          </w:p>
        </w:tc>
        <w:tc>
          <w:tcPr>
            <w:tcW w:w="8930" w:type="dxa"/>
            <w:gridSpan w:val="5"/>
            <w:noWrap/>
            <w:vAlign w:val="center"/>
          </w:tcPr>
          <w:p w14:paraId="32BDCC99">
            <w:pPr>
              <w:autoSpaceDE w:val="0"/>
              <w:autoSpaceDN w:val="0"/>
              <w:spacing w:line="400" w:lineRule="exact"/>
              <w:rPr>
                <w:rFonts w:cs="Times New Roman Regular" w:asciiTheme="minorEastAsia" w:hAnsiTheme="minorEastAsia" w:eastAsiaTheme="minorEastAsia"/>
                <w:sz w:val="24"/>
                <w:szCs w:val="24"/>
                <w:u w:val="none"/>
              </w:rPr>
            </w:pPr>
          </w:p>
        </w:tc>
      </w:tr>
      <w:tr w14:paraId="20C85542">
        <w:trPr>
          <w:jc w:val="center"/>
        </w:trPr>
        <w:tc>
          <w:tcPr>
            <w:tcW w:w="817" w:type="dxa"/>
            <w:vMerge w:val="continue"/>
            <w:noWrap/>
            <w:vAlign w:val="center"/>
          </w:tcPr>
          <w:p w14:paraId="1A940A68">
            <w:pPr>
              <w:autoSpaceDE w:val="0"/>
              <w:autoSpaceDN w:val="0"/>
              <w:spacing w:line="400" w:lineRule="exact"/>
              <w:rPr>
                <w:rFonts w:cs="Times New Roman Regular" w:asciiTheme="minorEastAsia" w:hAnsiTheme="minorEastAsia" w:eastAsiaTheme="minorEastAsia"/>
                <w:sz w:val="24"/>
                <w:szCs w:val="24"/>
                <w:u w:val="none"/>
              </w:rPr>
            </w:pPr>
          </w:p>
        </w:tc>
        <w:tc>
          <w:tcPr>
            <w:tcW w:w="8930" w:type="dxa"/>
            <w:gridSpan w:val="5"/>
            <w:noWrap/>
            <w:vAlign w:val="center"/>
          </w:tcPr>
          <w:p w14:paraId="38B83F8B">
            <w:pPr>
              <w:autoSpaceDE w:val="0"/>
              <w:autoSpaceDN w:val="0"/>
              <w:spacing w:line="400" w:lineRule="exact"/>
              <w:rPr>
                <w:rFonts w:cs="Times New Roman Regular" w:asciiTheme="minorEastAsia" w:hAnsiTheme="minorEastAsia" w:eastAsiaTheme="minorEastAsia"/>
                <w:sz w:val="24"/>
                <w:szCs w:val="24"/>
                <w:u w:val="none"/>
              </w:rPr>
            </w:pPr>
          </w:p>
        </w:tc>
      </w:tr>
      <w:tr w14:paraId="7D81AC2D">
        <w:trPr>
          <w:jc w:val="center"/>
        </w:trPr>
        <w:tc>
          <w:tcPr>
            <w:tcW w:w="817" w:type="dxa"/>
            <w:vMerge w:val="continue"/>
            <w:noWrap/>
            <w:vAlign w:val="center"/>
          </w:tcPr>
          <w:p w14:paraId="46BE1737">
            <w:pPr>
              <w:autoSpaceDE w:val="0"/>
              <w:autoSpaceDN w:val="0"/>
              <w:spacing w:line="400" w:lineRule="exact"/>
              <w:rPr>
                <w:rFonts w:cs="Times New Roman Regular" w:asciiTheme="minorEastAsia" w:hAnsiTheme="minorEastAsia" w:eastAsiaTheme="minorEastAsia"/>
                <w:sz w:val="24"/>
                <w:szCs w:val="24"/>
                <w:u w:val="none"/>
              </w:rPr>
            </w:pPr>
          </w:p>
        </w:tc>
        <w:tc>
          <w:tcPr>
            <w:tcW w:w="8930" w:type="dxa"/>
            <w:gridSpan w:val="5"/>
            <w:noWrap/>
            <w:vAlign w:val="center"/>
          </w:tcPr>
          <w:p w14:paraId="26C59F81">
            <w:pPr>
              <w:autoSpaceDE w:val="0"/>
              <w:autoSpaceDN w:val="0"/>
              <w:spacing w:line="400" w:lineRule="exact"/>
              <w:rPr>
                <w:rFonts w:cs="Times New Roman Regular" w:asciiTheme="minorEastAsia" w:hAnsiTheme="minorEastAsia" w:eastAsiaTheme="minorEastAsia"/>
                <w:sz w:val="24"/>
                <w:szCs w:val="24"/>
                <w:u w:val="none"/>
              </w:rPr>
            </w:pPr>
          </w:p>
        </w:tc>
      </w:tr>
    </w:tbl>
    <w:p w14:paraId="4E2F0603">
      <w:pPr>
        <w:autoSpaceDE w:val="0"/>
        <w:autoSpaceDN w:val="0"/>
        <w:spacing w:line="400" w:lineRule="exact"/>
        <w:rPr>
          <w:rFonts w:ascii="Times New Roman" w:hAnsi="Times New Roman" w:eastAsia="方正仿宋_GBK"/>
          <w:sz w:val="32"/>
          <w:szCs w:val="32"/>
          <w:u w:val="none"/>
        </w:rPr>
      </w:pPr>
    </w:p>
    <w:p w14:paraId="00C91471">
      <w:pPr>
        <w:spacing w:line="560" w:lineRule="exact"/>
        <w:rPr>
          <w:rFonts w:ascii="Times New Roman" w:hAnsi="Times New Roman" w:eastAsia="方正黑体_GBK" w:cs="Times New Roman"/>
          <w:sz w:val="32"/>
          <w:szCs w:val="32"/>
          <w:u w:val="none"/>
        </w:rPr>
      </w:pPr>
      <w:r>
        <w:rPr>
          <w:rFonts w:hint="eastAsia" w:ascii="Times New Roman" w:hAnsi="Times New Roman" w:eastAsia="方正黑体_GBK" w:cs="Times New Roman"/>
          <w:sz w:val="32"/>
          <w:szCs w:val="32"/>
          <w:u w:val="none"/>
        </w:rPr>
        <w:t>附件</w:t>
      </w:r>
      <w:r>
        <w:rPr>
          <w:rFonts w:hint="eastAsia" w:ascii="Times New Roman" w:hAnsi="Times New Roman" w:eastAsia="黑体" w:cs="Times New Roman"/>
          <w:sz w:val="32"/>
          <w:szCs w:val="32"/>
          <w:u w:val="none"/>
        </w:rPr>
        <w:t>1-</w:t>
      </w:r>
      <w:r>
        <w:rPr>
          <w:rFonts w:ascii="Times New Roman" w:hAnsi="Times New Roman" w:eastAsia="方正黑体_GBK" w:cs="Times New Roman"/>
          <w:sz w:val="32"/>
          <w:szCs w:val="32"/>
          <w:u w:val="none"/>
        </w:rPr>
        <w:t>16-1</w:t>
      </w:r>
    </w:p>
    <w:p w14:paraId="2EC2673D">
      <w:pPr>
        <w:spacing w:line="560" w:lineRule="exact"/>
        <w:jc w:val="center"/>
        <w:outlineLvl w:val="4"/>
        <w:rPr>
          <w:rFonts w:ascii="Times New Roman" w:hAnsi="Times New Roman" w:eastAsia="方正小标宋_GBK" w:cs="Times New Roman"/>
          <w:spacing w:val="9"/>
          <w:sz w:val="32"/>
          <w:szCs w:val="32"/>
          <w:u w:val="none"/>
        </w:rPr>
      </w:pPr>
      <w:r>
        <w:rPr>
          <w:rFonts w:hint="eastAsia" w:ascii="Times New Roman" w:hAnsi="Times New Roman" w:eastAsia="方正小标宋_GBK" w:cs="Times New Roman"/>
          <w:spacing w:val="9"/>
          <w:sz w:val="32"/>
          <w:szCs w:val="32"/>
          <w:u w:val="none"/>
        </w:rPr>
        <w:t>数字化改造项目申报项目信息表</w:t>
      </w:r>
    </w:p>
    <w:tbl>
      <w:tblPr>
        <w:tblStyle w:val="13"/>
        <w:tblW w:w="10380" w:type="dxa"/>
        <w:jc w:val="center"/>
        <w:tblBorders>
          <w:top w:val="double" w:color="000000" w:sz="2" w:space="0"/>
          <w:left w:val="double" w:color="000000" w:sz="2" w:space="0"/>
          <w:bottom w:val="double" w:color="000000" w:sz="2" w:space="0"/>
          <w:right w:val="double" w:color="000000" w:sz="2"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694"/>
        <w:gridCol w:w="2025"/>
        <w:gridCol w:w="2160"/>
        <w:gridCol w:w="352"/>
        <w:gridCol w:w="19"/>
        <w:gridCol w:w="1144"/>
        <w:gridCol w:w="585"/>
        <w:gridCol w:w="2401"/>
      </w:tblGrid>
      <w:tr w14:paraId="5EEC1CCF">
        <w:trPr>
          <w:trHeight w:val="623" w:hRule="atLeast"/>
          <w:jc w:val="center"/>
        </w:trPr>
        <w:tc>
          <w:tcPr>
            <w:tcW w:w="1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52EFD0B">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项目名称</w:t>
            </w:r>
          </w:p>
        </w:tc>
        <w:tc>
          <w:tcPr>
            <w:tcW w:w="8686" w:type="dxa"/>
            <w:gridSpan w:val="7"/>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C9E71DF">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7AB08A94">
        <w:trPr>
          <w:trHeight w:val="595" w:hRule="atLeast"/>
          <w:jc w:val="center"/>
        </w:trPr>
        <w:tc>
          <w:tcPr>
            <w:tcW w:w="1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09C48BF">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项目建设单位</w:t>
            </w:r>
          </w:p>
        </w:tc>
        <w:tc>
          <w:tcPr>
            <w:tcW w:w="8686" w:type="dxa"/>
            <w:gridSpan w:val="7"/>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13A4EFD">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532EA191">
        <w:trPr>
          <w:trHeight w:val="3859" w:hRule="atLeast"/>
          <w:jc w:val="center"/>
        </w:trPr>
        <w:tc>
          <w:tcPr>
            <w:tcW w:w="1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F79DEAC">
            <w:pPr>
              <w:pStyle w:val="11"/>
              <w:widowControl/>
              <w:wordWrap w:val="0"/>
              <w:spacing w:beforeAutospacing="0" w:afterAutospacing="0" w:line="280" w:lineRule="exact"/>
              <w:jc w:val="center"/>
              <w:rPr>
                <w:rStyle w:val="16"/>
                <w:rFonts w:cs="Times New Roman Regular" w:asciiTheme="minorEastAsia" w:hAnsiTheme="minorEastAsia" w:eastAsiaTheme="minorEastAsia"/>
                <w:b w:val="0"/>
                <w:bCs w:val="0"/>
                <w:szCs w:val="24"/>
                <w:u w:val="none"/>
              </w:rPr>
            </w:pPr>
            <w:r>
              <w:rPr>
                <w:rStyle w:val="16"/>
                <w:rFonts w:cs="Times New Roman Regular" w:asciiTheme="minorEastAsia" w:hAnsiTheme="minorEastAsia" w:eastAsiaTheme="minorEastAsia"/>
                <w:b w:val="0"/>
                <w:bCs w:val="0"/>
                <w:szCs w:val="24"/>
                <w:u w:val="none"/>
              </w:rPr>
              <w:t>项目简述</w:t>
            </w:r>
          </w:p>
        </w:tc>
        <w:tc>
          <w:tcPr>
            <w:tcW w:w="8686" w:type="dxa"/>
            <w:gridSpan w:val="7"/>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4E13EAB">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58C1DB18">
        <w:trPr>
          <w:trHeight w:val="713" w:hRule="atLeast"/>
          <w:jc w:val="center"/>
        </w:trPr>
        <w:tc>
          <w:tcPr>
            <w:tcW w:w="1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07D02D2">
            <w:pPr>
              <w:pStyle w:val="11"/>
              <w:widowControl/>
              <w:wordWrap w:val="0"/>
              <w:spacing w:beforeAutospacing="0" w:afterAutospacing="0" w:line="280" w:lineRule="exact"/>
              <w:jc w:val="center"/>
              <w:rPr>
                <w:rStyle w:val="16"/>
                <w:rFonts w:cs="Times New Roman Regular" w:asciiTheme="minorEastAsia" w:hAnsiTheme="minorEastAsia" w:eastAsiaTheme="minorEastAsia"/>
                <w:b w:val="0"/>
                <w:bCs w:val="0"/>
                <w:szCs w:val="24"/>
                <w:u w:val="none"/>
              </w:rPr>
            </w:pPr>
            <w:r>
              <w:rPr>
                <w:rFonts w:cs="Times New Roman Regular" w:asciiTheme="minorEastAsia" w:hAnsiTheme="minorEastAsia" w:eastAsiaTheme="minorEastAsia"/>
                <w:bCs w:val="0"/>
                <w:szCs w:val="24"/>
                <w:u w:val="none"/>
              </w:rPr>
              <w:t>数字化相关能力（水平）程度</w:t>
            </w:r>
          </w:p>
        </w:tc>
        <w:tc>
          <w:tcPr>
            <w:tcW w:w="8686" w:type="dxa"/>
            <w:gridSpan w:val="7"/>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97B8E40">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62285954">
        <w:trPr>
          <w:trHeight w:val="866" w:hRule="atLeast"/>
          <w:jc w:val="center"/>
        </w:trPr>
        <w:tc>
          <w:tcPr>
            <w:tcW w:w="1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C426A8B">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计划总投资</w:t>
            </w:r>
            <w:r>
              <w:rPr>
                <w:rStyle w:val="16"/>
                <w:rFonts w:cs="Times New Roman Regular" w:asciiTheme="minorEastAsia" w:hAnsiTheme="minorEastAsia" w:eastAsiaTheme="minorEastAsia"/>
                <w:b w:val="0"/>
                <w:bCs w:val="0"/>
                <w:szCs w:val="24"/>
                <w:u w:val="none"/>
              </w:rPr>
              <w:br w:type="textWrapping"/>
            </w:r>
            <w:r>
              <w:rPr>
                <w:rStyle w:val="16"/>
                <w:rFonts w:cs="Times New Roman Regular" w:asciiTheme="minorEastAsia" w:hAnsiTheme="minorEastAsia" w:eastAsiaTheme="minorEastAsia"/>
                <w:b w:val="0"/>
                <w:bCs w:val="0"/>
                <w:szCs w:val="24"/>
                <w:u w:val="none"/>
              </w:rPr>
              <w:t>(万元)</w:t>
            </w: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8D1F67D">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2531"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D66C3CE">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建设周期</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E7B438F">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79CFCDA7">
        <w:trPr>
          <w:trHeight w:val="1211" w:hRule="atLeast"/>
          <w:jc w:val="center"/>
        </w:trPr>
        <w:tc>
          <w:tcPr>
            <w:tcW w:w="1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06AFD98">
            <w:pPr>
              <w:pStyle w:val="11"/>
              <w:widowControl/>
              <w:wordWrap w:val="0"/>
              <w:spacing w:beforeAutospacing="0" w:afterAutospacing="0" w:line="280" w:lineRule="exact"/>
              <w:jc w:val="center"/>
              <w:rPr>
                <w:rStyle w:val="16"/>
                <w:rFonts w:cs="Times New Roman Regular" w:asciiTheme="minorEastAsia" w:hAnsiTheme="minorEastAsia" w:eastAsiaTheme="minorEastAsia"/>
                <w:b w:val="0"/>
                <w:bCs w:val="0"/>
                <w:szCs w:val="24"/>
                <w:u w:val="none"/>
              </w:rPr>
            </w:pPr>
            <w:r>
              <w:rPr>
                <w:rStyle w:val="16"/>
                <w:rFonts w:cs="Times New Roman Regular" w:asciiTheme="minorEastAsia" w:hAnsiTheme="minorEastAsia" w:eastAsiaTheme="minorEastAsia"/>
                <w:b w:val="0"/>
                <w:bCs w:val="0"/>
                <w:szCs w:val="24"/>
                <w:u w:val="none"/>
              </w:rPr>
              <w:t>上年度</w:t>
            </w:r>
          </w:p>
          <w:p w14:paraId="5FD2FC55">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实际投资</w:t>
            </w:r>
            <w:r>
              <w:rPr>
                <w:rStyle w:val="16"/>
                <w:rFonts w:cs="Times New Roman Regular" w:asciiTheme="minorEastAsia" w:hAnsiTheme="minorEastAsia" w:eastAsiaTheme="minorEastAsia"/>
                <w:b w:val="0"/>
                <w:bCs w:val="0"/>
                <w:szCs w:val="24"/>
                <w:u w:val="none"/>
              </w:rPr>
              <w:br w:type="textWrapping"/>
            </w:r>
            <w:r>
              <w:rPr>
                <w:rStyle w:val="16"/>
                <w:rFonts w:cs="Times New Roman Regular" w:asciiTheme="minorEastAsia" w:hAnsiTheme="minorEastAsia" w:eastAsiaTheme="minorEastAsia"/>
                <w:b w:val="0"/>
                <w:bCs w:val="0"/>
                <w:szCs w:val="24"/>
                <w:u w:val="none"/>
              </w:rPr>
              <w:t>（万元）</w:t>
            </w: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F2A036F">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2531"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EA6F1F">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其中：生产设备费用</w:t>
            </w:r>
            <w:r>
              <w:rPr>
                <w:rStyle w:val="16"/>
                <w:rFonts w:cs="Times New Roman Regular" w:asciiTheme="minorEastAsia" w:hAnsiTheme="minorEastAsia" w:eastAsiaTheme="minorEastAsia"/>
                <w:b w:val="0"/>
                <w:bCs w:val="0"/>
                <w:szCs w:val="24"/>
                <w:u w:val="none"/>
              </w:rPr>
              <w:br w:type="textWrapping"/>
            </w:r>
            <w:r>
              <w:rPr>
                <w:rStyle w:val="16"/>
                <w:rFonts w:cs="Times New Roman Regular" w:asciiTheme="minorEastAsia" w:hAnsiTheme="minorEastAsia" w:eastAsiaTheme="minorEastAsia"/>
                <w:b w:val="0"/>
                <w:bCs w:val="0"/>
                <w:szCs w:val="24"/>
                <w:u w:val="none"/>
              </w:rPr>
              <w:t>（万元）</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9B54FB8">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1A9A6A59">
        <w:trPr>
          <w:trHeight w:val="986" w:hRule="atLeast"/>
          <w:jc w:val="center"/>
        </w:trPr>
        <w:tc>
          <w:tcPr>
            <w:tcW w:w="1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33BEBB1">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其中：软件费用</w:t>
            </w:r>
            <w:r>
              <w:rPr>
                <w:rStyle w:val="16"/>
                <w:rFonts w:cs="Times New Roman Regular" w:asciiTheme="minorEastAsia" w:hAnsiTheme="minorEastAsia" w:eastAsiaTheme="minorEastAsia"/>
                <w:b w:val="0"/>
                <w:bCs w:val="0"/>
                <w:szCs w:val="24"/>
                <w:u w:val="none"/>
              </w:rPr>
              <w:br w:type="textWrapping"/>
            </w:r>
            <w:r>
              <w:rPr>
                <w:rStyle w:val="16"/>
                <w:rFonts w:cs="Times New Roman Regular" w:asciiTheme="minorEastAsia" w:hAnsiTheme="minorEastAsia" w:eastAsiaTheme="minorEastAsia"/>
                <w:b w:val="0"/>
                <w:bCs w:val="0"/>
                <w:szCs w:val="24"/>
                <w:u w:val="none"/>
              </w:rPr>
              <w:t>（万元）</w:t>
            </w: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2C6EF90">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2531"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E3FD69A">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软件投入占比</w:t>
            </w:r>
            <w:r>
              <w:rPr>
                <w:rStyle w:val="16"/>
                <w:rFonts w:cs="Times New Roman Regular" w:asciiTheme="minorEastAsia" w:hAnsiTheme="minorEastAsia" w:eastAsiaTheme="minorEastAsia"/>
                <w:b w:val="0"/>
                <w:bCs w:val="0"/>
                <w:szCs w:val="24"/>
                <w:u w:val="none"/>
              </w:rPr>
              <w:br w:type="textWrapping"/>
            </w:r>
            <w:r>
              <w:rPr>
                <w:rStyle w:val="16"/>
                <w:rFonts w:cs="Times New Roman Regular" w:asciiTheme="minorEastAsia" w:hAnsiTheme="minorEastAsia" w:eastAsiaTheme="minorEastAsia"/>
                <w:b w:val="0"/>
                <w:bCs w:val="0"/>
                <w:szCs w:val="24"/>
                <w:u w:val="none"/>
              </w:rPr>
              <w:t>（万元）</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F16401E">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2EBD224A">
        <w:trPr>
          <w:trHeight w:val="812" w:hRule="atLeast"/>
          <w:jc w:val="center"/>
        </w:trPr>
        <w:tc>
          <w:tcPr>
            <w:tcW w:w="1694"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FDA070">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技术指标</w:t>
            </w: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2B7720C">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研发设计协同创新</w:t>
            </w:r>
          </w:p>
        </w:tc>
        <w:tc>
          <w:tcPr>
            <w:tcW w:w="2531"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A888B7F">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1729"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5007F0A">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其他（自述）</w:t>
            </w:r>
          </w:p>
        </w:tc>
        <w:tc>
          <w:tcPr>
            <w:tcW w:w="24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A0E3621">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555B63C0">
        <w:trPr>
          <w:trHeight w:val="782" w:hRule="atLeast"/>
          <w:jc w:val="center"/>
        </w:trPr>
        <w:tc>
          <w:tcPr>
            <w:tcW w:w="1694"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9F8B414">
            <w:pPr>
              <w:keepNext/>
              <w:keepLines/>
              <w:widowControl/>
              <w:spacing w:line="280" w:lineRule="exact"/>
              <w:jc w:val="center"/>
              <w:outlineLvl w:val="0"/>
              <w:rPr>
                <w:rFonts w:cs="Times New Roman Regular" w:asciiTheme="minorEastAsia" w:hAnsiTheme="minorEastAsia" w:eastAsiaTheme="minorEastAsia"/>
                <w:bCs w:val="0"/>
                <w:sz w:val="24"/>
                <w:szCs w:val="24"/>
                <w:u w:val="none"/>
              </w:rPr>
            </w:pP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23ECB6F">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生产管控集成程度</w:t>
            </w:r>
          </w:p>
        </w:tc>
        <w:tc>
          <w:tcPr>
            <w:tcW w:w="6661" w:type="dxa"/>
            <w:gridSpan w:val="6"/>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5B321E7">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07DDE915">
        <w:trPr>
          <w:trHeight w:val="797" w:hRule="atLeast"/>
          <w:jc w:val="center"/>
        </w:trPr>
        <w:tc>
          <w:tcPr>
            <w:tcW w:w="1694"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F9DF6F1">
            <w:pPr>
              <w:keepNext/>
              <w:keepLines/>
              <w:widowControl/>
              <w:spacing w:line="280" w:lineRule="exact"/>
              <w:jc w:val="center"/>
              <w:outlineLvl w:val="0"/>
              <w:rPr>
                <w:rFonts w:cs="Times New Roman Regular" w:asciiTheme="minorEastAsia" w:hAnsiTheme="minorEastAsia" w:eastAsiaTheme="minorEastAsia"/>
                <w:bCs w:val="0"/>
                <w:sz w:val="24"/>
                <w:szCs w:val="24"/>
                <w:u w:val="none"/>
              </w:rPr>
            </w:pP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D2CFC4B">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购销经营平台建设</w:t>
            </w:r>
          </w:p>
        </w:tc>
        <w:tc>
          <w:tcPr>
            <w:tcW w:w="2531"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BE2F483">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1729"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FA9726F">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其他（自述）</w:t>
            </w:r>
          </w:p>
        </w:tc>
        <w:tc>
          <w:tcPr>
            <w:tcW w:w="24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2EBC594">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7AF78662">
        <w:trPr>
          <w:trHeight w:val="737" w:hRule="atLeast"/>
          <w:jc w:val="center"/>
        </w:trPr>
        <w:tc>
          <w:tcPr>
            <w:tcW w:w="1694"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888F2F">
            <w:pPr>
              <w:keepNext/>
              <w:keepLines/>
              <w:widowControl/>
              <w:spacing w:line="280" w:lineRule="exact"/>
              <w:jc w:val="center"/>
              <w:outlineLvl w:val="0"/>
              <w:rPr>
                <w:rFonts w:cs="Times New Roman Regular" w:asciiTheme="minorEastAsia" w:hAnsiTheme="minorEastAsia" w:eastAsiaTheme="minorEastAsia"/>
                <w:bCs w:val="0"/>
                <w:sz w:val="24"/>
                <w:szCs w:val="24"/>
                <w:u w:val="none"/>
              </w:rPr>
            </w:pP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AAAF88D">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制造服务网络模式</w:t>
            </w:r>
          </w:p>
        </w:tc>
        <w:tc>
          <w:tcPr>
            <w:tcW w:w="2531"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8564F41">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1729"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F6AF061">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其他（自述）</w:t>
            </w:r>
          </w:p>
        </w:tc>
        <w:tc>
          <w:tcPr>
            <w:tcW w:w="24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11BFED4">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01400649">
        <w:trPr>
          <w:trHeight w:val="623" w:hRule="atLeast"/>
          <w:jc w:val="center"/>
        </w:trPr>
        <w:tc>
          <w:tcPr>
            <w:tcW w:w="1694"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5A19789">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建设成效</w:t>
            </w: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41A7384">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指标</w:t>
            </w:r>
          </w:p>
        </w:tc>
        <w:tc>
          <w:tcPr>
            <w:tcW w:w="2512" w:type="dxa"/>
            <w:gridSpan w:val="2"/>
            <w:tcBorders>
              <w:top w:val="outset" w:color="auto" w:sz="6" w:space="0"/>
              <w:left w:val="outset" w:color="auto" w:sz="6" w:space="0"/>
              <w:bottom w:val="outset" w:color="auto" w:sz="6" w:space="0"/>
              <w:right w:val="single" w:color="auto" w:sz="4" w:space="0"/>
            </w:tcBorders>
            <w:shd w:val="clear" w:color="auto" w:fill="FFFFFF"/>
            <w:tcMar>
              <w:top w:w="0" w:type="dxa"/>
              <w:left w:w="0" w:type="dxa"/>
              <w:bottom w:w="0" w:type="dxa"/>
              <w:right w:w="0" w:type="dxa"/>
            </w:tcMar>
            <w:vAlign w:val="center"/>
          </w:tcPr>
          <w:p w14:paraId="272DB72E">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项目建设前</w:t>
            </w:r>
          </w:p>
        </w:tc>
        <w:tc>
          <w:tcPr>
            <w:tcW w:w="1748" w:type="dxa"/>
            <w:gridSpan w:val="3"/>
            <w:tcBorders>
              <w:top w:val="outset" w:color="auto" w:sz="6" w:space="0"/>
              <w:left w:val="single" w:color="auto" w:sz="4" w:space="0"/>
              <w:bottom w:val="outset" w:color="auto" w:sz="6" w:space="0"/>
              <w:right w:val="outset" w:color="auto" w:sz="6" w:space="0"/>
            </w:tcBorders>
            <w:shd w:val="clear" w:color="auto" w:fill="FFFFFF"/>
            <w:vAlign w:val="center"/>
          </w:tcPr>
          <w:p w14:paraId="2C7A47FB">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项目建成后</w:t>
            </w:r>
          </w:p>
        </w:tc>
        <w:tc>
          <w:tcPr>
            <w:tcW w:w="24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5B18803">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hint="eastAsia" w:cs="Times New Roman Regular" w:asciiTheme="minorEastAsia" w:hAnsiTheme="minorEastAsia" w:eastAsiaTheme="minorEastAsia"/>
                <w:b w:val="0"/>
                <w:bCs w:val="0"/>
                <w:szCs w:val="24"/>
                <w:u w:val="none"/>
              </w:rPr>
              <w:t>变化</w:t>
            </w:r>
          </w:p>
        </w:tc>
      </w:tr>
      <w:tr w14:paraId="1E2B3033">
        <w:trPr>
          <w:trHeight w:val="617" w:hRule="atLeast"/>
          <w:jc w:val="center"/>
        </w:trPr>
        <w:tc>
          <w:tcPr>
            <w:tcW w:w="1694"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35A685D">
            <w:pPr>
              <w:keepNext/>
              <w:keepLines/>
              <w:widowControl/>
              <w:spacing w:line="280" w:lineRule="exact"/>
              <w:jc w:val="center"/>
              <w:outlineLvl w:val="0"/>
              <w:rPr>
                <w:rFonts w:cs="Times New Roman Regular" w:asciiTheme="minorEastAsia" w:hAnsiTheme="minorEastAsia" w:eastAsiaTheme="minorEastAsia"/>
                <w:bCs w:val="0"/>
                <w:sz w:val="24"/>
                <w:szCs w:val="24"/>
                <w:u w:val="none"/>
              </w:rPr>
            </w:pP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E3BB52">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资源综合利用率（%）</w:t>
            </w:r>
          </w:p>
        </w:tc>
        <w:tc>
          <w:tcPr>
            <w:tcW w:w="2512" w:type="dxa"/>
            <w:gridSpan w:val="2"/>
            <w:tcBorders>
              <w:top w:val="outset" w:color="auto" w:sz="6" w:space="0"/>
              <w:left w:val="outset" w:color="auto" w:sz="6" w:space="0"/>
              <w:bottom w:val="outset" w:color="auto" w:sz="6" w:space="0"/>
              <w:right w:val="single" w:color="auto" w:sz="4" w:space="0"/>
            </w:tcBorders>
            <w:shd w:val="clear" w:color="auto" w:fill="FFFFFF"/>
            <w:tcMar>
              <w:top w:w="0" w:type="dxa"/>
              <w:left w:w="0" w:type="dxa"/>
              <w:bottom w:w="0" w:type="dxa"/>
              <w:right w:w="0" w:type="dxa"/>
            </w:tcMar>
            <w:vAlign w:val="center"/>
          </w:tcPr>
          <w:p w14:paraId="1A394D08">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1748" w:type="dxa"/>
            <w:gridSpan w:val="3"/>
            <w:tcBorders>
              <w:top w:val="outset" w:color="auto" w:sz="6" w:space="0"/>
              <w:left w:val="single" w:color="auto" w:sz="4" w:space="0"/>
              <w:bottom w:val="outset" w:color="auto" w:sz="6" w:space="0"/>
              <w:right w:val="outset" w:color="auto" w:sz="6" w:space="0"/>
            </w:tcBorders>
            <w:shd w:val="clear" w:color="auto" w:fill="FFFFFF"/>
            <w:vAlign w:val="center"/>
          </w:tcPr>
          <w:p w14:paraId="1DC67CE4">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24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3E2317">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1778818A">
        <w:trPr>
          <w:trHeight w:val="548" w:hRule="atLeast"/>
          <w:jc w:val="center"/>
        </w:trPr>
        <w:tc>
          <w:tcPr>
            <w:tcW w:w="1694"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D0FD5F6">
            <w:pPr>
              <w:keepNext/>
              <w:keepLines/>
              <w:widowControl/>
              <w:spacing w:line="280" w:lineRule="exact"/>
              <w:jc w:val="center"/>
              <w:outlineLvl w:val="0"/>
              <w:rPr>
                <w:rFonts w:cs="Times New Roman Regular" w:asciiTheme="minorEastAsia" w:hAnsiTheme="minorEastAsia" w:eastAsiaTheme="minorEastAsia"/>
                <w:bCs w:val="0"/>
                <w:sz w:val="24"/>
                <w:szCs w:val="24"/>
                <w:u w:val="none"/>
              </w:rPr>
            </w:pP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3F9BF6F">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产值成本率（%）</w:t>
            </w:r>
          </w:p>
        </w:tc>
        <w:tc>
          <w:tcPr>
            <w:tcW w:w="2512" w:type="dxa"/>
            <w:gridSpan w:val="2"/>
            <w:tcBorders>
              <w:top w:val="outset" w:color="auto" w:sz="6" w:space="0"/>
              <w:left w:val="outset" w:color="auto" w:sz="6" w:space="0"/>
              <w:bottom w:val="outset" w:color="auto" w:sz="6" w:space="0"/>
              <w:right w:val="single" w:color="auto" w:sz="4" w:space="0"/>
            </w:tcBorders>
            <w:shd w:val="clear" w:color="auto" w:fill="FFFFFF"/>
            <w:tcMar>
              <w:top w:w="0" w:type="dxa"/>
              <w:left w:w="0" w:type="dxa"/>
              <w:bottom w:w="0" w:type="dxa"/>
              <w:right w:w="0" w:type="dxa"/>
            </w:tcMar>
            <w:vAlign w:val="center"/>
          </w:tcPr>
          <w:p w14:paraId="4A3A0F97">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1748" w:type="dxa"/>
            <w:gridSpan w:val="3"/>
            <w:tcBorders>
              <w:top w:val="outset" w:color="auto" w:sz="6" w:space="0"/>
              <w:left w:val="single" w:color="auto" w:sz="4" w:space="0"/>
              <w:bottom w:val="outset" w:color="auto" w:sz="6" w:space="0"/>
              <w:right w:val="outset" w:color="auto" w:sz="6" w:space="0"/>
            </w:tcBorders>
            <w:shd w:val="clear" w:color="auto" w:fill="FFFFFF"/>
            <w:vAlign w:val="center"/>
          </w:tcPr>
          <w:p w14:paraId="6B662027">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24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7D7C501">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1F62CB86">
        <w:trPr>
          <w:trHeight w:val="767" w:hRule="atLeast"/>
          <w:jc w:val="center"/>
        </w:trPr>
        <w:tc>
          <w:tcPr>
            <w:tcW w:w="1694"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AC08F55">
            <w:pPr>
              <w:keepNext/>
              <w:keepLines/>
              <w:widowControl/>
              <w:spacing w:line="280" w:lineRule="exact"/>
              <w:jc w:val="center"/>
              <w:outlineLvl w:val="0"/>
              <w:rPr>
                <w:rFonts w:cs="Times New Roman Regular" w:asciiTheme="minorEastAsia" w:hAnsiTheme="minorEastAsia" w:eastAsiaTheme="minorEastAsia"/>
                <w:bCs w:val="0"/>
                <w:sz w:val="24"/>
                <w:szCs w:val="24"/>
                <w:u w:val="none"/>
              </w:rPr>
            </w:pP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C8702AD">
            <w:pPr>
              <w:pStyle w:val="11"/>
              <w:widowControl/>
              <w:wordWrap w:val="0"/>
              <w:spacing w:beforeAutospacing="0" w:afterAutospacing="0" w:line="280" w:lineRule="exact"/>
              <w:jc w:val="center"/>
              <w:rPr>
                <w:rStyle w:val="16"/>
                <w:rFonts w:cs="Times New Roman Regular" w:asciiTheme="minorEastAsia" w:hAnsiTheme="minorEastAsia" w:eastAsiaTheme="minorEastAsia"/>
                <w:b w:val="0"/>
                <w:bCs w:val="0"/>
                <w:szCs w:val="24"/>
                <w:u w:val="none"/>
              </w:rPr>
            </w:pPr>
            <w:r>
              <w:rPr>
                <w:rStyle w:val="16"/>
                <w:rFonts w:cs="Times New Roman Regular" w:asciiTheme="minorEastAsia" w:hAnsiTheme="minorEastAsia" w:eastAsiaTheme="minorEastAsia"/>
                <w:b w:val="0"/>
                <w:bCs w:val="0"/>
                <w:szCs w:val="24"/>
                <w:u w:val="none"/>
              </w:rPr>
              <w:t>单位产品成本</w:t>
            </w:r>
          </w:p>
          <w:p w14:paraId="6D5E6403">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（万元/个）</w:t>
            </w:r>
          </w:p>
        </w:tc>
        <w:tc>
          <w:tcPr>
            <w:tcW w:w="2512" w:type="dxa"/>
            <w:gridSpan w:val="2"/>
            <w:tcBorders>
              <w:top w:val="outset" w:color="auto" w:sz="6" w:space="0"/>
              <w:left w:val="outset" w:color="auto" w:sz="6" w:space="0"/>
              <w:bottom w:val="outset" w:color="auto" w:sz="6" w:space="0"/>
              <w:right w:val="single" w:color="auto" w:sz="4" w:space="0"/>
            </w:tcBorders>
            <w:shd w:val="clear" w:color="auto" w:fill="FFFFFF"/>
            <w:tcMar>
              <w:top w:w="0" w:type="dxa"/>
              <w:left w:w="0" w:type="dxa"/>
              <w:bottom w:w="0" w:type="dxa"/>
              <w:right w:w="0" w:type="dxa"/>
            </w:tcMar>
            <w:vAlign w:val="center"/>
          </w:tcPr>
          <w:p w14:paraId="36752B96">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1748" w:type="dxa"/>
            <w:gridSpan w:val="3"/>
            <w:tcBorders>
              <w:top w:val="outset" w:color="auto" w:sz="6" w:space="0"/>
              <w:left w:val="single" w:color="auto" w:sz="4" w:space="0"/>
              <w:bottom w:val="outset" w:color="auto" w:sz="6" w:space="0"/>
              <w:right w:val="outset" w:color="auto" w:sz="6" w:space="0"/>
            </w:tcBorders>
            <w:shd w:val="clear" w:color="auto" w:fill="FFFFFF"/>
            <w:vAlign w:val="center"/>
          </w:tcPr>
          <w:p w14:paraId="34E7F542">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24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CC312C4">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048AC610">
        <w:trPr>
          <w:trHeight w:val="548" w:hRule="atLeast"/>
          <w:jc w:val="center"/>
        </w:trPr>
        <w:tc>
          <w:tcPr>
            <w:tcW w:w="1694"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6B8FD70">
            <w:pPr>
              <w:keepNext/>
              <w:keepLines/>
              <w:widowControl/>
              <w:spacing w:line="280" w:lineRule="exact"/>
              <w:jc w:val="center"/>
              <w:outlineLvl w:val="0"/>
              <w:rPr>
                <w:rFonts w:cs="Times New Roman Regular" w:asciiTheme="minorEastAsia" w:hAnsiTheme="minorEastAsia" w:eastAsiaTheme="minorEastAsia"/>
                <w:bCs w:val="0"/>
                <w:sz w:val="24"/>
                <w:szCs w:val="24"/>
                <w:u w:val="none"/>
              </w:rPr>
            </w:pP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3AC64AE">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产品不良率（%）</w:t>
            </w:r>
          </w:p>
        </w:tc>
        <w:tc>
          <w:tcPr>
            <w:tcW w:w="2512" w:type="dxa"/>
            <w:gridSpan w:val="2"/>
            <w:tcBorders>
              <w:top w:val="outset" w:color="auto" w:sz="6" w:space="0"/>
              <w:left w:val="outset" w:color="auto" w:sz="6" w:space="0"/>
              <w:bottom w:val="outset" w:color="auto" w:sz="6" w:space="0"/>
              <w:right w:val="single" w:color="auto" w:sz="4" w:space="0"/>
            </w:tcBorders>
            <w:shd w:val="clear" w:color="auto" w:fill="FFFFFF"/>
            <w:tcMar>
              <w:top w:w="0" w:type="dxa"/>
              <w:left w:w="0" w:type="dxa"/>
              <w:bottom w:w="0" w:type="dxa"/>
              <w:right w:w="0" w:type="dxa"/>
            </w:tcMar>
            <w:vAlign w:val="center"/>
          </w:tcPr>
          <w:p w14:paraId="79783BDB">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1748" w:type="dxa"/>
            <w:gridSpan w:val="3"/>
            <w:tcBorders>
              <w:top w:val="outset" w:color="auto" w:sz="6" w:space="0"/>
              <w:left w:val="single" w:color="auto" w:sz="4" w:space="0"/>
              <w:bottom w:val="outset" w:color="auto" w:sz="6" w:space="0"/>
              <w:right w:val="outset" w:color="auto" w:sz="6" w:space="0"/>
            </w:tcBorders>
            <w:shd w:val="clear" w:color="auto" w:fill="FFFFFF"/>
            <w:vAlign w:val="center"/>
          </w:tcPr>
          <w:p w14:paraId="58BAEB55">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24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555F3F0">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6B440DF2">
        <w:trPr>
          <w:trHeight w:val="623" w:hRule="atLeast"/>
          <w:jc w:val="center"/>
        </w:trPr>
        <w:tc>
          <w:tcPr>
            <w:tcW w:w="1694"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6D40FC9">
            <w:pPr>
              <w:keepNext/>
              <w:keepLines/>
              <w:widowControl/>
              <w:spacing w:line="280" w:lineRule="exact"/>
              <w:jc w:val="center"/>
              <w:outlineLvl w:val="0"/>
              <w:rPr>
                <w:rFonts w:cs="Times New Roman Regular" w:asciiTheme="minorEastAsia" w:hAnsiTheme="minorEastAsia" w:eastAsiaTheme="minorEastAsia"/>
                <w:bCs w:val="0"/>
                <w:sz w:val="24"/>
                <w:szCs w:val="24"/>
                <w:u w:val="none"/>
              </w:rPr>
            </w:pP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1E8CD90">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质量损失率（%）</w:t>
            </w:r>
          </w:p>
        </w:tc>
        <w:tc>
          <w:tcPr>
            <w:tcW w:w="2512" w:type="dxa"/>
            <w:gridSpan w:val="2"/>
            <w:tcBorders>
              <w:top w:val="outset" w:color="auto" w:sz="6" w:space="0"/>
              <w:left w:val="outset" w:color="auto" w:sz="6" w:space="0"/>
              <w:bottom w:val="outset" w:color="auto" w:sz="6" w:space="0"/>
              <w:right w:val="single" w:color="auto" w:sz="4" w:space="0"/>
            </w:tcBorders>
            <w:shd w:val="clear" w:color="auto" w:fill="FFFFFF"/>
            <w:tcMar>
              <w:top w:w="0" w:type="dxa"/>
              <w:left w:w="0" w:type="dxa"/>
              <w:bottom w:w="0" w:type="dxa"/>
              <w:right w:w="0" w:type="dxa"/>
            </w:tcMar>
            <w:vAlign w:val="center"/>
          </w:tcPr>
          <w:p w14:paraId="299908E1">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1748" w:type="dxa"/>
            <w:gridSpan w:val="3"/>
            <w:tcBorders>
              <w:top w:val="outset" w:color="auto" w:sz="6" w:space="0"/>
              <w:left w:val="single" w:color="auto" w:sz="4" w:space="0"/>
              <w:bottom w:val="outset" w:color="auto" w:sz="6" w:space="0"/>
              <w:right w:val="outset" w:color="auto" w:sz="6" w:space="0"/>
            </w:tcBorders>
            <w:shd w:val="clear" w:color="auto" w:fill="FFFFFF"/>
            <w:vAlign w:val="center"/>
          </w:tcPr>
          <w:p w14:paraId="6303EEA4">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24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8AB063">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228D7AC1">
        <w:trPr>
          <w:trHeight w:val="767" w:hRule="atLeast"/>
          <w:jc w:val="center"/>
        </w:trPr>
        <w:tc>
          <w:tcPr>
            <w:tcW w:w="1694"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080E3DB">
            <w:pPr>
              <w:keepNext/>
              <w:keepLines/>
              <w:widowControl/>
              <w:spacing w:line="280" w:lineRule="exact"/>
              <w:jc w:val="center"/>
              <w:outlineLvl w:val="0"/>
              <w:rPr>
                <w:rFonts w:cs="Times New Roman Regular" w:asciiTheme="minorEastAsia" w:hAnsiTheme="minorEastAsia" w:eastAsiaTheme="minorEastAsia"/>
                <w:bCs w:val="0"/>
                <w:sz w:val="24"/>
                <w:szCs w:val="24"/>
                <w:u w:val="none"/>
              </w:rPr>
            </w:pP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159E86B">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设备综合效率（%）</w:t>
            </w:r>
          </w:p>
        </w:tc>
        <w:tc>
          <w:tcPr>
            <w:tcW w:w="2512" w:type="dxa"/>
            <w:gridSpan w:val="2"/>
            <w:tcBorders>
              <w:top w:val="outset" w:color="auto" w:sz="6" w:space="0"/>
              <w:left w:val="outset" w:color="auto" w:sz="6" w:space="0"/>
              <w:bottom w:val="outset" w:color="auto" w:sz="6" w:space="0"/>
              <w:right w:val="single" w:color="auto" w:sz="4" w:space="0"/>
            </w:tcBorders>
            <w:shd w:val="clear" w:color="auto" w:fill="FFFFFF"/>
            <w:tcMar>
              <w:top w:w="0" w:type="dxa"/>
              <w:left w:w="0" w:type="dxa"/>
              <w:bottom w:w="0" w:type="dxa"/>
              <w:right w:w="0" w:type="dxa"/>
            </w:tcMar>
            <w:vAlign w:val="center"/>
          </w:tcPr>
          <w:p w14:paraId="5B515AD7">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1748" w:type="dxa"/>
            <w:gridSpan w:val="3"/>
            <w:tcBorders>
              <w:top w:val="outset" w:color="auto" w:sz="6" w:space="0"/>
              <w:left w:val="single" w:color="auto" w:sz="4" w:space="0"/>
              <w:bottom w:val="outset" w:color="auto" w:sz="6" w:space="0"/>
              <w:right w:val="outset" w:color="auto" w:sz="6" w:space="0"/>
            </w:tcBorders>
            <w:shd w:val="clear" w:color="auto" w:fill="FFFFFF"/>
            <w:vAlign w:val="center"/>
          </w:tcPr>
          <w:p w14:paraId="740D5C98">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24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A4C90B7">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04FD8173">
        <w:trPr>
          <w:trHeight w:val="623" w:hRule="atLeast"/>
          <w:jc w:val="center"/>
        </w:trPr>
        <w:tc>
          <w:tcPr>
            <w:tcW w:w="1694"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CDA5CBE">
            <w:pPr>
              <w:keepNext/>
              <w:keepLines/>
              <w:widowControl/>
              <w:spacing w:line="280" w:lineRule="exact"/>
              <w:jc w:val="center"/>
              <w:outlineLvl w:val="0"/>
              <w:rPr>
                <w:rFonts w:cs="Times New Roman Regular" w:asciiTheme="minorEastAsia" w:hAnsiTheme="minorEastAsia" w:eastAsiaTheme="minorEastAsia"/>
                <w:bCs w:val="0"/>
                <w:sz w:val="24"/>
                <w:szCs w:val="24"/>
                <w:u w:val="none"/>
              </w:rPr>
            </w:pP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5B0EC20">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库存周转率（%）</w:t>
            </w:r>
          </w:p>
        </w:tc>
        <w:tc>
          <w:tcPr>
            <w:tcW w:w="2512" w:type="dxa"/>
            <w:gridSpan w:val="2"/>
            <w:tcBorders>
              <w:top w:val="outset" w:color="auto" w:sz="6" w:space="0"/>
              <w:left w:val="outset" w:color="auto" w:sz="6" w:space="0"/>
              <w:bottom w:val="outset" w:color="auto" w:sz="6" w:space="0"/>
              <w:right w:val="single" w:color="auto" w:sz="4" w:space="0"/>
            </w:tcBorders>
            <w:shd w:val="clear" w:color="auto" w:fill="FFFFFF"/>
            <w:tcMar>
              <w:top w:w="0" w:type="dxa"/>
              <w:left w:w="0" w:type="dxa"/>
              <w:bottom w:w="0" w:type="dxa"/>
              <w:right w:w="0" w:type="dxa"/>
            </w:tcMar>
            <w:vAlign w:val="center"/>
          </w:tcPr>
          <w:p w14:paraId="4EEFE9FA">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1748" w:type="dxa"/>
            <w:gridSpan w:val="3"/>
            <w:tcBorders>
              <w:top w:val="outset" w:color="auto" w:sz="6" w:space="0"/>
              <w:left w:val="single" w:color="auto" w:sz="4" w:space="0"/>
              <w:bottom w:val="outset" w:color="auto" w:sz="6" w:space="0"/>
              <w:right w:val="outset" w:color="auto" w:sz="6" w:space="0"/>
            </w:tcBorders>
            <w:shd w:val="clear" w:color="auto" w:fill="FFFFFF"/>
            <w:vAlign w:val="center"/>
          </w:tcPr>
          <w:p w14:paraId="57E0903E">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24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D51388B">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1AE57116">
        <w:trPr>
          <w:trHeight w:val="527" w:hRule="atLeast"/>
          <w:jc w:val="center"/>
        </w:trPr>
        <w:tc>
          <w:tcPr>
            <w:tcW w:w="1694"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3F917EF">
            <w:pPr>
              <w:keepNext/>
              <w:keepLines/>
              <w:widowControl/>
              <w:spacing w:line="280" w:lineRule="exact"/>
              <w:jc w:val="center"/>
              <w:outlineLvl w:val="0"/>
              <w:rPr>
                <w:rFonts w:cs="Times New Roman Regular" w:asciiTheme="minorEastAsia" w:hAnsiTheme="minorEastAsia" w:eastAsiaTheme="minorEastAsia"/>
                <w:bCs w:val="0"/>
                <w:sz w:val="24"/>
                <w:szCs w:val="24"/>
                <w:u w:val="none"/>
              </w:rPr>
            </w:pP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DA1E4D2">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订单准时交付率（%）</w:t>
            </w:r>
          </w:p>
        </w:tc>
        <w:tc>
          <w:tcPr>
            <w:tcW w:w="2512" w:type="dxa"/>
            <w:gridSpan w:val="2"/>
            <w:tcBorders>
              <w:top w:val="outset" w:color="auto" w:sz="6" w:space="0"/>
              <w:left w:val="outset" w:color="auto" w:sz="6" w:space="0"/>
              <w:bottom w:val="outset" w:color="auto" w:sz="6" w:space="0"/>
              <w:right w:val="single" w:color="auto" w:sz="4" w:space="0"/>
            </w:tcBorders>
            <w:shd w:val="clear" w:color="auto" w:fill="FFFFFF"/>
            <w:tcMar>
              <w:top w:w="0" w:type="dxa"/>
              <w:left w:w="0" w:type="dxa"/>
              <w:bottom w:w="0" w:type="dxa"/>
              <w:right w:w="0" w:type="dxa"/>
            </w:tcMar>
            <w:vAlign w:val="center"/>
          </w:tcPr>
          <w:p w14:paraId="3DD0F70E">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1748" w:type="dxa"/>
            <w:gridSpan w:val="3"/>
            <w:tcBorders>
              <w:top w:val="outset" w:color="auto" w:sz="6" w:space="0"/>
              <w:left w:val="single" w:color="auto" w:sz="4" w:space="0"/>
              <w:bottom w:val="outset" w:color="auto" w:sz="6" w:space="0"/>
              <w:right w:val="outset" w:color="auto" w:sz="6" w:space="0"/>
            </w:tcBorders>
            <w:shd w:val="clear" w:color="auto" w:fill="FFFFFF"/>
            <w:vAlign w:val="center"/>
          </w:tcPr>
          <w:p w14:paraId="149FC6F4">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24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3FA4D38">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2A31CD7D">
        <w:trPr>
          <w:trHeight w:val="767" w:hRule="atLeast"/>
          <w:jc w:val="center"/>
        </w:trPr>
        <w:tc>
          <w:tcPr>
            <w:tcW w:w="1694"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C9B458">
            <w:pPr>
              <w:keepNext/>
              <w:keepLines/>
              <w:widowControl/>
              <w:spacing w:line="280" w:lineRule="exact"/>
              <w:jc w:val="center"/>
              <w:outlineLvl w:val="0"/>
              <w:rPr>
                <w:rFonts w:cs="Times New Roman Regular" w:asciiTheme="minorEastAsia" w:hAnsiTheme="minorEastAsia" w:eastAsiaTheme="minorEastAsia"/>
                <w:bCs w:val="0"/>
                <w:sz w:val="24"/>
                <w:szCs w:val="24"/>
                <w:u w:val="none"/>
              </w:rPr>
            </w:pP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3D8AE9F">
            <w:pPr>
              <w:pStyle w:val="11"/>
              <w:widowControl/>
              <w:wordWrap w:val="0"/>
              <w:spacing w:beforeAutospacing="0" w:afterAutospacing="0" w:line="280" w:lineRule="exact"/>
              <w:jc w:val="center"/>
              <w:rPr>
                <w:rStyle w:val="16"/>
                <w:rFonts w:cs="Times New Roman Regular" w:asciiTheme="minorEastAsia" w:hAnsiTheme="minorEastAsia" w:eastAsiaTheme="minorEastAsia"/>
                <w:b w:val="0"/>
                <w:bCs w:val="0"/>
                <w:szCs w:val="24"/>
                <w:u w:val="none"/>
              </w:rPr>
            </w:pPr>
            <w:r>
              <w:rPr>
                <w:rStyle w:val="16"/>
                <w:rFonts w:cs="Times New Roman Regular" w:asciiTheme="minorEastAsia" w:hAnsiTheme="minorEastAsia" w:eastAsiaTheme="minorEastAsia"/>
                <w:b w:val="0"/>
                <w:bCs w:val="0"/>
                <w:szCs w:val="24"/>
                <w:u w:val="none"/>
              </w:rPr>
              <w:t>损失工时事故率</w:t>
            </w:r>
          </w:p>
          <w:p w14:paraId="1DD391D5">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（起/小时）</w:t>
            </w:r>
          </w:p>
        </w:tc>
        <w:tc>
          <w:tcPr>
            <w:tcW w:w="2512" w:type="dxa"/>
            <w:gridSpan w:val="2"/>
            <w:tcBorders>
              <w:top w:val="outset" w:color="auto" w:sz="6" w:space="0"/>
              <w:left w:val="outset" w:color="auto" w:sz="6" w:space="0"/>
              <w:bottom w:val="outset" w:color="auto" w:sz="6" w:space="0"/>
              <w:right w:val="single" w:color="auto" w:sz="4" w:space="0"/>
            </w:tcBorders>
            <w:shd w:val="clear" w:color="auto" w:fill="FFFFFF"/>
            <w:tcMar>
              <w:top w:w="0" w:type="dxa"/>
              <w:left w:w="0" w:type="dxa"/>
              <w:bottom w:w="0" w:type="dxa"/>
              <w:right w:w="0" w:type="dxa"/>
            </w:tcMar>
            <w:vAlign w:val="center"/>
          </w:tcPr>
          <w:p w14:paraId="363C701B">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1748" w:type="dxa"/>
            <w:gridSpan w:val="3"/>
            <w:tcBorders>
              <w:top w:val="outset" w:color="auto" w:sz="6" w:space="0"/>
              <w:left w:val="single" w:color="auto" w:sz="4" w:space="0"/>
              <w:bottom w:val="outset" w:color="auto" w:sz="6" w:space="0"/>
              <w:right w:val="outset" w:color="auto" w:sz="6" w:space="0"/>
            </w:tcBorders>
            <w:shd w:val="clear" w:color="auto" w:fill="FFFFFF"/>
            <w:vAlign w:val="center"/>
          </w:tcPr>
          <w:p w14:paraId="57AF2539">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24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C4396FC">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4B23C91D">
        <w:trPr>
          <w:trHeight w:val="623" w:hRule="atLeast"/>
          <w:jc w:val="center"/>
        </w:trPr>
        <w:tc>
          <w:tcPr>
            <w:tcW w:w="1694"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318025">
            <w:pPr>
              <w:pStyle w:val="11"/>
              <w:widowControl/>
              <w:wordWrap w:val="0"/>
              <w:spacing w:beforeAutospacing="0" w:afterAutospacing="0" w:line="280" w:lineRule="exact"/>
              <w:jc w:val="center"/>
              <w:rPr>
                <w:rStyle w:val="16"/>
                <w:rFonts w:cs="Times New Roman Regular" w:asciiTheme="minorEastAsia" w:hAnsiTheme="minorEastAsia" w:eastAsiaTheme="minorEastAsia"/>
                <w:b w:val="0"/>
                <w:bCs w:val="0"/>
                <w:szCs w:val="24"/>
                <w:u w:val="none"/>
              </w:rPr>
            </w:pPr>
            <w:r>
              <w:rPr>
                <w:rStyle w:val="16"/>
                <w:rFonts w:cs="Times New Roman Regular" w:asciiTheme="minorEastAsia" w:hAnsiTheme="minorEastAsia" w:eastAsiaTheme="minorEastAsia"/>
                <w:b w:val="0"/>
                <w:bCs w:val="0"/>
                <w:szCs w:val="24"/>
                <w:u w:val="none"/>
              </w:rPr>
              <w:t>应用的</w:t>
            </w:r>
          </w:p>
          <w:p w14:paraId="473A9AB0">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工业软件</w:t>
            </w: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338E3E2">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研发设计类</w:t>
            </w:r>
          </w:p>
        </w:tc>
        <w:tc>
          <w:tcPr>
            <w:tcW w:w="21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AB18DB4">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151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696A70F">
            <w:pPr>
              <w:widowControl/>
              <w:wordWrap w:val="0"/>
              <w:spacing w:line="280" w:lineRule="exact"/>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主要厂商</w:t>
            </w:r>
          </w:p>
        </w:tc>
        <w:tc>
          <w:tcPr>
            <w:tcW w:w="2986"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FBF5F81">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73C5C774">
        <w:trPr>
          <w:trHeight w:val="623" w:hRule="atLeast"/>
          <w:jc w:val="center"/>
        </w:trPr>
        <w:tc>
          <w:tcPr>
            <w:tcW w:w="1694"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C0F4518">
            <w:pPr>
              <w:keepNext/>
              <w:keepLines/>
              <w:widowControl/>
              <w:spacing w:line="280" w:lineRule="exact"/>
              <w:jc w:val="center"/>
              <w:outlineLvl w:val="0"/>
              <w:rPr>
                <w:rFonts w:cs="Times New Roman Regular" w:asciiTheme="minorEastAsia" w:hAnsiTheme="minorEastAsia" w:eastAsiaTheme="minorEastAsia"/>
                <w:bCs w:val="0"/>
                <w:sz w:val="24"/>
                <w:szCs w:val="24"/>
                <w:u w:val="none"/>
              </w:rPr>
            </w:pP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CA343C0">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生产制造类</w:t>
            </w:r>
          </w:p>
        </w:tc>
        <w:tc>
          <w:tcPr>
            <w:tcW w:w="21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660485F">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151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1667533">
            <w:pPr>
              <w:widowControl/>
              <w:wordWrap w:val="0"/>
              <w:spacing w:line="280" w:lineRule="exact"/>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主要厂商</w:t>
            </w:r>
          </w:p>
        </w:tc>
        <w:tc>
          <w:tcPr>
            <w:tcW w:w="2986"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65E54A">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40366EC7">
        <w:trPr>
          <w:trHeight w:val="623" w:hRule="atLeast"/>
          <w:jc w:val="center"/>
        </w:trPr>
        <w:tc>
          <w:tcPr>
            <w:tcW w:w="1694"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1EF8143">
            <w:pPr>
              <w:keepNext/>
              <w:keepLines/>
              <w:widowControl/>
              <w:spacing w:line="280" w:lineRule="exact"/>
              <w:jc w:val="center"/>
              <w:outlineLvl w:val="0"/>
              <w:rPr>
                <w:rFonts w:cs="Times New Roman Regular" w:asciiTheme="minorEastAsia" w:hAnsiTheme="minorEastAsia" w:eastAsiaTheme="minorEastAsia"/>
                <w:bCs w:val="0"/>
                <w:sz w:val="24"/>
                <w:szCs w:val="24"/>
                <w:u w:val="none"/>
              </w:rPr>
            </w:pP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F1528C1">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经营管理类</w:t>
            </w:r>
          </w:p>
        </w:tc>
        <w:tc>
          <w:tcPr>
            <w:tcW w:w="21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A7246E9">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151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7C3151A">
            <w:pPr>
              <w:widowControl/>
              <w:wordWrap w:val="0"/>
              <w:spacing w:line="280" w:lineRule="exact"/>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主要厂商</w:t>
            </w:r>
          </w:p>
        </w:tc>
        <w:tc>
          <w:tcPr>
            <w:tcW w:w="2986"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5D67518">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3255C624">
        <w:trPr>
          <w:trHeight w:val="623" w:hRule="atLeast"/>
          <w:jc w:val="center"/>
        </w:trPr>
        <w:tc>
          <w:tcPr>
            <w:tcW w:w="1694"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825A529">
            <w:pPr>
              <w:keepNext/>
              <w:keepLines/>
              <w:widowControl/>
              <w:spacing w:line="280" w:lineRule="exact"/>
              <w:jc w:val="center"/>
              <w:outlineLvl w:val="0"/>
              <w:rPr>
                <w:rFonts w:cs="Times New Roman Regular" w:asciiTheme="minorEastAsia" w:hAnsiTheme="minorEastAsia" w:eastAsiaTheme="minorEastAsia"/>
                <w:bCs w:val="0"/>
                <w:sz w:val="24"/>
                <w:szCs w:val="24"/>
                <w:u w:val="none"/>
              </w:rPr>
            </w:pP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3A4A209">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控制执行类</w:t>
            </w:r>
          </w:p>
        </w:tc>
        <w:tc>
          <w:tcPr>
            <w:tcW w:w="21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1391710">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151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15AA971">
            <w:pPr>
              <w:widowControl/>
              <w:wordWrap w:val="0"/>
              <w:spacing w:line="280" w:lineRule="exact"/>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主要厂商</w:t>
            </w:r>
          </w:p>
        </w:tc>
        <w:tc>
          <w:tcPr>
            <w:tcW w:w="2986"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7F25F98">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4D867A66">
        <w:trPr>
          <w:trHeight w:val="623" w:hRule="atLeast"/>
          <w:jc w:val="center"/>
        </w:trPr>
        <w:tc>
          <w:tcPr>
            <w:tcW w:w="1694"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1495420">
            <w:pPr>
              <w:keepNext/>
              <w:keepLines/>
              <w:widowControl/>
              <w:spacing w:line="280" w:lineRule="exact"/>
              <w:jc w:val="center"/>
              <w:outlineLvl w:val="0"/>
              <w:rPr>
                <w:rFonts w:cs="Times New Roman Regular" w:asciiTheme="minorEastAsia" w:hAnsiTheme="minorEastAsia" w:eastAsiaTheme="minorEastAsia"/>
                <w:bCs w:val="0"/>
                <w:sz w:val="24"/>
                <w:szCs w:val="24"/>
                <w:u w:val="none"/>
              </w:rPr>
            </w:pP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016E8F">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行业专用类</w:t>
            </w:r>
          </w:p>
        </w:tc>
        <w:tc>
          <w:tcPr>
            <w:tcW w:w="21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00A6D24">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c>
          <w:tcPr>
            <w:tcW w:w="151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D3B6F38">
            <w:pPr>
              <w:widowControl/>
              <w:wordWrap w:val="0"/>
              <w:spacing w:line="280" w:lineRule="exact"/>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主要厂商</w:t>
            </w:r>
          </w:p>
        </w:tc>
        <w:tc>
          <w:tcPr>
            <w:tcW w:w="2986"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09B6291">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r w14:paraId="59838687">
        <w:trPr>
          <w:trHeight w:val="1105" w:hRule="atLeast"/>
          <w:jc w:val="center"/>
        </w:trPr>
        <w:tc>
          <w:tcPr>
            <w:tcW w:w="1694"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7EFC5B1">
            <w:pPr>
              <w:keepNext/>
              <w:keepLines/>
              <w:widowControl/>
              <w:spacing w:line="280" w:lineRule="exact"/>
              <w:jc w:val="center"/>
              <w:outlineLvl w:val="0"/>
              <w:rPr>
                <w:rFonts w:cs="Times New Roman Regular" w:asciiTheme="minorEastAsia" w:hAnsiTheme="minorEastAsia" w:eastAsiaTheme="minorEastAsia"/>
                <w:bCs w:val="0"/>
                <w:sz w:val="24"/>
                <w:szCs w:val="24"/>
                <w:u w:val="none"/>
              </w:rPr>
            </w:pPr>
          </w:p>
        </w:tc>
        <w:tc>
          <w:tcPr>
            <w:tcW w:w="202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1B11B7B">
            <w:pPr>
              <w:pStyle w:val="11"/>
              <w:widowControl/>
              <w:wordWrap w:val="0"/>
              <w:spacing w:beforeAutospacing="0" w:afterAutospacing="0" w:line="280" w:lineRule="exact"/>
              <w:jc w:val="center"/>
              <w:rPr>
                <w:rStyle w:val="16"/>
                <w:rFonts w:cs="Times New Roman Regular" w:asciiTheme="minorEastAsia" w:hAnsiTheme="minorEastAsia" w:eastAsiaTheme="minorEastAsia"/>
                <w:b w:val="0"/>
                <w:bCs w:val="0"/>
                <w:szCs w:val="24"/>
                <w:u w:val="none"/>
              </w:rPr>
            </w:pPr>
            <w:r>
              <w:rPr>
                <w:rStyle w:val="16"/>
                <w:rFonts w:cs="Times New Roman Regular" w:asciiTheme="minorEastAsia" w:hAnsiTheme="minorEastAsia" w:eastAsiaTheme="minorEastAsia"/>
                <w:b w:val="0"/>
                <w:bCs w:val="0"/>
                <w:szCs w:val="24"/>
                <w:u w:val="none"/>
              </w:rPr>
              <w:t>上述系统</w:t>
            </w:r>
          </w:p>
          <w:p w14:paraId="30368162">
            <w:pPr>
              <w:pStyle w:val="11"/>
              <w:widowControl/>
              <w:wordWrap w:val="0"/>
              <w:spacing w:beforeAutospacing="0" w:afterAutospacing="0" w:line="280" w:lineRule="exact"/>
              <w:jc w:val="center"/>
              <w:rPr>
                <w:rFonts w:cs="Times New Roman Regular" w:asciiTheme="minorEastAsia" w:hAnsiTheme="minorEastAsia" w:eastAsiaTheme="minorEastAsia"/>
                <w:bCs w:val="0"/>
                <w:szCs w:val="24"/>
                <w:u w:val="none"/>
              </w:rPr>
            </w:pPr>
            <w:r>
              <w:rPr>
                <w:rStyle w:val="16"/>
                <w:rFonts w:cs="Times New Roman Regular" w:asciiTheme="minorEastAsia" w:hAnsiTheme="minorEastAsia" w:eastAsiaTheme="minorEastAsia"/>
                <w:b w:val="0"/>
                <w:bCs w:val="0"/>
                <w:szCs w:val="24"/>
                <w:u w:val="none"/>
              </w:rPr>
              <w:t>已集成互联情况</w:t>
            </w:r>
          </w:p>
        </w:tc>
        <w:tc>
          <w:tcPr>
            <w:tcW w:w="6661" w:type="dxa"/>
            <w:gridSpan w:val="6"/>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041018F">
            <w:pPr>
              <w:keepNext/>
              <w:keepLines/>
              <w:widowControl/>
              <w:wordWrap w:val="0"/>
              <w:spacing w:line="280" w:lineRule="exact"/>
              <w:jc w:val="center"/>
              <w:outlineLvl w:val="0"/>
              <w:rPr>
                <w:rFonts w:cs="Times New Roman Regular" w:asciiTheme="minorEastAsia" w:hAnsiTheme="minorEastAsia" w:eastAsiaTheme="minorEastAsia"/>
                <w:bCs w:val="0"/>
                <w:sz w:val="24"/>
                <w:szCs w:val="24"/>
                <w:u w:val="none"/>
              </w:rPr>
            </w:pPr>
          </w:p>
        </w:tc>
      </w:tr>
    </w:tbl>
    <w:p w14:paraId="438E1DC2">
      <w:pPr>
        <w:spacing w:line="560" w:lineRule="exact"/>
        <w:rPr>
          <w:rFonts w:ascii="Times New Roman" w:hAnsi="Times New Roman" w:eastAsia="方正黑体_GBK" w:cs="Times New Roman"/>
          <w:sz w:val="32"/>
          <w:szCs w:val="32"/>
          <w:u w:val="none"/>
        </w:rPr>
      </w:pPr>
    </w:p>
    <w:p w14:paraId="777228E6">
      <w:pPr>
        <w:widowControl/>
        <w:jc w:val="left"/>
        <w:rPr>
          <w:rFonts w:ascii="Times New Roman" w:hAnsi="Times New Roman" w:eastAsia="方正黑体_GBK" w:cs="Times New Roman"/>
          <w:sz w:val="32"/>
          <w:szCs w:val="32"/>
          <w:u w:val="none"/>
        </w:rPr>
      </w:pPr>
      <w:r>
        <w:rPr>
          <w:rFonts w:ascii="Times New Roman" w:hAnsi="Times New Roman" w:eastAsia="方正黑体_GBK" w:cs="Times New Roman"/>
          <w:sz w:val="32"/>
          <w:szCs w:val="32"/>
          <w:u w:val="none"/>
        </w:rPr>
        <w:br w:type="page"/>
      </w:r>
    </w:p>
    <w:p w14:paraId="6877B133">
      <w:pPr>
        <w:spacing w:line="560" w:lineRule="exact"/>
        <w:rPr>
          <w:rFonts w:ascii="Times New Roman" w:hAnsi="Times New Roman" w:eastAsia="方正小标宋_GBK" w:cs="Times New Roman"/>
          <w:spacing w:val="9"/>
          <w:sz w:val="43"/>
          <w:szCs w:val="43"/>
          <w:u w:val="none"/>
        </w:rPr>
      </w:pPr>
      <w:r>
        <w:rPr>
          <w:rFonts w:hint="eastAsia" w:ascii="Times New Roman" w:hAnsi="Times New Roman" w:eastAsia="方正黑体_GBK" w:cs="Times New Roman"/>
          <w:sz w:val="32"/>
          <w:szCs w:val="32"/>
          <w:u w:val="none"/>
        </w:rPr>
        <w:t>附件</w:t>
      </w:r>
      <w:r>
        <w:rPr>
          <w:rFonts w:hint="eastAsia" w:ascii="Times New Roman" w:hAnsi="Times New Roman" w:eastAsia="黑体" w:cs="Times New Roman"/>
          <w:sz w:val="32"/>
          <w:szCs w:val="32"/>
          <w:u w:val="none"/>
        </w:rPr>
        <w:t>1-</w:t>
      </w:r>
      <w:r>
        <w:rPr>
          <w:rFonts w:ascii="Times New Roman" w:hAnsi="Times New Roman" w:eastAsia="方正黑体_GBK" w:cs="Times New Roman"/>
          <w:sz w:val="32"/>
          <w:szCs w:val="32"/>
          <w:u w:val="none"/>
        </w:rPr>
        <w:t>16-2</w:t>
      </w:r>
    </w:p>
    <w:p w14:paraId="06D78CD8">
      <w:pPr>
        <w:spacing w:line="560" w:lineRule="exact"/>
        <w:jc w:val="center"/>
        <w:outlineLvl w:val="4"/>
        <w:rPr>
          <w:rFonts w:ascii="方正小标宋_GBK" w:hAnsi="方正小标宋_GBK" w:eastAsia="方正小标宋_GBK" w:cs="Times New Roman"/>
          <w:sz w:val="32"/>
          <w:szCs w:val="32"/>
          <w:u w:val="none"/>
        </w:rPr>
      </w:pPr>
      <w:r>
        <w:rPr>
          <w:rFonts w:ascii="方正小标宋_GBK" w:hAnsi="方正小标宋_GBK" w:eastAsia="方正小标宋_GBK" w:cs="Times New Roman"/>
          <w:spacing w:val="9"/>
          <w:sz w:val="32"/>
          <w:szCs w:val="32"/>
          <w:u w:val="none"/>
        </w:rPr>
        <w:t>数字化改造项目绩效目标申报表</w:t>
      </w:r>
    </w:p>
    <w:p w14:paraId="6EA2E291">
      <w:pPr>
        <w:spacing w:line="560" w:lineRule="exact"/>
        <w:jc w:val="center"/>
        <w:rPr>
          <w:rFonts w:ascii="Times New Roman" w:hAnsi="Times New Roman" w:eastAsia="方正楷体_GBK" w:cs="Times New Roman"/>
          <w:sz w:val="32"/>
          <w:szCs w:val="32"/>
          <w:u w:val="none"/>
        </w:rPr>
      </w:pPr>
      <w:r>
        <w:rPr>
          <w:rFonts w:hint="eastAsia" w:ascii="Times New Roman" w:hAnsi="Times New Roman" w:eastAsia="方正楷体_GBK" w:cs="Times New Roman"/>
          <w:spacing w:val="3"/>
          <w:sz w:val="32"/>
          <w:szCs w:val="32"/>
          <w:u w:val="none"/>
        </w:rPr>
        <w:t>（</w:t>
      </w:r>
      <w:r>
        <w:rPr>
          <w:rFonts w:ascii="Times New Roman" w:hAnsi="Times New Roman" w:eastAsia="Times New Roman" w:cs="Times New Roman"/>
          <w:spacing w:val="3"/>
          <w:sz w:val="32"/>
          <w:szCs w:val="32"/>
          <w:u w:val="none"/>
        </w:rPr>
        <w:t>202</w:t>
      </w:r>
      <w:r>
        <w:rPr>
          <w:rFonts w:ascii="Times New Roman" w:hAnsi="Times New Roman" w:cs="Times New Roman"/>
          <w:spacing w:val="3"/>
          <w:sz w:val="32"/>
          <w:szCs w:val="32"/>
          <w:u w:val="none"/>
        </w:rPr>
        <w:t>5</w:t>
      </w:r>
      <w:r>
        <w:rPr>
          <w:rFonts w:hint="eastAsia" w:ascii="Times New Roman" w:hAnsi="Times New Roman" w:eastAsia="方正楷体_GBK" w:cs="Times New Roman"/>
          <w:spacing w:val="3"/>
          <w:sz w:val="32"/>
          <w:szCs w:val="32"/>
          <w:u w:val="none"/>
        </w:rPr>
        <w:t>年度）</w:t>
      </w:r>
    </w:p>
    <w:tbl>
      <w:tblPr>
        <w:tblStyle w:val="22"/>
        <w:tblW w:w="102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6"/>
        <w:gridCol w:w="1049"/>
        <w:gridCol w:w="1009"/>
        <w:gridCol w:w="2186"/>
        <w:gridCol w:w="1833"/>
        <w:gridCol w:w="2842"/>
      </w:tblGrid>
      <w:tr w14:paraId="05CF1E2E">
        <w:trPr>
          <w:trHeight w:val="568" w:hRule="atLeast"/>
          <w:jc w:val="center"/>
        </w:trPr>
        <w:tc>
          <w:tcPr>
            <w:tcW w:w="2335" w:type="dxa"/>
            <w:gridSpan w:val="2"/>
            <w:noWrap/>
            <w:vAlign w:val="center"/>
          </w:tcPr>
          <w:p w14:paraId="39DF74BC">
            <w:pPr>
              <w:widowControl/>
              <w:spacing w:line="320" w:lineRule="exact"/>
              <w:jc w:val="center"/>
              <w:rPr>
                <w:rFonts w:cs="Times New Roman" w:asciiTheme="minorEastAsia" w:hAnsiTheme="minorEastAsia" w:eastAsiaTheme="minorEastAsia"/>
                <w:kern w:val="0"/>
                <w:sz w:val="24"/>
                <w:szCs w:val="24"/>
                <w:u w:val="none"/>
              </w:rPr>
            </w:pPr>
            <w:r>
              <w:rPr>
                <w:rFonts w:cs="Times New Roman" w:asciiTheme="minorEastAsia" w:hAnsiTheme="minorEastAsia" w:eastAsiaTheme="minorEastAsia"/>
                <w:kern w:val="0"/>
                <w:sz w:val="24"/>
                <w:szCs w:val="24"/>
                <w:u w:val="none"/>
              </w:rPr>
              <w:t>项目名称</w:t>
            </w:r>
          </w:p>
        </w:tc>
        <w:tc>
          <w:tcPr>
            <w:tcW w:w="7870" w:type="dxa"/>
            <w:gridSpan w:val="4"/>
            <w:noWrap/>
            <w:vAlign w:val="center"/>
          </w:tcPr>
          <w:p w14:paraId="19225076">
            <w:pPr>
              <w:keepNext/>
              <w:keepLines/>
              <w:widowControl/>
              <w:spacing w:line="320" w:lineRule="exact"/>
              <w:jc w:val="center"/>
              <w:outlineLvl w:val="0"/>
              <w:rPr>
                <w:rFonts w:cs="Times New Roman" w:asciiTheme="minorEastAsia" w:hAnsiTheme="minorEastAsia" w:eastAsiaTheme="minorEastAsia"/>
                <w:kern w:val="0"/>
                <w:sz w:val="24"/>
                <w:szCs w:val="24"/>
                <w:u w:val="none"/>
              </w:rPr>
            </w:pPr>
          </w:p>
        </w:tc>
      </w:tr>
      <w:tr w14:paraId="54030068">
        <w:trPr>
          <w:trHeight w:val="90" w:hRule="atLeast"/>
          <w:jc w:val="center"/>
        </w:trPr>
        <w:tc>
          <w:tcPr>
            <w:tcW w:w="2335" w:type="dxa"/>
            <w:gridSpan w:val="2"/>
            <w:noWrap/>
            <w:vAlign w:val="center"/>
          </w:tcPr>
          <w:p w14:paraId="63A2673F">
            <w:pPr>
              <w:widowControl/>
              <w:spacing w:line="320" w:lineRule="exact"/>
              <w:jc w:val="center"/>
              <w:rPr>
                <w:rFonts w:cs="Times New Roman" w:asciiTheme="minorEastAsia" w:hAnsiTheme="minorEastAsia" w:eastAsiaTheme="minorEastAsia"/>
                <w:kern w:val="0"/>
                <w:sz w:val="24"/>
                <w:szCs w:val="24"/>
                <w:u w:val="none"/>
              </w:rPr>
            </w:pPr>
            <w:r>
              <w:rPr>
                <w:rFonts w:cs="Times New Roman" w:asciiTheme="minorEastAsia" w:hAnsiTheme="minorEastAsia" w:eastAsiaTheme="minorEastAsia"/>
                <w:kern w:val="0"/>
                <w:sz w:val="24"/>
                <w:szCs w:val="24"/>
                <w:u w:val="none"/>
              </w:rPr>
              <w:t>项目推荐单位</w:t>
            </w:r>
          </w:p>
        </w:tc>
        <w:tc>
          <w:tcPr>
            <w:tcW w:w="3195" w:type="dxa"/>
            <w:gridSpan w:val="2"/>
            <w:noWrap/>
            <w:vAlign w:val="center"/>
          </w:tcPr>
          <w:p w14:paraId="33F4F231">
            <w:pPr>
              <w:keepNext/>
              <w:keepLines/>
              <w:widowControl/>
              <w:spacing w:line="320" w:lineRule="exact"/>
              <w:jc w:val="center"/>
              <w:outlineLvl w:val="0"/>
              <w:rPr>
                <w:rFonts w:cs="Times New Roman" w:asciiTheme="minorEastAsia" w:hAnsiTheme="minorEastAsia" w:eastAsiaTheme="minorEastAsia"/>
                <w:kern w:val="0"/>
                <w:sz w:val="24"/>
                <w:szCs w:val="24"/>
                <w:u w:val="none"/>
              </w:rPr>
            </w:pPr>
          </w:p>
        </w:tc>
        <w:tc>
          <w:tcPr>
            <w:tcW w:w="1833" w:type="dxa"/>
            <w:noWrap/>
            <w:vAlign w:val="center"/>
          </w:tcPr>
          <w:p w14:paraId="3B0AC8F0">
            <w:pPr>
              <w:widowControl/>
              <w:spacing w:line="320" w:lineRule="exact"/>
              <w:jc w:val="center"/>
              <w:rPr>
                <w:rFonts w:cs="Times New Roman" w:asciiTheme="minorEastAsia" w:hAnsiTheme="minorEastAsia" w:eastAsiaTheme="minorEastAsia"/>
                <w:kern w:val="0"/>
                <w:sz w:val="24"/>
                <w:szCs w:val="24"/>
                <w:u w:val="none"/>
              </w:rPr>
            </w:pPr>
            <w:r>
              <w:rPr>
                <w:rFonts w:cs="Times New Roman" w:asciiTheme="minorEastAsia" w:hAnsiTheme="minorEastAsia" w:eastAsiaTheme="minorEastAsia"/>
                <w:kern w:val="0"/>
                <w:sz w:val="24"/>
                <w:szCs w:val="24"/>
                <w:u w:val="none"/>
              </w:rPr>
              <w:t>项目承担单位</w:t>
            </w:r>
          </w:p>
        </w:tc>
        <w:tc>
          <w:tcPr>
            <w:tcW w:w="2842" w:type="dxa"/>
            <w:noWrap/>
            <w:vAlign w:val="center"/>
          </w:tcPr>
          <w:p w14:paraId="69DCA042">
            <w:pPr>
              <w:keepNext/>
              <w:keepLines/>
              <w:widowControl/>
              <w:spacing w:line="320" w:lineRule="exact"/>
              <w:jc w:val="center"/>
              <w:outlineLvl w:val="0"/>
              <w:rPr>
                <w:rFonts w:cs="Times New Roman" w:asciiTheme="minorEastAsia" w:hAnsiTheme="minorEastAsia" w:eastAsiaTheme="minorEastAsia"/>
                <w:kern w:val="0"/>
                <w:sz w:val="24"/>
                <w:szCs w:val="24"/>
                <w:u w:val="none"/>
              </w:rPr>
            </w:pPr>
          </w:p>
        </w:tc>
      </w:tr>
      <w:tr w14:paraId="72C6CA91">
        <w:trPr>
          <w:trHeight w:val="561" w:hRule="atLeast"/>
          <w:jc w:val="center"/>
        </w:trPr>
        <w:tc>
          <w:tcPr>
            <w:tcW w:w="2335" w:type="dxa"/>
            <w:gridSpan w:val="2"/>
            <w:noWrap/>
            <w:vAlign w:val="center"/>
          </w:tcPr>
          <w:p w14:paraId="6A923273">
            <w:pPr>
              <w:widowControl/>
              <w:spacing w:line="320" w:lineRule="exact"/>
              <w:jc w:val="center"/>
              <w:rPr>
                <w:rFonts w:cs="Times New Roman" w:asciiTheme="minorEastAsia" w:hAnsiTheme="minorEastAsia" w:eastAsiaTheme="minorEastAsia"/>
                <w:kern w:val="0"/>
                <w:sz w:val="24"/>
                <w:szCs w:val="24"/>
                <w:u w:val="none"/>
              </w:rPr>
            </w:pPr>
            <w:r>
              <w:rPr>
                <w:rFonts w:cs="Times New Roman" w:asciiTheme="minorEastAsia" w:hAnsiTheme="minorEastAsia" w:eastAsiaTheme="minorEastAsia"/>
                <w:kern w:val="0"/>
                <w:sz w:val="24"/>
                <w:szCs w:val="24"/>
                <w:u w:val="none"/>
              </w:rPr>
              <w:t>项目开始时间</w:t>
            </w:r>
          </w:p>
        </w:tc>
        <w:tc>
          <w:tcPr>
            <w:tcW w:w="3195" w:type="dxa"/>
            <w:gridSpan w:val="2"/>
            <w:noWrap/>
            <w:vAlign w:val="center"/>
          </w:tcPr>
          <w:p w14:paraId="75E78F81">
            <w:pPr>
              <w:keepNext/>
              <w:keepLines/>
              <w:widowControl/>
              <w:spacing w:line="320" w:lineRule="exact"/>
              <w:jc w:val="center"/>
              <w:outlineLvl w:val="0"/>
              <w:rPr>
                <w:rFonts w:cs="Times New Roman" w:asciiTheme="minorEastAsia" w:hAnsiTheme="minorEastAsia" w:eastAsiaTheme="minorEastAsia"/>
                <w:kern w:val="0"/>
                <w:sz w:val="24"/>
                <w:szCs w:val="24"/>
                <w:u w:val="none"/>
              </w:rPr>
            </w:pPr>
          </w:p>
        </w:tc>
        <w:tc>
          <w:tcPr>
            <w:tcW w:w="1833" w:type="dxa"/>
            <w:noWrap/>
            <w:vAlign w:val="center"/>
          </w:tcPr>
          <w:p w14:paraId="393C7FCE">
            <w:pPr>
              <w:widowControl/>
              <w:spacing w:line="320" w:lineRule="exact"/>
              <w:jc w:val="center"/>
              <w:rPr>
                <w:rFonts w:cs="Times New Roman" w:asciiTheme="minorEastAsia" w:hAnsiTheme="minorEastAsia" w:eastAsiaTheme="minorEastAsia"/>
                <w:kern w:val="0"/>
                <w:sz w:val="24"/>
                <w:szCs w:val="24"/>
                <w:u w:val="none"/>
              </w:rPr>
            </w:pPr>
            <w:r>
              <w:rPr>
                <w:rFonts w:cs="Times New Roman" w:asciiTheme="minorEastAsia" w:hAnsiTheme="minorEastAsia" w:eastAsiaTheme="minorEastAsia"/>
                <w:kern w:val="0"/>
                <w:sz w:val="24"/>
                <w:szCs w:val="24"/>
                <w:u w:val="none"/>
              </w:rPr>
              <w:t>项目结束时间</w:t>
            </w:r>
          </w:p>
        </w:tc>
        <w:tc>
          <w:tcPr>
            <w:tcW w:w="2842" w:type="dxa"/>
            <w:noWrap/>
            <w:vAlign w:val="center"/>
          </w:tcPr>
          <w:p w14:paraId="2DD2226F">
            <w:pPr>
              <w:keepNext/>
              <w:keepLines/>
              <w:widowControl/>
              <w:spacing w:line="320" w:lineRule="exact"/>
              <w:jc w:val="center"/>
              <w:outlineLvl w:val="0"/>
              <w:rPr>
                <w:rFonts w:cs="Times New Roman" w:asciiTheme="minorEastAsia" w:hAnsiTheme="minorEastAsia" w:eastAsiaTheme="minorEastAsia"/>
                <w:kern w:val="0"/>
                <w:sz w:val="24"/>
                <w:szCs w:val="24"/>
                <w:u w:val="none"/>
              </w:rPr>
            </w:pPr>
          </w:p>
        </w:tc>
      </w:tr>
      <w:tr w14:paraId="36AE9549">
        <w:trPr>
          <w:trHeight w:val="561" w:hRule="atLeast"/>
          <w:jc w:val="center"/>
        </w:trPr>
        <w:tc>
          <w:tcPr>
            <w:tcW w:w="2335" w:type="dxa"/>
            <w:gridSpan w:val="2"/>
            <w:noWrap/>
          </w:tcPr>
          <w:p w14:paraId="3F30E414">
            <w:pPr>
              <w:spacing w:before="174" w:line="320" w:lineRule="exact"/>
              <w:ind w:left="468"/>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6"/>
                <w:sz w:val="24"/>
                <w:szCs w:val="24"/>
                <w:u w:val="none"/>
              </w:rPr>
              <w:t>总体目标</w:t>
            </w:r>
          </w:p>
        </w:tc>
        <w:tc>
          <w:tcPr>
            <w:tcW w:w="7870" w:type="dxa"/>
            <w:gridSpan w:val="4"/>
            <w:noWrap/>
          </w:tcPr>
          <w:p w14:paraId="304E1C1C">
            <w:pPr>
              <w:pStyle w:val="23"/>
              <w:keepNext/>
              <w:keepLines/>
              <w:spacing w:line="320" w:lineRule="exact"/>
              <w:ind w:firstLine="420" w:firstLineChars="200"/>
              <w:outlineLvl w:val="2"/>
              <w:rPr>
                <w:rFonts w:cs="Times New Roman" w:asciiTheme="minorEastAsia" w:hAnsiTheme="minorEastAsia" w:eastAsiaTheme="minorEastAsia"/>
                <w:u w:val="none"/>
              </w:rPr>
            </w:pPr>
          </w:p>
        </w:tc>
      </w:tr>
      <w:tr w14:paraId="227D9E38">
        <w:trPr>
          <w:trHeight w:val="811" w:hRule="atLeast"/>
          <w:jc w:val="center"/>
        </w:trPr>
        <w:tc>
          <w:tcPr>
            <w:tcW w:w="1286" w:type="dxa"/>
            <w:vMerge w:val="restart"/>
            <w:tcBorders>
              <w:bottom w:val="nil"/>
            </w:tcBorders>
            <w:noWrap/>
          </w:tcPr>
          <w:p w14:paraId="0BF7682A">
            <w:pPr>
              <w:pStyle w:val="23"/>
              <w:keepNext/>
              <w:keepLines/>
              <w:spacing w:line="320" w:lineRule="exact"/>
              <w:ind w:firstLine="420" w:firstLineChars="200"/>
              <w:jc w:val="center"/>
              <w:outlineLvl w:val="2"/>
              <w:rPr>
                <w:rFonts w:cs="Times New Roman" w:asciiTheme="minorEastAsia" w:hAnsiTheme="minorEastAsia" w:eastAsiaTheme="minorEastAsia"/>
                <w:u w:val="none"/>
              </w:rPr>
            </w:pPr>
          </w:p>
          <w:p w14:paraId="57FA9673">
            <w:pPr>
              <w:pStyle w:val="23"/>
              <w:keepNext/>
              <w:keepLines/>
              <w:spacing w:line="320" w:lineRule="exact"/>
              <w:ind w:firstLine="420" w:firstLineChars="200"/>
              <w:jc w:val="center"/>
              <w:outlineLvl w:val="2"/>
              <w:rPr>
                <w:rFonts w:cs="Times New Roman" w:asciiTheme="minorEastAsia" w:hAnsiTheme="minorEastAsia" w:eastAsiaTheme="minorEastAsia"/>
                <w:u w:val="none"/>
              </w:rPr>
            </w:pPr>
          </w:p>
          <w:p w14:paraId="5A237714">
            <w:pPr>
              <w:pStyle w:val="23"/>
              <w:keepNext/>
              <w:keepLines/>
              <w:spacing w:line="320" w:lineRule="exact"/>
              <w:ind w:firstLine="420" w:firstLineChars="200"/>
              <w:jc w:val="center"/>
              <w:outlineLvl w:val="2"/>
              <w:rPr>
                <w:rFonts w:cs="Times New Roman" w:asciiTheme="minorEastAsia" w:hAnsiTheme="minorEastAsia" w:eastAsiaTheme="minorEastAsia"/>
                <w:u w:val="none"/>
              </w:rPr>
            </w:pPr>
          </w:p>
          <w:p w14:paraId="3700AA23">
            <w:pPr>
              <w:pStyle w:val="23"/>
              <w:keepNext/>
              <w:keepLines/>
              <w:spacing w:line="320" w:lineRule="exact"/>
              <w:ind w:firstLine="420" w:firstLineChars="200"/>
              <w:jc w:val="center"/>
              <w:outlineLvl w:val="2"/>
              <w:rPr>
                <w:rFonts w:cs="Times New Roman" w:asciiTheme="minorEastAsia" w:hAnsiTheme="minorEastAsia" w:eastAsiaTheme="minorEastAsia"/>
                <w:u w:val="none"/>
              </w:rPr>
            </w:pPr>
          </w:p>
          <w:p w14:paraId="76F15C0F">
            <w:pPr>
              <w:pStyle w:val="23"/>
              <w:keepNext/>
              <w:keepLines/>
              <w:spacing w:line="320" w:lineRule="exact"/>
              <w:ind w:firstLine="420" w:firstLineChars="200"/>
              <w:jc w:val="center"/>
              <w:outlineLvl w:val="2"/>
              <w:rPr>
                <w:rFonts w:cs="Times New Roman" w:asciiTheme="minorEastAsia" w:hAnsiTheme="minorEastAsia" w:eastAsiaTheme="minorEastAsia"/>
                <w:u w:val="none"/>
              </w:rPr>
            </w:pPr>
          </w:p>
          <w:p w14:paraId="3EE5C004">
            <w:pPr>
              <w:pStyle w:val="23"/>
              <w:keepNext/>
              <w:keepLines/>
              <w:spacing w:line="320" w:lineRule="exact"/>
              <w:ind w:firstLine="420" w:firstLineChars="200"/>
              <w:jc w:val="center"/>
              <w:outlineLvl w:val="2"/>
              <w:rPr>
                <w:rFonts w:cs="Times New Roman" w:asciiTheme="minorEastAsia" w:hAnsiTheme="minorEastAsia" w:eastAsiaTheme="minorEastAsia"/>
                <w:u w:val="none"/>
              </w:rPr>
            </w:pPr>
          </w:p>
          <w:p w14:paraId="33A51B6D">
            <w:pPr>
              <w:pStyle w:val="23"/>
              <w:keepNext/>
              <w:keepLines/>
              <w:spacing w:line="320" w:lineRule="exact"/>
              <w:ind w:firstLine="420" w:firstLineChars="200"/>
              <w:jc w:val="center"/>
              <w:outlineLvl w:val="2"/>
              <w:rPr>
                <w:rFonts w:cs="Times New Roman" w:asciiTheme="minorEastAsia" w:hAnsiTheme="minorEastAsia" w:eastAsiaTheme="minorEastAsia"/>
                <w:u w:val="none"/>
              </w:rPr>
            </w:pPr>
          </w:p>
          <w:p w14:paraId="5BDE1F99">
            <w:pPr>
              <w:pStyle w:val="23"/>
              <w:keepNext/>
              <w:keepLines/>
              <w:spacing w:line="320" w:lineRule="exact"/>
              <w:ind w:firstLine="420" w:firstLineChars="200"/>
              <w:jc w:val="center"/>
              <w:outlineLvl w:val="2"/>
              <w:rPr>
                <w:rFonts w:cs="Times New Roman" w:asciiTheme="minorEastAsia" w:hAnsiTheme="minorEastAsia" w:eastAsiaTheme="minorEastAsia"/>
                <w:u w:val="none"/>
              </w:rPr>
            </w:pPr>
          </w:p>
          <w:p w14:paraId="50E10370">
            <w:pPr>
              <w:pStyle w:val="23"/>
              <w:keepNext/>
              <w:keepLines/>
              <w:spacing w:line="320" w:lineRule="exact"/>
              <w:ind w:firstLine="420" w:firstLineChars="200"/>
              <w:jc w:val="center"/>
              <w:outlineLvl w:val="2"/>
              <w:rPr>
                <w:rFonts w:cs="Times New Roman" w:asciiTheme="minorEastAsia" w:hAnsiTheme="minorEastAsia" w:eastAsiaTheme="minorEastAsia"/>
                <w:u w:val="none"/>
              </w:rPr>
            </w:pPr>
          </w:p>
          <w:p w14:paraId="5F9D69D9">
            <w:pPr>
              <w:spacing w:before="88" w:line="320" w:lineRule="exact"/>
              <w:ind w:left="175" w:right="162"/>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8"/>
                <w:sz w:val="24"/>
                <w:szCs w:val="24"/>
                <w:u w:val="none"/>
              </w:rPr>
              <w:t>项目共性</w:t>
            </w:r>
          </w:p>
          <w:p w14:paraId="10A3E6FE">
            <w:pPr>
              <w:spacing w:before="88" w:line="320" w:lineRule="exact"/>
              <w:ind w:left="175" w:right="162"/>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8"/>
                <w:sz w:val="24"/>
                <w:szCs w:val="24"/>
                <w:u w:val="none"/>
              </w:rPr>
              <w:t>绩效指标</w:t>
            </w:r>
          </w:p>
        </w:tc>
        <w:tc>
          <w:tcPr>
            <w:tcW w:w="1049" w:type="dxa"/>
            <w:noWrap/>
          </w:tcPr>
          <w:p w14:paraId="60DB364F">
            <w:pPr>
              <w:spacing w:before="90" w:line="320" w:lineRule="exact"/>
              <w:ind w:left="286" w:right="275" w:firstLine="12"/>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14"/>
                <w:sz w:val="24"/>
                <w:szCs w:val="24"/>
                <w:u w:val="none"/>
              </w:rPr>
              <w:t>一级</w:t>
            </w:r>
            <w:r>
              <w:rPr>
                <w:rFonts w:cs="Times New Roman" w:asciiTheme="minorEastAsia" w:hAnsiTheme="minorEastAsia" w:eastAsiaTheme="minorEastAsia"/>
                <w:spacing w:val="-8"/>
                <w:sz w:val="24"/>
                <w:szCs w:val="24"/>
                <w:u w:val="none"/>
              </w:rPr>
              <w:t>指标</w:t>
            </w:r>
          </w:p>
        </w:tc>
        <w:tc>
          <w:tcPr>
            <w:tcW w:w="1009" w:type="dxa"/>
            <w:noWrap/>
          </w:tcPr>
          <w:p w14:paraId="24D61556">
            <w:pPr>
              <w:spacing w:before="90" w:line="320" w:lineRule="exact"/>
              <w:ind w:left="268" w:right="254" w:firstLine="8"/>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12"/>
                <w:sz w:val="24"/>
                <w:szCs w:val="24"/>
                <w:u w:val="none"/>
              </w:rPr>
              <w:t>二级</w:t>
            </w:r>
            <w:r>
              <w:rPr>
                <w:rFonts w:cs="Times New Roman" w:asciiTheme="minorEastAsia" w:hAnsiTheme="minorEastAsia" w:eastAsiaTheme="minorEastAsia"/>
                <w:spacing w:val="-8"/>
                <w:sz w:val="24"/>
                <w:szCs w:val="24"/>
                <w:u w:val="none"/>
              </w:rPr>
              <w:t>指标</w:t>
            </w:r>
          </w:p>
        </w:tc>
        <w:tc>
          <w:tcPr>
            <w:tcW w:w="4019" w:type="dxa"/>
            <w:gridSpan w:val="2"/>
            <w:noWrap/>
          </w:tcPr>
          <w:p w14:paraId="6C077DC9">
            <w:pPr>
              <w:spacing w:before="269" w:line="32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6"/>
                <w:sz w:val="24"/>
                <w:szCs w:val="24"/>
                <w:u w:val="none"/>
              </w:rPr>
              <w:t>三级指标</w:t>
            </w:r>
          </w:p>
        </w:tc>
        <w:tc>
          <w:tcPr>
            <w:tcW w:w="2842" w:type="dxa"/>
            <w:noWrap/>
            <w:vAlign w:val="center"/>
          </w:tcPr>
          <w:p w14:paraId="01AEDAA9">
            <w:pPr>
              <w:spacing w:before="78" w:line="320" w:lineRule="exact"/>
              <w:ind w:left="373" w:right="210" w:hanging="158"/>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1"/>
                <w:position w:val="-1"/>
                <w:sz w:val="24"/>
                <w:szCs w:val="24"/>
                <w:u w:val="none"/>
              </w:rPr>
              <w:t>2025</w:t>
            </w:r>
            <w:r>
              <w:rPr>
                <w:rFonts w:cs="Times New Roman" w:asciiTheme="minorEastAsia" w:hAnsiTheme="minorEastAsia" w:eastAsiaTheme="minorEastAsia"/>
                <w:spacing w:val="-1"/>
                <w:sz w:val="24"/>
                <w:szCs w:val="24"/>
                <w:u w:val="none"/>
              </w:rPr>
              <w:t>年项目预期</w:t>
            </w:r>
            <w:r>
              <w:rPr>
                <w:rFonts w:cs="Times New Roman" w:asciiTheme="minorEastAsia" w:hAnsiTheme="minorEastAsia" w:eastAsiaTheme="minorEastAsia"/>
                <w:spacing w:val="-2"/>
                <w:sz w:val="24"/>
                <w:szCs w:val="24"/>
                <w:u w:val="none"/>
              </w:rPr>
              <w:t>达到的指标值</w:t>
            </w:r>
          </w:p>
        </w:tc>
      </w:tr>
      <w:tr w14:paraId="58D12095">
        <w:trPr>
          <w:trHeight w:val="23" w:hRule="atLeast"/>
          <w:jc w:val="center"/>
        </w:trPr>
        <w:tc>
          <w:tcPr>
            <w:tcW w:w="1286" w:type="dxa"/>
            <w:vMerge w:val="continue"/>
            <w:tcBorders>
              <w:top w:val="nil"/>
              <w:bottom w:val="nil"/>
            </w:tcBorders>
            <w:noWrap/>
          </w:tcPr>
          <w:p w14:paraId="6104F233">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1049" w:type="dxa"/>
            <w:vMerge w:val="restart"/>
            <w:tcBorders>
              <w:bottom w:val="nil"/>
            </w:tcBorders>
            <w:noWrap/>
            <w:vAlign w:val="center"/>
          </w:tcPr>
          <w:p w14:paraId="7242EA92">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p w14:paraId="67CFCC39">
            <w:pPr>
              <w:spacing w:before="88" w:line="320" w:lineRule="exact"/>
              <w:ind w:left="286" w:right="275"/>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8"/>
                <w:sz w:val="24"/>
                <w:szCs w:val="24"/>
                <w:u w:val="none"/>
              </w:rPr>
              <w:t>产出指标</w:t>
            </w:r>
          </w:p>
        </w:tc>
        <w:tc>
          <w:tcPr>
            <w:tcW w:w="1009" w:type="dxa"/>
            <w:vMerge w:val="restart"/>
            <w:tcBorders>
              <w:bottom w:val="nil"/>
            </w:tcBorders>
            <w:noWrap/>
            <w:vAlign w:val="center"/>
          </w:tcPr>
          <w:p w14:paraId="330F1CF8">
            <w:pPr>
              <w:pStyle w:val="23"/>
              <w:keepNext/>
              <w:keepLines/>
              <w:spacing w:line="320" w:lineRule="exact"/>
              <w:ind w:firstLine="420" w:firstLineChars="200"/>
              <w:outlineLvl w:val="2"/>
              <w:rPr>
                <w:rFonts w:cs="Times New Roman" w:asciiTheme="minorEastAsia" w:hAnsiTheme="minorEastAsia" w:eastAsiaTheme="minorEastAsia"/>
                <w:u w:val="none"/>
              </w:rPr>
            </w:pPr>
          </w:p>
          <w:p w14:paraId="59131C11">
            <w:pPr>
              <w:spacing w:before="88" w:line="320" w:lineRule="exact"/>
              <w:ind w:left="268" w:right="254" w:firstLine="3"/>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10"/>
                <w:sz w:val="24"/>
                <w:szCs w:val="24"/>
                <w:u w:val="none"/>
              </w:rPr>
              <w:t>数量</w:t>
            </w:r>
            <w:r>
              <w:rPr>
                <w:rFonts w:cs="Times New Roman" w:asciiTheme="minorEastAsia" w:hAnsiTheme="minorEastAsia" w:eastAsiaTheme="minorEastAsia"/>
                <w:spacing w:val="-8"/>
                <w:sz w:val="24"/>
                <w:szCs w:val="24"/>
                <w:u w:val="none"/>
              </w:rPr>
              <w:t>指标</w:t>
            </w:r>
          </w:p>
        </w:tc>
        <w:tc>
          <w:tcPr>
            <w:tcW w:w="4019" w:type="dxa"/>
            <w:gridSpan w:val="2"/>
            <w:noWrap/>
            <w:vAlign w:val="center"/>
          </w:tcPr>
          <w:p w14:paraId="026A45A1">
            <w:pPr>
              <w:spacing w:before="68" w:line="320" w:lineRule="exact"/>
              <w:ind w:left="120" w:right="243" w:firstLine="1"/>
              <w:rPr>
                <w:rFonts w:cs="Times New Roman" w:asciiTheme="minorEastAsia" w:hAnsiTheme="minorEastAsia" w:eastAsiaTheme="minorEastAsia"/>
                <w:snapToGrid w:val="0"/>
                <w:kern w:val="0"/>
                <w:sz w:val="24"/>
                <w:szCs w:val="24"/>
                <w:u w:val="none"/>
              </w:rPr>
            </w:pPr>
            <w:r>
              <w:rPr>
                <w:rFonts w:cs="Times New Roman" w:asciiTheme="minorEastAsia" w:hAnsiTheme="minorEastAsia" w:eastAsiaTheme="minorEastAsia"/>
                <w:spacing w:val="-4"/>
                <w:sz w:val="24"/>
                <w:szCs w:val="24"/>
                <w:u w:val="none"/>
              </w:rPr>
              <w:t>购置</w:t>
            </w:r>
            <w:r>
              <w:rPr>
                <w:rFonts w:cs="Times New Roman" w:asciiTheme="minorEastAsia" w:hAnsiTheme="minorEastAsia" w:eastAsiaTheme="minorEastAsia"/>
                <w:spacing w:val="-1"/>
                <w:sz w:val="24"/>
                <w:szCs w:val="24"/>
                <w:u w:val="none"/>
              </w:rPr>
              <w:t>设备金额（万元）</w:t>
            </w:r>
          </w:p>
        </w:tc>
        <w:tc>
          <w:tcPr>
            <w:tcW w:w="2842" w:type="dxa"/>
            <w:noWrap/>
            <w:vAlign w:val="center"/>
          </w:tcPr>
          <w:p w14:paraId="0E9EA844">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r>
      <w:tr w14:paraId="3CDFA0F1">
        <w:trPr>
          <w:trHeight w:val="23" w:hRule="atLeast"/>
          <w:jc w:val="center"/>
        </w:trPr>
        <w:tc>
          <w:tcPr>
            <w:tcW w:w="1286" w:type="dxa"/>
            <w:vMerge w:val="continue"/>
            <w:tcBorders>
              <w:top w:val="nil"/>
              <w:bottom w:val="nil"/>
            </w:tcBorders>
            <w:noWrap/>
          </w:tcPr>
          <w:p w14:paraId="2EC32F92">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1049" w:type="dxa"/>
            <w:vMerge w:val="continue"/>
            <w:tcBorders>
              <w:top w:val="nil"/>
              <w:bottom w:val="nil"/>
            </w:tcBorders>
            <w:noWrap/>
            <w:vAlign w:val="center"/>
          </w:tcPr>
          <w:p w14:paraId="234365F5">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1009" w:type="dxa"/>
            <w:vMerge w:val="continue"/>
            <w:tcBorders>
              <w:top w:val="nil"/>
              <w:bottom w:val="nil"/>
            </w:tcBorders>
            <w:noWrap/>
            <w:vAlign w:val="center"/>
          </w:tcPr>
          <w:p w14:paraId="60364293">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4019" w:type="dxa"/>
            <w:gridSpan w:val="2"/>
            <w:noWrap/>
            <w:vAlign w:val="center"/>
          </w:tcPr>
          <w:p w14:paraId="4927DB6B">
            <w:pPr>
              <w:spacing w:before="69" w:line="320" w:lineRule="exact"/>
              <w:ind w:left="120" w:right="243" w:firstLine="1"/>
              <w:rPr>
                <w:rFonts w:cs="Times New Roman" w:asciiTheme="minorEastAsia" w:hAnsiTheme="minorEastAsia" w:eastAsiaTheme="minorEastAsia"/>
                <w:snapToGrid w:val="0"/>
                <w:spacing w:val="-4"/>
                <w:kern w:val="0"/>
                <w:sz w:val="24"/>
                <w:szCs w:val="24"/>
                <w:u w:val="none"/>
                <w:lang w:eastAsia="en-US"/>
              </w:rPr>
            </w:pPr>
            <w:r>
              <w:rPr>
                <w:rFonts w:cs="Times New Roman" w:asciiTheme="minorEastAsia" w:hAnsiTheme="minorEastAsia" w:eastAsiaTheme="minorEastAsia"/>
                <w:spacing w:val="-4"/>
                <w:sz w:val="24"/>
                <w:szCs w:val="24"/>
                <w:u w:val="none"/>
              </w:rPr>
              <w:t>购置</w:t>
            </w:r>
            <w:r>
              <w:rPr>
                <w:rFonts w:cs="Times New Roman" w:asciiTheme="minorEastAsia" w:hAnsiTheme="minorEastAsia" w:eastAsiaTheme="minorEastAsia"/>
                <w:spacing w:val="-1"/>
                <w:sz w:val="24"/>
                <w:szCs w:val="24"/>
                <w:u w:val="none"/>
              </w:rPr>
              <w:t>设备数量（台）</w:t>
            </w:r>
          </w:p>
        </w:tc>
        <w:tc>
          <w:tcPr>
            <w:tcW w:w="2842" w:type="dxa"/>
            <w:noWrap/>
            <w:vAlign w:val="center"/>
          </w:tcPr>
          <w:p w14:paraId="23606AB5">
            <w:pPr>
              <w:pStyle w:val="23"/>
              <w:keepNext/>
              <w:keepLines/>
              <w:spacing w:line="320" w:lineRule="exact"/>
              <w:ind w:firstLine="420" w:firstLineChars="200"/>
              <w:outlineLvl w:val="2"/>
              <w:rPr>
                <w:rFonts w:cs="Times New Roman" w:asciiTheme="minorEastAsia" w:hAnsiTheme="minorEastAsia" w:eastAsiaTheme="minorEastAsia"/>
                <w:u w:val="none"/>
              </w:rPr>
            </w:pPr>
          </w:p>
        </w:tc>
      </w:tr>
      <w:tr w14:paraId="274457F4">
        <w:trPr>
          <w:trHeight w:val="23" w:hRule="atLeast"/>
          <w:jc w:val="center"/>
        </w:trPr>
        <w:tc>
          <w:tcPr>
            <w:tcW w:w="1286" w:type="dxa"/>
            <w:vMerge w:val="continue"/>
            <w:tcBorders>
              <w:top w:val="nil"/>
              <w:bottom w:val="nil"/>
            </w:tcBorders>
            <w:noWrap/>
          </w:tcPr>
          <w:p w14:paraId="7A178E53">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1049" w:type="dxa"/>
            <w:vMerge w:val="continue"/>
            <w:tcBorders>
              <w:top w:val="nil"/>
              <w:bottom w:val="nil"/>
            </w:tcBorders>
            <w:noWrap/>
            <w:vAlign w:val="center"/>
          </w:tcPr>
          <w:p w14:paraId="581BC1AC">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1009" w:type="dxa"/>
            <w:vMerge w:val="continue"/>
            <w:tcBorders>
              <w:top w:val="nil"/>
              <w:bottom w:val="nil"/>
            </w:tcBorders>
            <w:noWrap/>
            <w:vAlign w:val="center"/>
          </w:tcPr>
          <w:p w14:paraId="2497DB82">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4019" w:type="dxa"/>
            <w:gridSpan w:val="2"/>
            <w:noWrap/>
            <w:vAlign w:val="center"/>
          </w:tcPr>
          <w:p w14:paraId="6235664F">
            <w:pPr>
              <w:spacing w:before="68" w:line="320" w:lineRule="exact"/>
              <w:ind w:left="120" w:right="243" w:firstLine="1"/>
              <w:rPr>
                <w:rFonts w:cs="Times New Roman" w:asciiTheme="minorEastAsia" w:hAnsiTheme="minorEastAsia" w:eastAsiaTheme="minorEastAsia"/>
                <w:snapToGrid w:val="0"/>
                <w:kern w:val="0"/>
                <w:sz w:val="24"/>
                <w:szCs w:val="24"/>
                <w:u w:val="none"/>
              </w:rPr>
            </w:pPr>
            <w:r>
              <w:rPr>
                <w:rFonts w:cs="Times New Roman" w:asciiTheme="minorEastAsia" w:hAnsiTheme="minorEastAsia" w:eastAsiaTheme="minorEastAsia"/>
                <w:spacing w:val="-4"/>
                <w:sz w:val="24"/>
                <w:szCs w:val="24"/>
                <w:u w:val="none"/>
              </w:rPr>
              <w:t>购置</w:t>
            </w:r>
            <w:r>
              <w:rPr>
                <w:rFonts w:cs="Times New Roman" w:asciiTheme="minorEastAsia" w:hAnsiTheme="minorEastAsia" w:eastAsiaTheme="minorEastAsia"/>
                <w:spacing w:val="-1"/>
                <w:sz w:val="24"/>
                <w:szCs w:val="24"/>
                <w:u w:val="none"/>
              </w:rPr>
              <w:t>软件金额（万元）</w:t>
            </w:r>
          </w:p>
        </w:tc>
        <w:tc>
          <w:tcPr>
            <w:tcW w:w="2842" w:type="dxa"/>
            <w:noWrap/>
            <w:vAlign w:val="center"/>
          </w:tcPr>
          <w:p w14:paraId="42389BD4">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r>
      <w:tr w14:paraId="41E9633D">
        <w:trPr>
          <w:trHeight w:val="23" w:hRule="atLeast"/>
          <w:jc w:val="center"/>
        </w:trPr>
        <w:tc>
          <w:tcPr>
            <w:tcW w:w="1286" w:type="dxa"/>
            <w:vMerge w:val="continue"/>
            <w:tcBorders>
              <w:top w:val="nil"/>
              <w:bottom w:val="nil"/>
            </w:tcBorders>
            <w:noWrap/>
          </w:tcPr>
          <w:p w14:paraId="396F8B33">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1049" w:type="dxa"/>
            <w:vMerge w:val="continue"/>
            <w:tcBorders>
              <w:top w:val="nil"/>
              <w:bottom w:val="nil"/>
            </w:tcBorders>
            <w:noWrap/>
            <w:vAlign w:val="center"/>
          </w:tcPr>
          <w:p w14:paraId="64531AB3">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1009" w:type="dxa"/>
            <w:vMerge w:val="continue"/>
            <w:tcBorders>
              <w:top w:val="nil"/>
              <w:bottom w:val="nil"/>
            </w:tcBorders>
            <w:noWrap/>
            <w:vAlign w:val="center"/>
          </w:tcPr>
          <w:p w14:paraId="64DBDBCB">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4019" w:type="dxa"/>
            <w:gridSpan w:val="2"/>
            <w:noWrap/>
            <w:vAlign w:val="center"/>
          </w:tcPr>
          <w:p w14:paraId="3CBE75C6">
            <w:pPr>
              <w:spacing w:before="69" w:line="320" w:lineRule="exact"/>
              <w:ind w:left="120" w:right="243" w:firstLine="1"/>
              <w:rPr>
                <w:rFonts w:cs="Times New Roman" w:asciiTheme="minorEastAsia" w:hAnsiTheme="minorEastAsia" w:eastAsiaTheme="minorEastAsia"/>
                <w:snapToGrid w:val="0"/>
                <w:spacing w:val="-4"/>
                <w:kern w:val="0"/>
                <w:sz w:val="24"/>
                <w:szCs w:val="24"/>
                <w:u w:val="none"/>
                <w:lang w:eastAsia="en-US"/>
              </w:rPr>
            </w:pPr>
            <w:r>
              <w:rPr>
                <w:rFonts w:cs="Times New Roman" w:asciiTheme="minorEastAsia" w:hAnsiTheme="minorEastAsia" w:eastAsiaTheme="minorEastAsia"/>
                <w:spacing w:val="-4"/>
                <w:sz w:val="24"/>
                <w:szCs w:val="24"/>
                <w:u w:val="none"/>
              </w:rPr>
              <w:t>购置</w:t>
            </w:r>
            <w:r>
              <w:rPr>
                <w:rFonts w:cs="Times New Roman" w:asciiTheme="minorEastAsia" w:hAnsiTheme="minorEastAsia" w:eastAsiaTheme="minorEastAsia"/>
                <w:spacing w:val="-1"/>
                <w:sz w:val="24"/>
                <w:szCs w:val="24"/>
                <w:u w:val="none"/>
              </w:rPr>
              <w:t>软件数量（套）</w:t>
            </w:r>
          </w:p>
        </w:tc>
        <w:tc>
          <w:tcPr>
            <w:tcW w:w="2842" w:type="dxa"/>
            <w:noWrap/>
            <w:vAlign w:val="center"/>
          </w:tcPr>
          <w:p w14:paraId="35E9E011">
            <w:pPr>
              <w:pStyle w:val="23"/>
              <w:keepNext/>
              <w:keepLines/>
              <w:spacing w:line="320" w:lineRule="exact"/>
              <w:ind w:firstLine="420" w:firstLineChars="200"/>
              <w:outlineLvl w:val="2"/>
              <w:rPr>
                <w:rFonts w:cs="Times New Roman" w:asciiTheme="minorEastAsia" w:hAnsiTheme="minorEastAsia" w:eastAsiaTheme="minorEastAsia"/>
                <w:u w:val="none"/>
              </w:rPr>
            </w:pPr>
          </w:p>
        </w:tc>
      </w:tr>
      <w:tr w14:paraId="428AD575">
        <w:trPr>
          <w:trHeight w:val="23" w:hRule="atLeast"/>
          <w:jc w:val="center"/>
        </w:trPr>
        <w:tc>
          <w:tcPr>
            <w:tcW w:w="1286" w:type="dxa"/>
            <w:vMerge w:val="continue"/>
            <w:tcBorders>
              <w:top w:val="nil"/>
              <w:bottom w:val="nil"/>
            </w:tcBorders>
            <w:noWrap/>
          </w:tcPr>
          <w:p w14:paraId="6474D932">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1049" w:type="dxa"/>
            <w:vMerge w:val="continue"/>
            <w:tcBorders>
              <w:top w:val="nil"/>
              <w:bottom w:val="nil"/>
            </w:tcBorders>
            <w:noWrap/>
            <w:vAlign w:val="center"/>
          </w:tcPr>
          <w:p w14:paraId="14D2B223">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1009" w:type="dxa"/>
            <w:vMerge w:val="continue"/>
            <w:tcBorders>
              <w:top w:val="nil"/>
              <w:bottom w:val="nil"/>
            </w:tcBorders>
            <w:noWrap/>
            <w:vAlign w:val="center"/>
          </w:tcPr>
          <w:p w14:paraId="6F81D894">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4019" w:type="dxa"/>
            <w:gridSpan w:val="2"/>
            <w:noWrap/>
            <w:vAlign w:val="center"/>
          </w:tcPr>
          <w:p w14:paraId="7F5179FD">
            <w:pPr>
              <w:spacing w:before="88" w:line="320" w:lineRule="exact"/>
              <w:ind w:left="94" w:right="243" w:firstLine="21"/>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1"/>
                <w:sz w:val="24"/>
                <w:szCs w:val="24"/>
                <w:u w:val="none"/>
              </w:rPr>
              <w:t>其中：</w:t>
            </w:r>
            <w:r>
              <w:rPr>
                <w:rFonts w:cs="Times New Roman" w:asciiTheme="minorEastAsia" w:hAnsiTheme="minorEastAsia" w:eastAsiaTheme="minorEastAsia"/>
                <w:spacing w:val="-1"/>
                <w:position w:val="-1"/>
                <w:sz w:val="24"/>
                <w:szCs w:val="24"/>
                <w:u w:val="none"/>
              </w:rPr>
              <w:t>2024-2025</w:t>
            </w:r>
            <w:r>
              <w:rPr>
                <w:rFonts w:cs="Times New Roman" w:asciiTheme="minorEastAsia" w:hAnsiTheme="minorEastAsia" w:eastAsiaTheme="minorEastAsia"/>
                <w:spacing w:val="-1"/>
                <w:sz w:val="24"/>
                <w:szCs w:val="24"/>
                <w:u w:val="none"/>
              </w:rPr>
              <w:t>年已购置</w:t>
            </w:r>
            <w:r>
              <w:rPr>
                <w:rFonts w:cs="Times New Roman" w:asciiTheme="minorEastAsia" w:hAnsiTheme="minorEastAsia" w:eastAsiaTheme="minorEastAsia"/>
                <w:spacing w:val="-2"/>
                <w:sz w:val="24"/>
                <w:szCs w:val="24"/>
                <w:u w:val="none"/>
              </w:rPr>
              <w:t>设备金额</w:t>
            </w:r>
            <w:r>
              <w:rPr>
                <w:rFonts w:cs="Times New Roman" w:asciiTheme="minorEastAsia" w:hAnsiTheme="minorEastAsia" w:eastAsiaTheme="minorEastAsia"/>
                <w:spacing w:val="4"/>
                <w:sz w:val="24"/>
                <w:szCs w:val="24"/>
                <w:u w:val="none"/>
              </w:rPr>
              <w:t>（万元）</w:t>
            </w:r>
          </w:p>
        </w:tc>
        <w:tc>
          <w:tcPr>
            <w:tcW w:w="2842" w:type="dxa"/>
            <w:noWrap/>
            <w:vAlign w:val="center"/>
          </w:tcPr>
          <w:p w14:paraId="5E42DC36">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r>
      <w:tr w14:paraId="0BC1C976">
        <w:trPr>
          <w:trHeight w:val="23" w:hRule="atLeast"/>
          <w:jc w:val="center"/>
        </w:trPr>
        <w:tc>
          <w:tcPr>
            <w:tcW w:w="1286" w:type="dxa"/>
            <w:vMerge w:val="continue"/>
            <w:tcBorders>
              <w:top w:val="nil"/>
              <w:bottom w:val="nil"/>
            </w:tcBorders>
            <w:noWrap/>
          </w:tcPr>
          <w:p w14:paraId="5B3F1681">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1049" w:type="dxa"/>
            <w:vMerge w:val="continue"/>
            <w:tcBorders>
              <w:top w:val="nil"/>
              <w:bottom w:val="nil"/>
            </w:tcBorders>
            <w:noWrap/>
            <w:vAlign w:val="center"/>
          </w:tcPr>
          <w:p w14:paraId="3368C51A">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1009" w:type="dxa"/>
            <w:vMerge w:val="continue"/>
            <w:tcBorders>
              <w:top w:val="nil"/>
              <w:bottom w:val="nil"/>
            </w:tcBorders>
            <w:noWrap/>
            <w:vAlign w:val="center"/>
          </w:tcPr>
          <w:p w14:paraId="11028AA7">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4019" w:type="dxa"/>
            <w:gridSpan w:val="2"/>
            <w:noWrap/>
            <w:vAlign w:val="center"/>
          </w:tcPr>
          <w:p w14:paraId="53293214">
            <w:pPr>
              <w:spacing w:before="70" w:line="320" w:lineRule="exact"/>
              <w:ind w:left="128" w:right="234" w:hanging="19"/>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1"/>
                <w:sz w:val="24"/>
                <w:szCs w:val="24"/>
                <w:u w:val="none"/>
              </w:rPr>
              <w:t>2024-2025年已购置设备数量（台）</w:t>
            </w:r>
          </w:p>
        </w:tc>
        <w:tc>
          <w:tcPr>
            <w:tcW w:w="2842" w:type="dxa"/>
            <w:noWrap/>
            <w:vAlign w:val="center"/>
          </w:tcPr>
          <w:p w14:paraId="18726826">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r>
      <w:tr w14:paraId="5FBD7925">
        <w:trPr>
          <w:trHeight w:val="23" w:hRule="atLeast"/>
          <w:jc w:val="center"/>
        </w:trPr>
        <w:tc>
          <w:tcPr>
            <w:tcW w:w="1286" w:type="dxa"/>
            <w:vMerge w:val="continue"/>
            <w:tcBorders>
              <w:top w:val="nil"/>
              <w:bottom w:val="nil"/>
            </w:tcBorders>
            <w:noWrap/>
          </w:tcPr>
          <w:p w14:paraId="6088201B">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1049" w:type="dxa"/>
            <w:vMerge w:val="continue"/>
            <w:tcBorders>
              <w:top w:val="nil"/>
              <w:bottom w:val="nil"/>
            </w:tcBorders>
            <w:noWrap/>
            <w:vAlign w:val="center"/>
          </w:tcPr>
          <w:p w14:paraId="3287A93A">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1009" w:type="dxa"/>
            <w:vMerge w:val="continue"/>
            <w:tcBorders>
              <w:top w:val="nil"/>
              <w:bottom w:val="nil"/>
            </w:tcBorders>
            <w:noWrap/>
            <w:vAlign w:val="center"/>
          </w:tcPr>
          <w:p w14:paraId="7CEC8BC9">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4019" w:type="dxa"/>
            <w:gridSpan w:val="2"/>
            <w:noWrap/>
            <w:vAlign w:val="center"/>
          </w:tcPr>
          <w:p w14:paraId="771D6360">
            <w:pPr>
              <w:spacing w:before="68" w:line="320" w:lineRule="exact"/>
              <w:ind w:left="122" w:right="183" w:hanging="13"/>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3"/>
                <w:position w:val="-1"/>
                <w:sz w:val="24"/>
                <w:szCs w:val="24"/>
                <w:u w:val="none"/>
              </w:rPr>
              <w:t>2025</w:t>
            </w:r>
            <w:r>
              <w:rPr>
                <w:rFonts w:cs="Times New Roman" w:asciiTheme="minorEastAsia" w:hAnsiTheme="minorEastAsia" w:eastAsiaTheme="minorEastAsia"/>
                <w:spacing w:val="-3"/>
                <w:sz w:val="24"/>
                <w:szCs w:val="24"/>
                <w:u w:val="none"/>
              </w:rPr>
              <w:t>年拟购置</w:t>
            </w:r>
            <w:r>
              <w:rPr>
                <w:rFonts w:cs="Times New Roman" w:asciiTheme="minorEastAsia" w:hAnsiTheme="minorEastAsia" w:eastAsiaTheme="minorEastAsia"/>
                <w:spacing w:val="-1"/>
                <w:sz w:val="24"/>
                <w:szCs w:val="24"/>
                <w:u w:val="none"/>
              </w:rPr>
              <w:t>设备金额（万元）</w:t>
            </w:r>
          </w:p>
        </w:tc>
        <w:tc>
          <w:tcPr>
            <w:tcW w:w="2842" w:type="dxa"/>
            <w:noWrap/>
            <w:vAlign w:val="center"/>
          </w:tcPr>
          <w:p w14:paraId="3CFF2677">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r>
      <w:tr w14:paraId="0EBEFEE5">
        <w:trPr>
          <w:trHeight w:val="23" w:hRule="atLeast"/>
          <w:jc w:val="center"/>
        </w:trPr>
        <w:tc>
          <w:tcPr>
            <w:tcW w:w="1286" w:type="dxa"/>
            <w:vMerge w:val="continue"/>
            <w:tcBorders>
              <w:top w:val="nil"/>
            </w:tcBorders>
            <w:noWrap/>
          </w:tcPr>
          <w:p w14:paraId="5D226470">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1049" w:type="dxa"/>
            <w:vMerge w:val="continue"/>
            <w:tcBorders>
              <w:top w:val="nil"/>
            </w:tcBorders>
            <w:noWrap/>
            <w:vAlign w:val="center"/>
          </w:tcPr>
          <w:p w14:paraId="6A4CE4E2">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1009" w:type="dxa"/>
            <w:vMerge w:val="continue"/>
            <w:tcBorders>
              <w:top w:val="nil"/>
            </w:tcBorders>
            <w:noWrap/>
            <w:vAlign w:val="center"/>
          </w:tcPr>
          <w:p w14:paraId="3D0D897F">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4019" w:type="dxa"/>
            <w:gridSpan w:val="2"/>
            <w:noWrap/>
            <w:vAlign w:val="center"/>
          </w:tcPr>
          <w:p w14:paraId="6BAD176C">
            <w:pPr>
              <w:spacing w:before="70" w:line="320" w:lineRule="exact"/>
              <w:ind w:left="122" w:right="183" w:hanging="13"/>
              <w:rPr>
                <w:rFonts w:cs="Times New Roman" w:asciiTheme="minorEastAsia" w:hAnsiTheme="minorEastAsia" w:eastAsiaTheme="minorEastAsia"/>
                <w:spacing w:val="-3"/>
                <w:position w:val="-1"/>
                <w:sz w:val="24"/>
                <w:szCs w:val="24"/>
                <w:u w:val="none"/>
              </w:rPr>
            </w:pPr>
            <w:r>
              <w:rPr>
                <w:rFonts w:cs="Times New Roman" w:asciiTheme="minorEastAsia" w:hAnsiTheme="minorEastAsia" w:eastAsiaTheme="minorEastAsia"/>
                <w:spacing w:val="-3"/>
                <w:position w:val="-1"/>
                <w:sz w:val="24"/>
                <w:szCs w:val="24"/>
                <w:u w:val="none"/>
              </w:rPr>
              <w:t>2025</w:t>
            </w:r>
            <w:r>
              <w:rPr>
                <w:rFonts w:cs="Times New Roman" w:asciiTheme="minorEastAsia" w:hAnsiTheme="minorEastAsia" w:eastAsiaTheme="minorEastAsia"/>
                <w:spacing w:val="-3"/>
                <w:sz w:val="24"/>
                <w:szCs w:val="24"/>
                <w:u w:val="none"/>
              </w:rPr>
              <w:t>年拟购置</w:t>
            </w:r>
            <w:r>
              <w:rPr>
                <w:rFonts w:cs="Times New Roman" w:asciiTheme="minorEastAsia" w:hAnsiTheme="minorEastAsia" w:eastAsiaTheme="minorEastAsia"/>
                <w:spacing w:val="-1"/>
                <w:sz w:val="24"/>
                <w:szCs w:val="24"/>
                <w:u w:val="none"/>
              </w:rPr>
              <w:t>设备数量（台）</w:t>
            </w:r>
          </w:p>
        </w:tc>
        <w:tc>
          <w:tcPr>
            <w:tcW w:w="2842" w:type="dxa"/>
            <w:noWrap/>
            <w:vAlign w:val="center"/>
          </w:tcPr>
          <w:p w14:paraId="753AF719">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r>
      <w:tr w14:paraId="27F66F83">
        <w:trPr>
          <w:trHeight w:val="23" w:hRule="atLeast"/>
          <w:jc w:val="center"/>
        </w:trPr>
        <w:tc>
          <w:tcPr>
            <w:tcW w:w="1286" w:type="dxa"/>
            <w:vMerge w:val="continue"/>
            <w:tcBorders>
              <w:top w:val="nil"/>
            </w:tcBorders>
            <w:noWrap/>
          </w:tcPr>
          <w:p w14:paraId="00F22C6C">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1049" w:type="dxa"/>
            <w:vMerge w:val="continue"/>
            <w:tcBorders>
              <w:top w:val="nil"/>
            </w:tcBorders>
            <w:noWrap/>
            <w:vAlign w:val="center"/>
          </w:tcPr>
          <w:p w14:paraId="54FA6637">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1009" w:type="dxa"/>
            <w:vMerge w:val="continue"/>
            <w:tcBorders>
              <w:top w:val="nil"/>
            </w:tcBorders>
            <w:noWrap/>
            <w:vAlign w:val="center"/>
          </w:tcPr>
          <w:p w14:paraId="4AE2D859">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4019" w:type="dxa"/>
            <w:gridSpan w:val="2"/>
            <w:noWrap/>
            <w:vAlign w:val="center"/>
          </w:tcPr>
          <w:p w14:paraId="48FCB535">
            <w:pPr>
              <w:spacing w:before="88" w:line="320" w:lineRule="exact"/>
              <w:ind w:left="94" w:right="243" w:firstLine="21"/>
              <w:rPr>
                <w:rFonts w:cs="Times New Roman" w:asciiTheme="minorEastAsia" w:hAnsiTheme="minorEastAsia" w:eastAsiaTheme="minorEastAsia"/>
                <w:snapToGrid w:val="0"/>
                <w:kern w:val="0"/>
                <w:sz w:val="24"/>
                <w:szCs w:val="24"/>
                <w:u w:val="none"/>
              </w:rPr>
            </w:pPr>
            <w:r>
              <w:rPr>
                <w:rFonts w:cs="Times New Roman" w:asciiTheme="minorEastAsia" w:hAnsiTheme="minorEastAsia" w:eastAsiaTheme="minorEastAsia"/>
                <w:spacing w:val="-1"/>
                <w:sz w:val="24"/>
                <w:szCs w:val="24"/>
                <w:u w:val="none"/>
              </w:rPr>
              <w:t>其中：</w:t>
            </w:r>
            <w:r>
              <w:rPr>
                <w:rFonts w:cs="Times New Roman" w:asciiTheme="minorEastAsia" w:hAnsiTheme="minorEastAsia" w:eastAsiaTheme="minorEastAsia"/>
                <w:spacing w:val="-1"/>
                <w:position w:val="-1"/>
                <w:sz w:val="24"/>
                <w:szCs w:val="24"/>
                <w:u w:val="none"/>
              </w:rPr>
              <w:t>2024-2025</w:t>
            </w:r>
            <w:r>
              <w:rPr>
                <w:rFonts w:cs="Times New Roman" w:asciiTheme="minorEastAsia" w:hAnsiTheme="minorEastAsia" w:eastAsiaTheme="minorEastAsia"/>
                <w:spacing w:val="-1"/>
                <w:sz w:val="24"/>
                <w:szCs w:val="24"/>
                <w:u w:val="none"/>
              </w:rPr>
              <w:t>年已购置</w:t>
            </w:r>
            <w:r>
              <w:rPr>
                <w:rFonts w:cs="Times New Roman" w:asciiTheme="minorEastAsia" w:hAnsiTheme="minorEastAsia" w:eastAsiaTheme="minorEastAsia"/>
                <w:spacing w:val="-2"/>
                <w:sz w:val="24"/>
                <w:szCs w:val="24"/>
                <w:u w:val="none"/>
              </w:rPr>
              <w:t>软件金额</w:t>
            </w:r>
            <w:r>
              <w:rPr>
                <w:rFonts w:cs="Times New Roman" w:asciiTheme="minorEastAsia" w:hAnsiTheme="minorEastAsia" w:eastAsiaTheme="minorEastAsia"/>
                <w:spacing w:val="4"/>
                <w:sz w:val="24"/>
                <w:szCs w:val="24"/>
                <w:u w:val="none"/>
              </w:rPr>
              <w:t>（万元）</w:t>
            </w:r>
          </w:p>
        </w:tc>
        <w:tc>
          <w:tcPr>
            <w:tcW w:w="2842" w:type="dxa"/>
            <w:noWrap/>
            <w:vAlign w:val="center"/>
          </w:tcPr>
          <w:p w14:paraId="081D40CB">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r>
      <w:tr w14:paraId="13034AF5">
        <w:trPr>
          <w:trHeight w:val="23" w:hRule="atLeast"/>
          <w:jc w:val="center"/>
        </w:trPr>
        <w:tc>
          <w:tcPr>
            <w:tcW w:w="1286" w:type="dxa"/>
            <w:vMerge w:val="continue"/>
            <w:tcBorders>
              <w:top w:val="nil"/>
            </w:tcBorders>
            <w:noWrap/>
          </w:tcPr>
          <w:p w14:paraId="550B344A">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1049" w:type="dxa"/>
            <w:vMerge w:val="continue"/>
            <w:tcBorders>
              <w:top w:val="nil"/>
            </w:tcBorders>
            <w:noWrap/>
            <w:vAlign w:val="center"/>
          </w:tcPr>
          <w:p w14:paraId="266A02E4">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1009" w:type="dxa"/>
            <w:vMerge w:val="continue"/>
            <w:tcBorders>
              <w:top w:val="nil"/>
            </w:tcBorders>
            <w:noWrap/>
            <w:vAlign w:val="center"/>
          </w:tcPr>
          <w:p w14:paraId="53F77BE8">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4019" w:type="dxa"/>
            <w:gridSpan w:val="2"/>
            <w:noWrap/>
            <w:vAlign w:val="center"/>
          </w:tcPr>
          <w:p w14:paraId="35408D64">
            <w:pPr>
              <w:spacing w:before="70" w:line="320" w:lineRule="exact"/>
              <w:ind w:left="128" w:right="234" w:hanging="19"/>
              <w:rPr>
                <w:rFonts w:cs="Times New Roman" w:asciiTheme="minorEastAsia" w:hAnsiTheme="minorEastAsia" w:eastAsiaTheme="minorEastAsia"/>
                <w:snapToGrid w:val="0"/>
                <w:kern w:val="0"/>
                <w:sz w:val="24"/>
                <w:szCs w:val="24"/>
                <w:u w:val="none"/>
              </w:rPr>
            </w:pPr>
            <w:r>
              <w:rPr>
                <w:rFonts w:cs="Times New Roman" w:asciiTheme="minorEastAsia" w:hAnsiTheme="minorEastAsia" w:eastAsiaTheme="minorEastAsia"/>
                <w:spacing w:val="-1"/>
                <w:sz w:val="24"/>
                <w:szCs w:val="24"/>
                <w:u w:val="none"/>
              </w:rPr>
              <w:t>2024-2025年已购置软件数量（套）</w:t>
            </w:r>
          </w:p>
        </w:tc>
        <w:tc>
          <w:tcPr>
            <w:tcW w:w="2842" w:type="dxa"/>
            <w:noWrap/>
            <w:vAlign w:val="center"/>
          </w:tcPr>
          <w:p w14:paraId="24F9CFA3">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r>
      <w:tr w14:paraId="21CD73CE">
        <w:trPr>
          <w:trHeight w:val="23" w:hRule="atLeast"/>
          <w:jc w:val="center"/>
        </w:trPr>
        <w:tc>
          <w:tcPr>
            <w:tcW w:w="1286" w:type="dxa"/>
            <w:vMerge w:val="continue"/>
            <w:tcBorders>
              <w:top w:val="nil"/>
            </w:tcBorders>
            <w:noWrap/>
          </w:tcPr>
          <w:p w14:paraId="26C87799">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1049" w:type="dxa"/>
            <w:vMerge w:val="continue"/>
            <w:tcBorders>
              <w:top w:val="nil"/>
            </w:tcBorders>
            <w:noWrap/>
            <w:vAlign w:val="center"/>
          </w:tcPr>
          <w:p w14:paraId="1E3BEABB">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1009" w:type="dxa"/>
            <w:vMerge w:val="continue"/>
            <w:tcBorders>
              <w:top w:val="nil"/>
            </w:tcBorders>
            <w:noWrap/>
            <w:vAlign w:val="center"/>
          </w:tcPr>
          <w:p w14:paraId="4F25D30C">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4019" w:type="dxa"/>
            <w:gridSpan w:val="2"/>
            <w:noWrap/>
            <w:vAlign w:val="center"/>
          </w:tcPr>
          <w:p w14:paraId="0C04B1D2">
            <w:pPr>
              <w:spacing w:before="68" w:line="320" w:lineRule="exact"/>
              <w:ind w:left="122" w:right="183" w:hanging="13"/>
              <w:rPr>
                <w:rFonts w:cs="Times New Roman" w:asciiTheme="minorEastAsia" w:hAnsiTheme="minorEastAsia" w:eastAsiaTheme="minorEastAsia"/>
                <w:snapToGrid w:val="0"/>
                <w:kern w:val="0"/>
                <w:sz w:val="24"/>
                <w:szCs w:val="24"/>
                <w:u w:val="none"/>
              </w:rPr>
            </w:pPr>
            <w:r>
              <w:rPr>
                <w:rFonts w:cs="Times New Roman" w:asciiTheme="minorEastAsia" w:hAnsiTheme="minorEastAsia" w:eastAsiaTheme="minorEastAsia"/>
                <w:spacing w:val="-3"/>
                <w:position w:val="-1"/>
                <w:sz w:val="24"/>
                <w:szCs w:val="24"/>
                <w:u w:val="none"/>
              </w:rPr>
              <w:t>2025</w:t>
            </w:r>
            <w:r>
              <w:rPr>
                <w:rFonts w:cs="Times New Roman" w:asciiTheme="minorEastAsia" w:hAnsiTheme="minorEastAsia" w:eastAsiaTheme="minorEastAsia"/>
                <w:spacing w:val="-3"/>
                <w:sz w:val="24"/>
                <w:szCs w:val="24"/>
                <w:u w:val="none"/>
              </w:rPr>
              <w:t>年拟购置</w:t>
            </w:r>
            <w:r>
              <w:rPr>
                <w:rFonts w:cs="Times New Roman" w:asciiTheme="minorEastAsia" w:hAnsiTheme="minorEastAsia" w:eastAsiaTheme="minorEastAsia"/>
                <w:spacing w:val="-1"/>
                <w:sz w:val="24"/>
                <w:szCs w:val="24"/>
                <w:u w:val="none"/>
              </w:rPr>
              <w:t>软件金额（万元）</w:t>
            </w:r>
          </w:p>
        </w:tc>
        <w:tc>
          <w:tcPr>
            <w:tcW w:w="2842" w:type="dxa"/>
            <w:noWrap/>
            <w:vAlign w:val="center"/>
          </w:tcPr>
          <w:p w14:paraId="61CF1BAA">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r>
      <w:tr w14:paraId="0DA72CFD">
        <w:trPr>
          <w:trHeight w:val="23" w:hRule="atLeast"/>
          <w:jc w:val="center"/>
        </w:trPr>
        <w:tc>
          <w:tcPr>
            <w:tcW w:w="1286" w:type="dxa"/>
            <w:vMerge w:val="continue"/>
            <w:tcBorders>
              <w:top w:val="nil"/>
            </w:tcBorders>
            <w:noWrap/>
          </w:tcPr>
          <w:p w14:paraId="6917E60C">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1049" w:type="dxa"/>
            <w:vMerge w:val="continue"/>
            <w:tcBorders>
              <w:top w:val="nil"/>
            </w:tcBorders>
            <w:noWrap/>
            <w:vAlign w:val="center"/>
          </w:tcPr>
          <w:p w14:paraId="026A59FA">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1009" w:type="dxa"/>
            <w:vMerge w:val="continue"/>
            <w:tcBorders>
              <w:top w:val="nil"/>
            </w:tcBorders>
            <w:noWrap/>
            <w:vAlign w:val="center"/>
          </w:tcPr>
          <w:p w14:paraId="4B6A5941">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4019" w:type="dxa"/>
            <w:gridSpan w:val="2"/>
            <w:noWrap/>
            <w:vAlign w:val="center"/>
          </w:tcPr>
          <w:p w14:paraId="3461C373">
            <w:pPr>
              <w:spacing w:before="70" w:line="320" w:lineRule="exact"/>
              <w:ind w:left="122" w:right="183" w:hanging="13"/>
              <w:rPr>
                <w:rFonts w:cs="Times New Roman" w:asciiTheme="minorEastAsia" w:hAnsiTheme="minorEastAsia" w:eastAsiaTheme="minorEastAsia"/>
                <w:snapToGrid w:val="0"/>
                <w:spacing w:val="-3"/>
                <w:kern w:val="0"/>
                <w:position w:val="-1"/>
                <w:sz w:val="24"/>
                <w:szCs w:val="24"/>
                <w:u w:val="none"/>
              </w:rPr>
            </w:pPr>
            <w:r>
              <w:rPr>
                <w:rFonts w:cs="Times New Roman" w:asciiTheme="minorEastAsia" w:hAnsiTheme="minorEastAsia" w:eastAsiaTheme="minorEastAsia"/>
                <w:spacing w:val="-3"/>
                <w:position w:val="-1"/>
                <w:sz w:val="24"/>
                <w:szCs w:val="24"/>
                <w:u w:val="none"/>
              </w:rPr>
              <w:t>2025</w:t>
            </w:r>
            <w:r>
              <w:rPr>
                <w:rFonts w:cs="Times New Roman" w:asciiTheme="minorEastAsia" w:hAnsiTheme="minorEastAsia" w:eastAsiaTheme="minorEastAsia"/>
                <w:spacing w:val="-3"/>
                <w:sz w:val="24"/>
                <w:szCs w:val="24"/>
                <w:u w:val="none"/>
              </w:rPr>
              <w:t>年拟购置</w:t>
            </w:r>
            <w:r>
              <w:rPr>
                <w:rFonts w:cs="Times New Roman" w:asciiTheme="minorEastAsia" w:hAnsiTheme="minorEastAsia" w:eastAsiaTheme="minorEastAsia"/>
                <w:spacing w:val="-1"/>
                <w:sz w:val="24"/>
                <w:szCs w:val="24"/>
                <w:u w:val="none"/>
              </w:rPr>
              <w:t>软件数量（套）</w:t>
            </w:r>
          </w:p>
        </w:tc>
        <w:tc>
          <w:tcPr>
            <w:tcW w:w="2842" w:type="dxa"/>
            <w:noWrap/>
            <w:vAlign w:val="center"/>
          </w:tcPr>
          <w:p w14:paraId="38B1F334">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r>
      <w:tr w14:paraId="6B67E4E7">
        <w:trPr>
          <w:trHeight w:val="561" w:hRule="atLeast"/>
          <w:jc w:val="center"/>
        </w:trPr>
        <w:tc>
          <w:tcPr>
            <w:tcW w:w="1286" w:type="dxa"/>
            <w:vMerge w:val="restart"/>
            <w:tcBorders>
              <w:bottom w:val="nil"/>
            </w:tcBorders>
            <w:noWrap/>
            <w:vAlign w:val="center"/>
          </w:tcPr>
          <w:p w14:paraId="5048D059">
            <w:pPr>
              <w:spacing w:before="88" w:line="320" w:lineRule="exact"/>
              <w:ind w:right="162"/>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7"/>
                <w:sz w:val="24"/>
                <w:szCs w:val="24"/>
                <w:u w:val="none"/>
              </w:rPr>
              <w:t>个性</w:t>
            </w:r>
            <w:r>
              <w:rPr>
                <w:rFonts w:cs="Times New Roman" w:asciiTheme="minorEastAsia" w:hAnsiTheme="minorEastAsia" w:eastAsiaTheme="minorEastAsia"/>
                <w:spacing w:val="-8"/>
                <w:sz w:val="24"/>
                <w:szCs w:val="24"/>
                <w:u w:val="none"/>
              </w:rPr>
              <w:t>指标</w:t>
            </w:r>
          </w:p>
        </w:tc>
        <w:tc>
          <w:tcPr>
            <w:tcW w:w="1049" w:type="dxa"/>
            <w:noWrap/>
          </w:tcPr>
          <w:p w14:paraId="4A0CAEAE">
            <w:pPr>
              <w:pStyle w:val="23"/>
              <w:keepNext/>
              <w:keepLines/>
              <w:spacing w:line="320" w:lineRule="exact"/>
              <w:jc w:val="center"/>
              <w:outlineLvl w:val="0"/>
              <w:rPr>
                <w:rFonts w:cs="Times New Roman" w:asciiTheme="minorEastAsia" w:hAnsiTheme="minorEastAsia" w:eastAsiaTheme="minorEastAsia"/>
                <w:u w:val="none"/>
              </w:rPr>
            </w:pPr>
          </w:p>
        </w:tc>
        <w:tc>
          <w:tcPr>
            <w:tcW w:w="1009" w:type="dxa"/>
            <w:noWrap/>
          </w:tcPr>
          <w:p w14:paraId="7B3E04EB">
            <w:pPr>
              <w:pStyle w:val="23"/>
              <w:keepNext/>
              <w:keepLines/>
              <w:spacing w:line="320" w:lineRule="exact"/>
              <w:jc w:val="center"/>
              <w:outlineLvl w:val="0"/>
              <w:rPr>
                <w:rFonts w:cs="Times New Roman" w:asciiTheme="minorEastAsia" w:hAnsiTheme="minorEastAsia" w:eastAsiaTheme="minorEastAsia"/>
                <w:u w:val="none"/>
              </w:rPr>
            </w:pPr>
          </w:p>
        </w:tc>
        <w:tc>
          <w:tcPr>
            <w:tcW w:w="4019" w:type="dxa"/>
            <w:gridSpan w:val="2"/>
            <w:noWrap/>
          </w:tcPr>
          <w:p w14:paraId="6BC854E9">
            <w:pPr>
              <w:pStyle w:val="23"/>
              <w:keepNext/>
              <w:keepLines/>
              <w:spacing w:line="320" w:lineRule="exact"/>
              <w:jc w:val="center"/>
              <w:outlineLvl w:val="0"/>
              <w:rPr>
                <w:rFonts w:cs="Times New Roman" w:asciiTheme="minorEastAsia" w:hAnsiTheme="minorEastAsia" w:eastAsiaTheme="minorEastAsia"/>
                <w:u w:val="none"/>
              </w:rPr>
            </w:pPr>
          </w:p>
        </w:tc>
        <w:tc>
          <w:tcPr>
            <w:tcW w:w="2842" w:type="dxa"/>
            <w:noWrap/>
          </w:tcPr>
          <w:p w14:paraId="27B05C24">
            <w:pPr>
              <w:pStyle w:val="23"/>
              <w:keepNext/>
              <w:keepLines/>
              <w:spacing w:line="320" w:lineRule="exact"/>
              <w:jc w:val="center"/>
              <w:outlineLvl w:val="0"/>
              <w:rPr>
                <w:rFonts w:cs="Times New Roman" w:asciiTheme="minorEastAsia" w:hAnsiTheme="minorEastAsia" w:eastAsiaTheme="minorEastAsia"/>
                <w:u w:val="none"/>
              </w:rPr>
            </w:pPr>
          </w:p>
        </w:tc>
      </w:tr>
      <w:tr w14:paraId="6A3EC04B">
        <w:trPr>
          <w:trHeight w:val="561" w:hRule="atLeast"/>
          <w:jc w:val="center"/>
        </w:trPr>
        <w:tc>
          <w:tcPr>
            <w:tcW w:w="1286" w:type="dxa"/>
            <w:vMerge w:val="continue"/>
            <w:tcBorders>
              <w:top w:val="nil"/>
              <w:bottom w:val="nil"/>
            </w:tcBorders>
            <w:noWrap/>
          </w:tcPr>
          <w:p w14:paraId="4E6DEB99">
            <w:pPr>
              <w:pStyle w:val="23"/>
              <w:keepNext/>
              <w:keepLines/>
              <w:spacing w:line="320" w:lineRule="exact"/>
              <w:jc w:val="center"/>
              <w:outlineLvl w:val="0"/>
              <w:rPr>
                <w:rFonts w:cs="Times New Roman" w:asciiTheme="minorEastAsia" w:hAnsiTheme="minorEastAsia" w:eastAsiaTheme="minorEastAsia"/>
                <w:u w:val="none"/>
              </w:rPr>
            </w:pPr>
          </w:p>
        </w:tc>
        <w:tc>
          <w:tcPr>
            <w:tcW w:w="1049" w:type="dxa"/>
            <w:noWrap/>
          </w:tcPr>
          <w:p w14:paraId="4C0113D2">
            <w:pPr>
              <w:pStyle w:val="23"/>
              <w:keepNext/>
              <w:keepLines/>
              <w:spacing w:line="320" w:lineRule="exact"/>
              <w:jc w:val="center"/>
              <w:outlineLvl w:val="0"/>
              <w:rPr>
                <w:rFonts w:cs="Times New Roman" w:asciiTheme="minorEastAsia" w:hAnsiTheme="minorEastAsia" w:eastAsiaTheme="minorEastAsia"/>
                <w:u w:val="none"/>
              </w:rPr>
            </w:pPr>
          </w:p>
        </w:tc>
        <w:tc>
          <w:tcPr>
            <w:tcW w:w="1009" w:type="dxa"/>
            <w:noWrap/>
          </w:tcPr>
          <w:p w14:paraId="7CF83FC9">
            <w:pPr>
              <w:pStyle w:val="23"/>
              <w:keepNext/>
              <w:keepLines/>
              <w:spacing w:line="320" w:lineRule="exact"/>
              <w:jc w:val="center"/>
              <w:outlineLvl w:val="0"/>
              <w:rPr>
                <w:rFonts w:cs="Times New Roman" w:asciiTheme="minorEastAsia" w:hAnsiTheme="minorEastAsia" w:eastAsiaTheme="minorEastAsia"/>
                <w:u w:val="none"/>
              </w:rPr>
            </w:pPr>
          </w:p>
        </w:tc>
        <w:tc>
          <w:tcPr>
            <w:tcW w:w="4019" w:type="dxa"/>
            <w:gridSpan w:val="2"/>
            <w:noWrap/>
          </w:tcPr>
          <w:p w14:paraId="6C131810">
            <w:pPr>
              <w:pStyle w:val="23"/>
              <w:keepNext/>
              <w:keepLines/>
              <w:spacing w:line="320" w:lineRule="exact"/>
              <w:jc w:val="center"/>
              <w:outlineLvl w:val="0"/>
              <w:rPr>
                <w:rFonts w:cs="Times New Roman" w:asciiTheme="minorEastAsia" w:hAnsiTheme="minorEastAsia" w:eastAsiaTheme="minorEastAsia"/>
                <w:u w:val="none"/>
              </w:rPr>
            </w:pPr>
          </w:p>
        </w:tc>
        <w:tc>
          <w:tcPr>
            <w:tcW w:w="2842" w:type="dxa"/>
            <w:noWrap/>
          </w:tcPr>
          <w:p w14:paraId="04370548">
            <w:pPr>
              <w:pStyle w:val="23"/>
              <w:keepNext/>
              <w:keepLines/>
              <w:spacing w:line="320" w:lineRule="exact"/>
              <w:jc w:val="center"/>
              <w:outlineLvl w:val="0"/>
              <w:rPr>
                <w:rFonts w:cs="Times New Roman" w:asciiTheme="minorEastAsia" w:hAnsiTheme="minorEastAsia" w:eastAsiaTheme="minorEastAsia"/>
                <w:u w:val="none"/>
              </w:rPr>
            </w:pPr>
          </w:p>
        </w:tc>
      </w:tr>
      <w:tr w14:paraId="35984A40">
        <w:trPr>
          <w:trHeight w:val="568" w:hRule="atLeast"/>
          <w:jc w:val="center"/>
        </w:trPr>
        <w:tc>
          <w:tcPr>
            <w:tcW w:w="1286" w:type="dxa"/>
            <w:vMerge w:val="continue"/>
            <w:tcBorders>
              <w:top w:val="nil"/>
            </w:tcBorders>
            <w:noWrap/>
          </w:tcPr>
          <w:p w14:paraId="02A8FBC6">
            <w:pPr>
              <w:pStyle w:val="23"/>
              <w:keepNext/>
              <w:keepLines/>
              <w:spacing w:line="320" w:lineRule="exact"/>
              <w:jc w:val="center"/>
              <w:outlineLvl w:val="0"/>
              <w:rPr>
                <w:rFonts w:cs="Times New Roman" w:asciiTheme="minorEastAsia" w:hAnsiTheme="minorEastAsia" w:eastAsiaTheme="minorEastAsia"/>
                <w:u w:val="none"/>
              </w:rPr>
            </w:pPr>
          </w:p>
        </w:tc>
        <w:tc>
          <w:tcPr>
            <w:tcW w:w="1049" w:type="dxa"/>
            <w:noWrap/>
          </w:tcPr>
          <w:p w14:paraId="0415DC30">
            <w:pPr>
              <w:pStyle w:val="23"/>
              <w:keepNext/>
              <w:keepLines/>
              <w:spacing w:line="320" w:lineRule="exact"/>
              <w:jc w:val="center"/>
              <w:outlineLvl w:val="0"/>
              <w:rPr>
                <w:rFonts w:cs="Times New Roman" w:asciiTheme="minorEastAsia" w:hAnsiTheme="minorEastAsia" w:eastAsiaTheme="minorEastAsia"/>
                <w:u w:val="none"/>
              </w:rPr>
            </w:pPr>
          </w:p>
        </w:tc>
        <w:tc>
          <w:tcPr>
            <w:tcW w:w="1009" w:type="dxa"/>
            <w:noWrap/>
          </w:tcPr>
          <w:p w14:paraId="12C34FD5">
            <w:pPr>
              <w:pStyle w:val="23"/>
              <w:keepNext/>
              <w:keepLines/>
              <w:spacing w:line="320" w:lineRule="exact"/>
              <w:jc w:val="center"/>
              <w:outlineLvl w:val="0"/>
              <w:rPr>
                <w:rFonts w:cs="Times New Roman" w:asciiTheme="minorEastAsia" w:hAnsiTheme="minorEastAsia" w:eastAsiaTheme="minorEastAsia"/>
                <w:u w:val="none"/>
              </w:rPr>
            </w:pPr>
          </w:p>
        </w:tc>
        <w:tc>
          <w:tcPr>
            <w:tcW w:w="4019" w:type="dxa"/>
            <w:gridSpan w:val="2"/>
            <w:noWrap/>
          </w:tcPr>
          <w:p w14:paraId="1B6CCEBA">
            <w:pPr>
              <w:pStyle w:val="23"/>
              <w:keepNext/>
              <w:keepLines/>
              <w:spacing w:line="320" w:lineRule="exact"/>
              <w:jc w:val="center"/>
              <w:outlineLvl w:val="0"/>
              <w:rPr>
                <w:rFonts w:cs="Times New Roman" w:asciiTheme="minorEastAsia" w:hAnsiTheme="minorEastAsia" w:eastAsiaTheme="minorEastAsia"/>
                <w:u w:val="none"/>
              </w:rPr>
            </w:pPr>
          </w:p>
        </w:tc>
        <w:tc>
          <w:tcPr>
            <w:tcW w:w="2842" w:type="dxa"/>
            <w:noWrap/>
          </w:tcPr>
          <w:p w14:paraId="78F020A8">
            <w:pPr>
              <w:pStyle w:val="23"/>
              <w:keepNext/>
              <w:keepLines/>
              <w:spacing w:line="320" w:lineRule="exact"/>
              <w:jc w:val="center"/>
              <w:outlineLvl w:val="0"/>
              <w:rPr>
                <w:rFonts w:cs="Times New Roman" w:asciiTheme="minorEastAsia" w:hAnsiTheme="minorEastAsia" w:eastAsiaTheme="minorEastAsia"/>
                <w:u w:val="none"/>
              </w:rPr>
            </w:pPr>
          </w:p>
        </w:tc>
      </w:tr>
    </w:tbl>
    <w:p w14:paraId="71BA67FF">
      <w:pPr>
        <w:spacing w:line="560" w:lineRule="exact"/>
        <w:rPr>
          <w:rFonts w:ascii="Times New Roman" w:hAnsi="Times New Roman" w:eastAsia="方正黑体_GBK" w:cs="Times New Roman"/>
          <w:sz w:val="32"/>
          <w:szCs w:val="32"/>
          <w:u w:val="none"/>
        </w:rPr>
      </w:pPr>
    </w:p>
    <w:p w14:paraId="6B3208F2">
      <w:pPr>
        <w:widowControl/>
        <w:jc w:val="left"/>
        <w:rPr>
          <w:rFonts w:ascii="Times New Roman" w:hAnsi="Times New Roman" w:eastAsia="方正黑体_GBK" w:cs="Times New Roman"/>
          <w:sz w:val="32"/>
          <w:szCs w:val="32"/>
          <w:u w:val="none"/>
        </w:rPr>
      </w:pPr>
      <w:r>
        <w:rPr>
          <w:rFonts w:ascii="Times New Roman" w:hAnsi="Times New Roman" w:eastAsia="方正黑体_GBK" w:cs="Times New Roman"/>
          <w:sz w:val="32"/>
          <w:szCs w:val="32"/>
          <w:u w:val="none"/>
        </w:rPr>
        <w:br w:type="page"/>
      </w:r>
    </w:p>
    <w:p w14:paraId="16572C67">
      <w:pPr>
        <w:spacing w:before="56" w:line="560" w:lineRule="exact"/>
        <w:rPr>
          <w:rFonts w:ascii="Times New Roman" w:hAnsi="Times New Roman" w:eastAsia="方正黑体_GBK" w:cs="Times New Roman"/>
          <w:sz w:val="32"/>
          <w:szCs w:val="32"/>
          <w:u w:val="none"/>
        </w:rPr>
      </w:pPr>
      <w:r>
        <w:rPr>
          <w:rFonts w:hint="eastAsia" w:ascii="Times New Roman" w:hAnsi="Times New Roman" w:eastAsia="方正黑体_GBK" w:cs="Times New Roman"/>
          <w:sz w:val="32"/>
          <w:szCs w:val="32"/>
          <w:u w:val="none"/>
        </w:rPr>
        <w:t>附件</w:t>
      </w:r>
      <w:r>
        <w:rPr>
          <w:rFonts w:hint="eastAsia" w:ascii="Times New Roman" w:hAnsi="Times New Roman" w:eastAsia="黑体" w:cs="Times New Roman"/>
          <w:sz w:val="32"/>
          <w:szCs w:val="32"/>
          <w:u w:val="none"/>
        </w:rPr>
        <w:t>1-</w:t>
      </w:r>
      <w:r>
        <w:rPr>
          <w:rFonts w:ascii="Times New Roman" w:hAnsi="Times New Roman" w:eastAsia="方正黑体_GBK" w:cs="Times New Roman"/>
          <w:sz w:val="32"/>
          <w:szCs w:val="32"/>
          <w:u w:val="none"/>
        </w:rPr>
        <w:t>17-1</w:t>
      </w:r>
    </w:p>
    <w:p w14:paraId="700985DB">
      <w:pPr>
        <w:spacing w:line="560" w:lineRule="exact"/>
        <w:jc w:val="center"/>
        <w:rPr>
          <w:rFonts w:ascii="Times New Roman" w:hAnsi="Times New Roman" w:eastAsia="方正小标宋_GBK" w:cs="Times New Roman"/>
          <w:sz w:val="32"/>
          <w:szCs w:val="32"/>
          <w:u w:val="none"/>
        </w:rPr>
      </w:pPr>
      <w:r>
        <w:rPr>
          <w:rFonts w:hint="eastAsia" w:ascii="Times New Roman" w:hAnsi="Times New Roman" w:eastAsia="方正小标宋_GBK" w:cs="Times New Roman"/>
          <w:sz w:val="32"/>
          <w:szCs w:val="32"/>
          <w:u w:val="none"/>
        </w:rPr>
        <w:t>智改数转贷款贴息项目信息表</w:t>
      </w:r>
    </w:p>
    <w:tbl>
      <w:tblPr>
        <w:tblStyle w:val="13"/>
        <w:tblpPr w:leftFromText="180" w:rightFromText="180" w:vertAnchor="text" w:horzAnchor="page" w:tblpXSpec="center" w:tblpY="349"/>
        <w:tblOverlap w:val="never"/>
        <w:tblW w:w="8513" w:type="dxa"/>
        <w:jc w:val="center"/>
        <w:tblLayout w:type="fixed"/>
        <w:tblCellMar>
          <w:top w:w="0" w:type="dxa"/>
          <w:left w:w="0" w:type="dxa"/>
          <w:bottom w:w="0" w:type="dxa"/>
          <w:right w:w="0" w:type="dxa"/>
        </w:tblCellMar>
      </w:tblPr>
      <w:tblGrid>
        <w:gridCol w:w="1701"/>
        <w:gridCol w:w="2135"/>
        <w:gridCol w:w="2693"/>
        <w:gridCol w:w="1984"/>
      </w:tblGrid>
      <w:tr w14:paraId="52EA25AB">
        <w:trPr>
          <w:trHeight w:val="562" w:hRule="atLeast"/>
          <w:jc w:val="center"/>
        </w:trPr>
        <w:tc>
          <w:tcPr>
            <w:tcW w:w="1701" w:type="dxa"/>
            <w:tcBorders>
              <w:top w:val="single" w:color="000000" w:sz="6" w:space="0"/>
              <w:left w:val="single" w:color="000000" w:sz="6" w:space="0"/>
              <w:bottom w:val="single" w:color="auto" w:sz="4" w:space="0"/>
              <w:right w:val="single" w:color="000000" w:sz="6" w:space="0"/>
            </w:tcBorders>
            <w:shd w:val="clear" w:color="auto" w:fill="FFFFFF"/>
            <w:noWrap/>
            <w:vAlign w:val="center"/>
          </w:tcPr>
          <w:p w14:paraId="21A37046">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企业名称</w:t>
            </w:r>
          </w:p>
        </w:tc>
        <w:tc>
          <w:tcPr>
            <w:tcW w:w="6812" w:type="dxa"/>
            <w:gridSpan w:val="3"/>
            <w:tcBorders>
              <w:top w:val="single" w:color="000000" w:sz="6" w:space="0"/>
              <w:left w:val="single" w:color="000000" w:sz="6" w:space="0"/>
              <w:bottom w:val="single" w:color="auto" w:sz="4" w:space="0"/>
              <w:right w:val="single" w:color="auto" w:sz="6" w:space="0"/>
            </w:tcBorders>
            <w:shd w:val="clear" w:color="auto" w:fill="FFFFFF"/>
            <w:noWrap/>
            <w:vAlign w:val="center"/>
          </w:tcPr>
          <w:p w14:paraId="19C2D39A">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6E31772D">
        <w:trPr>
          <w:trHeight w:val="618" w:hRule="atLeast"/>
          <w:jc w:val="center"/>
        </w:trPr>
        <w:tc>
          <w:tcPr>
            <w:tcW w:w="170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14:paraId="27416BE8">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企业联系人</w:t>
            </w:r>
          </w:p>
        </w:tc>
        <w:tc>
          <w:tcPr>
            <w:tcW w:w="213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14:paraId="615665A0">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693" w:type="dxa"/>
            <w:tcBorders>
              <w:top w:val="single" w:color="000000" w:sz="6" w:space="0"/>
              <w:left w:val="single" w:color="000000" w:sz="6" w:space="0"/>
              <w:bottom w:val="single" w:color="000000" w:sz="6" w:space="0"/>
              <w:right w:val="single" w:color="auto" w:sz="6" w:space="0"/>
            </w:tcBorders>
            <w:shd w:val="clear" w:color="auto" w:fill="FFFFFF"/>
            <w:noWrap/>
            <w:vAlign w:val="center"/>
          </w:tcPr>
          <w:p w14:paraId="7E38CEC5">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联系电话</w:t>
            </w:r>
          </w:p>
        </w:tc>
        <w:tc>
          <w:tcPr>
            <w:tcW w:w="1984" w:type="dxa"/>
            <w:tcBorders>
              <w:top w:val="single" w:color="000000" w:sz="6" w:space="0"/>
              <w:left w:val="single" w:color="auto" w:sz="6" w:space="0"/>
              <w:bottom w:val="single" w:color="000000" w:sz="6" w:space="0"/>
              <w:right w:val="single" w:color="000000" w:sz="6" w:space="0"/>
            </w:tcBorders>
            <w:shd w:val="clear" w:color="auto" w:fill="FFFFFF"/>
            <w:noWrap/>
            <w:vAlign w:val="center"/>
          </w:tcPr>
          <w:p w14:paraId="7A6CA748">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1C949451">
        <w:trPr>
          <w:trHeight w:val="620" w:hRule="atLeast"/>
          <w:jc w:val="center"/>
        </w:trPr>
        <w:tc>
          <w:tcPr>
            <w:tcW w:w="1701" w:type="dxa"/>
            <w:tcBorders>
              <w:top w:val="single" w:color="auto" w:sz="4" w:space="0"/>
              <w:left w:val="single" w:color="auto" w:sz="6" w:space="0"/>
              <w:bottom w:val="single" w:color="000000" w:sz="6" w:space="0"/>
              <w:right w:val="single" w:color="auto" w:sz="6" w:space="0"/>
            </w:tcBorders>
            <w:shd w:val="clear" w:color="auto" w:fill="FFFFFF"/>
            <w:noWrap/>
            <w:vAlign w:val="center"/>
          </w:tcPr>
          <w:p w14:paraId="6B715B8C">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“智改数转”贷款项目名称</w:t>
            </w:r>
          </w:p>
        </w:tc>
        <w:tc>
          <w:tcPr>
            <w:tcW w:w="6812" w:type="dxa"/>
            <w:gridSpan w:val="3"/>
            <w:tcBorders>
              <w:top w:val="single" w:color="auto" w:sz="4" w:space="0"/>
              <w:left w:val="single" w:color="auto" w:sz="6" w:space="0"/>
              <w:bottom w:val="single" w:color="000000" w:sz="6" w:space="0"/>
              <w:right w:val="single" w:color="000000" w:sz="6" w:space="0"/>
            </w:tcBorders>
            <w:shd w:val="clear" w:color="auto" w:fill="FFFFFF"/>
            <w:noWrap/>
            <w:vAlign w:val="center"/>
          </w:tcPr>
          <w:p w14:paraId="031E5080">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（202X年XXX贷款项目）</w:t>
            </w:r>
          </w:p>
        </w:tc>
      </w:tr>
      <w:tr w14:paraId="7A570413">
        <w:trPr>
          <w:trHeight w:val="620" w:hRule="atLeast"/>
          <w:jc w:val="center"/>
        </w:trPr>
        <w:tc>
          <w:tcPr>
            <w:tcW w:w="1701" w:type="dxa"/>
            <w:tcBorders>
              <w:top w:val="single" w:color="auto" w:sz="4" w:space="0"/>
              <w:left w:val="single" w:color="auto" w:sz="6" w:space="0"/>
              <w:bottom w:val="single" w:color="auto" w:sz="4" w:space="0"/>
              <w:right w:val="single" w:color="auto" w:sz="6" w:space="0"/>
            </w:tcBorders>
            <w:shd w:val="clear" w:color="auto" w:fill="FFFFFF"/>
            <w:noWrap/>
            <w:vAlign w:val="center"/>
          </w:tcPr>
          <w:p w14:paraId="1764363D">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项目是否列入市“智改数转网联”项目台账</w:t>
            </w:r>
          </w:p>
        </w:tc>
        <w:tc>
          <w:tcPr>
            <w:tcW w:w="2135" w:type="dxa"/>
            <w:tcBorders>
              <w:top w:val="single" w:color="auto" w:sz="4" w:space="0"/>
              <w:left w:val="single" w:color="auto" w:sz="6" w:space="0"/>
              <w:bottom w:val="single" w:color="auto" w:sz="4" w:space="0"/>
              <w:right w:val="single" w:color="auto" w:sz="6" w:space="0"/>
            </w:tcBorders>
            <w:shd w:val="clear" w:color="auto" w:fill="FFFFFF"/>
            <w:noWrap/>
            <w:vAlign w:val="center"/>
          </w:tcPr>
          <w:p w14:paraId="2D83234A">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693" w:type="dxa"/>
            <w:tcBorders>
              <w:top w:val="single" w:color="auto" w:sz="4" w:space="0"/>
              <w:left w:val="single" w:color="auto" w:sz="6" w:space="0"/>
              <w:bottom w:val="single" w:color="000000" w:sz="6" w:space="0"/>
              <w:right w:val="single" w:color="000000" w:sz="6" w:space="0"/>
            </w:tcBorders>
            <w:shd w:val="clear" w:color="auto" w:fill="FFFFFF"/>
            <w:noWrap/>
            <w:vAlign w:val="center"/>
          </w:tcPr>
          <w:p w14:paraId="23E6FC10">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项目总投入（万元）</w:t>
            </w:r>
          </w:p>
        </w:tc>
        <w:tc>
          <w:tcPr>
            <w:tcW w:w="1984" w:type="dxa"/>
            <w:tcBorders>
              <w:top w:val="single" w:color="auto" w:sz="4" w:space="0"/>
              <w:left w:val="single" w:color="auto" w:sz="4" w:space="0"/>
              <w:bottom w:val="single" w:color="000000" w:sz="6" w:space="0"/>
              <w:right w:val="single" w:color="000000" w:sz="6" w:space="0"/>
            </w:tcBorders>
            <w:shd w:val="clear" w:color="auto" w:fill="FFFFFF"/>
            <w:noWrap/>
            <w:vAlign w:val="center"/>
          </w:tcPr>
          <w:p w14:paraId="530B773E">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364B495E">
        <w:trPr>
          <w:trHeight w:val="704"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CE1F2C4">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贷款银行</w:t>
            </w:r>
          </w:p>
        </w:tc>
        <w:tc>
          <w:tcPr>
            <w:tcW w:w="213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0AA4AA0">
            <w:pPr>
              <w:keepNext/>
              <w:keepLines/>
              <w:spacing w:line="320" w:lineRule="exact"/>
              <w:jc w:val="center"/>
              <w:outlineLvl w:val="0"/>
              <w:rPr>
                <w:rFonts w:cs="Times New Roman Regular" w:asciiTheme="minorEastAsia" w:hAnsiTheme="minorEastAsia" w:eastAsiaTheme="minorEastAsia"/>
                <w:sz w:val="24"/>
                <w:szCs w:val="24"/>
                <w:u w:val="none"/>
              </w:rPr>
            </w:pPr>
          </w:p>
        </w:tc>
        <w:tc>
          <w:tcPr>
            <w:tcW w:w="2693" w:type="dxa"/>
            <w:tcBorders>
              <w:top w:val="single" w:color="auto" w:sz="4" w:space="0"/>
              <w:left w:val="single" w:color="auto" w:sz="4" w:space="0"/>
              <w:bottom w:val="single" w:color="000000" w:sz="6" w:space="0"/>
              <w:right w:val="single" w:color="auto" w:sz="6" w:space="0"/>
            </w:tcBorders>
            <w:shd w:val="clear" w:color="auto" w:fill="FFFFFF"/>
            <w:noWrap/>
            <w:vAlign w:val="center"/>
          </w:tcPr>
          <w:p w14:paraId="2C031B10">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项目贷款期限</w:t>
            </w:r>
          </w:p>
        </w:tc>
        <w:tc>
          <w:tcPr>
            <w:tcW w:w="1984" w:type="dxa"/>
            <w:tcBorders>
              <w:top w:val="single" w:color="auto" w:sz="4" w:space="0"/>
              <w:left w:val="single" w:color="auto" w:sz="6" w:space="0"/>
              <w:bottom w:val="single" w:color="000000" w:sz="6" w:space="0"/>
              <w:right w:val="single" w:color="auto" w:sz="6" w:space="0"/>
            </w:tcBorders>
            <w:shd w:val="clear" w:color="auto" w:fill="FFFFFF"/>
            <w:noWrap/>
            <w:vAlign w:val="center"/>
          </w:tcPr>
          <w:p w14:paraId="19127E61">
            <w:pPr>
              <w:keepNext/>
              <w:keepLines/>
              <w:spacing w:line="560" w:lineRule="exact"/>
              <w:ind w:firstLine="1920" w:firstLineChars="800"/>
              <w:jc w:val="center"/>
              <w:outlineLvl w:val="0"/>
              <w:rPr>
                <w:rFonts w:cs="Times New Roman Regular" w:asciiTheme="minorEastAsia" w:hAnsiTheme="minorEastAsia" w:eastAsiaTheme="minorEastAsia"/>
                <w:sz w:val="24"/>
                <w:szCs w:val="24"/>
                <w:u w:val="none"/>
              </w:rPr>
            </w:pPr>
          </w:p>
        </w:tc>
      </w:tr>
      <w:tr w14:paraId="2FC72D21">
        <w:trPr>
          <w:trHeight w:val="704"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3861AD">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项目贷款总额（万元）</w:t>
            </w:r>
          </w:p>
        </w:tc>
        <w:tc>
          <w:tcPr>
            <w:tcW w:w="213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52D52F">
            <w:pPr>
              <w:keepNext/>
              <w:keepLines/>
              <w:spacing w:line="560" w:lineRule="exact"/>
              <w:ind w:firstLine="1920" w:firstLineChars="800"/>
              <w:jc w:val="center"/>
              <w:outlineLvl w:val="0"/>
              <w:rPr>
                <w:rFonts w:cs="Times New Roman Regular" w:asciiTheme="minorEastAsia" w:hAnsiTheme="minorEastAsia" w:eastAsiaTheme="minorEastAsia"/>
                <w:sz w:val="24"/>
                <w:szCs w:val="24"/>
                <w:u w:val="none"/>
              </w:rPr>
            </w:pPr>
          </w:p>
        </w:tc>
        <w:tc>
          <w:tcPr>
            <w:tcW w:w="2693" w:type="dxa"/>
            <w:tcBorders>
              <w:top w:val="single" w:color="auto" w:sz="4" w:space="0"/>
              <w:left w:val="single" w:color="auto" w:sz="4" w:space="0"/>
              <w:bottom w:val="single" w:color="000000" w:sz="6" w:space="0"/>
              <w:right w:val="single" w:color="auto" w:sz="6" w:space="0"/>
            </w:tcBorders>
            <w:shd w:val="clear" w:color="auto" w:fill="FFFFFF"/>
            <w:noWrap/>
            <w:vAlign w:val="center"/>
          </w:tcPr>
          <w:p w14:paraId="14216545">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贷款利率</w:t>
            </w:r>
          </w:p>
        </w:tc>
        <w:tc>
          <w:tcPr>
            <w:tcW w:w="1984" w:type="dxa"/>
            <w:tcBorders>
              <w:top w:val="single" w:color="auto" w:sz="4" w:space="0"/>
              <w:left w:val="single" w:color="auto" w:sz="6" w:space="0"/>
              <w:bottom w:val="single" w:color="000000" w:sz="6" w:space="0"/>
              <w:right w:val="single" w:color="auto" w:sz="6" w:space="0"/>
            </w:tcBorders>
            <w:shd w:val="clear" w:color="auto" w:fill="FFFFFF"/>
            <w:noWrap/>
            <w:vAlign w:val="center"/>
          </w:tcPr>
          <w:p w14:paraId="717E7507">
            <w:pPr>
              <w:keepNext/>
              <w:keepLines/>
              <w:spacing w:line="560" w:lineRule="exact"/>
              <w:ind w:firstLine="1920" w:firstLineChars="800"/>
              <w:jc w:val="center"/>
              <w:outlineLvl w:val="0"/>
              <w:rPr>
                <w:rFonts w:cs="Times New Roman Regular" w:asciiTheme="minorEastAsia" w:hAnsiTheme="minorEastAsia" w:eastAsiaTheme="minorEastAsia"/>
                <w:sz w:val="24"/>
                <w:szCs w:val="24"/>
                <w:u w:val="none"/>
              </w:rPr>
            </w:pPr>
          </w:p>
        </w:tc>
      </w:tr>
      <w:tr w14:paraId="0DA99DA7">
        <w:trPr>
          <w:trHeight w:val="704"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E8B189">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上年度项目贷款总额（万元）</w:t>
            </w:r>
          </w:p>
        </w:tc>
        <w:tc>
          <w:tcPr>
            <w:tcW w:w="213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A254B4C">
            <w:pPr>
              <w:keepNext/>
              <w:keepLines/>
              <w:spacing w:line="560" w:lineRule="exact"/>
              <w:ind w:firstLine="1920" w:firstLineChars="800"/>
              <w:jc w:val="center"/>
              <w:outlineLvl w:val="0"/>
              <w:rPr>
                <w:rFonts w:cs="Times New Roman Regular" w:asciiTheme="minorEastAsia" w:hAnsiTheme="minorEastAsia" w:eastAsiaTheme="minorEastAsia"/>
                <w:sz w:val="24"/>
                <w:szCs w:val="24"/>
                <w:u w:val="none"/>
              </w:rPr>
            </w:pPr>
          </w:p>
        </w:tc>
        <w:tc>
          <w:tcPr>
            <w:tcW w:w="2693" w:type="dxa"/>
            <w:tcBorders>
              <w:top w:val="single" w:color="auto" w:sz="4" w:space="0"/>
              <w:left w:val="single" w:color="auto" w:sz="4" w:space="0"/>
              <w:bottom w:val="single" w:color="000000" w:sz="6" w:space="0"/>
              <w:right w:val="single" w:color="auto" w:sz="6" w:space="0"/>
            </w:tcBorders>
            <w:shd w:val="clear" w:color="auto" w:fill="FFFFFF"/>
            <w:noWrap/>
            <w:vAlign w:val="center"/>
          </w:tcPr>
          <w:p w14:paraId="575C48BF">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年度贷款利息（万元）</w:t>
            </w:r>
          </w:p>
        </w:tc>
        <w:tc>
          <w:tcPr>
            <w:tcW w:w="1984" w:type="dxa"/>
            <w:tcBorders>
              <w:top w:val="single" w:color="auto" w:sz="4" w:space="0"/>
              <w:left w:val="single" w:color="auto" w:sz="6" w:space="0"/>
              <w:bottom w:val="single" w:color="000000" w:sz="6" w:space="0"/>
              <w:right w:val="single" w:color="auto" w:sz="6" w:space="0"/>
            </w:tcBorders>
            <w:shd w:val="clear" w:color="auto" w:fill="FFFFFF"/>
            <w:noWrap/>
            <w:vAlign w:val="center"/>
          </w:tcPr>
          <w:p w14:paraId="1C74822B">
            <w:pPr>
              <w:keepNext/>
              <w:keepLines/>
              <w:spacing w:line="560" w:lineRule="exact"/>
              <w:ind w:firstLine="1920" w:firstLineChars="800"/>
              <w:jc w:val="center"/>
              <w:outlineLvl w:val="0"/>
              <w:rPr>
                <w:rFonts w:cs="Times New Roman Regular" w:asciiTheme="minorEastAsia" w:hAnsiTheme="minorEastAsia" w:eastAsiaTheme="minorEastAsia"/>
                <w:sz w:val="24"/>
                <w:szCs w:val="24"/>
                <w:u w:val="none"/>
              </w:rPr>
            </w:pPr>
          </w:p>
        </w:tc>
      </w:tr>
      <w:tr w14:paraId="042E0E24">
        <w:trPr>
          <w:trHeight w:val="704" w:hRule="atLeast"/>
          <w:jc w:val="center"/>
        </w:trPr>
        <w:tc>
          <w:tcPr>
            <w:tcW w:w="1701" w:type="dxa"/>
            <w:tcBorders>
              <w:top w:val="single" w:color="auto" w:sz="4" w:space="0"/>
              <w:left w:val="single" w:color="000000" w:sz="6" w:space="0"/>
              <w:bottom w:val="single" w:color="000000" w:sz="6" w:space="0"/>
              <w:right w:val="single" w:color="000000" w:sz="6" w:space="0"/>
            </w:tcBorders>
            <w:shd w:val="clear" w:color="auto" w:fill="FFFFFF"/>
            <w:noWrap/>
            <w:vAlign w:val="center"/>
          </w:tcPr>
          <w:p w14:paraId="3A8E0DF2">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本次申请贷款贴息金额（万元）</w:t>
            </w:r>
          </w:p>
        </w:tc>
        <w:tc>
          <w:tcPr>
            <w:tcW w:w="6812" w:type="dxa"/>
            <w:gridSpan w:val="3"/>
            <w:tcBorders>
              <w:top w:val="single" w:color="auto" w:sz="4" w:space="0"/>
              <w:left w:val="single" w:color="000000" w:sz="6" w:space="0"/>
              <w:bottom w:val="single" w:color="000000" w:sz="6" w:space="0"/>
              <w:right w:val="single" w:color="auto" w:sz="6" w:space="0"/>
            </w:tcBorders>
            <w:shd w:val="clear" w:color="auto" w:fill="FFFFFF"/>
            <w:noWrap/>
            <w:vAlign w:val="center"/>
          </w:tcPr>
          <w:p w14:paraId="179DBEB4">
            <w:pPr>
              <w:keepNext/>
              <w:keepLines/>
              <w:spacing w:line="560" w:lineRule="exact"/>
              <w:ind w:firstLine="1920" w:firstLineChars="800"/>
              <w:jc w:val="center"/>
              <w:outlineLvl w:val="0"/>
              <w:rPr>
                <w:rFonts w:cs="Times New Roman Regular" w:asciiTheme="minorEastAsia" w:hAnsiTheme="minorEastAsia" w:eastAsiaTheme="minorEastAsia"/>
                <w:sz w:val="24"/>
                <w:szCs w:val="24"/>
                <w:u w:val="none"/>
              </w:rPr>
            </w:pPr>
          </w:p>
        </w:tc>
      </w:tr>
    </w:tbl>
    <w:p w14:paraId="16598AC6">
      <w:pPr>
        <w:spacing w:before="56" w:line="560" w:lineRule="exact"/>
        <w:rPr>
          <w:rFonts w:ascii="Times New Roman" w:hAnsi="Times New Roman" w:eastAsia="方正黑体_GBK" w:cs="Times New Roman"/>
          <w:sz w:val="32"/>
          <w:szCs w:val="32"/>
          <w:u w:val="none"/>
        </w:rPr>
      </w:pPr>
    </w:p>
    <w:p w14:paraId="5D7568DF">
      <w:pPr>
        <w:widowControl/>
        <w:jc w:val="left"/>
        <w:rPr>
          <w:rFonts w:ascii="Times New Roman" w:hAnsi="Times New Roman" w:eastAsia="方正黑体_GBK" w:cs="Times New Roman"/>
          <w:sz w:val="32"/>
          <w:szCs w:val="32"/>
          <w:u w:val="none"/>
        </w:rPr>
      </w:pPr>
      <w:r>
        <w:rPr>
          <w:rFonts w:ascii="Times New Roman" w:hAnsi="Times New Roman" w:eastAsia="方正黑体_GBK" w:cs="Times New Roman"/>
          <w:sz w:val="32"/>
          <w:szCs w:val="32"/>
          <w:u w:val="none"/>
        </w:rPr>
        <w:br w:type="page"/>
      </w:r>
    </w:p>
    <w:p w14:paraId="10EE44E8">
      <w:pPr>
        <w:spacing w:before="56" w:line="560" w:lineRule="exact"/>
        <w:rPr>
          <w:rFonts w:ascii="Times New Roman" w:hAnsi="Times New Roman" w:eastAsia="方正黑体_GBK" w:cs="Times New Roman"/>
          <w:sz w:val="32"/>
          <w:szCs w:val="32"/>
          <w:u w:val="none"/>
        </w:rPr>
      </w:pPr>
      <w:r>
        <w:rPr>
          <w:rFonts w:hint="eastAsia" w:ascii="Times New Roman" w:hAnsi="Times New Roman" w:eastAsia="方正黑体_GBK" w:cs="Times New Roman"/>
          <w:sz w:val="32"/>
          <w:szCs w:val="32"/>
          <w:u w:val="none"/>
        </w:rPr>
        <w:t>附件</w:t>
      </w:r>
      <w:r>
        <w:rPr>
          <w:rFonts w:hint="eastAsia" w:ascii="Times New Roman" w:hAnsi="Times New Roman" w:eastAsia="黑体" w:cs="Times New Roman"/>
          <w:sz w:val="32"/>
          <w:szCs w:val="32"/>
          <w:u w:val="none"/>
        </w:rPr>
        <w:t>1-</w:t>
      </w:r>
      <w:r>
        <w:rPr>
          <w:rFonts w:ascii="Times New Roman" w:hAnsi="Times New Roman" w:eastAsia="方正黑体_GBK" w:cs="Times New Roman"/>
          <w:sz w:val="32"/>
          <w:szCs w:val="32"/>
          <w:u w:val="none"/>
        </w:rPr>
        <w:t>17-2</w:t>
      </w:r>
    </w:p>
    <w:p w14:paraId="1F61A0D0">
      <w:pPr>
        <w:autoSpaceDE w:val="0"/>
        <w:autoSpaceDN w:val="0"/>
        <w:adjustRightInd w:val="0"/>
        <w:spacing w:beforeLines="50" w:line="560" w:lineRule="exact"/>
        <w:jc w:val="center"/>
        <w:rPr>
          <w:rFonts w:ascii="Times New Roman" w:hAnsi="Times New Roman" w:eastAsia="方正小标宋_GBK" w:cs="Times New Roman"/>
          <w:sz w:val="32"/>
          <w:szCs w:val="32"/>
          <w:u w:val="none"/>
        </w:rPr>
      </w:pPr>
      <w:r>
        <w:rPr>
          <w:rFonts w:hint="eastAsia" w:ascii="Times New Roman" w:hAnsi="Times New Roman" w:eastAsia="方正小标宋_GBK" w:cs="Times New Roman"/>
          <w:sz w:val="32"/>
          <w:szCs w:val="32"/>
          <w:u w:val="none"/>
        </w:rPr>
        <w:t>智改数转贷款贴息项目绩效目标申报表</w:t>
      </w:r>
    </w:p>
    <w:p w14:paraId="7A51A1D5">
      <w:pPr>
        <w:autoSpaceDE w:val="0"/>
        <w:autoSpaceDN w:val="0"/>
        <w:adjustRightInd w:val="0"/>
        <w:spacing w:beforeLines="50" w:line="560" w:lineRule="exact"/>
        <w:jc w:val="center"/>
        <w:rPr>
          <w:rFonts w:ascii="Times New Roman Regular" w:hAnsi="Times New Roman Regular" w:eastAsia="方正楷体_GBK" w:cs="Times New Roman Regular"/>
          <w:sz w:val="32"/>
          <w:szCs w:val="44"/>
          <w:u w:val="none"/>
        </w:rPr>
      </w:pPr>
      <w:r>
        <w:rPr>
          <w:rFonts w:hint="eastAsia" w:ascii="Times New Roman Regular" w:hAnsi="Times New Roman Regular" w:eastAsia="方正楷体_GBK" w:cs="Times New Roman Regular"/>
          <w:sz w:val="32"/>
          <w:szCs w:val="44"/>
          <w:u w:val="none"/>
        </w:rPr>
        <w:t>（</w:t>
      </w:r>
      <w:r>
        <w:rPr>
          <w:rFonts w:ascii="Times New Roman Regular" w:hAnsi="Times New Roman Regular" w:eastAsia="方正楷体_GBK" w:cs="Times New Roman Regular"/>
          <w:sz w:val="32"/>
          <w:szCs w:val="44"/>
          <w:u w:val="none"/>
        </w:rPr>
        <w:t>2025</w:t>
      </w:r>
      <w:r>
        <w:rPr>
          <w:rFonts w:hint="eastAsia" w:ascii="Times New Roman Regular" w:hAnsi="Times New Roman Regular" w:eastAsia="方正楷体_GBK" w:cs="Times New Roman Regular"/>
          <w:sz w:val="32"/>
          <w:szCs w:val="44"/>
          <w:u w:val="none"/>
        </w:rPr>
        <w:t>年度）</w:t>
      </w:r>
    </w:p>
    <w:tbl>
      <w:tblPr>
        <w:tblStyle w:val="13"/>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891"/>
        <w:gridCol w:w="1483"/>
        <w:gridCol w:w="1617"/>
        <w:gridCol w:w="1738"/>
        <w:gridCol w:w="3621"/>
      </w:tblGrid>
      <w:tr w14:paraId="204BC275">
        <w:trPr>
          <w:trHeight w:val="504" w:hRule="atLeast"/>
          <w:jc w:val="center"/>
        </w:trPr>
        <w:tc>
          <w:tcPr>
            <w:tcW w:w="1683" w:type="dxa"/>
            <w:gridSpan w:val="2"/>
            <w:noWrap/>
            <w:vAlign w:val="center"/>
          </w:tcPr>
          <w:p w14:paraId="2F9E6335">
            <w:pPr>
              <w:autoSpaceDE w:val="0"/>
              <w:autoSpaceDN w:val="0"/>
              <w:spacing w:line="40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项目名称</w:t>
            </w:r>
          </w:p>
        </w:tc>
        <w:tc>
          <w:tcPr>
            <w:tcW w:w="8156" w:type="dxa"/>
            <w:gridSpan w:val="4"/>
            <w:noWrap/>
            <w:vAlign w:val="center"/>
          </w:tcPr>
          <w:p w14:paraId="2AAC043F">
            <w:pPr>
              <w:keepNext/>
              <w:keepLines/>
              <w:autoSpaceDE w:val="0"/>
              <w:autoSpaceDN w:val="0"/>
              <w:spacing w:line="400" w:lineRule="exact"/>
              <w:jc w:val="center"/>
              <w:outlineLvl w:val="0"/>
              <w:rPr>
                <w:rFonts w:cs="Times New Roman" w:asciiTheme="minorEastAsia" w:hAnsiTheme="minorEastAsia" w:eastAsiaTheme="minorEastAsia"/>
                <w:sz w:val="24"/>
                <w:szCs w:val="24"/>
                <w:u w:val="none"/>
              </w:rPr>
            </w:pPr>
          </w:p>
        </w:tc>
      </w:tr>
      <w:tr w14:paraId="050A9F1A">
        <w:trPr>
          <w:trHeight w:val="504" w:hRule="atLeast"/>
          <w:jc w:val="center"/>
        </w:trPr>
        <w:tc>
          <w:tcPr>
            <w:tcW w:w="1683" w:type="dxa"/>
            <w:gridSpan w:val="2"/>
            <w:noWrap/>
            <w:vAlign w:val="center"/>
          </w:tcPr>
          <w:p w14:paraId="5B7AF788">
            <w:pPr>
              <w:autoSpaceDE w:val="0"/>
              <w:autoSpaceDN w:val="0"/>
              <w:spacing w:line="40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项目申报单位</w:t>
            </w:r>
          </w:p>
        </w:tc>
        <w:tc>
          <w:tcPr>
            <w:tcW w:w="2989" w:type="dxa"/>
            <w:gridSpan w:val="2"/>
            <w:noWrap/>
            <w:vAlign w:val="center"/>
          </w:tcPr>
          <w:p w14:paraId="54BDE823">
            <w:pPr>
              <w:keepNext/>
              <w:keepLines/>
              <w:autoSpaceDE w:val="0"/>
              <w:autoSpaceDN w:val="0"/>
              <w:spacing w:line="400" w:lineRule="exact"/>
              <w:jc w:val="center"/>
              <w:outlineLvl w:val="0"/>
              <w:rPr>
                <w:rFonts w:cs="Times New Roman" w:asciiTheme="minorEastAsia" w:hAnsiTheme="minorEastAsia" w:eastAsiaTheme="minorEastAsia"/>
                <w:kern w:val="11"/>
                <w:sz w:val="24"/>
                <w:szCs w:val="24"/>
                <w:u w:val="none"/>
              </w:rPr>
            </w:pPr>
          </w:p>
        </w:tc>
        <w:tc>
          <w:tcPr>
            <w:tcW w:w="1676" w:type="dxa"/>
            <w:noWrap/>
            <w:vAlign w:val="center"/>
          </w:tcPr>
          <w:p w14:paraId="5B98A849">
            <w:pPr>
              <w:autoSpaceDE w:val="0"/>
              <w:autoSpaceDN w:val="0"/>
              <w:spacing w:line="40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项目建设单位</w:t>
            </w:r>
          </w:p>
        </w:tc>
        <w:tc>
          <w:tcPr>
            <w:tcW w:w="3491" w:type="dxa"/>
            <w:noWrap/>
            <w:vAlign w:val="center"/>
          </w:tcPr>
          <w:p w14:paraId="743D78AA">
            <w:pPr>
              <w:keepNext/>
              <w:keepLines/>
              <w:autoSpaceDE w:val="0"/>
              <w:autoSpaceDN w:val="0"/>
              <w:spacing w:line="400" w:lineRule="exact"/>
              <w:jc w:val="center"/>
              <w:outlineLvl w:val="0"/>
              <w:rPr>
                <w:rFonts w:cs="Times New Roman" w:asciiTheme="minorEastAsia" w:hAnsiTheme="minorEastAsia" w:eastAsiaTheme="minorEastAsia"/>
                <w:kern w:val="11"/>
                <w:sz w:val="24"/>
                <w:szCs w:val="24"/>
                <w:u w:val="none"/>
              </w:rPr>
            </w:pPr>
          </w:p>
        </w:tc>
      </w:tr>
      <w:tr w14:paraId="6329F573">
        <w:trPr>
          <w:trHeight w:val="504" w:hRule="atLeast"/>
          <w:jc w:val="center"/>
        </w:trPr>
        <w:tc>
          <w:tcPr>
            <w:tcW w:w="1683" w:type="dxa"/>
            <w:gridSpan w:val="2"/>
            <w:noWrap/>
            <w:vAlign w:val="center"/>
          </w:tcPr>
          <w:p w14:paraId="3709A817">
            <w:pPr>
              <w:autoSpaceDE w:val="0"/>
              <w:autoSpaceDN w:val="0"/>
              <w:spacing w:line="40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项目开始时间</w:t>
            </w:r>
          </w:p>
        </w:tc>
        <w:tc>
          <w:tcPr>
            <w:tcW w:w="2989" w:type="dxa"/>
            <w:gridSpan w:val="2"/>
            <w:noWrap/>
            <w:vAlign w:val="center"/>
          </w:tcPr>
          <w:p w14:paraId="03567006">
            <w:pPr>
              <w:keepNext/>
              <w:keepLines/>
              <w:autoSpaceDE w:val="0"/>
              <w:autoSpaceDN w:val="0"/>
              <w:spacing w:line="400" w:lineRule="exact"/>
              <w:jc w:val="center"/>
              <w:outlineLvl w:val="0"/>
              <w:rPr>
                <w:rFonts w:cs="Times New Roman" w:asciiTheme="minorEastAsia" w:hAnsiTheme="minorEastAsia" w:eastAsiaTheme="minorEastAsia"/>
                <w:kern w:val="11"/>
                <w:sz w:val="24"/>
                <w:szCs w:val="24"/>
                <w:u w:val="none"/>
              </w:rPr>
            </w:pPr>
          </w:p>
        </w:tc>
        <w:tc>
          <w:tcPr>
            <w:tcW w:w="1676" w:type="dxa"/>
            <w:noWrap/>
            <w:vAlign w:val="center"/>
          </w:tcPr>
          <w:p w14:paraId="22A5E37B">
            <w:pPr>
              <w:autoSpaceDE w:val="0"/>
              <w:autoSpaceDN w:val="0"/>
              <w:spacing w:line="40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项目结束时间</w:t>
            </w:r>
          </w:p>
        </w:tc>
        <w:tc>
          <w:tcPr>
            <w:tcW w:w="3491" w:type="dxa"/>
            <w:noWrap/>
            <w:vAlign w:val="center"/>
          </w:tcPr>
          <w:p w14:paraId="0F39264C">
            <w:pPr>
              <w:keepNext/>
              <w:keepLines/>
              <w:autoSpaceDE w:val="0"/>
              <w:autoSpaceDN w:val="0"/>
              <w:spacing w:line="400" w:lineRule="exact"/>
              <w:jc w:val="center"/>
              <w:outlineLvl w:val="0"/>
              <w:rPr>
                <w:rFonts w:cs="Times New Roman" w:asciiTheme="minorEastAsia" w:hAnsiTheme="minorEastAsia" w:eastAsiaTheme="minorEastAsia"/>
                <w:kern w:val="11"/>
                <w:sz w:val="24"/>
                <w:szCs w:val="24"/>
                <w:u w:val="none"/>
              </w:rPr>
            </w:pPr>
          </w:p>
        </w:tc>
      </w:tr>
      <w:tr w14:paraId="13051B15">
        <w:trPr>
          <w:trHeight w:val="826" w:hRule="atLeast"/>
          <w:jc w:val="center"/>
        </w:trPr>
        <w:tc>
          <w:tcPr>
            <w:tcW w:w="824" w:type="dxa"/>
            <w:noWrap/>
            <w:vAlign w:val="center"/>
          </w:tcPr>
          <w:p w14:paraId="206C10BE">
            <w:pPr>
              <w:autoSpaceDE w:val="0"/>
              <w:autoSpaceDN w:val="0"/>
              <w:spacing w:line="40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总体</w:t>
            </w:r>
          </w:p>
          <w:p w14:paraId="2E23E403">
            <w:pPr>
              <w:autoSpaceDE w:val="0"/>
              <w:autoSpaceDN w:val="0"/>
              <w:spacing w:line="40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目标</w:t>
            </w:r>
          </w:p>
        </w:tc>
        <w:tc>
          <w:tcPr>
            <w:tcW w:w="9015" w:type="dxa"/>
            <w:gridSpan w:val="5"/>
            <w:noWrap/>
            <w:vAlign w:val="center"/>
          </w:tcPr>
          <w:p w14:paraId="771F1367">
            <w:pPr>
              <w:keepNext/>
              <w:keepLines/>
              <w:autoSpaceDE w:val="0"/>
              <w:autoSpaceDN w:val="0"/>
              <w:spacing w:line="400" w:lineRule="exact"/>
              <w:ind w:firstLine="480" w:firstLineChars="200"/>
              <w:outlineLvl w:val="2"/>
              <w:rPr>
                <w:rFonts w:cs="Times New Roman" w:asciiTheme="minorEastAsia" w:hAnsiTheme="minorEastAsia" w:eastAsiaTheme="minorEastAsia"/>
                <w:kern w:val="11"/>
                <w:sz w:val="24"/>
                <w:szCs w:val="24"/>
                <w:u w:val="none"/>
              </w:rPr>
            </w:pPr>
          </w:p>
        </w:tc>
      </w:tr>
      <w:tr w14:paraId="2AA3CA22">
        <w:trPr>
          <w:trHeight w:val="559" w:hRule="atLeast"/>
          <w:jc w:val="center"/>
        </w:trPr>
        <w:tc>
          <w:tcPr>
            <w:tcW w:w="824" w:type="dxa"/>
            <w:noWrap/>
            <w:vAlign w:val="center"/>
          </w:tcPr>
          <w:p w14:paraId="72BB7D30">
            <w:pPr>
              <w:autoSpaceDE w:val="0"/>
              <w:autoSpaceDN w:val="0"/>
              <w:spacing w:line="40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年度</w:t>
            </w:r>
          </w:p>
          <w:p w14:paraId="4915B505">
            <w:pPr>
              <w:autoSpaceDE w:val="0"/>
              <w:autoSpaceDN w:val="0"/>
              <w:spacing w:line="40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目标</w:t>
            </w:r>
          </w:p>
        </w:tc>
        <w:tc>
          <w:tcPr>
            <w:tcW w:w="9015" w:type="dxa"/>
            <w:gridSpan w:val="5"/>
            <w:noWrap/>
            <w:vAlign w:val="center"/>
          </w:tcPr>
          <w:p w14:paraId="7DFAE871">
            <w:pPr>
              <w:keepNext/>
              <w:keepLines/>
              <w:autoSpaceDE w:val="0"/>
              <w:autoSpaceDN w:val="0"/>
              <w:spacing w:line="400" w:lineRule="exact"/>
              <w:ind w:firstLine="480" w:firstLineChars="200"/>
              <w:outlineLvl w:val="2"/>
              <w:rPr>
                <w:rFonts w:cs="Times New Roman" w:asciiTheme="minorEastAsia" w:hAnsiTheme="minorEastAsia" w:eastAsiaTheme="minorEastAsia"/>
                <w:kern w:val="11"/>
                <w:sz w:val="24"/>
                <w:szCs w:val="24"/>
                <w:u w:val="none"/>
              </w:rPr>
            </w:pPr>
          </w:p>
        </w:tc>
      </w:tr>
      <w:tr w14:paraId="4B95C5A8">
        <w:trPr>
          <w:trHeight w:val="669" w:hRule="atLeast"/>
          <w:jc w:val="center"/>
        </w:trPr>
        <w:tc>
          <w:tcPr>
            <w:tcW w:w="824" w:type="dxa"/>
            <w:vMerge w:val="restart"/>
            <w:noWrap/>
            <w:vAlign w:val="center"/>
          </w:tcPr>
          <w:p w14:paraId="4827B46A">
            <w:pPr>
              <w:autoSpaceDE w:val="0"/>
              <w:autoSpaceDN w:val="0"/>
              <w:spacing w:line="40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项目</w:t>
            </w:r>
          </w:p>
          <w:p w14:paraId="4A3C24F9">
            <w:pPr>
              <w:autoSpaceDE w:val="0"/>
              <w:autoSpaceDN w:val="0"/>
              <w:spacing w:line="40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共性</w:t>
            </w:r>
          </w:p>
          <w:p w14:paraId="18BAA722">
            <w:pPr>
              <w:autoSpaceDE w:val="0"/>
              <w:autoSpaceDN w:val="0"/>
              <w:spacing w:line="40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绩效</w:t>
            </w:r>
          </w:p>
          <w:p w14:paraId="5FE39D53">
            <w:pPr>
              <w:autoSpaceDE w:val="0"/>
              <w:autoSpaceDN w:val="0"/>
              <w:spacing w:line="40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指标</w:t>
            </w:r>
          </w:p>
        </w:tc>
        <w:tc>
          <w:tcPr>
            <w:tcW w:w="859" w:type="dxa"/>
            <w:noWrap/>
            <w:vAlign w:val="center"/>
          </w:tcPr>
          <w:p w14:paraId="38B636F1">
            <w:pPr>
              <w:autoSpaceDE w:val="0"/>
              <w:autoSpaceDN w:val="0"/>
              <w:spacing w:line="40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一级</w:t>
            </w:r>
          </w:p>
          <w:p w14:paraId="1C7B9A75">
            <w:pPr>
              <w:autoSpaceDE w:val="0"/>
              <w:autoSpaceDN w:val="0"/>
              <w:spacing w:line="40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指标</w:t>
            </w:r>
          </w:p>
        </w:tc>
        <w:tc>
          <w:tcPr>
            <w:tcW w:w="1430" w:type="dxa"/>
            <w:noWrap/>
            <w:vAlign w:val="center"/>
          </w:tcPr>
          <w:p w14:paraId="0E9A6C56">
            <w:pPr>
              <w:autoSpaceDE w:val="0"/>
              <w:autoSpaceDN w:val="0"/>
              <w:spacing w:line="40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二级指标</w:t>
            </w:r>
          </w:p>
        </w:tc>
        <w:tc>
          <w:tcPr>
            <w:tcW w:w="3235" w:type="dxa"/>
            <w:gridSpan w:val="2"/>
            <w:noWrap/>
            <w:vAlign w:val="center"/>
          </w:tcPr>
          <w:p w14:paraId="3540A0FB">
            <w:pPr>
              <w:autoSpaceDE w:val="0"/>
              <w:autoSpaceDN w:val="0"/>
              <w:spacing w:line="40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三级指标</w:t>
            </w:r>
          </w:p>
        </w:tc>
        <w:tc>
          <w:tcPr>
            <w:tcW w:w="3491" w:type="dxa"/>
            <w:noWrap/>
            <w:vAlign w:val="center"/>
          </w:tcPr>
          <w:p w14:paraId="223F8278">
            <w:pPr>
              <w:autoSpaceDE w:val="0"/>
              <w:autoSpaceDN w:val="0"/>
              <w:spacing w:line="40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项目完成后预期达到的指标值</w:t>
            </w:r>
          </w:p>
        </w:tc>
      </w:tr>
      <w:tr w14:paraId="48BB1E11">
        <w:trPr>
          <w:trHeight w:val="504" w:hRule="atLeast"/>
          <w:jc w:val="center"/>
        </w:trPr>
        <w:tc>
          <w:tcPr>
            <w:tcW w:w="824" w:type="dxa"/>
            <w:vMerge w:val="continue"/>
            <w:noWrap/>
            <w:vAlign w:val="center"/>
          </w:tcPr>
          <w:p w14:paraId="2F790D05">
            <w:pPr>
              <w:keepNext/>
              <w:keepLines/>
              <w:autoSpaceDE w:val="0"/>
              <w:autoSpaceDN w:val="0"/>
              <w:spacing w:line="400" w:lineRule="exact"/>
              <w:ind w:firstLine="480" w:firstLineChars="200"/>
              <w:outlineLvl w:val="2"/>
              <w:rPr>
                <w:rFonts w:cs="Times New Roman" w:asciiTheme="minorEastAsia" w:hAnsiTheme="minorEastAsia" w:eastAsiaTheme="minorEastAsia"/>
                <w:sz w:val="24"/>
                <w:szCs w:val="24"/>
                <w:u w:val="none"/>
              </w:rPr>
            </w:pPr>
          </w:p>
        </w:tc>
        <w:tc>
          <w:tcPr>
            <w:tcW w:w="859" w:type="dxa"/>
            <w:vMerge w:val="restart"/>
            <w:noWrap/>
            <w:vAlign w:val="center"/>
          </w:tcPr>
          <w:p w14:paraId="359F1291">
            <w:pPr>
              <w:autoSpaceDE w:val="0"/>
              <w:autoSpaceDN w:val="0"/>
              <w:spacing w:line="40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产</w:t>
            </w:r>
          </w:p>
          <w:p w14:paraId="559B90B4">
            <w:pPr>
              <w:autoSpaceDE w:val="0"/>
              <w:autoSpaceDN w:val="0"/>
              <w:spacing w:line="40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出</w:t>
            </w:r>
          </w:p>
          <w:p w14:paraId="609FBD4B">
            <w:pPr>
              <w:autoSpaceDE w:val="0"/>
              <w:autoSpaceDN w:val="0"/>
              <w:spacing w:line="40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指</w:t>
            </w:r>
          </w:p>
          <w:p w14:paraId="54601C20">
            <w:pPr>
              <w:autoSpaceDE w:val="0"/>
              <w:autoSpaceDN w:val="0"/>
              <w:spacing w:line="40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标</w:t>
            </w:r>
          </w:p>
        </w:tc>
        <w:tc>
          <w:tcPr>
            <w:tcW w:w="1430" w:type="dxa"/>
            <w:vMerge w:val="restart"/>
            <w:noWrap/>
            <w:vAlign w:val="center"/>
          </w:tcPr>
          <w:p w14:paraId="6F7CC822">
            <w:pPr>
              <w:autoSpaceDE w:val="0"/>
              <w:autoSpaceDN w:val="0"/>
              <w:spacing w:line="40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数量指标</w:t>
            </w:r>
          </w:p>
        </w:tc>
        <w:tc>
          <w:tcPr>
            <w:tcW w:w="3235" w:type="dxa"/>
            <w:gridSpan w:val="2"/>
            <w:noWrap/>
            <w:vAlign w:val="center"/>
          </w:tcPr>
          <w:p w14:paraId="43CBD1BE">
            <w:pPr>
              <w:autoSpaceDE w:val="0"/>
              <w:autoSpaceDN w:val="0"/>
              <w:spacing w:line="40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新增产品生产能力（件/吨）</w:t>
            </w:r>
          </w:p>
        </w:tc>
        <w:tc>
          <w:tcPr>
            <w:tcW w:w="3491" w:type="dxa"/>
            <w:noWrap/>
            <w:vAlign w:val="center"/>
          </w:tcPr>
          <w:p w14:paraId="1197F746">
            <w:pPr>
              <w:keepNext/>
              <w:keepLines/>
              <w:autoSpaceDE w:val="0"/>
              <w:autoSpaceDN w:val="0"/>
              <w:spacing w:line="400" w:lineRule="exact"/>
              <w:ind w:firstLine="480" w:firstLineChars="200"/>
              <w:outlineLvl w:val="2"/>
              <w:rPr>
                <w:rFonts w:cs="Times New Roman" w:asciiTheme="minorEastAsia" w:hAnsiTheme="minorEastAsia" w:eastAsiaTheme="minorEastAsia"/>
                <w:sz w:val="24"/>
                <w:szCs w:val="24"/>
                <w:u w:val="none"/>
              </w:rPr>
            </w:pPr>
          </w:p>
        </w:tc>
      </w:tr>
      <w:tr w14:paraId="09F8A75A">
        <w:trPr>
          <w:trHeight w:val="414" w:hRule="atLeast"/>
          <w:jc w:val="center"/>
        </w:trPr>
        <w:tc>
          <w:tcPr>
            <w:tcW w:w="824" w:type="dxa"/>
            <w:vMerge w:val="continue"/>
            <w:noWrap/>
            <w:vAlign w:val="center"/>
          </w:tcPr>
          <w:p w14:paraId="2D8699E2">
            <w:pPr>
              <w:keepNext/>
              <w:keepLines/>
              <w:autoSpaceDE w:val="0"/>
              <w:autoSpaceDN w:val="0"/>
              <w:spacing w:line="400" w:lineRule="exact"/>
              <w:ind w:firstLine="480" w:firstLineChars="200"/>
              <w:outlineLvl w:val="2"/>
              <w:rPr>
                <w:rFonts w:cs="Times New Roman" w:asciiTheme="minorEastAsia" w:hAnsiTheme="minorEastAsia" w:eastAsiaTheme="minorEastAsia"/>
                <w:sz w:val="24"/>
                <w:szCs w:val="24"/>
                <w:u w:val="none"/>
              </w:rPr>
            </w:pPr>
          </w:p>
        </w:tc>
        <w:tc>
          <w:tcPr>
            <w:tcW w:w="859" w:type="dxa"/>
            <w:vMerge w:val="continue"/>
            <w:noWrap/>
            <w:vAlign w:val="center"/>
          </w:tcPr>
          <w:p w14:paraId="4E7C3004">
            <w:pPr>
              <w:keepNext/>
              <w:keepLines/>
              <w:autoSpaceDE w:val="0"/>
              <w:autoSpaceDN w:val="0"/>
              <w:spacing w:line="400" w:lineRule="exact"/>
              <w:ind w:firstLine="480" w:firstLineChars="200"/>
              <w:jc w:val="center"/>
              <w:outlineLvl w:val="2"/>
              <w:rPr>
                <w:rFonts w:cs="Times New Roman" w:asciiTheme="minorEastAsia" w:hAnsiTheme="minorEastAsia" w:eastAsiaTheme="minorEastAsia"/>
                <w:sz w:val="24"/>
                <w:szCs w:val="24"/>
                <w:u w:val="none"/>
              </w:rPr>
            </w:pPr>
          </w:p>
        </w:tc>
        <w:tc>
          <w:tcPr>
            <w:tcW w:w="1430" w:type="dxa"/>
            <w:vMerge w:val="continue"/>
            <w:noWrap/>
            <w:vAlign w:val="center"/>
          </w:tcPr>
          <w:p w14:paraId="795995AB">
            <w:pPr>
              <w:keepNext/>
              <w:keepLines/>
              <w:autoSpaceDE w:val="0"/>
              <w:autoSpaceDN w:val="0"/>
              <w:spacing w:line="400" w:lineRule="exact"/>
              <w:ind w:firstLine="480" w:firstLineChars="200"/>
              <w:jc w:val="center"/>
              <w:outlineLvl w:val="2"/>
              <w:rPr>
                <w:rFonts w:cs="Times New Roman" w:asciiTheme="minorEastAsia" w:hAnsiTheme="minorEastAsia" w:eastAsiaTheme="minorEastAsia"/>
                <w:sz w:val="24"/>
                <w:szCs w:val="24"/>
                <w:u w:val="none"/>
              </w:rPr>
            </w:pPr>
          </w:p>
        </w:tc>
        <w:tc>
          <w:tcPr>
            <w:tcW w:w="3235" w:type="dxa"/>
            <w:gridSpan w:val="2"/>
            <w:noWrap/>
            <w:vAlign w:val="center"/>
          </w:tcPr>
          <w:p w14:paraId="465A54AC">
            <w:pPr>
              <w:autoSpaceDE w:val="0"/>
              <w:autoSpaceDN w:val="0"/>
              <w:spacing w:line="40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新增知识产权数量（个）</w:t>
            </w:r>
          </w:p>
        </w:tc>
        <w:tc>
          <w:tcPr>
            <w:tcW w:w="3491" w:type="dxa"/>
            <w:noWrap/>
            <w:vAlign w:val="center"/>
          </w:tcPr>
          <w:p w14:paraId="6AD0F7E0">
            <w:pPr>
              <w:keepNext/>
              <w:keepLines/>
              <w:autoSpaceDE w:val="0"/>
              <w:autoSpaceDN w:val="0"/>
              <w:spacing w:line="400" w:lineRule="exact"/>
              <w:ind w:firstLine="480" w:firstLineChars="200"/>
              <w:outlineLvl w:val="2"/>
              <w:rPr>
                <w:rFonts w:cs="Times New Roman" w:asciiTheme="minorEastAsia" w:hAnsiTheme="minorEastAsia" w:eastAsiaTheme="minorEastAsia"/>
                <w:sz w:val="24"/>
                <w:szCs w:val="24"/>
                <w:u w:val="none"/>
              </w:rPr>
            </w:pPr>
          </w:p>
        </w:tc>
      </w:tr>
      <w:tr w14:paraId="4EFAC7CB">
        <w:trPr>
          <w:trHeight w:val="406" w:hRule="atLeast"/>
          <w:jc w:val="center"/>
        </w:trPr>
        <w:tc>
          <w:tcPr>
            <w:tcW w:w="824" w:type="dxa"/>
            <w:vMerge w:val="continue"/>
            <w:noWrap/>
            <w:vAlign w:val="center"/>
          </w:tcPr>
          <w:p w14:paraId="0F69F66B">
            <w:pPr>
              <w:keepNext/>
              <w:keepLines/>
              <w:autoSpaceDE w:val="0"/>
              <w:autoSpaceDN w:val="0"/>
              <w:spacing w:line="400" w:lineRule="exact"/>
              <w:ind w:firstLine="480" w:firstLineChars="200"/>
              <w:outlineLvl w:val="2"/>
              <w:rPr>
                <w:rFonts w:cs="Times New Roman" w:asciiTheme="minorEastAsia" w:hAnsiTheme="minorEastAsia" w:eastAsiaTheme="minorEastAsia"/>
                <w:sz w:val="24"/>
                <w:szCs w:val="24"/>
                <w:u w:val="none"/>
              </w:rPr>
            </w:pPr>
          </w:p>
        </w:tc>
        <w:tc>
          <w:tcPr>
            <w:tcW w:w="859" w:type="dxa"/>
            <w:vMerge w:val="continue"/>
            <w:noWrap/>
            <w:vAlign w:val="center"/>
          </w:tcPr>
          <w:p w14:paraId="7FC52886">
            <w:pPr>
              <w:keepNext/>
              <w:keepLines/>
              <w:autoSpaceDE w:val="0"/>
              <w:autoSpaceDN w:val="0"/>
              <w:spacing w:line="400" w:lineRule="exact"/>
              <w:ind w:firstLine="480" w:firstLineChars="200"/>
              <w:jc w:val="center"/>
              <w:outlineLvl w:val="2"/>
              <w:rPr>
                <w:rFonts w:cs="Times New Roman" w:asciiTheme="minorEastAsia" w:hAnsiTheme="minorEastAsia" w:eastAsiaTheme="minorEastAsia"/>
                <w:sz w:val="24"/>
                <w:szCs w:val="24"/>
                <w:u w:val="none"/>
              </w:rPr>
            </w:pPr>
          </w:p>
        </w:tc>
        <w:tc>
          <w:tcPr>
            <w:tcW w:w="1430" w:type="dxa"/>
            <w:vMerge w:val="restart"/>
            <w:noWrap/>
            <w:vAlign w:val="center"/>
          </w:tcPr>
          <w:p w14:paraId="643CDC37">
            <w:pPr>
              <w:autoSpaceDE w:val="0"/>
              <w:autoSpaceDN w:val="0"/>
              <w:spacing w:line="40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质量指标</w:t>
            </w:r>
          </w:p>
        </w:tc>
        <w:tc>
          <w:tcPr>
            <w:tcW w:w="3235" w:type="dxa"/>
            <w:gridSpan w:val="2"/>
            <w:noWrap/>
            <w:vAlign w:val="center"/>
          </w:tcPr>
          <w:p w14:paraId="66700651">
            <w:pPr>
              <w:autoSpaceDE w:val="0"/>
              <w:autoSpaceDN w:val="0"/>
              <w:spacing w:line="40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产品合格率（%）</w:t>
            </w:r>
          </w:p>
        </w:tc>
        <w:tc>
          <w:tcPr>
            <w:tcW w:w="3491" w:type="dxa"/>
            <w:noWrap/>
            <w:vAlign w:val="center"/>
          </w:tcPr>
          <w:p w14:paraId="363A224D">
            <w:pPr>
              <w:keepNext/>
              <w:keepLines/>
              <w:autoSpaceDE w:val="0"/>
              <w:autoSpaceDN w:val="0"/>
              <w:spacing w:line="400" w:lineRule="exact"/>
              <w:ind w:firstLine="480" w:firstLineChars="200"/>
              <w:outlineLvl w:val="2"/>
              <w:rPr>
                <w:rFonts w:cs="Times New Roman" w:asciiTheme="minorEastAsia" w:hAnsiTheme="minorEastAsia" w:eastAsiaTheme="minorEastAsia"/>
                <w:sz w:val="24"/>
                <w:szCs w:val="24"/>
                <w:u w:val="none"/>
              </w:rPr>
            </w:pPr>
          </w:p>
        </w:tc>
      </w:tr>
      <w:tr w14:paraId="49AF8291">
        <w:trPr>
          <w:trHeight w:val="459" w:hRule="atLeast"/>
          <w:jc w:val="center"/>
        </w:trPr>
        <w:tc>
          <w:tcPr>
            <w:tcW w:w="824" w:type="dxa"/>
            <w:vMerge w:val="continue"/>
            <w:noWrap/>
            <w:vAlign w:val="center"/>
          </w:tcPr>
          <w:p w14:paraId="31363676">
            <w:pPr>
              <w:keepNext/>
              <w:keepLines/>
              <w:autoSpaceDE w:val="0"/>
              <w:autoSpaceDN w:val="0"/>
              <w:spacing w:line="400" w:lineRule="exact"/>
              <w:ind w:firstLine="480" w:firstLineChars="200"/>
              <w:outlineLvl w:val="2"/>
              <w:rPr>
                <w:rFonts w:cs="Times New Roman" w:asciiTheme="minorEastAsia" w:hAnsiTheme="minorEastAsia" w:eastAsiaTheme="minorEastAsia"/>
                <w:sz w:val="24"/>
                <w:szCs w:val="24"/>
                <w:u w:val="none"/>
              </w:rPr>
            </w:pPr>
          </w:p>
        </w:tc>
        <w:tc>
          <w:tcPr>
            <w:tcW w:w="859" w:type="dxa"/>
            <w:vMerge w:val="continue"/>
            <w:noWrap/>
            <w:vAlign w:val="center"/>
          </w:tcPr>
          <w:p w14:paraId="78DAEA06">
            <w:pPr>
              <w:keepNext/>
              <w:keepLines/>
              <w:autoSpaceDE w:val="0"/>
              <w:autoSpaceDN w:val="0"/>
              <w:spacing w:line="400" w:lineRule="exact"/>
              <w:ind w:firstLine="480" w:firstLineChars="200"/>
              <w:jc w:val="center"/>
              <w:outlineLvl w:val="2"/>
              <w:rPr>
                <w:rFonts w:cs="Times New Roman" w:asciiTheme="minorEastAsia" w:hAnsiTheme="minorEastAsia" w:eastAsiaTheme="minorEastAsia"/>
                <w:sz w:val="24"/>
                <w:szCs w:val="24"/>
                <w:u w:val="none"/>
              </w:rPr>
            </w:pPr>
          </w:p>
        </w:tc>
        <w:tc>
          <w:tcPr>
            <w:tcW w:w="1430" w:type="dxa"/>
            <w:vMerge w:val="continue"/>
            <w:noWrap/>
            <w:vAlign w:val="center"/>
          </w:tcPr>
          <w:p w14:paraId="5203F037">
            <w:pPr>
              <w:keepNext/>
              <w:keepLines/>
              <w:autoSpaceDE w:val="0"/>
              <w:autoSpaceDN w:val="0"/>
              <w:spacing w:line="400" w:lineRule="exact"/>
              <w:ind w:firstLine="480" w:firstLineChars="200"/>
              <w:jc w:val="center"/>
              <w:outlineLvl w:val="2"/>
              <w:rPr>
                <w:rFonts w:cs="Times New Roman" w:asciiTheme="minorEastAsia" w:hAnsiTheme="minorEastAsia" w:eastAsiaTheme="minorEastAsia"/>
                <w:sz w:val="24"/>
                <w:szCs w:val="24"/>
                <w:u w:val="none"/>
              </w:rPr>
            </w:pPr>
          </w:p>
        </w:tc>
        <w:tc>
          <w:tcPr>
            <w:tcW w:w="3235" w:type="dxa"/>
            <w:gridSpan w:val="2"/>
            <w:noWrap/>
            <w:vAlign w:val="center"/>
          </w:tcPr>
          <w:p w14:paraId="4CC1667F">
            <w:pPr>
              <w:autoSpaceDE w:val="0"/>
              <w:autoSpaceDN w:val="0"/>
              <w:spacing w:line="40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新增专业技术人员数量（人）</w:t>
            </w:r>
          </w:p>
        </w:tc>
        <w:tc>
          <w:tcPr>
            <w:tcW w:w="3491" w:type="dxa"/>
            <w:noWrap/>
            <w:vAlign w:val="center"/>
          </w:tcPr>
          <w:p w14:paraId="7B760286">
            <w:pPr>
              <w:keepNext/>
              <w:keepLines/>
              <w:autoSpaceDE w:val="0"/>
              <w:autoSpaceDN w:val="0"/>
              <w:spacing w:line="400" w:lineRule="exact"/>
              <w:ind w:firstLine="480" w:firstLineChars="200"/>
              <w:outlineLvl w:val="2"/>
              <w:rPr>
                <w:rFonts w:cs="Times New Roman" w:asciiTheme="minorEastAsia" w:hAnsiTheme="minorEastAsia" w:eastAsiaTheme="minorEastAsia"/>
                <w:sz w:val="24"/>
                <w:szCs w:val="24"/>
                <w:u w:val="none"/>
              </w:rPr>
            </w:pPr>
          </w:p>
        </w:tc>
      </w:tr>
      <w:tr w14:paraId="58014F42">
        <w:trPr>
          <w:trHeight w:val="435" w:hRule="atLeast"/>
          <w:jc w:val="center"/>
        </w:trPr>
        <w:tc>
          <w:tcPr>
            <w:tcW w:w="824" w:type="dxa"/>
            <w:vMerge w:val="continue"/>
            <w:noWrap/>
            <w:vAlign w:val="center"/>
          </w:tcPr>
          <w:p w14:paraId="42FEBA8D">
            <w:pPr>
              <w:keepNext/>
              <w:keepLines/>
              <w:autoSpaceDE w:val="0"/>
              <w:autoSpaceDN w:val="0"/>
              <w:spacing w:line="400" w:lineRule="exact"/>
              <w:ind w:firstLine="480" w:firstLineChars="200"/>
              <w:outlineLvl w:val="2"/>
              <w:rPr>
                <w:rFonts w:cs="Times New Roman" w:asciiTheme="minorEastAsia" w:hAnsiTheme="minorEastAsia" w:eastAsiaTheme="minorEastAsia"/>
                <w:sz w:val="24"/>
                <w:szCs w:val="24"/>
                <w:u w:val="none"/>
              </w:rPr>
            </w:pPr>
          </w:p>
        </w:tc>
        <w:tc>
          <w:tcPr>
            <w:tcW w:w="859" w:type="dxa"/>
            <w:vMerge w:val="continue"/>
            <w:noWrap/>
            <w:vAlign w:val="center"/>
          </w:tcPr>
          <w:p w14:paraId="30DC0DA3">
            <w:pPr>
              <w:keepNext/>
              <w:keepLines/>
              <w:autoSpaceDE w:val="0"/>
              <w:autoSpaceDN w:val="0"/>
              <w:spacing w:line="400" w:lineRule="exact"/>
              <w:ind w:firstLine="480" w:firstLineChars="200"/>
              <w:jc w:val="center"/>
              <w:outlineLvl w:val="2"/>
              <w:rPr>
                <w:rFonts w:cs="Times New Roman" w:asciiTheme="minorEastAsia" w:hAnsiTheme="minorEastAsia" w:eastAsiaTheme="minorEastAsia"/>
                <w:sz w:val="24"/>
                <w:szCs w:val="24"/>
                <w:u w:val="none"/>
              </w:rPr>
            </w:pPr>
          </w:p>
        </w:tc>
        <w:tc>
          <w:tcPr>
            <w:tcW w:w="1430" w:type="dxa"/>
            <w:noWrap/>
            <w:vAlign w:val="center"/>
          </w:tcPr>
          <w:p w14:paraId="424D1EF1">
            <w:pPr>
              <w:autoSpaceDE w:val="0"/>
              <w:autoSpaceDN w:val="0"/>
              <w:spacing w:line="40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时效指标</w:t>
            </w:r>
          </w:p>
        </w:tc>
        <w:tc>
          <w:tcPr>
            <w:tcW w:w="3235" w:type="dxa"/>
            <w:gridSpan w:val="2"/>
            <w:noWrap/>
            <w:vAlign w:val="center"/>
          </w:tcPr>
          <w:p w14:paraId="72036199">
            <w:pPr>
              <w:autoSpaceDE w:val="0"/>
              <w:autoSpaceDN w:val="0"/>
              <w:spacing w:line="40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项目进度完成及时率（%）</w:t>
            </w:r>
          </w:p>
        </w:tc>
        <w:tc>
          <w:tcPr>
            <w:tcW w:w="3491" w:type="dxa"/>
            <w:noWrap/>
            <w:vAlign w:val="center"/>
          </w:tcPr>
          <w:p w14:paraId="337AAA7C">
            <w:pPr>
              <w:keepNext/>
              <w:keepLines/>
              <w:autoSpaceDE w:val="0"/>
              <w:autoSpaceDN w:val="0"/>
              <w:spacing w:line="400" w:lineRule="exact"/>
              <w:ind w:firstLine="480" w:firstLineChars="200"/>
              <w:outlineLvl w:val="2"/>
              <w:rPr>
                <w:rFonts w:cs="Times New Roman" w:asciiTheme="minorEastAsia" w:hAnsiTheme="minorEastAsia" w:eastAsiaTheme="minorEastAsia"/>
                <w:sz w:val="24"/>
                <w:szCs w:val="24"/>
                <w:u w:val="none"/>
              </w:rPr>
            </w:pPr>
          </w:p>
        </w:tc>
      </w:tr>
      <w:tr w14:paraId="62521008">
        <w:trPr>
          <w:trHeight w:val="504" w:hRule="atLeast"/>
          <w:jc w:val="center"/>
        </w:trPr>
        <w:tc>
          <w:tcPr>
            <w:tcW w:w="824" w:type="dxa"/>
            <w:vMerge w:val="continue"/>
            <w:noWrap/>
            <w:vAlign w:val="center"/>
          </w:tcPr>
          <w:p w14:paraId="4C022C96">
            <w:pPr>
              <w:keepNext/>
              <w:keepLines/>
              <w:autoSpaceDE w:val="0"/>
              <w:autoSpaceDN w:val="0"/>
              <w:spacing w:line="400" w:lineRule="exact"/>
              <w:ind w:firstLine="480" w:firstLineChars="200"/>
              <w:outlineLvl w:val="2"/>
              <w:rPr>
                <w:rFonts w:cs="Times New Roman" w:asciiTheme="minorEastAsia" w:hAnsiTheme="minorEastAsia" w:eastAsiaTheme="minorEastAsia"/>
                <w:sz w:val="24"/>
                <w:szCs w:val="24"/>
                <w:u w:val="none"/>
              </w:rPr>
            </w:pPr>
          </w:p>
        </w:tc>
        <w:tc>
          <w:tcPr>
            <w:tcW w:w="859" w:type="dxa"/>
            <w:vMerge w:val="restart"/>
            <w:noWrap/>
            <w:vAlign w:val="center"/>
          </w:tcPr>
          <w:p w14:paraId="09DD8D9C">
            <w:pPr>
              <w:autoSpaceDE w:val="0"/>
              <w:autoSpaceDN w:val="0"/>
              <w:spacing w:line="40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效</w:t>
            </w:r>
          </w:p>
          <w:p w14:paraId="0CC3186E">
            <w:pPr>
              <w:autoSpaceDE w:val="0"/>
              <w:autoSpaceDN w:val="0"/>
              <w:spacing w:line="40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益</w:t>
            </w:r>
          </w:p>
          <w:p w14:paraId="77D54370">
            <w:pPr>
              <w:autoSpaceDE w:val="0"/>
              <w:autoSpaceDN w:val="0"/>
              <w:spacing w:line="40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指</w:t>
            </w:r>
          </w:p>
          <w:p w14:paraId="1AA0B08E">
            <w:pPr>
              <w:autoSpaceDE w:val="0"/>
              <w:autoSpaceDN w:val="0"/>
              <w:spacing w:line="40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标</w:t>
            </w:r>
          </w:p>
        </w:tc>
        <w:tc>
          <w:tcPr>
            <w:tcW w:w="1430" w:type="dxa"/>
            <w:vMerge w:val="restart"/>
            <w:noWrap/>
            <w:vAlign w:val="center"/>
          </w:tcPr>
          <w:p w14:paraId="20234EAC">
            <w:pPr>
              <w:autoSpaceDE w:val="0"/>
              <w:autoSpaceDN w:val="0"/>
              <w:spacing w:line="40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经济效益</w:t>
            </w:r>
          </w:p>
        </w:tc>
        <w:tc>
          <w:tcPr>
            <w:tcW w:w="3235" w:type="dxa"/>
            <w:gridSpan w:val="2"/>
            <w:noWrap/>
            <w:vAlign w:val="center"/>
          </w:tcPr>
          <w:p w14:paraId="7FE9D771">
            <w:pPr>
              <w:autoSpaceDE w:val="0"/>
              <w:autoSpaceDN w:val="0"/>
              <w:spacing w:line="40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项目总投入（万元）</w:t>
            </w:r>
          </w:p>
        </w:tc>
        <w:tc>
          <w:tcPr>
            <w:tcW w:w="3491" w:type="dxa"/>
            <w:noWrap/>
            <w:vAlign w:val="center"/>
          </w:tcPr>
          <w:p w14:paraId="7DFF4498">
            <w:pPr>
              <w:keepNext/>
              <w:keepLines/>
              <w:autoSpaceDE w:val="0"/>
              <w:autoSpaceDN w:val="0"/>
              <w:spacing w:line="400" w:lineRule="exact"/>
              <w:ind w:firstLine="480" w:firstLineChars="200"/>
              <w:outlineLvl w:val="2"/>
              <w:rPr>
                <w:rFonts w:cs="Times New Roman" w:asciiTheme="minorEastAsia" w:hAnsiTheme="minorEastAsia" w:eastAsiaTheme="minorEastAsia"/>
                <w:sz w:val="24"/>
                <w:szCs w:val="24"/>
                <w:u w:val="none"/>
              </w:rPr>
            </w:pPr>
          </w:p>
        </w:tc>
      </w:tr>
      <w:tr w14:paraId="5793B821">
        <w:trPr>
          <w:trHeight w:val="548" w:hRule="atLeast"/>
          <w:jc w:val="center"/>
        </w:trPr>
        <w:tc>
          <w:tcPr>
            <w:tcW w:w="824" w:type="dxa"/>
            <w:vMerge w:val="continue"/>
            <w:noWrap/>
            <w:vAlign w:val="center"/>
          </w:tcPr>
          <w:p w14:paraId="46FC1BD6">
            <w:pPr>
              <w:keepNext/>
              <w:keepLines/>
              <w:autoSpaceDE w:val="0"/>
              <w:autoSpaceDN w:val="0"/>
              <w:spacing w:line="400" w:lineRule="exact"/>
              <w:ind w:firstLine="480" w:firstLineChars="200"/>
              <w:outlineLvl w:val="2"/>
              <w:rPr>
                <w:rFonts w:cs="Times New Roman" w:asciiTheme="minorEastAsia" w:hAnsiTheme="minorEastAsia" w:eastAsiaTheme="minorEastAsia"/>
                <w:sz w:val="24"/>
                <w:szCs w:val="24"/>
                <w:u w:val="none"/>
              </w:rPr>
            </w:pPr>
          </w:p>
        </w:tc>
        <w:tc>
          <w:tcPr>
            <w:tcW w:w="859" w:type="dxa"/>
            <w:vMerge w:val="continue"/>
            <w:noWrap/>
            <w:vAlign w:val="center"/>
          </w:tcPr>
          <w:p w14:paraId="59759545">
            <w:pPr>
              <w:keepNext/>
              <w:keepLines/>
              <w:autoSpaceDE w:val="0"/>
              <w:autoSpaceDN w:val="0"/>
              <w:spacing w:line="400" w:lineRule="exact"/>
              <w:ind w:firstLine="480" w:firstLineChars="200"/>
              <w:outlineLvl w:val="2"/>
              <w:rPr>
                <w:rFonts w:cs="Times New Roman" w:asciiTheme="minorEastAsia" w:hAnsiTheme="minorEastAsia" w:eastAsiaTheme="minorEastAsia"/>
                <w:sz w:val="24"/>
                <w:szCs w:val="24"/>
                <w:u w:val="none"/>
              </w:rPr>
            </w:pPr>
          </w:p>
        </w:tc>
        <w:tc>
          <w:tcPr>
            <w:tcW w:w="1430" w:type="dxa"/>
            <w:vMerge w:val="continue"/>
            <w:noWrap/>
            <w:vAlign w:val="center"/>
          </w:tcPr>
          <w:p w14:paraId="27CAEB09">
            <w:pPr>
              <w:keepNext/>
              <w:keepLines/>
              <w:autoSpaceDE w:val="0"/>
              <w:autoSpaceDN w:val="0"/>
              <w:spacing w:line="400" w:lineRule="exact"/>
              <w:ind w:firstLine="480" w:firstLineChars="200"/>
              <w:jc w:val="center"/>
              <w:outlineLvl w:val="2"/>
              <w:rPr>
                <w:rFonts w:cs="Times New Roman" w:asciiTheme="minorEastAsia" w:hAnsiTheme="minorEastAsia" w:eastAsiaTheme="minorEastAsia"/>
                <w:sz w:val="24"/>
                <w:szCs w:val="24"/>
                <w:u w:val="none"/>
              </w:rPr>
            </w:pPr>
          </w:p>
        </w:tc>
        <w:tc>
          <w:tcPr>
            <w:tcW w:w="3235" w:type="dxa"/>
            <w:gridSpan w:val="2"/>
            <w:noWrap/>
            <w:vAlign w:val="center"/>
          </w:tcPr>
          <w:p w14:paraId="4B59C47F">
            <w:pPr>
              <w:autoSpaceDE w:val="0"/>
              <w:autoSpaceDN w:val="0"/>
              <w:spacing w:line="40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主营业务收入（万元）</w:t>
            </w:r>
          </w:p>
        </w:tc>
        <w:tc>
          <w:tcPr>
            <w:tcW w:w="3491" w:type="dxa"/>
            <w:noWrap/>
            <w:vAlign w:val="center"/>
          </w:tcPr>
          <w:p w14:paraId="4B9D6FA4">
            <w:pPr>
              <w:keepNext/>
              <w:keepLines/>
              <w:autoSpaceDE w:val="0"/>
              <w:autoSpaceDN w:val="0"/>
              <w:spacing w:line="400" w:lineRule="exact"/>
              <w:ind w:firstLine="480" w:firstLineChars="200"/>
              <w:outlineLvl w:val="2"/>
              <w:rPr>
                <w:rFonts w:cs="Times New Roman" w:asciiTheme="minorEastAsia" w:hAnsiTheme="minorEastAsia" w:eastAsiaTheme="minorEastAsia"/>
                <w:sz w:val="24"/>
                <w:szCs w:val="24"/>
                <w:u w:val="none"/>
              </w:rPr>
            </w:pPr>
          </w:p>
        </w:tc>
      </w:tr>
      <w:tr w14:paraId="69F45120">
        <w:trPr>
          <w:trHeight w:val="504" w:hRule="atLeast"/>
          <w:jc w:val="center"/>
        </w:trPr>
        <w:tc>
          <w:tcPr>
            <w:tcW w:w="824" w:type="dxa"/>
            <w:vMerge w:val="continue"/>
            <w:noWrap/>
            <w:vAlign w:val="center"/>
          </w:tcPr>
          <w:p w14:paraId="5C57E260">
            <w:pPr>
              <w:keepNext/>
              <w:keepLines/>
              <w:autoSpaceDE w:val="0"/>
              <w:autoSpaceDN w:val="0"/>
              <w:spacing w:line="400" w:lineRule="exact"/>
              <w:ind w:firstLine="480" w:firstLineChars="200"/>
              <w:outlineLvl w:val="2"/>
              <w:rPr>
                <w:rFonts w:cs="Times New Roman" w:asciiTheme="minorEastAsia" w:hAnsiTheme="minorEastAsia" w:eastAsiaTheme="minorEastAsia"/>
                <w:sz w:val="24"/>
                <w:szCs w:val="24"/>
                <w:u w:val="none"/>
              </w:rPr>
            </w:pPr>
          </w:p>
        </w:tc>
        <w:tc>
          <w:tcPr>
            <w:tcW w:w="859" w:type="dxa"/>
            <w:vMerge w:val="continue"/>
            <w:noWrap/>
            <w:vAlign w:val="center"/>
          </w:tcPr>
          <w:p w14:paraId="7B77B647">
            <w:pPr>
              <w:keepNext/>
              <w:keepLines/>
              <w:autoSpaceDE w:val="0"/>
              <w:autoSpaceDN w:val="0"/>
              <w:spacing w:line="400" w:lineRule="exact"/>
              <w:ind w:firstLine="480" w:firstLineChars="200"/>
              <w:outlineLvl w:val="2"/>
              <w:rPr>
                <w:rFonts w:cs="Times New Roman" w:asciiTheme="minorEastAsia" w:hAnsiTheme="minorEastAsia" w:eastAsiaTheme="minorEastAsia"/>
                <w:sz w:val="24"/>
                <w:szCs w:val="24"/>
                <w:u w:val="none"/>
              </w:rPr>
            </w:pPr>
          </w:p>
        </w:tc>
        <w:tc>
          <w:tcPr>
            <w:tcW w:w="1430" w:type="dxa"/>
            <w:vMerge w:val="continue"/>
            <w:noWrap/>
            <w:vAlign w:val="center"/>
          </w:tcPr>
          <w:p w14:paraId="7F11BB9F">
            <w:pPr>
              <w:keepNext/>
              <w:keepLines/>
              <w:autoSpaceDE w:val="0"/>
              <w:autoSpaceDN w:val="0"/>
              <w:spacing w:line="400" w:lineRule="exact"/>
              <w:ind w:firstLine="480" w:firstLineChars="200"/>
              <w:jc w:val="center"/>
              <w:outlineLvl w:val="2"/>
              <w:rPr>
                <w:rFonts w:cs="Times New Roman" w:asciiTheme="minorEastAsia" w:hAnsiTheme="minorEastAsia" w:eastAsiaTheme="minorEastAsia"/>
                <w:sz w:val="24"/>
                <w:szCs w:val="24"/>
                <w:u w:val="none"/>
              </w:rPr>
            </w:pPr>
          </w:p>
        </w:tc>
        <w:tc>
          <w:tcPr>
            <w:tcW w:w="3235" w:type="dxa"/>
            <w:gridSpan w:val="2"/>
            <w:noWrap/>
            <w:vAlign w:val="center"/>
          </w:tcPr>
          <w:p w14:paraId="58E8D845">
            <w:pPr>
              <w:autoSpaceDE w:val="0"/>
              <w:autoSpaceDN w:val="0"/>
              <w:spacing w:line="40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实缴税金（万元）</w:t>
            </w:r>
          </w:p>
        </w:tc>
        <w:tc>
          <w:tcPr>
            <w:tcW w:w="3491" w:type="dxa"/>
            <w:noWrap/>
            <w:vAlign w:val="center"/>
          </w:tcPr>
          <w:p w14:paraId="2F501217">
            <w:pPr>
              <w:keepNext/>
              <w:keepLines/>
              <w:autoSpaceDE w:val="0"/>
              <w:autoSpaceDN w:val="0"/>
              <w:spacing w:line="400" w:lineRule="exact"/>
              <w:ind w:firstLine="480" w:firstLineChars="200"/>
              <w:outlineLvl w:val="2"/>
              <w:rPr>
                <w:rFonts w:cs="Times New Roman" w:asciiTheme="minorEastAsia" w:hAnsiTheme="minorEastAsia" w:eastAsiaTheme="minorEastAsia"/>
                <w:sz w:val="24"/>
                <w:szCs w:val="24"/>
                <w:u w:val="none"/>
              </w:rPr>
            </w:pPr>
          </w:p>
        </w:tc>
      </w:tr>
      <w:tr w14:paraId="049B3F50">
        <w:trPr>
          <w:trHeight w:val="504" w:hRule="atLeast"/>
          <w:jc w:val="center"/>
        </w:trPr>
        <w:tc>
          <w:tcPr>
            <w:tcW w:w="824" w:type="dxa"/>
            <w:vMerge w:val="continue"/>
            <w:noWrap/>
            <w:vAlign w:val="center"/>
          </w:tcPr>
          <w:p w14:paraId="455EDBE2">
            <w:pPr>
              <w:keepNext/>
              <w:keepLines/>
              <w:autoSpaceDE w:val="0"/>
              <w:autoSpaceDN w:val="0"/>
              <w:spacing w:line="400" w:lineRule="exact"/>
              <w:ind w:firstLine="480" w:firstLineChars="200"/>
              <w:outlineLvl w:val="2"/>
              <w:rPr>
                <w:rFonts w:cs="Times New Roman" w:asciiTheme="minorEastAsia" w:hAnsiTheme="minorEastAsia" w:eastAsiaTheme="minorEastAsia"/>
                <w:sz w:val="24"/>
                <w:szCs w:val="24"/>
                <w:u w:val="none"/>
              </w:rPr>
            </w:pPr>
          </w:p>
        </w:tc>
        <w:tc>
          <w:tcPr>
            <w:tcW w:w="859" w:type="dxa"/>
            <w:vMerge w:val="continue"/>
            <w:noWrap/>
            <w:vAlign w:val="center"/>
          </w:tcPr>
          <w:p w14:paraId="0D709267">
            <w:pPr>
              <w:keepNext/>
              <w:keepLines/>
              <w:autoSpaceDE w:val="0"/>
              <w:autoSpaceDN w:val="0"/>
              <w:spacing w:line="400" w:lineRule="exact"/>
              <w:ind w:firstLine="480" w:firstLineChars="200"/>
              <w:outlineLvl w:val="2"/>
              <w:rPr>
                <w:rFonts w:cs="Times New Roman" w:asciiTheme="minorEastAsia" w:hAnsiTheme="minorEastAsia" w:eastAsiaTheme="minorEastAsia"/>
                <w:sz w:val="24"/>
                <w:szCs w:val="24"/>
                <w:u w:val="none"/>
              </w:rPr>
            </w:pPr>
          </w:p>
        </w:tc>
        <w:tc>
          <w:tcPr>
            <w:tcW w:w="1430" w:type="dxa"/>
            <w:vMerge w:val="continue"/>
            <w:noWrap/>
            <w:vAlign w:val="center"/>
          </w:tcPr>
          <w:p w14:paraId="4B2C379D">
            <w:pPr>
              <w:keepNext/>
              <w:keepLines/>
              <w:autoSpaceDE w:val="0"/>
              <w:autoSpaceDN w:val="0"/>
              <w:spacing w:line="400" w:lineRule="exact"/>
              <w:ind w:firstLine="480" w:firstLineChars="200"/>
              <w:jc w:val="center"/>
              <w:outlineLvl w:val="2"/>
              <w:rPr>
                <w:rFonts w:cs="Times New Roman" w:asciiTheme="minorEastAsia" w:hAnsiTheme="minorEastAsia" w:eastAsiaTheme="minorEastAsia"/>
                <w:sz w:val="24"/>
                <w:szCs w:val="24"/>
                <w:u w:val="none"/>
              </w:rPr>
            </w:pPr>
          </w:p>
        </w:tc>
        <w:tc>
          <w:tcPr>
            <w:tcW w:w="3235" w:type="dxa"/>
            <w:gridSpan w:val="2"/>
            <w:noWrap/>
            <w:vAlign w:val="center"/>
          </w:tcPr>
          <w:p w14:paraId="1C666721">
            <w:pPr>
              <w:autoSpaceDE w:val="0"/>
              <w:autoSpaceDN w:val="0"/>
              <w:spacing w:line="40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利润总额（万元）</w:t>
            </w:r>
          </w:p>
        </w:tc>
        <w:tc>
          <w:tcPr>
            <w:tcW w:w="3491" w:type="dxa"/>
            <w:noWrap/>
            <w:vAlign w:val="center"/>
          </w:tcPr>
          <w:p w14:paraId="6665DE61">
            <w:pPr>
              <w:keepNext/>
              <w:keepLines/>
              <w:autoSpaceDE w:val="0"/>
              <w:autoSpaceDN w:val="0"/>
              <w:spacing w:line="400" w:lineRule="exact"/>
              <w:ind w:firstLine="480" w:firstLineChars="200"/>
              <w:outlineLvl w:val="2"/>
              <w:rPr>
                <w:rFonts w:cs="Times New Roman" w:asciiTheme="minorEastAsia" w:hAnsiTheme="minorEastAsia" w:eastAsiaTheme="minorEastAsia"/>
                <w:sz w:val="24"/>
                <w:szCs w:val="24"/>
                <w:u w:val="none"/>
              </w:rPr>
            </w:pPr>
          </w:p>
        </w:tc>
      </w:tr>
      <w:tr w14:paraId="10F4FE53">
        <w:trPr>
          <w:trHeight w:val="747" w:hRule="atLeast"/>
          <w:jc w:val="center"/>
        </w:trPr>
        <w:tc>
          <w:tcPr>
            <w:tcW w:w="824" w:type="dxa"/>
            <w:vMerge w:val="continue"/>
            <w:noWrap/>
            <w:vAlign w:val="center"/>
          </w:tcPr>
          <w:p w14:paraId="747497C4">
            <w:pPr>
              <w:keepNext/>
              <w:keepLines/>
              <w:autoSpaceDE w:val="0"/>
              <w:autoSpaceDN w:val="0"/>
              <w:spacing w:line="400" w:lineRule="exact"/>
              <w:ind w:firstLine="480" w:firstLineChars="200"/>
              <w:outlineLvl w:val="2"/>
              <w:rPr>
                <w:rFonts w:cs="Times New Roman" w:asciiTheme="minorEastAsia" w:hAnsiTheme="minorEastAsia" w:eastAsiaTheme="minorEastAsia"/>
                <w:sz w:val="24"/>
                <w:szCs w:val="24"/>
                <w:u w:val="none"/>
              </w:rPr>
            </w:pPr>
          </w:p>
        </w:tc>
        <w:tc>
          <w:tcPr>
            <w:tcW w:w="859" w:type="dxa"/>
            <w:vMerge w:val="continue"/>
            <w:noWrap/>
            <w:vAlign w:val="center"/>
          </w:tcPr>
          <w:p w14:paraId="023A1451">
            <w:pPr>
              <w:keepNext/>
              <w:keepLines/>
              <w:autoSpaceDE w:val="0"/>
              <w:autoSpaceDN w:val="0"/>
              <w:spacing w:line="400" w:lineRule="exact"/>
              <w:ind w:firstLine="480" w:firstLineChars="200"/>
              <w:outlineLvl w:val="2"/>
              <w:rPr>
                <w:rFonts w:cs="Times New Roman" w:asciiTheme="minorEastAsia" w:hAnsiTheme="minorEastAsia" w:eastAsiaTheme="minorEastAsia"/>
                <w:sz w:val="24"/>
                <w:szCs w:val="24"/>
                <w:u w:val="none"/>
              </w:rPr>
            </w:pPr>
          </w:p>
        </w:tc>
        <w:tc>
          <w:tcPr>
            <w:tcW w:w="1430" w:type="dxa"/>
            <w:noWrap/>
            <w:vAlign w:val="center"/>
          </w:tcPr>
          <w:p w14:paraId="2181AF9C">
            <w:pPr>
              <w:autoSpaceDE w:val="0"/>
              <w:autoSpaceDN w:val="0"/>
              <w:spacing w:line="400" w:lineRule="exact"/>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社会效益</w:t>
            </w:r>
          </w:p>
        </w:tc>
        <w:tc>
          <w:tcPr>
            <w:tcW w:w="3235" w:type="dxa"/>
            <w:gridSpan w:val="2"/>
            <w:noWrap/>
            <w:vAlign w:val="center"/>
          </w:tcPr>
          <w:p w14:paraId="386AD8EB">
            <w:pPr>
              <w:autoSpaceDE w:val="0"/>
              <w:autoSpaceDN w:val="0"/>
              <w:spacing w:line="40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单位产品能耗下降率（%）</w:t>
            </w:r>
          </w:p>
        </w:tc>
        <w:tc>
          <w:tcPr>
            <w:tcW w:w="3491" w:type="dxa"/>
            <w:noWrap/>
            <w:vAlign w:val="center"/>
          </w:tcPr>
          <w:p w14:paraId="7A133139">
            <w:pPr>
              <w:keepNext/>
              <w:keepLines/>
              <w:autoSpaceDE w:val="0"/>
              <w:autoSpaceDN w:val="0"/>
              <w:spacing w:line="400" w:lineRule="exact"/>
              <w:ind w:firstLine="480" w:firstLineChars="200"/>
              <w:outlineLvl w:val="2"/>
              <w:rPr>
                <w:rFonts w:cs="Times New Roman" w:asciiTheme="minorEastAsia" w:hAnsiTheme="minorEastAsia" w:eastAsiaTheme="minorEastAsia"/>
                <w:sz w:val="24"/>
                <w:szCs w:val="24"/>
                <w:u w:val="none"/>
              </w:rPr>
            </w:pPr>
          </w:p>
        </w:tc>
      </w:tr>
      <w:tr w14:paraId="0BA19AE6">
        <w:trPr>
          <w:trHeight w:val="504" w:hRule="atLeast"/>
          <w:jc w:val="center"/>
        </w:trPr>
        <w:tc>
          <w:tcPr>
            <w:tcW w:w="824" w:type="dxa"/>
            <w:vMerge w:val="restart"/>
            <w:noWrap/>
            <w:vAlign w:val="center"/>
          </w:tcPr>
          <w:p w14:paraId="136086F8">
            <w:pPr>
              <w:autoSpaceDE w:val="0"/>
              <w:autoSpaceDN w:val="0"/>
              <w:spacing w:line="400" w:lineRule="exact"/>
              <w:jc w:val="left"/>
              <w:rPr>
                <w:rFonts w:cs="Times New Roman" w:asciiTheme="minorEastAsia" w:hAnsiTheme="minorEastAsia" w:eastAsiaTheme="minorEastAsia"/>
                <w:sz w:val="24"/>
                <w:szCs w:val="24"/>
                <w:u w:val="none"/>
              </w:rPr>
            </w:pPr>
            <w:r>
              <w:rPr>
                <w:rFonts w:cs="Times New Roman" w:asciiTheme="minorEastAsia" w:hAnsiTheme="minorEastAsia" w:eastAsiaTheme="minorEastAsia"/>
                <w:sz w:val="24"/>
                <w:szCs w:val="24"/>
                <w:u w:val="none"/>
              </w:rPr>
              <w:t>个性指标</w:t>
            </w:r>
          </w:p>
        </w:tc>
        <w:tc>
          <w:tcPr>
            <w:tcW w:w="9015" w:type="dxa"/>
            <w:gridSpan w:val="5"/>
            <w:noWrap/>
            <w:vAlign w:val="center"/>
          </w:tcPr>
          <w:p w14:paraId="64A83823">
            <w:pPr>
              <w:autoSpaceDE w:val="0"/>
              <w:autoSpaceDN w:val="0"/>
              <w:spacing w:line="400" w:lineRule="exact"/>
              <w:rPr>
                <w:rFonts w:cs="Times New Roman" w:asciiTheme="minorEastAsia" w:hAnsiTheme="minorEastAsia" w:eastAsiaTheme="minorEastAsia"/>
                <w:sz w:val="24"/>
                <w:szCs w:val="24"/>
                <w:u w:val="none"/>
              </w:rPr>
            </w:pPr>
          </w:p>
        </w:tc>
      </w:tr>
      <w:tr w14:paraId="3C0A4191">
        <w:trPr>
          <w:trHeight w:val="504" w:hRule="atLeast"/>
          <w:jc w:val="center"/>
        </w:trPr>
        <w:tc>
          <w:tcPr>
            <w:tcW w:w="824" w:type="dxa"/>
            <w:vMerge w:val="continue"/>
            <w:noWrap/>
            <w:vAlign w:val="center"/>
          </w:tcPr>
          <w:p w14:paraId="1005C39D">
            <w:pPr>
              <w:autoSpaceDE w:val="0"/>
              <w:autoSpaceDN w:val="0"/>
              <w:spacing w:line="400" w:lineRule="exact"/>
              <w:rPr>
                <w:rFonts w:cs="Times New Roman" w:asciiTheme="minorEastAsia" w:hAnsiTheme="minorEastAsia" w:eastAsiaTheme="minorEastAsia"/>
                <w:sz w:val="24"/>
                <w:szCs w:val="24"/>
                <w:u w:val="none"/>
              </w:rPr>
            </w:pPr>
          </w:p>
        </w:tc>
        <w:tc>
          <w:tcPr>
            <w:tcW w:w="9015" w:type="dxa"/>
            <w:gridSpan w:val="5"/>
            <w:noWrap/>
            <w:vAlign w:val="center"/>
          </w:tcPr>
          <w:p w14:paraId="620558D5">
            <w:pPr>
              <w:autoSpaceDE w:val="0"/>
              <w:autoSpaceDN w:val="0"/>
              <w:spacing w:line="400" w:lineRule="exact"/>
              <w:rPr>
                <w:rFonts w:cs="Times New Roman" w:asciiTheme="minorEastAsia" w:hAnsiTheme="minorEastAsia" w:eastAsiaTheme="minorEastAsia"/>
                <w:sz w:val="24"/>
                <w:szCs w:val="24"/>
                <w:u w:val="none"/>
              </w:rPr>
            </w:pPr>
          </w:p>
        </w:tc>
      </w:tr>
      <w:tr w14:paraId="0E582884">
        <w:trPr>
          <w:trHeight w:val="516" w:hRule="atLeast"/>
          <w:jc w:val="center"/>
        </w:trPr>
        <w:tc>
          <w:tcPr>
            <w:tcW w:w="824" w:type="dxa"/>
            <w:vMerge w:val="continue"/>
            <w:noWrap/>
            <w:vAlign w:val="center"/>
          </w:tcPr>
          <w:p w14:paraId="521528D0">
            <w:pPr>
              <w:autoSpaceDE w:val="0"/>
              <w:autoSpaceDN w:val="0"/>
              <w:spacing w:line="400" w:lineRule="exact"/>
              <w:rPr>
                <w:rFonts w:cs="Times New Roman" w:asciiTheme="minorEastAsia" w:hAnsiTheme="minorEastAsia" w:eastAsiaTheme="minorEastAsia"/>
                <w:sz w:val="24"/>
                <w:szCs w:val="24"/>
                <w:u w:val="none"/>
              </w:rPr>
            </w:pPr>
          </w:p>
        </w:tc>
        <w:tc>
          <w:tcPr>
            <w:tcW w:w="9015" w:type="dxa"/>
            <w:gridSpan w:val="5"/>
            <w:noWrap/>
            <w:vAlign w:val="center"/>
          </w:tcPr>
          <w:p w14:paraId="388595CD">
            <w:pPr>
              <w:autoSpaceDE w:val="0"/>
              <w:autoSpaceDN w:val="0"/>
              <w:spacing w:line="400" w:lineRule="exact"/>
              <w:rPr>
                <w:rFonts w:cs="Times New Roman" w:asciiTheme="minorEastAsia" w:hAnsiTheme="minorEastAsia" w:eastAsiaTheme="minorEastAsia"/>
                <w:sz w:val="24"/>
                <w:szCs w:val="24"/>
                <w:u w:val="none"/>
              </w:rPr>
            </w:pPr>
          </w:p>
        </w:tc>
      </w:tr>
    </w:tbl>
    <w:p w14:paraId="6F955F1D">
      <w:pPr>
        <w:spacing w:before="56" w:line="560" w:lineRule="exact"/>
        <w:rPr>
          <w:sz w:val="32"/>
          <w:szCs w:val="32"/>
          <w:u w:val="none"/>
        </w:rPr>
      </w:pPr>
      <w:r>
        <w:rPr>
          <w:rFonts w:hint="eastAsia" w:ascii="Times New Roman" w:hAnsi="Times New Roman" w:eastAsia="方正黑体_GBK" w:cs="Times New Roman"/>
          <w:sz w:val="32"/>
          <w:szCs w:val="32"/>
          <w:u w:val="none"/>
        </w:rPr>
        <w:t>附件</w:t>
      </w:r>
      <w:r>
        <w:rPr>
          <w:rFonts w:hint="eastAsia" w:ascii="Times New Roman" w:hAnsi="Times New Roman" w:eastAsia="黑体" w:cs="Times New Roman"/>
          <w:sz w:val="32"/>
          <w:szCs w:val="32"/>
          <w:u w:val="none"/>
        </w:rPr>
        <w:t>1-</w:t>
      </w:r>
      <w:r>
        <w:rPr>
          <w:rFonts w:ascii="Times New Roman" w:hAnsi="Times New Roman" w:eastAsia="方正黑体_GBK" w:cs="Times New Roman"/>
          <w:sz w:val="32"/>
          <w:szCs w:val="32"/>
          <w:u w:val="none"/>
        </w:rPr>
        <w:t>17-3</w:t>
      </w:r>
    </w:p>
    <w:p w14:paraId="59D841D8">
      <w:pPr>
        <w:jc w:val="center"/>
        <w:rPr>
          <w:rFonts w:ascii="方正小标宋简体" w:hAnsi="方正小标宋简体" w:eastAsia="方正小标宋简体" w:cs="方正小标宋简体"/>
          <w:bCs w:val="0"/>
          <w:sz w:val="32"/>
          <w:szCs w:val="32"/>
          <w:u w:val="none"/>
        </w:rPr>
      </w:pPr>
      <w:r>
        <w:rPr>
          <w:rFonts w:hint="eastAsia" w:ascii="方正小标宋简体" w:hAnsi="方正小标宋简体" w:eastAsia="方正小标宋简体" w:cs="方正小标宋简体"/>
          <w:bCs w:val="0"/>
          <w:sz w:val="32"/>
          <w:szCs w:val="32"/>
          <w:u w:val="none"/>
        </w:rPr>
        <w:t>“智改数转”项目贷款情况说明</w:t>
      </w:r>
    </w:p>
    <w:p w14:paraId="298FB205">
      <w:pPr>
        <w:rPr>
          <w:sz w:val="32"/>
          <w:szCs w:val="32"/>
          <w:u w:val="none"/>
        </w:rPr>
      </w:pPr>
    </w:p>
    <w:p w14:paraId="0CCF8EAF">
      <w:pPr>
        <w:rPr>
          <w:rFonts w:ascii="Times New Roman Regular" w:hAnsi="Times New Roman Regular" w:eastAsia="方正仿宋_GBK" w:cs="Times New Roman Regular"/>
          <w:sz w:val="24"/>
          <w:szCs w:val="24"/>
          <w:u w:val="none"/>
        </w:rPr>
      </w:pPr>
      <w:r>
        <w:rPr>
          <w:rFonts w:ascii="Times New Roman Regular" w:hAnsi="Times New Roman Regular" w:eastAsia="方正仿宋_GBK" w:cs="Times New Roman Regular"/>
          <w:sz w:val="24"/>
          <w:szCs w:val="24"/>
          <w:u w:val="none"/>
        </w:rPr>
        <w:t>***</w:t>
      </w:r>
      <w:r>
        <w:rPr>
          <w:rFonts w:hint="eastAsia" w:ascii="Times New Roman Regular" w:hAnsi="Times New Roman Regular" w:eastAsia="方正仿宋_GBK" w:cs="Times New Roman Regular"/>
          <w:sz w:val="24"/>
          <w:szCs w:val="24"/>
          <w:u w:val="none"/>
        </w:rPr>
        <w:t>企业</w:t>
      </w:r>
      <w:r>
        <w:rPr>
          <w:rFonts w:ascii="Times New Roman Regular" w:hAnsi="Times New Roman Regular" w:eastAsia="方正仿宋_GBK" w:cs="Times New Roman Regular"/>
          <w:sz w:val="24"/>
          <w:szCs w:val="24"/>
          <w:u w:val="none"/>
        </w:rPr>
        <w:t>***</w:t>
      </w:r>
      <w:r>
        <w:rPr>
          <w:rFonts w:hint="eastAsia" w:ascii="Times New Roman Regular" w:hAnsi="Times New Roman Regular" w:eastAsia="方正仿宋_GBK" w:cs="Times New Roman Regular"/>
          <w:sz w:val="24"/>
          <w:szCs w:val="24"/>
          <w:u w:val="none"/>
        </w:rPr>
        <w:t>项目在我行获得</w:t>
      </w:r>
      <w:r>
        <w:rPr>
          <w:rFonts w:ascii="Times New Roman Regular" w:hAnsi="Times New Roman Regular" w:eastAsia="方正仿宋_GBK" w:cs="Times New Roman Regular"/>
          <w:sz w:val="24"/>
          <w:szCs w:val="24"/>
          <w:u w:val="none"/>
        </w:rPr>
        <w:t>***</w:t>
      </w:r>
      <w:r>
        <w:rPr>
          <w:rFonts w:hint="eastAsia" w:ascii="Times New Roman Regular" w:hAnsi="Times New Roman Regular" w:eastAsia="方正仿宋_GBK" w:cs="Times New Roman Regular"/>
          <w:sz w:val="24"/>
          <w:szCs w:val="24"/>
          <w:u w:val="none"/>
        </w:rPr>
        <w:t>产品贷款</w:t>
      </w:r>
      <w:r>
        <w:rPr>
          <w:rFonts w:ascii="Times New Roman Regular" w:hAnsi="Times New Roman Regular" w:eastAsia="方正仿宋_GBK" w:cs="Times New Roman Regular"/>
          <w:sz w:val="24"/>
          <w:szCs w:val="24"/>
          <w:u w:val="none"/>
        </w:rPr>
        <w:t>***</w:t>
      </w:r>
      <w:r>
        <w:rPr>
          <w:rFonts w:hint="eastAsia" w:ascii="Times New Roman Regular" w:hAnsi="Times New Roman Regular" w:eastAsia="方正仿宋_GBK" w:cs="Times New Roman Regular"/>
          <w:sz w:val="24"/>
          <w:szCs w:val="24"/>
          <w:u w:val="none"/>
        </w:rPr>
        <w:t>万元，其中</w:t>
      </w:r>
      <w:r>
        <w:rPr>
          <w:rFonts w:ascii="Times New Roman Regular" w:hAnsi="Times New Roman Regular" w:eastAsia="方正仿宋_GBK" w:cs="Times New Roman Regular"/>
          <w:sz w:val="24"/>
          <w:szCs w:val="24"/>
          <w:u w:val="none"/>
        </w:rPr>
        <w:t>202*</w:t>
      </w:r>
      <w:r>
        <w:rPr>
          <w:rFonts w:hint="eastAsia" w:ascii="Times New Roman Regular" w:hAnsi="Times New Roman Regular" w:eastAsia="方正仿宋_GBK" w:cs="Times New Roman Regular"/>
          <w:sz w:val="24"/>
          <w:szCs w:val="24"/>
          <w:u w:val="none"/>
        </w:rPr>
        <w:t>年度贷款</w:t>
      </w:r>
      <w:r>
        <w:rPr>
          <w:rFonts w:ascii="Times New Roman Regular" w:hAnsi="Times New Roman Regular" w:eastAsia="方正仿宋_GBK" w:cs="Times New Roman Regular"/>
          <w:sz w:val="24"/>
          <w:szCs w:val="24"/>
          <w:u w:val="none"/>
        </w:rPr>
        <w:t>***</w:t>
      </w:r>
      <w:r>
        <w:rPr>
          <w:rFonts w:hint="eastAsia" w:ascii="Times New Roman Regular" w:hAnsi="Times New Roman Regular" w:eastAsia="方正仿宋_GBK" w:cs="Times New Roman Regular"/>
          <w:sz w:val="24"/>
          <w:szCs w:val="24"/>
          <w:u w:val="none"/>
        </w:rPr>
        <w:t>万元、利息合计</w:t>
      </w:r>
      <w:r>
        <w:rPr>
          <w:rFonts w:ascii="Times New Roman Regular" w:hAnsi="Times New Roman Regular" w:eastAsia="方正仿宋_GBK" w:cs="Times New Roman Regular"/>
          <w:sz w:val="24"/>
          <w:szCs w:val="24"/>
          <w:u w:val="none"/>
        </w:rPr>
        <w:t>***</w:t>
      </w:r>
      <w:r>
        <w:rPr>
          <w:rFonts w:hint="eastAsia" w:ascii="Times New Roman Regular" w:hAnsi="Times New Roman Regular" w:eastAsia="方正仿宋_GBK" w:cs="Times New Roman Regular"/>
          <w:sz w:val="24"/>
          <w:szCs w:val="24"/>
          <w:u w:val="none"/>
        </w:rPr>
        <w:t>万元，情况属实，特此证明。</w:t>
      </w:r>
    </w:p>
    <w:p w14:paraId="703F37C4">
      <w:pPr>
        <w:rPr>
          <w:rFonts w:ascii="Times New Roman Regular" w:hAnsi="Times New Roman Regular" w:eastAsia="方正仿宋_GBK" w:cs="Times New Roman Regular"/>
          <w:sz w:val="24"/>
          <w:szCs w:val="24"/>
          <w:u w:val="none"/>
        </w:rPr>
      </w:pPr>
      <w:r>
        <w:rPr>
          <w:rFonts w:hint="eastAsia" w:ascii="Times New Roman Regular" w:hAnsi="Times New Roman Regular" w:eastAsia="方正仿宋_GBK" w:cs="Times New Roman Regular"/>
          <w:sz w:val="24"/>
          <w:szCs w:val="24"/>
          <w:u w:val="none"/>
        </w:rPr>
        <w:t>附件：银行系统项目贷款相关情况打印或截图</w:t>
      </w:r>
    </w:p>
    <w:p w14:paraId="5970BF12">
      <w:pPr>
        <w:rPr>
          <w:rFonts w:ascii="Times New Roman Regular" w:hAnsi="Times New Roman Regular" w:eastAsia="方正仿宋_GBK" w:cs="Times New Roman Regular"/>
          <w:sz w:val="24"/>
          <w:szCs w:val="24"/>
          <w:u w:val="none"/>
        </w:rPr>
      </w:pPr>
      <w:r>
        <w:rPr>
          <w:rFonts w:hint="eastAsia" w:ascii="Times New Roman Regular" w:hAnsi="Times New Roman Regular" w:eastAsia="方正仿宋_GBK" w:cs="Times New Roman Regular"/>
          <w:sz w:val="24"/>
          <w:szCs w:val="24"/>
          <w:u w:val="none"/>
        </w:rPr>
        <w:t>（银行联系人：</w:t>
      </w:r>
      <w:r>
        <w:rPr>
          <w:rFonts w:ascii="Times New Roman Regular" w:hAnsi="Times New Roman Regular" w:eastAsia="方正仿宋_GBK" w:cs="Times New Roman Regular"/>
          <w:sz w:val="24"/>
          <w:szCs w:val="24"/>
          <w:u w:val="none"/>
        </w:rPr>
        <w:t>###</w:t>
      </w:r>
      <w:r>
        <w:rPr>
          <w:rFonts w:hint="eastAsia" w:ascii="Times New Roman Regular" w:hAnsi="Times New Roman Regular" w:eastAsia="方正仿宋_GBK" w:cs="Times New Roman Regular"/>
          <w:sz w:val="24"/>
          <w:szCs w:val="24"/>
          <w:u w:val="none"/>
        </w:rPr>
        <w:t>，联系电话：</w:t>
      </w:r>
      <w:r>
        <w:rPr>
          <w:rFonts w:ascii="Times New Roman Regular" w:hAnsi="Times New Roman Regular" w:eastAsia="方正仿宋_GBK" w:cs="Times New Roman Regular"/>
          <w:sz w:val="24"/>
          <w:szCs w:val="24"/>
          <w:u w:val="none"/>
        </w:rPr>
        <w:t>###</w:t>
      </w:r>
      <w:r>
        <w:rPr>
          <w:rFonts w:hint="eastAsia" w:ascii="Times New Roman Regular" w:hAnsi="Times New Roman Regular" w:eastAsia="方正仿宋_GBK" w:cs="Times New Roman Regular"/>
          <w:sz w:val="24"/>
          <w:szCs w:val="24"/>
          <w:u w:val="none"/>
        </w:rPr>
        <w:t>）</w:t>
      </w:r>
    </w:p>
    <w:p w14:paraId="4F4C7EC9">
      <w:pPr>
        <w:rPr>
          <w:rFonts w:ascii="Times New Roman Regular" w:hAnsi="Times New Roman Regular" w:eastAsia="方正仿宋_GBK" w:cs="Times New Roman Regular"/>
          <w:sz w:val="24"/>
          <w:szCs w:val="24"/>
          <w:u w:val="none"/>
        </w:rPr>
      </w:pPr>
    </w:p>
    <w:p w14:paraId="09E0D70A">
      <w:pPr>
        <w:rPr>
          <w:rFonts w:ascii="Times New Roman Regular" w:hAnsi="Times New Roman Regular" w:eastAsia="方正仿宋_GBK" w:cs="Times New Roman Regular"/>
          <w:sz w:val="24"/>
          <w:szCs w:val="24"/>
          <w:u w:val="none"/>
        </w:rPr>
      </w:pPr>
    </w:p>
    <w:p w14:paraId="7594D066">
      <w:pPr>
        <w:rPr>
          <w:rFonts w:ascii="Times New Roman Regular" w:hAnsi="Times New Roman Regular" w:eastAsia="方正仿宋_GBK" w:cs="Times New Roman Regular"/>
          <w:sz w:val="24"/>
          <w:szCs w:val="24"/>
          <w:u w:val="none"/>
        </w:rPr>
      </w:pPr>
      <w:r>
        <w:rPr>
          <w:rFonts w:hint="eastAsia" w:ascii="Times New Roman Regular" w:hAnsi="Times New Roman Regular" w:eastAsia="方正仿宋_GBK" w:cs="Times New Roman Regular"/>
          <w:sz w:val="24"/>
          <w:szCs w:val="24"/>
          <w:u w:val="none"/>
        </w:rPr>
        <w:t>（盖章）</w:t>
      </w:r>
    </w:p>
    <w:p w14:paraId="265FD4F0">
      <w:pPr>
        <w:rPr>
          <w:rFonts w:ascii="Times New Roman Regular" w:hAnsi="Times New Roman Regular" w:eastAsia="方正仿宋_GBK" w:cs="Times New Roman Regular"/>
          <w:sz w:val="24"/>
          <w:szCs w:val="24"/>
          <w:u w:val="none"/>
        </w:rPr>
      </w:pPr>
      <w:r>
        <w:rPr>
          <w:rFonts w:ascii="Times New Roman Regular" w:hAnsi="Times New Roman Regular" w:eastAsia="方正仿宋_GBK" w:cs="Times New Roman Regular"/>
          <w:sz w:val="24"/>
          <w:szCs w:val="24"/>
          <w:u w:val="none"/>
        </w:rPr>
        <w:t xml:space="preserve"> 202*</w:t>
      </w:r>
      <w:r>
        <w:rPr>
          <w:rFonts w:hint="eastAsia" w:ascii="Times New Roman Regular" w:hAnsi="Times New Roman Regular" w:eastAsia="方正仿宋_GBK" w:cs="Times New Roman Regular"/>
          <w:sz w:val="24"/>
          <w:szCs w:val="24"/>
          <w:u w:val="none"/>
        </w:rPr>
        <w:t>年</w:t>
      </w:r>
      <w:r>
        <w:rPr>
          <w:rFonts w:ascii="Times New Roman Regular" w:hAnsi="Times New Roman Regular" w:eastAsia="方正仿宋_GBK" w:cs="Times New Roman Regular"/>
          <w:sz w:val="24"/>
          <w:szCs w:val="24"/>
          <w:u w:val="none"/>
        </w:rPr>
        <w:t>*</w:t>
      </w:r>
      <w:r>
        <w:rPr>
          <w:rFonts w:hint="eastAsia" w:ascii="Times New Roman Regular" w:hAnsi="Times New Roman Regular" w:eastAsia="方正仿宋_GBK" w:cs="Times New Roman Regular"/>
          <w:sz w:val="24"/>
          <w:szCs w:val="24"/>
          <w:u w:val="none"/>
        </w:rPr>
        <w:t>月</w:t>
      </w:r>
      <w:r>
        <w:rPr>
          <w:rFonts w:ascii="Times New Roman Regular" w:hAnsi="Times New Roman Regular" w:eastAsia="方正仿宋_GBK" w:cs="Times New Roman Regular"/>
          <w:sz w:val="24"/>
          <w:szCs w:val="24"/>
          <w:u w:val="none"/>
        </w:rPr>
        <w:t>*</w:t>
      </w:r>
      <w:r>
        <w:rPr>
          <w:rFonts w:hint="eastAsia" w:ascii="Times New Roman Regular" w:hAnsi="Times New Roman Regular" w:eastAsia="方正仿宋_GBK" w:cs="Times New Roman Regular"/>
          <w:sz w:val="24"/>
          <w:szCs w:val="24"/>
          <w:u w:val="none"/>
        </w:rPr>
        <w:t>日</w:t>
      </w:r>
    </w:p>
    <w:p w14:paraId="667F1568">
      <w:pPr>
        <w:spacing w:line="560" w:lineRule="exact"/>
        <w:rPr>
          <w:rFonts w:ascii="Times New Roman" w:hAnsi="Times New Roman" w:eastAsia="黑体" w:cs="Times New Roman"/>
          <w:sz w:val="32"/>
          <w:szCs w:val="32"/>
          <w:u w:val="none"/>
        </w:rPr>
      </w:pPr>
    </w:p>
    <w:p w14:paraId="6F86A0B5">
      <w:pPr>
        <w:spacing w:line="560" w:lineRule="exact"/>
        <w:rPr>
          <w:rFonts w:ascii="Times New Roman" w:hAnsi="Times New Roman" w:eastAsia="黑体" w:cs="Times New Roman"/>
          <w:sz w:val="32"/>
          <w:szCs w:val="32"/>
          <w:u w:val="none"/>
        </w:rPr>
      </w:pPr>
    </w:p>
    <w:p w14:paraId="5A793F68">
      <w:pPr>
        <w:spacing w:line="560" w:lineRule="exact"/>
        <w:rPr>
          <w:rFonts w:ascii="Times New Roman" w:hAnsi="Times New Roman" w:eastAsia="黑体" w:cs="Times New Roman"/>
          <w:sz w:val="32"/>
          <w:szCs w:val="32"/>
          <w:u w:val="none"/>
        </w:rPr>
      </w:pPr>
    </w:p>
    <w:p w14:paraId="7E53FB71">
      <w:pPr>
        <w:spacing w:line="560" w:lineRule="exact"/>
        <w:rPr>
          <w:rFonts w:ascii="Times New Roman" w:hAnsi="Times New Roman" w:eastAsia="黑体" w:cs="Times New Roman"/>
          <w:sz w:val="32"/>
          <w:szCs w:val="32"/>
          <w:u w:val="none"/>
        </w:rPr>
      </w:pPr>
    </w:p>
    <w:p w14:paraId="7150E77D">
      <w:pPr>
        <w:spacing w:line="560" w:lineRule="exact"/>
        <w:rPr>
          <w:rFonts w:ascii="Times New Roman" w:hAnsi="Times New Roman" w:eastAsia="黑体" w:cs="Times New Roman"/>
          <w:sz w:val="32"/>
          <w:szCs w:val="32"/>
          <w:u w:val="none"/>
        </w:rPr>
      </w:pPr>
    </w:p>
    <w:p w14:paraId="69559B01">
      <w:pPr>
        <w:spacing w:line="560" w:lineRule="exact"/>
        <w:rPr>
          <w:rFonts w:ascii="Times New Roman" w:hAnsi="Times New Roman" w:eastAsia="黑体" w:cs="Times New Roman"/>
          <w:sz w:val="32"/>
          <w:szCs w:val="32"/>
          <w:u w:val="none"/>
        </w:rPr>
      </w:pPr>
    </w:p>
    <w:p w14:paraId="4BDE27CA">
      <w:pPr>
        <w:spacing w:line="560" w:lineRule="exact"/>
        <w:rPr>
          <w:rFonts w:ascii="Times New Roman" w:hAnsi="Times New Roman" w:eastAsia="黑体" w:cs="Times New Roman"/>
          <w:sz w:val="32"/>
          <w:szCs w:val="32"/>
          <w:u w:val="none"/>
        </w:rPr>
      </w:pPr>
    </w:p>
    <w:p w14:paraId="07FD5FE2">
      <w:pPr>
        <w:spacing w:line="560" w:lineRule="exact"/>
        <w:rPr>
          <w:rFonts w:ascii="Times New Roman" w:hAnsi="Times New Roman" w:eastAsia="黑体" w:cs="Times New Roman"/>
          <w:sz w:val="32"/>
          <w:szCs w:val="32"/>
          <w:u w:val="none"/>
        </w:rPr>
      </w:pPr>
    </w:p>
    <w:p w14:paraId="30517225">
      <w:pPr>
        <w:spacing w:line="560" w:lineRule="exact"/>
        <w:rPr>
          <w:rFonts w:ascii="Times New Roman" w:hAnsi="Times New Roman" w:eastAsia="黑体" w:cs="Times New Roman"/>
          <w:sz w:val="32"/>
          <w:szCs w:val="32"/>
          <w:u w:val="none"/>
        </w:rPr>
      </w:pPr>
    </w:p>
    <w:p w14:paraId="24B217BD">
      <w:pPr>
        <w:spacing w:line="560" w:lineRule="exact"/>
        <w:rPr>
          <w:rFonts w:ascii="Times New Roman" w:hAnsi="Times New Roman" w:eastAsia="黑体" w:cs="Times New Roman"/>
          <w:sz w:val="32"/>
          <w:szCs w:val="32"/>
          <w:u w:val="none"/>
        </w:rPr>
      </w:pPr>
    </w:p>
    <w:p w14:paraId="43D200AE">
      <w:pPr>
        <w:spacing w:line="560" w:lineRule="exact"/>
        <w:rPr>
          <w:rFonts w:ascii="Times New Roman" w:hAnsi="Times New Roman" w:eastAsia="黑体" w:cs="Times New Roman"/>
          <w:sz w:val="32"/>
          <w:szCs w:val="32"/>
          <w:u w:val="none"/>
        </w:rPr>
      </w:pPr>
    </w:p>
    <w:p w14:paraId="7451A59D">
      <w:pPr>
        <w:spacing w:line="560" w:lineRule="exact"/>
        <w:rPr>
          <w:rFonts w:ascii="Times New Roman" w:hAnsi="Times New Roman" w:eastAsia="黑体" w:cs="Times New Roman"/>
          <w:sz w:val="32"/>
          <w:szCs w:val="32"/>
          <w:u w:val="none"/>
        </w:rPr>
      </w:pPr>
    </w:p>
    <w:p w14:paraId="530C7D90">
      <w:pPr>
        <w:spacing w:line="560" w:lineRule="exact"/>
        <w:rPr>
          <w:rFonts w:ascii="Times New Roman" w:hAnsi="Times New Roman" w:eastAsia="黑体" w:cs="Times New Roman"/>
          <w:sz w:val="32"/>
          <w:szCs w:val="32"/>
          <w:u w:val="none"/>
        </w:rPr>
      </w:pPr>
    </w:p>
    <w:p w14:paraId="6A04059B">
      <w:pPr>
        <w:spacing w:before="56" w:line="560" w:lineRule="exact"/>
        <w:rPr>
          <w:rFonts w:ascii="Times New Roman" w:hAnsi="Times New Roman" w:eastAsia="黑体" w:cs="Times New Roman"/>
          <w:sz w:val="32"/>
          <w:szCs w:val="32"/>
          <w:u w:val="none"/>
        </w:rPr>
      </w:pPr>
      <w:r>
        <w:rPr>
          <w:rFonts w:hint="eastAsia" w:ascii="Times New Roman" w:hAnsi="Times New Roman" w:eastAsia="方正黑体_GBK" w:cs="Times New Roman"/>
          <w:sz w:val="32"/>
          <w:szCs w:val="32"/>
          <w:u w:val="none"/>
        </w:rPr>
        <w:t>附件</w:t>
      </w:r>
      <w:r>
        <w:rPr>
          <w:rFonts w:hint="eastAsia" w:ascii="Times New Roman" w:hAnsi="Times New Roman" w:eastAsia="黑体" w:cs="Times New Roman"/>
          <w:sz w:val="32"/>
          <w:szCs w:val="32"/>
          <w:u w:val="none"/>
        </w:rPr>
        <w:t>1-</w:t>
      </w:r>
      <w:r>
        <w:rPr>
          <w:rFonts w:ascii="Times New Roman" w:hAnsi="Times New Roman" w:eastAsia="方正黑体_GBK" w:cs="Times New Roman"/>
          <w:sz w:val="32"/>
          <w:szCs w:val="32"/>
          <w:u w:val="none"/>
        </w:rPr>
        <w:t>17-4</w:t>
      </w:r>
    </w:p>
    <w:p w14:paraId="2FA555E2">
      <w:pPr>
        <w:spacing w:line="560" w:lineRule="exact"/>
        <w:jc w:val="center"/>
        <w:rPr>
          <w:rFonts w:ascii="Times New Roman Regular" w:hAnsi="Times New Roman Regular" w:eastAsia="方正小标宋简体" w:cs="Times New Roman Regular"/>
          <w:bCs w:val="0"/>
          <w:sz w:val="36"/>
          <w:szCs w:val="36"/>
          <w:u w:val="none"/>
        </w:rPr>
      </w:pPr>
      <w:r>
        <w:rPr>
          <w:rFonts w:ascii="Times New Roman Regular" w:hAnsi="Times New Roman Regular" w:eastAsia="方正小标宋简体" w:cs="Times New Roman Regular"/>
          <w:bCs w:val="0"/>
          <w:sz w:val="36"/>
          <w:szCs w:val="36"/>
          <w:u w:val="none"/>
        </w:rPr>
        <w:t>2025</w:t>
      </w:r>
      <w:r>
        <w:rPr>
          <w:rFonts w:hint="eastAsia" w:ascii="Times New Roman Regular" w:hAnsi="Times New Roman Regular" w:eastAsia="方正小标宋简体" w:cs="Times New Roman Regular"/>
          <w:bCs w:val="0"/>
          <w:sz w:val="36"/>
          <w:szCs w:val="36"/>
          <w:u w:val="none"/>
        </w:rPr>
        <w:t>年度智改数转贷款贴息汇总表</w:t>
      </w:r>
    </w:p>
    <w:p w14:paraId="278D7CF7">
      <w:pPr>
        <w:spacing w:line="560" w:lineRule="exact"/>
        <w:rPr>
          <w:rFonts w:ascii="Times New Roman" w:hAnsi="Times New Roman" w:eastAsia="黑体" w:cs="Times New Roman"/>
          <w:sz w:val="32"/>
          <w:szCs w:val="32"/>
          <w:u w:val="none"/>
        </w:rPr>
      </w:pPr>
    </w:p>
    <w:tbl>
      <w:tblPr>
        <w:tblStyle w:val="13"/>
        <w:tblW w:w="11615" w:type="dxa"/>
        <w:jc w:val="center"/>
        <w:tblLayout w:type="fixed"/>
        <w:tblCellMar>
          <w:top w:w="0" w:type="dxa"/>
          <w:left w:w="108" w:type="dxa"/>
          <w:bottom w:w="0" w:type="dxa"/>
          <w:right w:w="108" w:type="dxa"/>
        </w:tblCellMar>
      </w:tblPr>
      <w:tblGrid>
        <w:gridCol w:w="429"/>
        <w:gridCol w:w="593"/>
        <w:gridCol w:w="400"/>
        <w:gridCol w:w="643"/>
        <w:gridCol w:w="958"/>
        <w:gridCol w:w="629"/>
        <w:gridCol w:w="771"/>
        <w:gridCol w:w="1671"/>
        <w:gridCol w:w="1385"/>
        <w:gridCol w:w="800"/>
        <w:gridCol w:w="1115"/>
        <w:gridCol w:w="900"/>
        <w:gridCol w:w="885"/>
        <w:gridCol w:w="436"/>
      </w:tblGrid>
      <w:tr w14:paraId="38C96C24">
        <w:trPr>
          <w:trHeight w:val="1659"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6EBD">
            <w:pPr>
              <w:widowControl/>
              <w:jc w:val="center"/>
              <w:textAlignment w:val="center"/>
              <w:rPr>
                <w:rFonts w:cs="Times New Roman Regular" w:asciiTheme="minorEastAsia" w:hAnsiTheme="minorEastAsia" w:eastAsiaTheme="minorEastAsia"/>
                <w:bCs w:val="0"/>
                <w:sz w:val="18"/>
                <w:szCs w:val="18"/>
                <w:u w:val="none"/>
              </w:rPr>
            </w:pPr>
            <w:r>
              <w:rPr>
                <w:rFonts w:hint="eastAsia" w:cs="Times New Roman Regular" w:asciiTheme="minorEastAsia" w:hAnsiTheme="minorEastAsia" w:eastAsiaTheme="minorEastAsia"/>
                <w:kern w:val="0"/>
                <w:sz w:val="18"/>
                <w:szCs w:val="18"/>
                <w:u w:val="none"/>
              </w:rPr>
              <w:t>序号</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9AC4">
            <w:pPr>
              <w:widowControl/>
              <w:jc w:val="center"/>
              <w:textAlignment w:val="center"/>
              <w:rPr>
                <w:rFonts w:cs="Times New Roman Regular" w:asciiTheme="minorEastAsia" w:hAnsiTheme="minorEastAsia" w:eastAsiaTheme="minorEastAsia"/>
                <w:bCs w:val="0"/>
                <w:sz w:val="18"/>
                <w:szCs w:val="18"/>
                <w:u w:val="none"/>
              </w:rPr>
            </w:pPr>
            <w:r>
              <w:rPr>
                <w:rFonts w:hint="eastAsia" w:cs="Times New Roman Regular" w:asciiTheme="minorEastAsia" w:hAnsiTheme="minorEastAsia" w:eastAsiaTheme="minorEastAsia"/>
                <w:kern w:val="0"/>
                <w:sz w:val="18"/>
                <w:szCs w:val="18"/>
                <w:u w:val="none"/>
              </w:rPr>
              <w:t>企业名称</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D9C5">
            <w:pPr>
              <w:widowControl/>
              <w:jc w:val="center"/>
              <w:textAlignment w:val="center"/>
              <w:rPr>
                <w:rFonts w:cs="Times New Roman Regular" w:asciiTheme="minorEastAsia" w:hAnsiTheme="minorEastAsia" w:eastAsiaTheme="minorEastAsia"/>
                <w:bCs w:val="0"/>
                <w:sz w:val="18"/>
                <w:szCs w:val="18"/>
                <w:u w:val="none"/>
              </w:rPr>
            </w:pPr>
            <w:r>
              <w:rPr>
                <w:rFonts w:hint="eastAsia" w:cs="Times New Roman Regular" w:asciiTheme="minorEastAsia" w:hAnsiTheme="minorEastAsia" w:eastAsiaTheme="minorEastAsia"/>
                <w:kern w:val="0"/>
                <w:sz w:val="18"/>
                <w:szCs w:val="18"/>
                <w:u w:val="none"/>
              </w:rPr>
              <w:t>地区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E69C">
            <w:pPr>
              <w:widowControl/>
              <w:jc w:val="center"/>
              <w:textAlignment w:val="center"/>
              <w:rPr>
                <w:rFonts w:cs="Times New Roman Regular" w:asciiTheme="minorEastAsia" w:hAnsiTheme="minorEastAsia" w:eastAsiaTheme="minorEastAsia"/>
                <w:bCs w:val="0"/>
                <w:sz w:val="18"/>
                <w:szCs w:val="18"/>
                <w:u w:val="none"/>
              </w:rPr>
            </w:pPr>
            <w:r>
              <w:rPr>
                <w:rFonts w:hint="eastAsia" w:cs="Times New Roman Regular" w:asciiTheme="minorEastAsia" w:hAnsiTheme="minorEastAsia" w:eastAsiaTheme="minorEastAsia"/>
                <w:kern w:val="0"/>
                <w:sz w:val="18"/>
                <w:szCs w:val="18"/>
                <w:u w:val="none"/>
              </w:rPr>
              <w:t>入库项目名称</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7BE8">
            <w:pPr>
              <w:widowControl/>
              <w:jc w:val="center"/>
              <w:textAlignment w:val="center"/>
              <w:rPr>
                <w:rFonts w:cs="Times New Roman Regular" w:asciiTheme="minorEastAsia" w:hAnsiTheme="minorEastAsia" w:eastAsiaTheme="minorEastAsia"/>
                <w:bCs w:val="0"/>
                <w:sz w:val="18"/>
                <w:szCs w:val="18"/>
                <w:u w:val="none"/>
              </w:rPr>
            </w:pPr>
            <w:r>
              <w:rPr>
                <w:rFonts w:hint="eastAsia" w:cs="Times New Roman Regular" w:asciiTheme="minorEastAsia" w:hAnsiTheme="minorEastAsia" w:eastAsiaTheme="minorEastAsia"/>
                <w:kern w:val="0"/>
                <w:sz w:val="18"/>
                <w:szCs w:val="18"/>
                <w:u w:val="none"/>
              </w:rPr>
              <w:t>贷款合同是否注明用于入库项目</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ADB8">
            <w:pPr>
              <w:widowControl/>
              <w:jc w:val="center"/>
              <w:textAlignment w:val="center"/>
              <w:rPr>
                <w:rFonts w:cs="Times New Roman Regular" w:asciiTheme="minorEastAsia" w:hAnsiTheme="minorEastAsia" w:eastAsiaTheme="minorEastAsia"/>
                <w:bCs w:val="0"/>
                <w:sz w:val="18"/>
                <w:szCs w:val="18"/>
                <w:u w:val="none"/>
              </w:rPr>
            </w:pPr>
            <w:r>
              <w:rPr>
                <w:rFonts w:hint="eastAsia" w:cs="Times New Roman Regular" w:asciiTheme="minorEastAsia" w:hAnsiTheme="minorEastAsia" w:eastAsiaTheme="minorEastAsia"/>
                <w:kern w:val="0"/>
                <w:sz w:val="18"/>
                <w:szCs w:val="18"/>
                <w:u w:val="none"/>
              </w:rPr>
              <w:t>贷款银行</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5A1A">
            <w:pPr>
              <w:widowControl/>
              <w:jc w:val="center"/>
              <w:textAlignment w:val="center"/>
              <w:rPr>
                <w:rFonts w:cs="Times New Roman Regular" w:asciiTheme="minorEastAsia" w:hAnsiTheme="minorEastAsia" w:eastAsiaTheme="minorEastAsia"/>
                <w:bCs w:val="0"/>
                <w:sz w:val="18"/>
                <w:szCs w:val="18"/>
                <w:u w:val="none"/>
              </w:rPr>
            </w:pPr>
            <w:r>
              <w:rPr>
                <w:rFonts w:hint="eastAsia" w:cs="Times New Roman Regular" w:asciiTheme="minorEastAsia" w:hAnsiTheme="minorEastAsia" w:eastAsiaTheme="minorEastAsia"/>
                <w:kern w:val="0"/>
                <w:sz w:val="18"/>
                <w:szCs w:val="18"/>
                <w:u w:val="none"/>
              </w:rPr>
              <w:t>贷款金额（万元）</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9A90">
            <w:pPr>
              <w:widowControl/>
              <w:jc w:val="center"/>
              <w:textAlignment w:val="center"/>
              <w:rPr>
                <w:rFonts w:cs="Times New Roman Regular" w:asciiTheme="minorEastAsia" w:hAnsiTheme="minorEastAsia" w:eastAsiaTheme="minorEastAsia"/>
                <w:bCs w:val="0"/>
                <w:sz w:val="18"/>
                <w:szCs w:val="18"/>
                <w:u w:val="none"/>
              </w:rPr>
            </w:pPr>
            <w:r>
              <w:rPr>
                <w:rFonts w:hint="eastAsia" w:cs="Times New Roman Regular" w:asciiTheme="minorEastAsia" w:hAnsiTheme="minorEastAsia" w:eastAsiaTheme="minorEastAsia"/>
                <w:kern w:val="0"/>
                <w:sz w:val="18"/>
                <w:szCs w:val="18"/>
                <w:u w:val="none"/>
              </w:rPr>
              <w:t>银行放款日</w:t>
            </w:r>
            <w:r>
              <w:rPr>
                <w:rFonts w:cs="Times New Roman Regular" w:asciiTheme="minorEastAsia" w:hAnsiTheme="minorEastAsia" w:eastAsiaTheme="minorEastAsia"/>
                <w:kern w:val="0"/>
                <w:sz w:val="18"/>
                <w:szCs w:val="18"/>
                <w:u w:val="none"/>
              </w:rPr>
              <w:t>/贷款利息产生日（上一年到账的填2024年1月1日）</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C337">
            <w:pPr>
              <w:widowControl/>
              <w:jc w:val="center"/>
              <w:textAlignment w:val="center"/>
              <w:rPr>
                <w:rFonts w:cs="Times New Roman Regular" w:asciiTheme="minorEastAsia" w:hAnsiTheme="minorEastAsia" w:eastAsiaTheme="minorEastAsia"/>
                <w:bCs w:val="0"/>
                <w:sz w:val="18"/>
                <w:szCs w:val="18"/>
                <w:u w:val="none"/>
              </w:rPr>
            </w:pPr>
            <w:r>
              <w:rPr>
                <w:rFonts w:hint="eastAsia" w:cs="Times New Roman Regular" w:asciiTheme="minorEastAsia" w:hAnsiTheme="minorEastAsia" w:eastAsiaTheme="minorEastAsia"/>
                <w:kern w:val="0"/>
                <w:sz w:val="18"/>
                <w:szCs w:val="18"/>
                <w:u w:val="none"/>
              </w:rPr>
              <w:t>企业还款日（当年未到期还款的填</w:t>
            </w:r>
            <w:r>
              <w:rPr>
                <w:rFonts w:cs="Times New Roman Regular" w:asciiTheme="minorEastAsia" w:hAnsiTheme="minorEastAsia" w:eastAsiaTheme="minorEastAsia"/>
                <w:kern w:val="0"/>
                <w:sz w:val="18"/>
                <w:szCs w:val="18"/>
                <w:u w:val="none"/>
              </w:rPr>
              <w:t>2024年12月31日）</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0B03">
            <w:pPr>
              <w:widowControl/>
              <w:jc w:val="center"/>
              <w:textAlignment w:val="center"/>
              <w:rPr>
                <w:rFonts w:cs="Times New Roman Regular" w:asciiTheme="minorEastAsia" w:hAnsiTheme="minorEastAsia" w:eastAsiaTheme="minorEastAsia"/>
                <w:bCs w:val="0"/>
                <w:sz w:val="18"/>
                <w:szCs w:val="18"/>
                <w:u w:val="none"/>
              </w:rPr>
            </w:pPr>
            <w:r>
              <w:rPr>
                <w:rFonts w:hint="eastAsia" w:cs="Times New Roman Regular" w:asciiTheme="minorEastAsia" w:hAnsiTheme="minorEastAsia" w:eastAsiaTheme="minorEastAsia"/>
                <w:kern w:val="0"/>
                <w:sz w:val="18"/>
                <w:szCs w:val="18"/>
                <w:u w:val="none"/>
              </w:rPr>
              <w:t>年贷款时长（天）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FCC0">
            <w:pPr>
              <w:widowControl/>
              <w:jc w:val="center"/>
              <w:textAlignment w:val="center"/>
              <w:rPr>
                <w:rFonts w:cs="Times New Roman Regular" w:asciiTheme="minorEastAsia" w:hAnsiTheme="minorEastAsia" w:eastAsiaTheme="minorEastAsia"/>
                <w:bCs w:val="0"/>
                <w:sz w:val="18"/>
                <w:szCs w:val="18"/>
                <w:u w:val="none"/>
              </w:rPr>
            </w:pPr>
            <w:r>
              <w:rPr>
                <w:rFonts w:hint="eastAsia" w:cs="Times New Roman Regular" w:asciiTheme="minorEastAsia" w:hAnsiTheme="minorEastAsia" w:eastAsiaTheme="minorEastAsia"/>
                <w:kern w:val="0"/>
                <w:sz w:val="18"/>
                <w:szCs w:val="18"/>
                <w:u w:val="none"/>
              </w:rPr>
              <w:t>年贷款时长占比（实际贷款天数</w:t>
            </w:r>
            <w:r>
              <w:rPr>
                <w:rFonts w:cs="Times New Roman Regular" w:asciiTheme="minorEastAsia" w:hAnsiTheme="minorEastAsia" w:eastAsiaTheme="minorEastAsia"/>
                <w:kern w:val="0"/>
                <w:sz w:val="18"/>
                <w:szCs w:val="18"/>
                <w:u w:val="none"/>
              </w:rPr>
              <w:t>/365天）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7BC5">
            <w:pPr>
              <w:widowControl/>
              <w:jc w:val="center"/>
              <w:textAlignment w:val="center"/>
              <w:rPr>
                <w:rFonts w:cs="Times New Roman Regular" w:asciiTheme="minorEastAsia" w:hAnsiTheme="minorEastAsia" w:eastAsiaTheme="minorEastAsia"/>
                <w:bCs w:val="0"/>
                <w:sz w:val="18"/>
                <w:szCs w:val="18"/>
                <w:u w:val="none"/>
              </w:rPr>
            </w:pPr>
            <w:r>
              <w:rPr>
                <w:rFonts w:hint="eastAsia" w:cs="Times New Roman Regular" w:asciiTheme="minorEastAsia" w:hAnsiTheme="minorEastAsia" w:eastAsiaTheme="minorEastAsia"/>
                <w:kern w:val="0"/>
                <w:sz w:val="18"/>
                <w:szCs w:val="18"/>
                <w:u w:val="none"/>
              </w:rPr>
              <w:t>实际支付利息（万元）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B7EB">
            <w:pPr>
              <w:widowControl/>
              <w:jc w:val="center"/>
              <w:textAlignment w:val="center"/>
              <w:rPr>
                <w:rFonts w:cs="Times New Roman Regular" w:asciiTheme="minorEastAsia" w:hAnsiTheme="minorEastAsia" w:eastAsiaTheme="minorEastAsia"/>
                <w:bCs w:val="0"/>
                <w:sz w:val="18"/>
                <w:szCs w:val="18"/>
                <w:u w:val="none"/>
              </w:rPr>
            </w:pPr>
            <w:r>
              <w:rPr>
                <w:rFonts w:hint="eastAsia" w:cs="Times New Roman Regular" w:asciiTheme="minorEastAsia" w:hAnsiTheme="minorEastAsia" w:eastAsiaTheme="minorEastAsia"/>
                <w:kern w:val="0"/>
                <w:sz w:val="18"/>
                <w:szCs w:val="18"/>
                <w:u w:val="none"/>
              </w:rPr>
              <w:t>申请贴息金额（万元）</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BE5F">
            <w:pPr>
              <w:widowControl/>
              <w:jc w:val="center"/>
              <w:textAlignment w:val="center"/>
              <w:rPr>
                <w:rFonts w:cs="Times New Roman Regular" w:asciiTheme="minorEastAsia" w:hAnsiTheme="minorEastAsia" w:eastAsiaTheme="minorEastAsia"/>
                <w:bCs w:val="0"/>
                <w:sz w:val="18"/>
                <w:szCs w:val="18"/>
                <w:u w:val="none"/>
              </w:rPr>
            </w:pPr>
            <w:r>
              <w:rPr>
                <w:rFonts w:hint="eastAsia" w:cs="Times New Roman Regular" w:asciiTheme="minorEastAsia" w:hAnsiTheme="minorEastAsia" w:eastAsiaTheme="minorEastAsia"/>
                <w:kern w:val="0"/>
                <w:sz w:val="18"/>
                <w:szCs w:val="18"/>
                <w:u w:val="none"/>
              </w:rPr>
              <w:t>备注</w:t>
            </w:r>
          </w:p>
        </w:tc>
      </w:tr>
      <w:tr w14:paraId="4AC5DD9A">
        <w:trPr>
          <w:trHeight w:val="741"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EABB">
            <w:pPr>
              <w:widowControl/>
              <w:spacing w:line="320" w:lineRule="exact"/>
              <w:jc w:val="center"/>
              <w:textAlignment w:val="center"/>
              <w:rPr>
                <w:rFonts w:cs="Times New Roman Regular" w:asciiTheme="minorEastAsia" w:hAnsiTheme="minorEastAsia" w:eastAsiaTheme="minorEastAsia"/>
                <w:bCs w:val="0"/>
                <w:sz w:val="18"/>
                <w:szCs w:val="18"/>
                <w:u w:val="none"/>
              </w:rPr>
            </w:pPr>
            <w:r>
              <w:rPr>
                <w:rFonts w:cs="Times New Roman Regular" w:asciiTheme="minorEastAsia" w:hAnsiTheme="minorEastAsia" w:eastAsiaTheme="minorEastAsia"/>
                <w:bCs w:val="0"/>
                <w:sz w:val="18"/>
                <w:szCs w:val="18"/>
                <w:u w:val="none"/>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E905">
            <w:pPr>
              <w:keepNext/>
              <w:keepLines/>
              <w:widowControl/>
              <w:spacing w:line="320" w:lineRule="exact"/>
              <w:jc w:val="left"/>
              <w:textAlignment w:val="center"/>
              <w:outlineLvl w:val="0"/>
              <w:rPr>
                <w:rFonts w:cs="Times New Roman Regular" w:asciiTheme="minorEastAsia" w:hAnsiTheme="minorEastAsia" w:eastAsiaTheme="minorEastAsia"/>
                <w:bCs w:val="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4D10">
            <w:pPr>
              <w:keepNext/>
              <w:keepLines/>
              <w:widowControl/>
              <w:spacing w:line="320" w:lineRule="exact"/>
              <w:jc w:val="center"/>
              <w:textAlignment w:val="center"/>
              <w:outlineLvl w:val="0"/>
              <w:rPr>
                <w:rFonts w:cs="Times New Roman Regular" w:asciiTheme="minorEastAsia" w:hAnsiTheme="minorEastAsia" w:eastAsiaTheme="minorEastAsia"/>
                <w:bCs w:val="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BAF7">
            <w:pPr>
              <w:keepNext/>
              <w:keepLines/>
              <w:widowControl/>
              <w:spacing w:line="320" w:lineRule="exact"/>
              <w:jc w:val="center"/>
              <w:textAlignment w:val="center"/>
              <w:outlineLvl w:val="0"/>
              <w:rPr>
                <w:rFonts w:cs="Times New Roman Regular" w:asciiTheme="minorEastAsia" w:hAnsiTheme="minorEastAsia" w:eastAsiaTheme="minorEastAsia"/>
                <w:bCs w:val="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B823">
            <w:pPr>
              <w:keepNext/>
              <w:keepLines/>
              <w:widowControl/>
              <w:spacing w:line="320" w:lineRule="exact"/>
              <w:jc w:val="center"/>
              <w:textAlignment w:val="center"/>
              <w:outlineLvl w:val="0"/>
              <w:rPr>
                <w:rFonts w:cs="Times New Roman Regular" w:asciiTheme="minorEastAsia" w:hAnsiTheme="minorEastAsia" w:eastAsiaTheme="minorEastAsia"/>
                <w:bCs w:val="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5C2B">
            <w:pPr>
              <w:keepNext/>
              <w:keepLines/>
              <w:widowControl/>
              <w:spacing w:line="320" w:lineRule="exact"/>
              <w:jc w:val="center"/>
              <w:textAlignment w:val="center"/>
              <w:outlineLvl w:val="0"/>
              <w:rPr>
                <w:rFonts w:cs="Times New Roman Regular" w:asciiTheme="minorEastAsia" w:hAnsiTheme="minorEastAsia" w:eastAsiaTheme="minorEastAsia"/>
                <w:bCs w:val="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C496">
            <w:pPr>
              <w:keepNext/>
              <w:keepLines/>
              <w:widowControl/>
              <w:spacing w:line="320" w:lineRule="exact"/>
              <w:jc w:val="center"/>
              <w:textAlignment w:val="center"/>
              <w:outlineLvl w:val="0"/>
              <w:rPr>
                <w:rFonts w:cs="Times New Roman Regular" w:asciiTheme="minorEastAsia" w:hAnsiTheme="minorEastAsia" w:eastAsiaTheme="minorEastAsia"/>
                <w:bCs w:val="0"/>
                <w:sz w:val="18"/>
                <w:szCs w:val="18"/>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5042">
            <w:pPr>
              <w:keepNext/>
              <w:keepLines/>
              <w:widowControl/>
              <w:spacing w:line="320" w:lineRule="exact"/>
              <w:jc w:val="center"/>
              <w:textAlignment w:val="center"/>
              <w:outlineLvl w:val="0"/>
              <w:rPr>
                <w:rFonts w:cs="Times New Roman Regular" w:asciiTheme="minorEastAsia" w:hAnsiTheme="minorEastAsia" w:eastAsiaTheme="minorEastAsia"/>
                <w:bCs w:val="0"/>
                <w:sz w:val="18"/>
                <w:szCs w:val="18"/>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3F8F">
            <w:pPr>
              <w:keepNext/>
              <w:keepLines/>
              <w:widowControl/>
              <w:spacing w:line="320" w:lineRule="exact"/>
              <w:jc w:val="center"/>
              <w:textAlignment w:val="center"/>
              <w:outlineLvl w:val="0"/>
              <w:rPr>
                <w:rFonts w:cs="Times New Roman Regular" w:asciiTheme="minorEastAsia" w:hAnsiTheme="minorEastAsia" w:eastAsiaTheme="minorEastAsia"/>
                <w:bCs w:val="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4041">
            <w:pPr>
              <w:keepNext/>
              <w:keepLines/>
              <w:widowControl/>
              <w:spacing w:line="320" w:lineRule="exact"/>
              <w:jc w:val="center"/>
              <w:textAlignment w:val="center"/>
              <w:outlineLvl w:val="0"/>
              <w:rPr>
                <w:rFonts w:cs="Times New Roman Regular" w:asciiTheme="minorEastAsia" w:hAnsiTheme="minorEastAsia" w:eastAsiaTheme="minorEastAsia"/>
                <w:bCs w:val="0"/>
                <w:sz w:val="18"/>
                <w:szCs w:val="18"/>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D63F">
            <w:pPr>
              <w:keepNext/>
              <w:keepLines/>
              <w:widowControl/>
              <w:spacing w:line="320" w:lineRule="exact"/>
              <w:jc w:val="center"/>
              <w:textAlignment w:val="center"/>
              <w:outlineLvl w:val="0"/>
              <w:rPr>
                <w:rFonts w:cs="Times New Roman Regular" w:asciiTheme="minorEastAsia" w:hAnsiTheme="minorEastAsia" w:eastAsiaTheme="minorEastAsia"/>
                <w:bCs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F36D">
            <w:pPr>
              <w:keepNext/>
              <w:keepLines/>
              <w:widowControl/>
              <w:spacing w:line="320" w:lineRule="exact"/>
              <w:jc w:val="center"/>
              <w:textAlignment w:val="center"/>
              <w:outlineLvl w:val="0"/>
              <w:rPr>
                <w:rFonts w:cs="Times New Roman Regular" w:asciiTheme="minorEastAsia" w:hAnsiTheme="minorEastAsia" w:eastAsiaTheme="minorEastAsia"/>
                <w:bCs w:val="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EF0E">
            <w:pPr>
              <w:keepNext/>
              <w:keepLines/>
              <w:widowControl/>
              <w:spacing w:line="320" w:lineRule="exact"/>
              <w:jc w:val="center"/>
              <w:textAlignment w:val="center"/>
              <w:outlineLvl w:val="0"/>
              <w:rPr>
                <w:rFonts w:cs="Times New Roman Regular" w:asciiTheme="minorEastAsia" w:hAnsiTheme="minorEastAsia" w:eastAsiaTheme="minorEastAsia"/>
                <w:bCs w:val="0"/>
                <w:sz w:val="18"/>
                <w:szCs w:val="18"/>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8D57">
            <w:pPr>
              <w:keepNext/>
              <w:keepLines/>
              <w:widowControl/>
              <w:spacing w:line="320" w:lineRule="exact"/>
              <w:jc w:val="center"/>
              <w:textAlignment w:val="center"/>
              <w:outlineLvl w:val="0"/>
              <w:rPr>
                <w:rFonts w:cs="Times New Roman Regular" w:asciiTheme="minorEastAsia" w:hAnsiTheme="minorEastAsia" w:eastAsiaTheme="minorEastAsia"/>
                <w:bCs w:val="0"/>
                <w:sz w:val="18"/>
                <w:szCs w:val="18"/>
                <w:u w:val="none"/>
              </w:rPr>
            </w:pPr>
          </w:p>
        </w:tc>
      </w:tr>
      <w:tr w14:paraId="616822B3">
        <w:trPr>
          <w:trHeight w:val="741"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9D3B">
            <w:pPr>
              <w:widowControl/>
              <w:spacing w:line="320" w:lineRule="exact"/>
              <w:jc w:val="center"/>
              <w:textAlignment w:val="center"/>
              <w:rPr>
                <w:rFonts w:cs="Times New Roman Regular" w:asciiTheme="minorEastAsia" w:hAnsiTheme="minorEastAsia" w:eastAsiaTheme="minorEastAsia"/>
                <w:bCs w:val="0"/>
                <w:sz w:val="18"/>
                <w:szCs w:val="18"/>
                <w:u w:val="none"/>
              </w:rPr>
            </w:pPr>
            <w:r>
              <w:rPr>
                <w:rFonts w:cs="Times New Roman Regular" w:asciiTheme="minorEastAsia" w:hAnsiTheme="minorEastAsia" w:eastAsiaTheme="minorEastAsia"/>
                <w:bCs w:val="0"/>
                <w:sz w:val="18"/>
                <w:szCs w:val="18"/>
                <w:u w:val="none"/>
              </w:rPr>
              <w:t>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BF81">
            <w:pPr>
              <w:keepNext/>
              <w:keepLines/>
              <w:widowControl/>
              <w:spacing w:line="320" w:lineRule="exact"/>
              <w:jc w:val="left"/>
              <w:textAlignment w:val="center"/>
              <w:outlineLvl w:val="0"/>
              <w:rPr>
                <w:rFonts w:cs="Times New Roman Regular" w:asciiTheme="minorEastAsia" w:hAnsiTheme="minorEastAsia" w:eastAsiaTheme="minorEastAsia"/>
                <w:bCs w:val="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97E5">
            <w:pPr>
              <w:keepNext/>
              <w:keepLines/>
              <w:widowControl/>
              <w:spacing w:line="320" w:lineRule="exact"/>
              <w:jc w:val="center"/>
              <w:textAlignment w:val="center"/>
              <w:outlineLvl w:val="0"/>
              <w:rPr>
                <w:rFonts w:cs="Times New Roman Regular" w:asciiTheme="minorEastAsia" w:hAnsiTheme="minorEastAsia" w:eastAsiaTheme="minorEastAsia"/>
                <w:bCs w:val="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711D">
            <w:pPr>
              <w:keepNext/>
              <w:keepLines/>
              <w:widowControl/>
              <w:spacing w:line="320" w:lineRule="exact"/>
              <w:jc w:val="center"/>
              <w:textAlignment w:val="center"/>
              <w:outlineLvl w:val="0"/>
              <w:rPr>
                <w:rFonts w:cs="Times New Roman Regular" w:asciiTheme="minorEastAsia" w:hAnsiTheme="minorEastAsia" w:eastAsiaTheme="minorEastAsia"/>
                <w:bCs w:val="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D41B">
            <w:pPr>
              <w:keepNext/>
              <w:keepLines/>
              <w:widowControl/>
              <w:spacing w:line="320" w:lineRule="exact"/>
              <w:jc w:val="center"/>
              <w:textAlignment w:val="center"/>
              <w:outlineLvl w:val="0"/>
              <w:rPr>
                <w:rFonts w:cs="Times New Roman Regular" w:asciiTheme="minorEastAsia" w:hAnsiTheme="minorEastAsia" w:eastAsiaTheme="minorEastAsia"/>
                <w:bCs w:val="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6664">
            <w:pPr>
              <w:keepNext/>
              <w:keepLines/>
              <w:widowControl/>
              <w:spacing w:line="320" w:lineRule="exact"/>
              <w:jc w:val="center"/>
              <w:textAlignment w:val="center"/>
              <w:outlineLvl w:val="0"/>
              <w:rPr>
                <w:rFonts w:cs="Times New Roman Regular" w:asciiTheme="minorEastAsia" w:hAnsiTheme="minorEastAsia" w:eastAsiaTheme="minorEastAsia"/>
                <w:bCs w:val="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11A3">
            <w:pPr>
              <w:keepNext/>
              <w:keepLines/>
              <w:widowControl/>
              <w:spacing w:line="320" w:lineRule="exact"/>
              <w:jc w:val="center"/>
              <w:textAlignment w:val="center"/>
              <w:outlineLvl w:val="0"/>
              <w:rPr>
                <w:rFonts w:cs="Times New Roman Regular" w:asciiTheme="minorEastAsia" w:hAnsiTheme="minorEastAsia" w:eastAsiaTheme="minorEastAsia"/>
                <w:bCs w:val="0"/>
                <w:sz w:val="18"/>
                <w:szCs w:val="18"/>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12C0">
            <w:pPr>
              <w:keepNext/>
              <w:keepLines/>
              <w:widowControl/>
              <w:spacing w:line="320" w:lineRule="exact"/>
              <w:jc w:val="center"/>
              <w:textAlignment w:val="center"/>
              <w:outlineLvl w:val="0"/>
              <w:rPr>
                <w:rFonts w:cs="Times New Roman Regular" w:asciiTheme="minorEastAsia" w:hAnsiTheme="minorEastAsia" w:eastAsiaTheme="minorEastAsia"/>
                <w:bCs w:val="0"/>
                <w:sz w:val="18"/>
                <w:szCs w:val="18"/>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36CF">
            <w:pPr>
              <w:keepNext/>
              <w:keepLines/>
              <w:widowControl/>
              <w:spacing w:line="320" w:lineRule="exact"/>
              <w:jc w:val="center"/>
              <w:textAlignment w:val="center"/>
              <w:outlineLvl w:val="0"/>
              <w:rPr>
                <w:rFonts w:cs="Times New Roman Regular" w:asciiTheme="minorEastAsia" w:hAnsiTheme="minorEastAsia" w:eastAsiaTheme="minorEastAsia"/>
                <w:bCs w:val="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D890">
            <w:pPr>
              <w:keepNext/>
              <w:keepLines/>
              <w:widowControl/>
              <w:spacing w:line="320" w:lineRule="exact"/>
              <w:jc w:val="center"/>
              <w:textAlignment w:val="center"/>
              <w:outlineLvl w:val="0"/>
              <w:rPr>
                <w:rFonts w:cs="Times New Roman Regular" w:asciiTheme="minorEastAsia" w:hAnsiTheme="minorEastAsia" w:eastAsiaTheme="minorEastAsia"/>
                <w:bCs w:val="0"/>
                <w:sz w:val="18"/>
                <w:szCs w:val="18"/>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40C1">
            <w:pPr>
              <w:keepNext/>
              <w:keepLines/>
              <w:widowControl/>
              <w:spacing w:line="320" w:lineRule="exact"/>
              <w:jc w:val="center"/>
              <w:textAlignment w:val="center"/>
              <w:outlineLvl w:val="0"/>
              <w:rPr>
                <w:rFonts w:cs="Times New Roman Regular" w:asciiTheme="minorEastAsia" w:hAnsiTheme="minorEastAsia" w:eastAsiaTheme="minorEastAsia"/>
                <w:bCs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E85E">
            <w:pPr>
              <w:keepNext/>
              <w:keepLines/>
              <w:widowControl/>
              <w:spacing w:line="320" w:lineRule="exact"/>
              <w:jc w:val="center"/>
              <w:textAlignment w:val="center"/>
              <w:outlineLvl w:val="0"/>
              <w:rPr>
                <w:rFonts w:cs="Times New Roman Regular" w:asciiTheme="minorEastAsia" w:hAnsiTheme="minorEastAsia" w:eastAsiaTheme="minorEastAsia"/>
                <w:bCs w:val="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9A00">
            <w:pPr>
              <w:keepNext/>
              <w:keepLines/>
              <w:widowControl/>
              <w:spacing w:line="320" w:lineRule="exact"/>
              <w:jc w:val="center"/>
              <w:textAlignment w:val="center"/>
              <w:outlineLvl w:val="0"/>
              <w:rPr>
                <w:rFonts w:cs="Times New Roman Regular" w:asciiTheme="minorEastAsia" w:hAnsiTheme="minorEastAsia" w:eastAsiaTheme="minorEastAsia"/>
                <w:bCs w:val="0"/>
                <w:sz w:val="18"/>
                <w:szCs w:val="18"/>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DE53">
            <w:pPr>
              <w:keepNext/>
              <w:keepLines/>
              <w:widowControl/>
              <w:spacing w:line="320" w:lineRule="exact"/>
              <w:jc w:val="center"/>
              <w:textAlignment w:val="center"/>
              <w:outlineLvl w:val="0"/>
              <w:rPr>
                <w:rFonts w:cs="Times New Roman Regular" w:asciiTheme="minorEastAsia" w:hAnsiTheme="minorEastAsia" w:eastAsiaTheme="minorEastAsia"/>
                <w:bCs w:val="0"/>
                <w:sz w:val="18"/>
                <w:szCs w:val="18"/>
                <w:u w:val="none"/>
              </w:rPr>
            </w:pPr>
          </w:p>
        </w:tc>
      </w:tr>
    </w:tbl>
    <w:p w14:paraId="088B0BC6">
      <w:pPr>
        <w:widowControl/>
        <w:textAlignment w:val="center"/>
        <w:rPr>
          <w:rFonts w:cs="Times New Roman Regular" w:asciiTheme="minorEastAsia" w:hAnsiTheme="minorEastAsia" w:eastAsiaTheme="minorEastAsia"/>
          <w:kern w:val="0"/>
          <w:sz w:val="18"/>
          <w:szCs w:val="18"/>
          <w:u w:val="none"/>
        </w:rPr>
      </w:pPr>
      <w:r>
        <w:rPr>
          <w:rFonts w:hint="eastAsia" w:cs="Times New Roman Regular" w:asciiTheme="minorEastAsia" w:hAnsiTheme="minorEastAsia" w:eastAsiaTheme="minorEastAsia"/>
          <w:kern w:val="0"/>
          <w:sz w:val="18"/>
          <w:szCs w:val="18"/>
          <w:u w:val="none"/>
        </w:rPr>
        <w:t>注：企业贷款分多笔到账的必须将每笔贷款信息分别填入</w:t>
      </w:r>
    </w:p>
    <w:p w14:paraId="66C9F96B">
      <w:pPr>
        <w:spacing w:line="560" w:lineRule="exact"/>
        <w:rPr>
          <w:rFonts w:ascii="Times New Roman" w:hAnsi="Times New Roman" w:eastAsia="黑体" w:cs="Times New Roman"/>
          <w:sz w:val="32"/>
          <w:szCs w:val="32"/>
          <w:u w:val="none"/>
        </w:rPr>
      </w:pPr>
    </w:p>
    <w:p w14:paraId="578F17C5">
      <w:pPr>
        <w:spacing w:line="560" w:lineRule="exact"/>
        <w:rPr>
          <w:rFonts w:ascii="Times New Roman" w:hAnsi="Times New Roman" w:eastAsia="黑体" w:cs="Times New Roman"/>
          <w:sz w:val="32"/>
          <w:szCs w:val="32"/>
          <w:u w:val="none"/>
        </w:rPr>
      </w:pPr>
    </w:p>
    <w:p w14:paraId="6090D878">
      <w:pPr>
        <w:spacing w:line="560" w:lineRule="exact"/>
        <w:rPr>
          <w:rFonts w:ascii="Times New Roman" w:hAnsi="Times New Roman" w:eastAsia="黑体" w:cs="Times New Roman"/>
          <w:sz w:val="32"/>
          <w:szCs w:val="32"/>
          <w:u w:val="none"/>
        </w:rPr>
      </w:pPr>
    </w:p>
    <w:p w14:paraId="7D984030">
      <w:pPr>
        <w:spacing w:line="560" w:lineRule="exact"/>
        <w:rPr>
          <w:rFonts w:ascii="Times New Roman" w:hAnsi="Times New Roman" w:eastAsia="黑体" w:cs="Times New Roman"/>
          <w:sz w:val="32"/>
          <w:szCs w:val="32"/>
          <w:u w:val="none"/>
        </w:rPr>
      </w:pPr>
    </w:p>
    <w:p w14:paraId="431F5C3D">
      <w:pPr>
        <w:spacing w:line="560" w:lineRule="exact"/>
        <w:rPr>
          <w:rFonts w:ascii="Times New Roman" w:hAnsi="Times New Roman" w:eastAsia="黑体" w:cs="Times New Roman"/>
          <w:sz w:val="32"/>
          <w:szCs w:val="32"/>
          <w:u w:val="none"/>
        </w:rPr>
      </w:pPr>
    </w:p>
    <w:p w14:paraId="071286E7">
      <w:pPr>
        <w:spacing w:line="560" w:lineRule="exact"/>
        <w:rPr>
          <w:rFonts w:ascii="Times New Roman" w:hAnsi="Times New Roman" w:eastAsia="黑体" w:cs="Times New Roman"/>
          <w:sz w:val="32"/>
          <w:szCs w:val="32"/>
          <w:u w:val="none"/>
        </w:rPr>
      </w:pPr>
    </w:p>
    <w:p w14:paraId="207ADA12">
      <w:pPr>
        <w:spacing w:line="560" w:lineRule="exact"/>
        <w:rPr>
          <w:rFonts w:ascii="Times New Roman" w:hAnsi="Times New Roman" w:eastAsia="黑体" w:cs="Times New Roman"/>
          <w:sz w:val="32"/>
          <w:szCs w:val="32"/>
          <w:u w:val="none"/>
        </w:rPr>
      </w:pPr>
    </w:p>
    <w:p w14:paraId="7417AAB6">
      <w:pPr>
        <w:spacing w:line="560" w:lineRule="exact"/>
        <w:rPr>
          <w:rFonts w:ascii="Times New Roman" w:hAnsi="Times New Roman" w:eastAsia="黑体" w:cs="Times New Roman"/>
          <w:sz w:val="32"/>
          <w:szCs w:val="32"/>
          <w:u w:val="none"/>
        </w:rPr>
      </w:pPr>
    </w:p>
    <w:p w14:paraId="74FA9D8B">
      <w:pPr>
        <w:spacing w:line="560" w:lineRule="exact"/>
        <w:rPr>
          <w:rFonts w:ascii="Times New Roman" w:hAnsi="Times New Roman" w:eastAsia="黑体" w:cs="Times New Roman"/>
          <w:sz w:val="32"/>
          <w:szCs w:val="32"/>
          <w:u w:val="none"/>
        </w:rPr>
      </w:pPr>
    </w:p>
    <w:p w14:paraId="2CB698A2">
      <w:pPr>
        <w:spacing w:line="560" w:lineRule="exact"/>
        <w:rPr>
          <w:rFonts w:ascii="Times New Roman" w:hAnsi="Times New Roman" w:eastAsia="黑体" w:cs="Times New Roman"/>
          <w:sz w:val="32"/>
          <w:szCs w:val="32"/>
          <w:u w:val="none"/>
        </w:rPr>
      </w:pPr>
    </w:p>
    <w:p w14:paraId="23364373">
      <w:pPr>
        <w:spacing w:line="560" w:lineRule="exact"/>
        <w:rPr>
          <w:rFonts w:ascii="Times New Roman" w:hAnsi="Times New Roman" w:eastAsia="黑体" w:cs="Times New Roman"/>
          <w:sz w:val="32"/>
          <w:szCs w:val="32"/>
          <w:u w:val="none"/>
        </w:rPr>
      </w:pPr>
    </w:p>
    <w:p w14:paraId="5C4CB5D5">
      <w:pPr>
        <w:spacing w:line="560" w:lineRule="exact"/>
        <w:rPr>
          <w:rFonts w:ascii="Times New Roman" w:hAnsi="Times New Roman" w:eastAsia="黑体" w:cs="Times New Roman"/>
          <w:sz w:val="32"/>
          <w:szCs w:val="32"/>
          <w:u w:val="none"/>
        </w:rPr>
      </w:pPr>
    </w:p>
    <w:p w14:paraId="0E0DAEF5">
      <w:pPr>
        <w:spacing w:line="560" w:lineRule="exact"/>
        <w:rPr>
          <w:rFonts w:ascii="Times New Roman" w:hAnsi="Times New Roman" w:eastAsia="黑体" w:cs="Times New Roman"/>
          <w:sz w:val="32"/>
          <w:szCs w:val="32"/>
          <w:u w:val="none"/>
        </w:rPr>
      </w:pPr>
    </w:p>
    <w:p w14:paraId="55EAAC74">
      <w:pPr>
        <w:spacing w:line="560" w:lineRule="exact"/>
        <w:rPr>
          <w:rFonts w:ascii="Times New Roman" w:hAnsi="Times New Roman" w:eastAsia="黑体" w:cs="Times New Roman"/>
          <w:sz w:val="32"/>
          <w:szCs w:val="32"/>
          <w:u w:val="none"/>
        </w:rPr>
      </w:pPr>
      <w:bookmarkStart w:id="4" w:name="OLE_LINK2"/>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18</w:t>
      </w:r>
      <w:r>
        <w:rPr>
          <w:rFonts w:hint="eastAsia" w:ascii="Times New Roman" w:hAnsi="Times New Roman" w:eastAsia="黑体" w:cs="Times New Roman"/>
          <w:sz w:val="32"/>
          <w:szCs w:val="32"/>
          <w:u w:val="none"/>
        </w:rPr>
        <w:t>、</w:t>
      </w:r>
      <w:r>
        <w:rPr>
          <w:rFonts w:ascii="Times New Roman" w:hAnsi="Times New Roman" w:eastAsia="黑体" w:cs="Times New Roman"/>
          <w:sz w:val="32"/>
          <w:szCs w:val="32"/>
          <w:u w:val="none"/>
        </w:rPr>
        <w:t>19-1</w:t>
      </w:r>
    </w:p>
    <w:p w14:paraId="629B40FE">
      <w:pPr>
        <w:jc w:val="center"/>
        <w:rPr>
          <w:rFonts w:ascii="方正小标宋_GBK" w:hAnsi="方正小标宋_GBK" w:eastAsia="方正小标宋_GBK"/>
          <w:sz w:val="32"/>
          <w:szCs w:val="32"/>
          <w:u w:val="none"/>
        </w:rPr>
      </w:pPr>
      <w:r>
        <w:rPr>
          <w:rFonts w:hint="eastAsia" w:ascii="方正小标宋_GBK" w:hAnsi="方正小标宋_GBK" w:eastAsia="方正小标宋_GBK"/>
          <w:sz w:val="32"/>
          <w:szCs w:val="32"/>
          <w:u w:val="none"/>
        </w:rPr>
        <w:t>节能改造</w:t>
      </w:r>
      <w:r>
        <w:rPr>
          <w:rFonts w:ascii="方正小标宋_GBK" w:hAnsi="方正小标宋_GBK" w:eastAsia="方正小标宋_GBK"/>
          <w:sz w:val="32"/>
          <w:szCs w:val="32"/>
          <w:u w:val="none"/>
        </w:rPr>
        <w:t>/</w:t>
      </w:r>
      <w:r>
        <w:rPr>
          <w:rFonts w:hint="eastAsia" w:ascii="方正小标宋_GBK" w:hAnsi="方正小标宋_GBK" w:eastAsia="方正小标宋_GBK"/>
          <w:sz w:val="32"/>
          <w:szCs w:val="32"/>
          <w:u w:val="none"/>
        </w:rPr>
        <w:t>绿色低碳项目信息表</w:t>
      </w:r>
    </w:p>
    <w:p w14:paraId="4071710A">
      <w:pPr>
        <w:jc w:val="right"/>
        <w:rPr>
          <w:rFonts w:asciiTheme="minorEastAsia" w:hAnsiTheme="minorEastAsia" w:eastAsiaTheme="minorEastAsia"/>
          <w:sz w:val="24"/>
          <w:szCs w:val="24"/>
          <w:u w:val="none"/>
        </w:rPr>
      </w:pPr>
      <w:r>
        <w:rPr>
          <w:rFonts w:hint="eastAsia" w:asciiTheme="minorEastAsia" w:hAnsiTheme="minorEastAsia" w:eastAsiaTheme="minorEastAsia"/>
          <w:sz w:val="24"/>
          <w:szCs w:val="24"/>
          <w:u w:val="none"/>
        </w:rPr>
        <w:t>单位（万元）</w:t>
      </w:r>
    </w:p>
    <w:tbl>
      <w:tblPr>
        <w:tblStyle w:val="13"/>
        <w:tblW w:w="9925" w:type="dxa"/>
        <w:jc w:val="center"/>
        <w:tblLayout w:type="fixed"/>
        <w:tblCellMar>
          <w:top w:w="0" w:type="dxa"/>
          <w:left w:w="0" w:type="dxa"/>
          <w:bottom w:w="0" w:type="dxa"/>
          <w:right w:w="0" w:type="dxa"/>
        </w:tblCellMar>
      </w:tblPr>
      <w:tblGrid>
        <w:gridCol w:w="2404"/>
        <w:gridCol w:w="2518"/>
        <w:gridCol w:w="423"/>
        <w:gridCol w:w="2071"/>
        <w:gridCol w:w="2501"/>
        <w:gridCol w:w="8"/>
      </w:tblGrid>
      <w:tr w14:paraId="6350FA18">
        <w:trPr>
          <w:gridAfter w:val="1"/>
          <w:wAfter w:w="8" w:type="dxa"/>
          <w:trHeight w:val="562" w:hRule="atLeast"/>
          <w:jc w:val="center"/>
        </w:trPr>
        <w:tc>
          <w:tcPr>
            <w:tcW w:w="2404" w:type="dxa"/>
            <w:tcBorders>
              <w:top w:val="single" w:color="000000" w:sz="6" w:space="0"/>
              <w:left w:val="single" w:color="000000" w:sz="6" w:space="0"/>
              <w:bottom w:val="single" w:color="auto" w:sz="4" w:space="0"/>
              <w:right w:val="single" w:color="000000" w:sz="6" w:space="0"/>
            </w:tcBorders>
            <w:shd w:val="clear" w:color="auto" w:fill="FFFFFF"/>
            <w:vAlign w:val="center"/>
          </w:tcPr>
          <w:p w14:paraId="583A23B3">
            <w:pPr>
              <w:jc w:val="center"/>
              <w:rPr>
                <w:rFonts w:cs="Dialog" w:asciiTheme="minorEastAsia" w:hAnsiTheme="minorEastAsia" w:eastAsiaTheme="minorEastAsia"/>
                <w:u w:val="none"/>
              </w:rPr>
            </w:pPr>
            <w:r>
              <w:rPr>
                <w:rFonts w:hint="eastAsia" w:cs="Dialog" w:asciiTheme="minorEastAsia" w:hAnsiTheme="minorEastAsia" w:eastAsiaTheme="minorEastAsia"/>
                <w:u w:val="none"/>
              </w:rPr>
              <w:t>申报项目类别</w:t>
            </w:r>
          </w:p>
        </w:tc>
        <w:tc>
          <w:tcPr>
            <w:tcW w:w="7513" w:type="dxa"/>
            <w:gridSpan w:val="4"/>
            <w:tcBorders>
              <w:top w:val="single" w:color="000000" w:sz="6" w:space="0"/>
              <w:left w:val="single" w:color="000000" w:sz="6" w:space="0"/>
              <w:bottom w:val="single" w:color="auto" w:sz="6" w:space="0"/>
              <w:right w:val="single" w:color="auto" w:sz="6" w:space="0"/>
            </w:tcBorders>
            <w:shd w:val="clear" w:color="auto" w:fill="FFFFFF"/>
            <w:vAlign w:val="center"/>
          </w:tcPr>
          <w:p w14:paraId="06B43387">
            <w:pPr>
              <w:jc w:val="center"/>
              <w:rPr>
                <w:rFonts w:cs="Dialog" w:asciiTheme="minorEastAsia" w:hAnsiTheme="minorEastAsia" w:eastAsiaTheme="minorEastAsia"/>
                <w:u w:val="none"/>
              </w:rPr>
            </w:pPr>
            <w:r>
              <w:rPr>
                <w:rFonts w:hint="eastAsia" w:cs="Dialog" w:asciiTheme="minorEastAsia" w:hAnsiTheme="minorEastAsia" w:eastAsiaTheme="minorEastAsia"/>
                <w:u w:val="none"/>
              </w:rPr>
              <w:t>节能改造</w:t>
            </w:r>
            <w:r>
              <w:rPr>
                <w:rFonts w:cs="Dialog" w:asciiTheme="minorEastAsia" w:hAnsiTheme="minorEastAsia" w:eastAsiaTheme="minorEastAsia"/>
                <w:u w:val="none"/>
              </w:rPr>
              <w:t>/</w:t>
            </w:r>
            <w:r>
              <w:rPr>
                <w:rFonts w:hint="eastAsia" w:cs="Dialog" w:asciiTheme="minorEastAsia" w:hAnsiTheme="minorEastAsia" w:eastAsiaTheme="minorEastAsia"/>
                <w:u w:val="none"/>
              </w:rPr>
              <w:t>绿色低碳</w:t>
            </w:r>
          </w:p>
        </w:tc>
      </w:tr>
      <w:tr w14:paraId="01EFE76C">
        <w:trPr>
          <w:gridAfter w:val="1"/>
          <w:wAfter w:w="8" w:type="dxa"/>
          <w:trHeight w:val="562" w:hRule="atLeast"/>
          <w:jc w:val="center"/>
        </w:trPr>
        <w:tc>
          <w:tcPr>
            <w:tcW w:w="2404" w:type="dxa"/>
            <w:tcBorders>
              <w:top w:val="single" w:color="000000" w:sz="6" w:space="0"/>
              <w:left w:val="single" w:color="000000" w:sz="6" w:space="0"/>
              <w:bottom w:val="single" w:color="auto" w:sz="4" w:space="0"/>
              <w:right w:val="single" w:color="000000" w:sz="6" w:space="0"/>
            </w:tcBorders>
            <w:shd w:val="clear" w:color="auto" w:fill="FFFFFF"/>
            <w:vAlign w:val="center"/>
          </w:tcPr>
          <w:p w14:paraId="0334205A">
            <w:pPr>
              <w:jc w:val="center"/>
              <w:rPr>
                <w:rFonts w:cs="Dialog" w:asciiTheme="minorEastAsia" w:hAnsiTheme="minorEastAsia" w:eastAsiaTheme="minorEastAsia"/>
                <w:u w:val="none"/>
              </w:rPr>
            </w:pPr>
            <w:r>
              <w:rPr>
                <w:rFonts w:hint="eastAsia" w:cs="Dialog" w:asciiTheme="minorEastAsia" w:hAnsiTheme="minorEastAsia" w:eastAsiaTheme="minorEastAsia"/>
                <w:u w:val="none"/>
              </w:rPr>
              <w:t>申报项目名称</w:t>
            </w:r>
          </w:p>
        </w:tc>
        <w:tc>
          <w:tcPr>
            <w:tcW w:w="7513" w:type="dxa"/>
            <w:gridSpan w:val="4"/>
            <w:tcBorders>
              <w:top w:val="single" w:color="auto" w:sz="6" w:space="0"/>
              <w:left w:val="single" w:color="000000" w:sz="6" w:space="0"/>
              <w:bottom w:val="single" w:color="auto" w:sz="4" w:space="0"/>
              <w:right w:val="single" w:color="auto" w:sz="6" w:space="0"/>
            </w:tcBorders>
            <w:shd w:val="clear" w:color="auto" w:fill="FFFFFF"/>
            <w:vAlign w:val="center"/>
          </w:tcPr>
          <w:p w14:paraId="7CAF7F36">
            <w:pPr>
              <w:keepNext/>
              <w:keepLines/>
              <w:spacing w:line="560" w:lineRule="exact"/>
              <w:jc w:val="center"/>
              <w:outlineLvl w:val="0"/>
              <w:rPr>
                <w:rFonts w:cs="Dialog" w:asciiTheme="minorEastAsia" w:hAnsiTheme="minorEastAsia" w:eastAsiaTheme="minorEastAsia"/>
                <w:u w:val="none"/>
              </w:rPr>
            </w:pPr>
          </w:p>
        </w:tc>
      </w:tr>
      <w:tr w14:paraId="257E667B">
        <w:trPr>
          <w:gridAfter w:val="1"/>
          <w:wAfter w:w="8" w:type="dxa"/>
          <w:trHeight w:val="620" w:hRule="atLeast"/>
          <w:jc w:val="center"/>
        </w:trPr>
        <w:tc>
          <w:tcPr>
            <w:tcW w:w="240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5EA48DA">
            <w:pPr>
              <w:jc w:val="center"/>
              <w:rPr>
                <w:rFonts w:cs="Dialog" w:asciiTheme="minorEastAsia" w:hAnsiTheme="minorEastAsia" w:eastAsiaTheme="minorEastAsia"/>
                <w:u w:val="none"/>
              </w:rPr>
            </w:pPr>
            <w:r>
              <w:rPr>
                <w:rFonts w:hint="eastAsia" w:asciiTheme="minorEastAsia" w:hAnsiTheme="minorEastAsia" w:eastAsiaTheme="minorEastAsia"/>
                <w:u w:val="none"/>
              </w:rPr>
              <w:t>项目开工时间</w:t>
            </w:r>
          </w:p>
        </w:tc>
        <w:tc>
          <w:tcPr>
            <w:tcW w:w="251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51AFF02">
            <w:pPr>
              <w:keepNext/>
              <w:keepLines/>
              <w:spacing w:line="560" w:lineRule="exact"/>
              <w:jc w:val="center"/>
              <w:outlineLvl w:val="0"/>
              <w:rPr>
                <w:rFonts w:cs="Dialog" w:asciiTheme="minorEastAsia" w:hAnsiTheme="minorEastAsia" w:eastAsiaTheme="minorEastAsia"/>
                <w:u w:val="none"/>
              </w:rPr>
            </w:pPr>
          </w:p>
        </w:tc>
        <w:tc>
          <w:tcPr>
            <w:tcW w:w="2494" w:type="dxa"/>
            <w:gridSpan w:val="2"/>
            <w:tcBorders>
              <w:top w:val="single" w:color="000000" w:sz="6" w:space="0"/>
              <w:left w:val="single" w:color="000000" w:sz="6" w:space="0"/>
              <w:bottom w:val="single" w:color="000000" w:sz="6" w:space="0"/>
              <w:right w:val="single" w:color="auto" w:sz="6" w:space="0"/>
            </w:tcBorders>
            <w:shd w:val="clear" w:color="auto" w:fill="FFFFFF"/>
            <w:vAlign w:val="center"/>
          </w:tcPr>
          <w:p w14:paraId="2CB54F94">
            <w:pPr>
              <w:jc w:val="center"/>
              <w:rPr>
                <w:rFonts w:cs="Dialog" w:asciiTheme="minorEastAsia" w:hAnsiTheme="minorEastAsia" w:eastAsiaTheme="minorEastAsia"/>
                <w:u w:val="none"/>
              </w:rPr>
            </w:pPr>
            <w:r>
              <w:rPr>
                <w:rFonts w:hint="eastAsia" w:asciiTheme="minorEastAsia" w:hAnsiTheme="minorEastAsia" w:eastAsiaTheme="minorEastAsia"/>
                <w:u w:val="none"/>
              </w:rPr>
              <w:t>项目竣工时间</w:t>
            </w:r>
          </w:p>
        </w:tc>
        <w:tc>
          <w:tcPr>
            <w:tcW w:w="2502" w:type="dxa"/>
            <w:tcBorders>
              <w:top w:val="single" w:color="000000" w:sz="6" w:space="0"/>
              <w:left w:val="single" w:color="auto" w:sz="6" w:space="0"/>
              <w:bottom w:val="single" w:color="000000" w:sz="6" w:space="0"/>
              <w:right w:val="single" w:color="000000" w:sz="6" w:space="0"/>
            </w:tcBorders>
            <w:shd w:val="clear" w:color="auto" w:fill="FFFFFF"/>
            <w:vAlign w:val="center"/>
          </w:tcPr>
          <w:p w14:paraId="2F72E00F">
            <w:pPr>
              <w:keepNext/>
              <w:keepLines/>
              <w:spacing w:line="560" w:lineRule="exact"/>
              <w:jc w:val="center"/>
              <w:outlineLvl w:val="0"/>
              <w:rPr>
                <w:rFonts w:cs="Dialog" w:asciiTheme="minorEastAsia" w:hAnsiTheme="minorEastAsia" w:eastAsiaTheme="minorEastAsia"/>
                <w:u w:val="none"/>
              </w:rPr>
            </w:pPr>
          </w:p>
        </w:tc>
      </w:tr>
      <w:tr w14:paraId="322DF19A">
        <w:trPr>
          <w:gridAfter w:val="1"/>
          <w:wAfter w:w="8" w:type="dxa"/>
          <w:trHeight w:val="620" w:hRule="atLeast"/>
          <w:jc w:val="center"/>
        </w:trPr>
        <w:tc>
          <w:tcPr>
            <w:tcW w:w="2404" w:type="dxa"/>
            <w:tcBorders>
              <w:top w:val="single" w:color="auto" w:sz="4" w:space="0"/>
              <w:left w:val="single" w:color="auto" w:sz="6" w:space="0"/>
              <w:bottom w:val="single" w:color="000000" w:sz="6" w:space="0"/>
              <w:right w:val="single" w:color="auto" w:sz="6" w:space="0"/>
            </w:tcBorders>
            <w:shd w:val="clear" w:color="auto" w:fill="FFFFFF"/>
            <w:vAlign w:val="center"/>
          </w:tcPr>
          <w:p w14:paraId="4F9C5E79">
            <w:pPr>
              <w:jc w:val="center"/>
              <w:rPr>
                <w:rFonts w:asciiTheme="minorEastAsia" w:hAnsiTheme="minorEastAsia" w:eastAsiaTheme="minorEastAsia"/>
                <w:u w:val="none"/>
              </w:rPr>
            </w:pPr>
            <w:r>
              <w:rPr>
                <w:rFonts w:hint="eastAsia" w:cs="Dialog" w:asciiTheme="minorEastAsia" w:hAnsiTheme="minorEastAsia" w:eastAsiaTheme="minorEastAsia"/>
                <w:u w:val="none"/>
              </w:rPr>
              <w:t>所属先进制</w:t>
            </w:r>
            <w:r>
              <w:rPr>
                <w:rFonts w:hint="eastAsia" w:asciiTheme="minorEastAsia" w:hAnsiTheme="minorEastAsia" w:eastAsiaTheme="minorEastAsia"/>
                <w:u w:val="none"/>
              </w:rPr>
              <w:t>造业集群</w:t>
            </w:r>
          </w:p>
        </w:tc>
        <w:tc>
          <w:tcPr>
            <w:tcW w:w="2517" w:type="dxa"/>
            <w:tcBorders>
              <w:top w:val="single" w:color="auto" w:sz="4" w:space="0"/>
              <w:left w:val="single" w:color="auto" w:sz="6" w:space="0"/>
              <w:bottom w:val="single" w:color="000000" w:sz="6" w:space="0"/>
              <w:right w:val="single" w:color="000000" w:sz="6" w:space="0"/>
            </w:tcBorders>
            <w:shd w:val="clear" w:color="auto" w:fill="FFFFFF"/>
            <w:vAlign w:val="center"/>
          </w:tcPr>
          <w:p w14:paraId="5AD90600">
            <w:pPr>
              <w:keepNext/>
              <w:keepLines/>
              <w:spacing w:line="560" w:lineRule="exact"/>
              <w:jc w:val="center"/>
              <w:outlineLvl w:val="0"/>
              <w:rPr>
                <w:rFonts w:cs="Dialog" w:asciiTheme="minorEastAsia" w:hAnsiTheme="minorEastAsia" w:eastAsiaTheme="minorEastAsia"/>
                <w:u w:val="none"/>
              </w:rPr>
            </w:pPr>
          </w:p>
        </w:tc>
        <w:tc>
          <w:tcPr>
            <w:tcW w:w="2494" w:type="dxa"/>
            <w:gridSpan w:val="2"/>
            <w:tcBorders>
              <w:top w:val="single" w:color="auto" w:sz="4" w:space="0"/>
              <w:left w:val="single" w:color="auto" w:sz="4" w:space="0"/>
              <w:bottom w:val="single" w:color="000000" w:sz="6" w:space="0"/>
              <w:right w:val="single" w:color="000000" w:sz="6" w:space="0"/>
            </w:tcBorders>
            <w:shd w:val="clear" w:color="auto" w:fill="FFFFFF"/>
            <w:vAlign w:val="center"/>
          </w:tcPr>
          <w:p w14:paraId="77ACA5BB">
            <w:pPr>
              <w:jc w:val="center"/>
              <w:rPr>
                <w:rFonts w:cs="Dialog" w:asciiTheme="minorEastAsia" w:hAnsiTheme="minorEastAsia" w:eastAsiaTheme="minorEastAsia"/>
                <w:u w:val="none"/>
              </w:rPr>
            </w:pPr>
            <w:r>
              <w:rPr>
                <w:rFonts w:hint="eastAsia" w:cs="Dialog" w:asciiTheme="minorEastAsia" w:hAnsiTheme="minorEastAsia" w:eastAsiaTheme="minorEastAsia"/>
                <w:u w:val="none"/>
              </w:rPr>
              <w:t>所属重点产业链</w:t>
            </w:r>
          </w:p>
        </w:tc>
        <w:tc>
          <w:tcPr>
            <w:tcW w:w="2502" w:type="dxa"/>
            <w:tcBorders>
              <w:top w:val="single" w:color="auto" w:sz="4" w:space="0"/>
              <w:left w:val="single" w:color="auto" w:sz="4" w:space="0"/>
              <w:bottom w:val="single" w:color="000000" w:sz="6" w:space="0"/>
              <w:right w:val="single" w:color="000000" w:sz="6" w:space="0"/>
            </w:tcBorders>
            <w:shd w:val="clear" w:color="auto" w:fill="FFFFFF"/>
            <w:vAlign w:val="center"/>
          </w:tcPr>
          <w:p w14:paraId="4D7FC8CC">
            <w:pPr>
              <w:keepNext/>
              <w:keepLines/>
              <w:spacing w:line="560" w:lineRule="exact"/>
              <w:jc w:val="center"/>
              <w:outlineLvl w:val="0"/>
              <w:rPr>
                <w:rFonts w:cs="Dialog" w:asciiTheme="minorEastAsia" w:hAnsiTheme="minorEastAsia" w:eastAsiaTheme="minorEastAsia"/>
                <w:u w:val="none"/>
              </w:rPr>
            </w:pPr>
          </w:p>
        </w:tc>
      </w:tr>
      <w:tr w14:paraId="0D36A73E">
        <w:trPr>
          <w:trHeight w:val="704" w:hRule="atLeast"/>
          <w:jc w:val="center"/>
        </w:trPr>
        <w:tc>
          <w:tcPr>
            <w:tcW w:w="2404" w:type="dxa"/>
            <w:tcBorders>
              <w:top w:val="single" w:color="auto" w:sz="4" w:space="0"/>
              <w:left w:val="single" w:color="auto" w:sz="6" w:space="0"/>
              <w:bottom w:val="single" w:color="000000" w:sz="6" w:space="0"/>
              <w:right w:val="single" w:color="auto" w:sz="6" w:space="0"/>
            </w:tcBorders>
            <w:shd w:val="clear" w:color="auto" w:fill="FFFFFF"/>
            <w:vAlign w:val="center"/>
          </w:tcPr>
          <w:p w14:paraId="0D4B6097">
            <w:pPr>
              <w:jc w:val="center"/>
              <w:rPr>
                <w:rFonts w:cs="Dialog" w:asciiTheme="minorEastAsia" w:hAnsiTheme="minorEastAsia" w:eastAsiaTheme="minorEastAsia"/>
                <w:u w:val="none"/>
              </w:rPr>
            </w:pPr>
            <w:r>
              <w:rPr>
                <w:rFonts w:hint="eastAsia" w:cs="Dialog" w:asciiTheme="minorEastAsia" w:hAnsiTheme="minorEastAsia" w:eastAsiaTheme="minorEastAsia"/>
                <w:u w:val="none"/>
              </w:rPr>
              <w:t>申报项目总投入</w:t>
            </w:r>
          </w:p>
        </w:tc>
        <w:tc>
          <w:tcPr>
            <w:tcW w:w="2519" w:type="dxa"/>
            <w:tcBorders>
              <w:top w:val="single" w:color="auto" w:sz="4" w:space="0"/>
              <w:left w:val="single" w:color="auto" w:sz="6" w:space="0"/>
              <w:bottom w:val="single" w:color="000000" w:sz="6" w:space="0"/>
              <w:right w:val="single" w:color="auto" w:sz="6" w:space="0"/>
            </w:tcBorders>
            <w:shd w:val="clear" w:color="auto" w:fill="FFFFFF"/>
            <w:vAlign w:val="center"/>
          </w:tcPr>
          <w:p w14:paraId="3617B89E">
            <w:pPr>
              <w:keepNext/>
              <w:keepLines/>
              <w:spacing w:line="560" w:lineRule="exact"/>
              <w:jc w:val="center"/>
              <w:outlineLvl w:val="0"/>
              <w:rPr>
                <w:rFonts w:cs="Dialog" w:asciiTheme="minorEastAsia" w:hAnsiTheme="minorEastAsia" w:eastAsiaTheme="minorEastAsia"/>
                <w:u w:val="none"/>
              </w:rPr>
            </w:pPr>
          </w:p>
        </w:tc>
        <w:tc>
          <w:tcPr>
            <w:tcW w:w="2492" w:type="dxa"/>
            <w:gridSpan w:val="2"/>
            <w:tcBorders>
              <w:top w:val="single" w:color="auto" w:sz="4" w:space="0"/>
              <w:left w:val="single" w:color="auto" w:sz="6" w:space="0"/>
              <w:bottom w:val="single" w:color="000000" w:sz="6" w:space="0"/>
              <w:right w:val="single" w:color="auto" w:sz="4" w:space="0"/>
            </w:tcBorders>
            <w:shd w:val="clear" w:color="auto" w:fill="FFFFFF"/>
            <w:vAlign w:val="center"/>
          </w:tcPr>
          <w:p w14:paraId="215509D3">
            <w:pPr>
              <w:jc w:val="center"/>
              <w:rPr>
                <w:rFonts w:cs="Dialog" w:asciiTheme="minorEastAsia" w:hAnsiTheme="minorEastAsia" w:eastAsiaTheme="minorEastAsia"/>
                <w:u w:val="none"/>
              </w:rPr>
            </w:pPr>
            <w:r>
              <w:rPr>
                <w:rFonts w:hint="eastAsia" w:cs="Dialog" w:asciiTheme="minorEastAsia" w:hAnsiTheme="minorEastAsia" w:eastAsiaTheme="minorEastAsia"/>
                <w:u w:val="none"/>
              </w:rPr>
              <w:t>截至</w:t>
            </w:r>
            <w:r>
              <w:rPr>
                <w:rFonts w:cs="Dialog" w:asciiTheme="minorEastAsia" w:hAnsiTheme="minorEastAsia" w:eastAsiaTheme="minorEastAsia"/>
                <w:u w:val="none"/>
              </w:rPr>
              <w:t>2024年12月31日经审计已投入（以发票、合同、付款凭证为准）</w:t>
            </w:r>
          </w:p>
        </w:tc>
        <w:tc>
          <w:tcPr>
            <w:tcW w:w="2510" w:type="dxa"/>
            <w:gridSpan w:val="2"/>
            <w:tcBorders>
              <w:top w:val="single" w:color="auto" w:sz="4" w:space="0"/>
              <w:left w:val="single" w:color="000000" w:sz="6" w:space="0"/>
              <w:bottom w:val="single" w:color="000000" w:sz="6" w:space="0"/>
              <w:right w:val="single" w:color="auto" w:sz="6" w:space="0"/>
            </w:tcBorders>
            <w:shd w:val="clear" w:color="auto" w:fill="FFFFFF"/>
            <w:vAlign w:val="center"/>
          </w:tcPr>
          <w:p w14:paraId="2513EA42">
            <w:pPr>
              <w:keepNext/>
              <w:keepLines/>
              <w:spacing w:line="560" w:lineRule="exact"/>
              <w:jc w:val="center"/>
              <w:outlineLvl w:val="0"/>
              <w:rPr>
                <w:rFonts w:cs="Dialog" w:asciiTheme="minorEastAsia" w:hAnsiTheme="minorEastAsia" w:eastAsiaTheme="minorEastAsia"/>
                <w:u w:val="none"/>
              </w:rPr>
            </w:pPr>
          </w:p>
        </w:tc>
      </w:tr>
      <w:tr w14:paraId="049331E4">
        <w:trPr>
          <w:gridAfter w:val="1"/>
          <w:wAfter w:w="8" w:type="dxa"/>
          <w:trHeight w:val="620" w:hRule="atLeast"/>
          <w:jc w:val="center"/>
        </w:trPr>
        <w:tc>
          <w:tcPr>
            <w:tcW w:w="240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BA8B375">
            <w:pPr>
              <w:jc w:val="center"/>
              <w:rPr>
                <w:rFonts w:asciiTheme="minorEastAsia" w:hAnsiTheme="minorEastAsia" w:eastAsiaTheme="minorEastAsia"/>
                <w:u w:val="none"/>
              </w:rPr>
            </w:pPr>
            <w:r>
              <w:rPr>
                <w:rFonts w:hint="eastAsia" w:asciiTheme="minorEastAsia" w:hAnsiTheme="minorEastAsia" w:eastAsiaTheme="minorEastAsia"/>
                <w:u w:val="none"/>
              </w:rPr>
              <w:t>项目申请补助资金</w:t>
            </w:r>
          </w:p>
        </w:tc>
        <w:tc>
          <w:tcPr>
            <w:tcW w:w="7513"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14:paraId="6CA6068A">
            <w:pPr>
              <w:keepNext/>
              <w:keepLines/>
              <w:spacing w:line="560" w:lineRule="exact"/>
              <w:jc w:val="center"/>
              <w:outlineLvl w:val="0"/>
              <w:rPr>
                <w:rFonts w:cs="Dialog" w:asciiTheme="minorEastAsia" w:hAnsiTheme="minorEastAsia" w:eastAsiaTheme="minorEastAsia"/>
                <w:u w:val="none"/>
              </w:rPr>
            </w:pPr>
          </w:p>
        </w:tc>
      </w:tr>
      <w:tr w14:paraId="1278D840">
        <w:trPr>
          <w:gridAfter w:val="1"/>
          <w:wAfter w:w="8" w:type="dxa"/>
          <w:trHeight w:val="2338" w:hRule="atLeast"/>
          <w:jc w:val="center"/>
        </w:trPr>
        <w:tc>
          <w:tcPr>
            <w:tcW w:w="2404" w:type="dxa"/>
            <w:tcBorders>
              <w:top w:val="single" w:color="000000" w:sz="6" w:space="0"/>
              <w:left w:val="single" w:color="000000" w:sz="6" w:space="0"/>
              <w:bottom w:val="single" w:color="000000" w:sz="6" w:space="0"/>
              <w:right w:val="single" w:color="auto" w:sz="6" w:space="0"/>
            </w:tcBorders>
            <w:shd w:val="clear" w:color="auto" w:fill="FFFFFF"/>
            <w:vAlign w:val="center"/>
          </w:tcPr>
          <w:p w14:paraId="4204102C">
            <w:pPr>
              <w:jc w:val="center"/>
              <w:rPr>
                <w:rFonts w:asciiTheme="minorEastAsia" w:hAnsiTheme="minorEastAsia" w:eastAsiaTheme="minorEastAsia"/>
                <w:u w:val="none"/>
              </w:rPr>
            </w:pPr>
            <w:r>
              <w:rPr>
                <w:rFonts w:hint="eastAsia" w:asciiTheme="minorEastAsia" w:hAnsiTheme="minorEastAsia" w:eastAsiaTheme="minorEastAsia"/>
                <w:u w:val="none"/>
              </w:rPr>
              <w:t>项目简述</w:t>
            </w:r>
          </w:p>
        </w:tc>
        <w:tc>
          <w:tcPr>
            <w:tcW w:w="7513" w:type="dxa"/>
            <w:gridSpan w:val="4"/>
            <w:tcBorders>
              <w:top w:val="single" w:color="000000" w:sz="6" w:space="0"/>
              <w:left w:val="single" w:color="auto" w:sz="6" w:space="0"/>
              <w:bottom w:val="single" w:color="000000" w:sz="6" w:space="0"/>
              <w:right w:val="single" w:color="000000" w:sz="6" w:space="0"/>
            </w:tcBorders>
            <w:shd w:val="clear" w:color="auto" w:fill="FFFFFF"/>
            <w:vAlign w:val="center"/>
          </w:tcPr>
          <w:p w14:paraId="5EA36B26">
            <w:pPr>
              <w:ind w:right="1365"/>
              <w:jc w:val="left"/>
              <w:rPr>
                <w:rFonts w:asciiTheme="minorEastAsia" w:hAnsiTheme="minorEastAsia" w:eastAsiaTheme="minorEastAsia"/>
                <w:u w:val="none"/>
              </w:rPr>
            </w:pPr>
            <w:r>
              <w:rPr>
                <w:rFonts w:hint="eastAsia" w:asciiTheme="minorEastAsia" w:hAnsiTheme="minorEastAsia" w:eastAsiaTheme="minorEastAsia"/>
                <w:u w:val="none"/>
              </w:rPr>
              <w:t>（</w:t>
            </w:r>
            <w:r>
              <w:rPr>
                <w:rFonts w:asciiTheme="minorEastAsia" w:hAnsiTheme="minorEastAsia" w:eastAsiaTheme="minorEastAsia"/>
                <w:u w:val="none"/>
              </w:rPr>
              <w:t>300字</w:t>
            </w:r>
            <w:r>
              <w:rPr>
                <w:rFonts w:hint="eastAsia" w:asciiTheme="minorEastAsia" w:hAnsiTheme="minorEastAsia" w:eastAsiaTheme="minorEastAsia"/>
                <w:u w:val="none"/>
              </w:rPr>
              <w:t>以内，简明扼要，重点突出）请简要描述项目主要内容、技术路线、经济效益和社会效益等</w:t>
            </w:r>
          </w:p>
        </w:tc>
      </w:tr>
      <w:tr w14:paraId="0567046A">
        <w:trPr>
          <w:gridAfter w:val="1"/>
          <w:wAfter w:w="8" w:type="dxa"/>
          <w:trHeight w:val="551" w:hRule="atLeast"/>
          <w:jc w:val="center"/>
        </w:trPr>
        <w:tc>
          <w:tcPr>
            <w:tcW w:w="9917"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14:paraId="46CE4F1F">
            <w:pPr>
              <w:jc w:val="center"/>
              <w:rPr>
                <w:rFonts w:asciiTheme="minorEastAsia" w:hAnsiTheme="minorEastAsia" w:eastAsiaTheme="minorEastAsia"/>
                <w:b/>
                <w:u w:val="none"/>
              </w:rPr>
            </w:pPr>
            <w:r>
              <w:rPr>
                <w:rFonts w:hint="eastAsia" w:asciiTheme="minorEastAsia" w:hAnsiTheme="minorEastAsia" w:eastAsiaTheme="minorEastAsia"/>
                <w:b/>
                <w:u w:val="none"/>
              </w:rPr>
              <w:t>相关附件上传</w:t>
            </w:r>
          </w:p>
        </w:tc>
      </w:tr>
      <w:tr w14:paraId="5733D129">
        <w:trPr>
          <w:gridAfter w:val="1"/>
          <w:wAfter w:w="8" w:type="dxa"/>
          <w:trHeight w:val="551" w:hRule="atLeast"/>
          <w:jc w:val="center"/>
        </w:trPr>
        <w:tc>
          <w:tcPr>
            <w:tcW w:w="534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14:paraId="1B34A641">
            <w:pPr>
              <w:jc w:val="left"/>
              <w:rPr>
                <w:rFonts w:asciiTheme="minorEastAsia" w:hAnsiTheme="minorEastAsia" w:eastAsiaTheme="minorEastAsia"/>
                <w:u w:val="none"/>
              </w:rPr>
            </w:pPr>
            <w:r>
              <w:rPr>
                <w:rFonts w:asciiTheme="minorEastAsia" w:hAnsiTheme="minorEastAsia" w:eastAsiaTheme="minorEastAsia"/>
                <w:u w:val="none"/>
              </w:rPr>
              <w:t>1.企业法人营业执照及组织机构代码证书</w:t>
            </w:r>
          </w:p>
        </w:tc>
        <w:tc>
          <w:tcPr>
            <w:tcW w:w="457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0BD074E3">
            <w:pPr>
              <w:jc w:val="left"/>
              <w:rPr>
                <w:rFonts w:asciiTheme="minorEastAsia" w:hAnsiTheme="minorEastAsia" w:eastAsiaTheme="minorEastAsia"/>
                <w:u w:val="none"/>
              </w:rPr>
            </w:pPr>
          </w:p>
        </w:tc>
      </w:tr>
      <w:tr w14:paraId="5D42DCA7">
        <w:trPr>
          <w:gridAfter w:val="1"/>
          <w:wAfter w:w="8" w:type="dxa"/>
          <w:trHeight w:val="551" w:hRule="atLeast"/>
          <w:jc w:val="center"/>
        </w:trPr>
        <w:tc>
          <w:tcPr>
            <w:tcW w:w="534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14:paraId="3C0E4F48">
            <w:pPr>
              <w:jc w:val="left"/>
              <w:rPr>
                <w:rFonts w:asciiTheme="minorEastAsia" w:hAnsiTheme="minorEastAsia" w:eastAsiaTheme="minorEastAsia"/>
                <w:u w:val="none"/>
              </w:rPr>
            </w:pPr>
            <w:r>
              <w:rPr>
                <w:rFonts w:asciiTheme="minorEastAsia" w:hAnsiTheme="minorEastAsia" w:eastAsiaTheme="minorEastAsia"/>
                <w:u w:val="none"/>
              </w:rPr>
              <w:t xml:space="preserve">2. </w:t>
            </w:r>
            <w:r>
              <w:rPr>
                <w:rFonts w:hint="eastAsia" w:asciiTheme="minorEastAsia" w:hAnsiTheme="minorEastAsia" w:eastAsiaTheme="minorEastAsia"/>
                <w:u w:val="none"/>
              </w:rPr>
              <w:t>项目资金申请报告</w:t>
            </w:r>
          </w:p>
        </w:tc>
        <w:tc>
          <w:tcPr>
            <w:tcW w:w="457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6DEE0170">
            <w:pPr>
              <w:spacing w:line="360" w:lineRule="exact"/>
              <w:jc w:val="left"/>
              <w:rPr>
                <w:rFonts w:asciiTheme="minorEastAsia" w:hAnsiTheme="minorEastAsia" w:eastAsiaTheme="minorEastAsia"/>
                <w:u w:val="none"/>
              </w:rPr>
            </w:pPr>
            <w:r>
              <w:rPr>
                <w:rFonts w:hint="eastAsia" w:asciiTheme="minorEastAsia" w:hAnsiTheme="minorEastAsia" w:eastAsiaTheme="minorEastAsia"/>
                <w:u w:val="none"/>
              </w:rPr>
              <w:t>申请报告格式详见《资金申请报告编制要点》</w:t>
            </w:r>
          </w:p>
        </w:tc>
      </w:tr>
      <w:tr w14:paraId="12470358">
        <w:trPr>
          <w:gridAfter w:val="1"/>
          <w:wAfter w:w="8" w:type="dxa"/>
          <w:trHeight w:val="1185" w:hRule="atLeast"/>
          <w:jc w:val="center"/>
        </w:trPr>
        <w:tc>
          <w:tcPr>
            <w:tcW w:w="5346" w:type="dxa"/>
            <w:gridSpan w:val="3"/>
            <w:tcBorders>
              <w:top w:val="single" w:color="000000" w:sz="6" w:space="0"/>
              <w:left w:val="single" w:color="000000" w:sz="6" w:space="0"/>
              <w:bottom w:val="single" w:color="auto" w:sz="4" w:space="0"/>
              <w:right w:val="single" w:color="000000" w:sz="6" w:space="0"/>
            </w:tcBorders>
            <w:shd w:val="clear" w:color="auto" w:fill="FFFFFF"/>
            <w:vAlign w:val="center"/>
          </w:tcPr>
          <w:p w14:paraId="6832E5D3">
            <w:pPr>
              <w:spacing w:line="320" w:lineRule="exact"/>
              <w:jc w:val="left"/>
              <w:rPr>
                <w:rFonts w:asciiTheme="minorEastAsia" w:hAnsiTheme="minorEastAsia" w:eastAsiaTheme="minorEastAsia"/>
                <w:u w:val="none"/>
              </w:rPr>
            </w:pPr>
            <w:r>
              <w:rPr>
                <w:rFonts w:asciiTheme="minorEastAsia" w:hAnsiTheme="minorEastAsia" w:eastAsiaTheme="minorEastAsia"/>
                <w:u w:val="none"/>
              </w:rPr>
              <w:t>3.由综合评价A级（含）以上会计师事务所出具的2022、2023年度审计报告（须附二维码）和2024年度财务报表（财务负责人或项目负责人签字并加盖企业公章）</w:t>
            </w:r>
          </w:p>
        </w:tc>
        <w:tc>
          <w:tcPr>
            <w:tcW w:w="4571" w:type="dxa"/>
            <w:gridSpan w:val="2"/>
            <w:tcBorders>
              <w:top w:val="single" w:color="000000" w:sz="6" w:space="0"/>
              <w:left w:val="single" w:color="000000" w:sz="6" w:space="0"/>
              <w:bottom w:val="single" w:color="auto" w:sz="4" w:space="0"/>
              <w:right w:val="single" w:color="000000" w:sz="6" w:space="0"/>
            </w:tcBorders>
            <w:shd w:val="clear" w:color="auto" w:fill="FFFFFF"/>
            <w:vAlign w:val="center"/>
          </w:tcPr>
          <w:p w14:paraId="100F5577">
            <w:pPr>
              <w:spacing w:line="320" w:lineRule="exact"/>
              <w:jc w:val="left"/>
              <w:rPr>
                <w:rFonts w:asciiTheme="minorEastAsia" w:hAnsiTheme="minorEastAsia" w:eastAsiaTheme="minorEastAsia"/>
                <w:u w:val="none"/>
              </w:rPr>
            </w:pPr>
            <w:r>
              <w:rPr>
                <w:rFonts w:hint="eastAsia" w:asciiTheme="minorEastAsia" w:hAnsiTheme="minorEastAsia" w:eastAsiaTheme="minorEastAsia"/>
                <w:u w:val="none"/>
              </w:rPr>
              <w:t>年度审计报告包括但不限于：审计报告正文（须有会计师事务所盖章和注册会计师签字）、财务报表（资产负债表、利润表或损益表、现金流量表）、报表附注。</w:t>
            </w:r>
          </w:p>
        </w:tc>
      </w:tr>
      <w:tr w14:paraId="133F72AA">
        <w:trPr>
          <w:gridAfter w:val="1"/>
          <w:wAfter w:w="8" w:type="dxa"/>
          <w:trHeight w:val="527" w:hRule="atLeast"/>
          <w:jc w:val="center"/>
        </w:trPr>
        <w:tc>
          <w:tcPr>
            <w:tcW w:w="5346" w:type="dxa"/>
            <w:gridSpan w:val="3"/>
            <w:tcBorders>
              <w:top w:val="single" w:color="auto" w:sz="4" w:space="0"/>
              <w:left w:val="single" w:color="000000" w:sz="6" w:space="0"/>
              <w:bottom w:val="single" w:color="auto" w:sz="4" w:space="0"/>
              <w:right w:val="single" w:color="000000" w:sz="6" w:space="0"/>
            </w:tcBorders>
            <w:shd w:val="clear" w:color="auto" w:fill="FFFFFF"/>
            <w:vAlign w:val="center"/>
          </w:tcPr>
          <w:p w14:paraId="3BBD533A">
            <w:pPr>
              <w:spacing w:line="320" w:lineRule="exact"/>
              <w:jc w:val="left"/>
              <w:rPr>
                <w:rFonts w:asciiTheme="minorEastAsia" w:hAnsiTheme="minorEastAsia" w:eastAsiaTheme="minorEastAsia"/>
                <w:u w:val="none"/>
              </w:rPr>
            </w:pPr>
            <w:r>
              <w:rPr>
                <w:rFonts w:asciiTheme="minorEastAsia" w:hAnsiTheme="minorEastAsia" w:eastAsiaTheme="minorEastAsia"/>
                <w:u w:val="none"/>
              </w:rPr>
              <w:t>4.由综合评价A级（含）以上会计师事务所出具的申报项目专项审计报告（须附二维码）</w:t>
            </w:r>
          </w:p>
        </w:tc>
        <w:tc>
          <w:tcPr>
            <w:tcW w:w="4571" w:type="dxa"/>
            <w:gridSpan w:val="2"/>
            <w:tcBorders>
              <w:top w:val="single" w:color="auto" w:sz="4" w:space="0"/>
              <w:left w:val="single" w:color="000000" w:sz="6" w:space="0"/>
              <w:bottom w:val="single" w:color="auto" w:sz="4" w:space="0"/>
              <w:right w:val="single" w:color="000000" w:sz="6" w:space="0"/>
            </w:tcBorders>
            <w:shd w:val="clear" w:color="auto" w:fill="FFFFFF"/>
            <w:vAlign w:val="center"/>
          </w:tcPr>
          <w:p w14:paraId="6A0093F2">
            <w:pPr>
              <w:spacing w:line="320" w:lineRule="exact"/>
              <w:jc w:val="left"/>
              <w:rPr>
                <w:rFonts w:asciiTheme="minorEastAsia" w:hAnsiTheme="minorEastAsia" w:eastAsiaTheme="minorEastAsia"/>
                <w:u w:val="none"/>
              </w:rPr>
            </w:pPr>
            <w:r>
              <w:rPr>
                <w:rFonts w:hint="eastAsia" w:asciiTheme="minorEastAsia" w:hAnsiTheme="minorEastAsia" w:eastAsiaTheme="minorEastAsia"/>
                <w:u w:val="none"/>
              </w:rPr>
              <w:t>报告正文包括但不限于：申报项目建设期限、支持条件规定期间已投入占总投入的比重、已投入资金具体明细金额。</w:t>
            </w:r>
          </w:p>
        </w:tc>
      </w:tr>
      <w:tr w14:paraId="3DC1F423">
        <w:trPr>
          <w:gridAfter w:val="1"/>
          <w:wAfter w:w="8" w:type="dxa"/>
          <w:trHeight w:val="527" w:hRule="atLeast"/>
          <w:jc w:val="center"/>
        </w:trPr>
        <w:tc>
          <w:tcPr>
            <w:tcW w:w="5346" w:type="dxa"/>
            <w:gridSpan w:val="3"/>
            <w:tcBorders>
              <w:top w:val="single" w:color="auto" w:sz="4" w:space="0"/>
              <w:left w:val="single" w:color="000000" w:sz="6" w:space="0"/>
              <w:bottom w:val="single" w:color="auto" w:sz="4" w:space="0"/>
              <w:right w:val="single" w:color="000000" w:sz="6" w:space="0"/>
            </w:tcBorders>
            <w:shd w:val="clear" w:color="auto" w:fill="FFFFFF"/>
            <w:vAlign w:val="center"/>
          </w:tcPr>
          <w:p w14:paraId="7F9B3A01">
            <w:pPr>
              <w:spacing w:line="320" w:lineRule="exact"/>
              <w:jc w:val="left"/>
              <w:rPr>
                <w:rFonts w:asciiTheme="minorEastAsia" w:hAnsiTheme="minorEastAsia" w:eastAsiaTheme="minorEastAsia"/>
                <w:u w:val="none"/>
              </w:rPr>
            </w:pPr>
            <w:r>
              <w:rPr>
                <w:rFonts w:asciiTheme="minorEastAsia" w:hAnsiTheme="minorEastAsia" w:eastAsiaTheme="minorEastAsia"/>
                <w:u w:val="none"/>
              </w:rPr>
              <w:t>5.项目建设相关备案（核准）、环评、能评等手续文件</w:t>
            </w:r>
          </w:p>
        </w:tc>
        <w:tc>
          <w:tcPr>
            <w:tcW w:w="4571" w:type="dxa"/>
            <w:gridSpan w:val="2"/>
            <w:tcBorders>
              <w:top w:val="single" w:color="auto" w:sz="4" w:space="0"/>
              <w:left w:val="single" w:color="000000" w:sz="6" w:space="0"/>
              <w:bottom w:val="single" w:color="auto" w:sz="4" w:space="0"/>
              <w:right w:val="single" w:color="000000" w:sz="6" w:space="0"/>
            </w:tcBorders>
            <w:shd w:val="clear" w:color="auto" w:fill="FFFFFF"/>
            <w:vAlign w:val="center"/>
          </w:tcPr>
          <w:p w14:paraId="3EFDC32B">
            <w:pPr>
              <w:spacing w:line="320" w:lineRule="exact"/>
              <w:jc w:val="left"/>
              <w:rPr>
                <w:rFonts w:asciiTheme="minorEastAsia" w:hAnsiTheme="minorEastAsia" w:eastAsiaTheme="minorEastAsia"/>
                <w:u w:val="none"/>
              </w:rPr>
            </w:pPr>
            <w:r>
              <w:rPr>
                <w:rFonts w:hint="eastAsia" w:asciiTheme="minorEastAsia" w:hAnsiTheme="minorEastAsia" w:eastAsiaTheme="minorEastAsia"/>
                <w:u w:val="none"/>
              </w:rPr>
              <w:t>无需相关手续的项目须由主管部门作出说明</w:t>
            </w:r>
          </w:p>
        </w:tc>
      </w:tr>
      <w:tr w14:paraId="074D168D">
        <w:trPr>
          <w:gridAfter w:val="1"/>
          <w:wAfter w:w="8" w:type="dxa"/>
          <w:trHeight w:val="527" w:hRule="atLeast"/>
          <w:jc w:val="center"/>
        </w:trPr>
        <w:tc>
          <w:tcPr>
            <w:tcW w:w="5346" w:type="dxa"/>
            <w:gridSpan w:val="3"/>
            <w:tcBorders>
              <w:top w:val="single" w:color="auto" w:sz="4" w:space="0"/>
              <w:left w:val="single" w:color="000000" w:sz="6" w:space="0"/>
              <w:bottom w:val="single" w:color="auto" w:sz="4" w:space="0"/>
              <w:right w:val="single" w:color="000000" w:sz="6" w:space="0"/>
            </w:tcBorders>
            <w:shd w:val="clear" w:color="auto" w:fill="FFFFFF"/>
            <w:vAlign w:val="center"/>
          </w:tcPr>
          <w:p w14:paraId="1D55827C">
            <w:pPr>
              <w:spacing w:line="320" w:lineRule="exact"/>
              <w:jc w:val="left"/>
              <w:rPr>
                <w:rFonts w:asciiTheme="minorEastAsia" w:hAnsiTheme="minorEastAsia" w:eastAsiaTheme="minorEastAsia"/>
                <w:u w:val="none"/>
              </w:rPr>
            </w:pPr>
            <w:r>
              <w:rPr>
                <w:rFonts w:asciiTheme="minorEastAsia" w:hAnsiTheme="minorEastAsia" w:eastAsiaTheme="minorEastAsia"/>
                <w:u w:val="none"/>
              </w:rPr>
              <w:t>6.</w:t>
            </w:r>
            <w:r>
              <w:rPr>
                <w:rFonts w:hint="eastAsia" w:asciiTheme="minorEastAsia" w:hAnsiTheme="minorEastAsia" w:eastAsiaTheme="minorEastAsia"/>
                <w:u w:val="none"/>
              </w:rPr>
              <w:t>项目总投入清单</w:t>
            </w:r>
          </w:p>
        </w:tc>
        <w:tc>
          <w:tcPr>
            <w:tcW w:w="4571" w:type="dxa"/>
            <w:gridSpan w:val="2"/>
            <w:tcBorders>
              <w:top w:val="single" w:color="auto" w:sz="4" w:space="0"/>
              <w:left w:val="single" w:color="000000" w:sz="6" w:space="0"/>
              <w:bottom w:val="single" w:color="auto" w:sz="4" w:space="0"/>
              <w:right w:val="single" w:color="000000" w:sz="6" w:space="0"/>
            </w:tcBorders>
            <w:shd w:val="clear" w:color="auto" w:fill="FFFFFF"/>
            <w:vAlign w:val="center"/>
          </w:tcPr>
          <w:p w14:paraId="4224E185">
            <w:pPr>
              <w:spacing w:line="320" w:lineRule="exact"/>
              <w:jc w:val="left"/>
              <w:rPr>
                <w:rFonts w:asciiTheme="minorEastAsia" w:hAnsiTheme="minorEastAsia" w:eastAsiaTheme="minorEastAsia"/>
                <w:u w:val="none"/>
              </w:rPr>
            </w:pPr>
            <w:r>
              <w:rPr>
                <w:rFonts w:hint="eastAsia" w:asciiTheme="minorEastAsia" w:hAnsiTheme="minorEastAsia" w:eastAsiaTheme="minorEastAsia"/>
                <w:u w:val="none"/>
              </w:rPr>
              <w:t>项目总投入不含税额，包括设备、工具、器具等固定资产投资（不含土建投资和铺底流动资金），与项目相关的软件、系统集成、检验检测、专利等其他投入（详见项目总投入清单）</w:t>
            </w:r>
          </w:p>
        </w:tc>
      </w:tr>
      <w:tr w14:paraId="36588F44">
        <w:trPr>
          <w:gridAfter w:val="1"/>
          <w:wAfter w:w="8" w:type="dxa"/>
          <w:trHeight w:val="527" w:hRule="atLeast"/>
          <w:jc w:val="center"/>
        </w:trPr>
        <w:tc>
          <w:tcPr>
            <w:tcW w:w="5346" w:type="dxa"/>
            <w:gridSpan w:val="3"/>
            <w:tcBorders>
              <w:top w:val="single" w:color="auto" w:sz="4" w:space="0"/>
              <w:left w:val="single" w:color="000000" w:sz="6" w:space="0"/>
              <w:bottom w:val="single" w:color="auto" w:sz="4" w:space="0"/>
              <w:right w:val="single" w:color="000000" w:sz="6" w:space="0"/>
            </w:tcBorders>
            <w:shd w:val="clear" w:color="auto" w:fill="FFFFFF"/>
            <w:vAlign w:val="center"/>
          </w:tcPr>
          <w:p w14:paraId="25F8CB8A">
            <w:pPr>
              <w:spacing w:line="320" w:lineRule="exact"/>
              <w:jc w:val="left"/>
              <w:rPr>
                <w:rFonts w:asciiTheme="minorEastAsia" w:hAnsiTheme="minorEastAsia" w:eastAsiaTheme="minorEastAsia"/>
                <w:u w:val="none"/>
              </w:rPr>
            </w:pPr>
            <w:r>
              <w:rPr>
                <w:rFonts w:asciiTheme="minorEastAsia" w:hAnsiTheme="minorEastAsia" w:eastAsiaTheme="minorEastAsia"/>
                <w:u w:val="none"/>
              </w:rPr>
              <w:t>7.其他有助于说明项目情况和服务能力的资质证书、奖励证书、评估认定、用户评价等相关材料</w:t>
            </w:r>
          </w:p>
        </w:tc>
        <w:tc>
          <w:tcPr>
            <w:tcW w:w="4571" w:type="dxa"/>
            <w:gridSpan w:val="2"/>
            <w:tcBorders>
              <w:top w:val="single" w:color="auto" w:sz="4" w:space="0"/>
              <w:left w:val="single" w:color="000000" w:sz="6" w:space="0"/>
              <w:bottom w:val="single" w:color="auto" w:sz="4" w:space="0"/>
              <w:right w:val="single" w:color="000000" w:sz="6" w:space="0"/>
            </w:tcBorders>
            <w:shd w:val="clear" w:color="auto" w:fill="FFFFFF"/>
            <w:vAlign w:val="center"/>
          </w:tcPr>
          <w:p w14:paraId="4E9562EA">
            <w:pPr>
              <w:spacing w:line="320" w:lineRule="exact"/>
              <w:jc w:val="left"/>
              <w:rPr>
                <w:rFonts w:asciiTheme="minorEastAsia" w:hAnsiTheme="minorEastAsia" w:eastAsiaTheme="minorEastAsia"/>
                <w:u w:val="none"/>
              </w:rPr>
            </w:pPr>
          </w:p>
        </w:tc>
      </w:tr>
      <w:tr w14:paraId="5F7FC283">
        <w:trPr>
          <w:gridAfter w:val="1"/>
          <w:wAfter w:w="8" w:type="dxa"/>
          <w:trHeight w:val="527" w:hRule="atLeast"/>
          <w:jc w:val="center"/>
        </w:trPr>
        <w:tc>
          <w:tcPr>
            <w:tcW w:w="5346" w:type="dxa"/>
            <w:gridSpan w:val="3"/>
            <w:tcBorders>
              <w:top w:val="single" w:color="auto" w:sz="4" w:space="0"/>
              <w:left w:val="single" w:color="000000" w:sz="6" w:space="0"/>
              <w:bottom w:val="single" w:color="auto" w:sz="4" w:space="0"/>
              <w:right w:val="single" w:color="000000" w:sz="6" w:space="0"/>
            </w:tcBorders>
            <w:shd w:val="clear" w:color="auto" w:fill="FFFFFF"/>
            <w:vAlign w:val="center"/>
          </w:tcPr>
          <w:p w14:paraId="4E5F0CAB">
            <w:pPr>
              <w:spacing w:line="320" w:lineRule="exact"/>
              <w:jc w:val="left"/>
              <w:rPr>
                <w:rFonts w:asciiTheme="minorEastAsia" w:hAnsiTheme="minorEastAsia" w:eastAsiaTheme="minorEastAsia"/>
                <w:u w:val="none"/>
              </w:rPr>
            </w:pPr>
            <w:r>
              <w:rPr>
                <w:rFonts w:asciiTheme="minorEastAsia" w:hAnsiTheme="minorEastAsia" w:eastAsiaTheme="minorEastAsia"/>
                <w:u w:val="none"/>
              </w:rPr>
              <w:t xml:space="preserve">8. </w:t>
            </w:r>
            <w:r>
              <w:rPr>
                <w:rFonts w:hint="eastAsia" w:asciiTheme="minorEastAsia" w:hAnsiTheme="minorEastAsia" w:eastAsiaTheme="minorEastAsia"/>
                <w:u w:val="none"/>
              </w:rPr>
              <w:t>项目所在地工信部门出具的开工证明</w:t>
            </w:r>
          </w:p>
        </w:tc>
        <w:tc>
          <w:tcPr>
            <w:tcW w:w="4571" w:type="dxa"/>
            <w:gridSpan w:val="2"/>
            <w:tcBorders>
              <w:top w:val="single" w:color="auto" w:sz="4" w:space="0"/>
              <w:left w:val="single" w:color="000000" w:sz="6" w:space="0"/>
              <w:bottom w:val="single" w:color="auto" w:sz="4" w:space="0"/>
              <w:right w:val="single" w:color="000000" w:sz="6" w:space="0"/>
            </w:tcBorders>
            <w:shd w:val="clear" w:color="auto" w:fill="FFFFFF"/>
            <w:vAlign w:val="center"/>
          </w:tcPr>
          <w:p w14:paraId="6A379875">
            <w:pPr>
              <w:spacing w:line="320" w:lineRule="exact"/>
              <w:jc w:val="left"/>
              <w:rPr>
                <w:rFonts w:asciiTheme="minorEastAsia" w:hAnsiTheme="minorEastAsia" w:eastAsiaTheme="minorEastAsia"/>
                <w:u w:val="none"/>
              </w:rPr>
            </w:pPr>
          </w:p>
        </w:tc>
      </w:tr>
      <w:tr w14:paraId="5BB05CCC">
        <w:trPr>
          <w:gridAfter w:val="1"/>
          <w:wAfter w:w="8" w:type="dxa"/>
          <w:trHeight w:val="527" w:hRule="atLeast"/>
          <w:jc w:val="center"/>
        </w:trPr>
        <w:tc>
          <w:tcPr>
            <w:tcW w:w="9917" w:type="dxa"/>
            <w:gridSpan w:val="5"/>
            <w:tcBorders>
              <w:top w:val="single" w:color="auto" w:sz="4" w:space="0"/>
              <w:left w:val="single" w:color="000000" w:sz="6" w:space="0"/>
              <w:bottom w:val="single" w:color="auto" w:sz="4" w:space="0"/>
              <w:right w:val="single" w:color="000000" w:sz="6" w:space="0"/>
            </w:tcBorders>
            <w:shd w:val="clear" w:color="auto" w:fill="FFFFFF"/>
            <w:vAlign w:val="center"/>
          </w:tcPr>
          <w:p w14:paraId="1E36E9CD">
            <w:pPr>
              <w:spacing w:line="360" w:lineRule="exact"/>
              <w:rPr>
                <w:rFonts w:asciiTheme="minorEastAsia" w:hAnsiTheme="minorEastAsia" w:eastAsiaTheme="minorEastAsia"/>
                <w:u w:val="none"/>
              </w:rPr>
            </w:pPr>
            <w:r>
              <w:rPr>
                <w:rFonts w:hint="eastAsia" w:asciiTheme="minorEastAsia" w:hAnsiTheme="minorEastAsia" w:eastAsiaTheme="minorEastAsia"/>
                <w:u w:val="none"/>
              </w:rPr>
              <w:t>因特殊原因无法申请电子签名、签章的企业，应线下将相关材料签字盖章后扫描上传至专项资金申报管理系统。（可在下方上传）</w:t>
            </w:r>
          </w:p>
        </w:tc>
      </w:tr>
    </w:tbl>
    <w:p w14:paraId="2E4E6D05">
      <w:pPr>
        <w:spacing w:line="560" w:lineRule="exact"/>
        <w:rPr>
          <w:rFonts w:ascii="Times New Roman" w:hAnsi="Times New Roman" w:eastAsia="方正小标宋_GBK" w:cs="Times New Roman"/>
          <w:kern w:val="0"/>
          <w:sz w:val="44"/>
          <w:szCs w:val="44"/>
          <w:u w:val="none"/>
        </w:rPr>
      </w:pPr>
    </w:p>
    <w:p w14:paraId="1722D92B">
      <w:pPr>
        <w:spacing w:line="560" w:lineRule="exact"/>
        <w:rPr>
          <w:rFonts w:ascii="Times New Roman" w:hAnsi="Times New Roman" w:eastAsia="方正小标宋_GBK" w:cs="Times New Roman"/>
          <w:kern w:val="0"/>
          <w:sz w:val="44"/>
          <w:szCs w:val="44"/>
          <w:u w:val="none"/>
        </w:rPr>
      </w:pPr>
    </w:p>
    <w:p w14:paraId="7661AE79">
      <w:pPr>
        <w:spacing w:line="560" w:lineRule="exact"/>
        <w:rPr>
          <w:rFonts w:ascii="Times New Roman" w:hAnsi="Times New Roman" w:eastAsia="方正小标宋_GBK" w:cs="Times New Roman"/>
          <w:kern w:val="0"/>
          <w:sz w:val="44"/>
          <w:szCs w:val="44"/>
          <w:u w:val="none"/>
        </w:rPr>
      </w:pPr>
    </w:p>
    <w:p w14:paraId="64EAD0EE">
      <w:pPr>
        <w:spacing w:line="560" w:lineRule="exact"/>
        <w:rPr>
          <w:rFonts w:ascii="Times New Roman" w:hAnsi="Times New Roman" w:eastAsia="方正小标宋_GBK" w:cs="Times New Roman"/>
          <w:kern w:val="0"/>
          <w:sz w:val="44"/>
          <w:szCs w:val="44"/>
          <w:u w:val="none"/>
        </w:rPr>
      </w:pPr>
    </w:p>
    <w:p w14:paraId="4B53793F">
      <w:pPr>
        <w:spacing w:line="560" w:lineRule="exact"/>
        <w:rPr>
          <w:rFonts w:ascii="Times New Roman" w:hAnsi="Times New Roman" w:eastAsia="方正小标宋_GBK" w:cs="Times New Roman"/>
          <w:kern w:val="0"/>
          <w:sz w:val="44"/>
          <w:szCs w:val="44"/>
          <w:u w:val="none"/>
        </w:rPr>
      </w:pPr>
    </w:p>
    <w:p w14:paraId="3CD8A2BD">
      <w:pPr>
        <w:spacing w:line="560" w:lineRule="exact"/>
        <w:rPr>
          <w:rFonts w:ascii="Times New Roman" w:hAnsi="Times New Roman" w:eastAsia="方正小标宋_GBK" w:cs="Times New Roman"/>
          <w:kern w:val="0"/>
          <w:sz w:val="44"/>
          <w:szCs w:val="44"/>
          <w:u w:val="none"/>
        </w:rPr>
      </w:pPr>
    </w:p>
    <w:p w14:paraId="333B4D1A">
      <w:pPr>
        <w:spacing w:line="560" w:lineRule="exact"/>
        <w:rPr>
          <w:rFonts w:ascii="Times New Roman" w:hAnsi="Times New Roman" w:eastAsia="方正小标宋_GBK" w:cs="Times New Roman"/>
          <w:kern w:val="0"/>
          <w:sz w:val="44"/>
          <w:szCs w:val="44"/>
          <w:u w:val="none"/>
        </w:rPr>
      </w:pPr>
    </w:p>
    <w:p w14:paraId="0A113838">
      <w:pPr>
        <w:spacing w:line="560" w:lineRule="exact"/>
        <w:rPr>
          <w:rFonts w:ascii="Times New Roman" w:hAnsi="Times New Roman" w:eastAsia="方正小标宋_GBK" w:cs="Times New Roman"/>
          <w:kern w:val="0"/>
          <w:sz w:val="44"/>
          <w:szCs w:val="44"/>
          <w:u w:val="none"/>
        </w:rPr>
      </w:pPr>
    </w:p>
    <w:p w14:paraId="41536E78">
      <w:pPr>
        <w:spacing w:line="560" w:lineRule="exact"/>
        <w:rPr>
          <w:rFonts w:ascii="Times New Roman" w:hAnsi="Times New Roman" w:eastAsia="方正小标宋_GBK" w:cs="Times New Roman"/>
          <w:kern w:val="0"/>
          <w:sz w:val="44"/>
          <w:szCs w:val="44"/>
          <w:u w:val="none"/>
        </w:rPr>
      </w:pPr>
    </w:p>
    <w:p w14:paraId="6867AE71">
      <w:pPr>
        <w:spacing w:line="560" w:lineRule="exact"/>
        <w:rPr>
          <w:rFonts w:ascii="Times New Roman" w:hAnsi="Times New Roman" w:eastAsia="方正小标宋_GBK" w:cs="Times New Roman"/>
          <w:kern w:val="0"/>
          <w:sz w:val="44"/>
          <w:szCs w:val="44"/>
          <w:u w:val="none"/>
        </w:rPr>
      </w:pPr>
    </w:p>
    <w:p w14:paraId="05FBF8E2">
      <w:pPr>
        <w:widowControl/>
        <w:jc w:val="left"/>
        <w:rPr>
          <w:rFonts w:ascii="Times New Roman" w:hAnsi="Times New Roman" w:eastAsia="方正小标宋_GBK" w:cs="Times New Roman"/>
          <w:kern w:val="0"/>
          <w:sz w:val="44"/>
          <w:szCs w:val="44"/>
          <w:u w:val="none"/>
        </w:rPr>
      </w:pPr>
      <w:r>
        <w:rPr>
          <w:rFonts w:ascii="Times New Roman" w:hAnsi="Times New Roman" w:eastAsia="方正小标宋_GBK" w:cs="Times New Roman"/>
          <w:kern w:val="0"/>
          <w:sz w:val="44"/>
          <w:szCs w:val="44"/>
          <w:u w:val="none"/>
        </w:rPr>
        <w:br w:type="page"/>
      </w:r>
    </w:p>
    <w:p w14:paraId="38D8A7FC">
      <w:pPr>
        <w:spacing w:line="560" w:lineRule="exac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18</w:t>
      </w:r>
      <w:r>
        <w:rPr>
          <w:rFonts w:hint="eastAsia" w:ascii="Times New Roman" w:hAnsi="Times New Roman" w:eastAsia="黑体" w:cs="Times New Roman"/>
          <w:sz w:val="32"/>
          <w:szCs w:val="32"/>
          <w:u w:val="none"/>
        </w:rPr>
        <w:t>、</w:t>
      </w:r>
      <w:r>
        <w:rPr>
          <w:rFonts w:ascii="Times New Roman" w:hAnsi="Times New Roman" w:eastAsia="黑体" w:cs="Times New Roman"/>
          <w:sz w:val="32"/>
          <w:szCs w:val="32"/>
          <w:u w:val="none"/>
        </w:rPr>
        <w:t>19-2</w:t>
      </w:r>
    </w:p>
    <w:p w14:paraId="369D2B8E">
      <w:pPr>
        <w:spacing w:line="440" w:lineRule="exact"/>
        <w:jc w:val="center"/>
        <w:rPr>
          <w:rFonts w:ascii="方正小标宋_GBK" w:hAnsi="方正小标宋_GBK" w:eastAsia="方正小标宋_GBK"/>
          <w:spacing w:val="-20"/>
          <w:sz w:val="32"/>
          <w:szCs w:val="32"/>
          <w:u w:val="none"/>
        </w:rPr>
      </w:pPr>
      <w:r>
        <w:rPr>
          <w:rFonts w:hint="eastAsia" w:ascii="方正小标宋_GBK" w:hAnsi="方正小标宋_GBK" w:eastAsia="方正小标宋_GBK"/>
          <w:spacing w:val="-20"/>
          <w:sz w:val="32"/>
          <w:szCs w:val="32"/>
          <w:u w:val="none"/>
        </w:rPr>
        <w:t>节能改造</w:t>
      </w:r>
      <w:r>
        <w:rPr>
          <w:rFonts w:ascii="方正小标宋_GBK" w:hAnsi="方正小标宋_GBK" w:eastAsia="方正小标宋_GBK"/>
          <w:spacing w:val="-20"/>
          <w:sz w:val="32"/>
          <w:szCs w:val="32"/>
          <w:u w:val="none"/>
        </w:rPr>
        <w:t>/</w:t>
      </w:r>
      <w:r>
        <w:rPr>
          <w:rFonts w:hint="eastAsia" w:ascii="方正小标宋_GBK" w:hAnsi="方正小标宋_GBK" w:eastAsia="方正小标宋_GBK"/>
          <w:spacing w:val="-20"/>
          <w:sz w:val="32"/>
          <w:szCs w:val="32"/>
          <w:u w:val="none"/>
        </w:rPr>
        <w:t>绿色低碳项目绩效目标申报表</w:t>
      </w:r>
    </w:p>
    <w:p w14:paraId="28DB42FB">
      <w:pPr>
        <w:spacing w:line="440" w:lineRule="exact"/>
        <w:jc w:val="center"/>
        <w:rPr>
          <w:rFonts w:ascii="Times New Roman" w:hAnsi="Times New Roman" w:eastAsia="方正楷体_GBK" w:cs="Times New Roman"/>
          <w:sz w:val="36"/>
          <w:szCs w:val="36"/>
          <w:u w:val="none"/>
        </w:rPr>
      </w:pPr>
      <w:r>
        <w:rPr>
          <w:rFonts w:hint="eastAsia" w:ascii="Times New Roman" w:hAnsi="方正楷体_GBK" w:eastAsia="方正楷体_GBK" w:cs="Times New Roman"/>
          <w:sz w:val="32"/>
          <w:szCs w:val="32"/>
          <w:u w:val="none"/>
        </w:rPr>
        <w:t>（</w:t>
      </w:r>
      <w:r>
        <w:rPr>
          <w:rFonts w:ascii="Times New Roman" w:hAnsi="Times New Roman" w:eastAsia="方正楷体_GBK" w:cs="Times New Roman"/>
          <w:sz w:val="32"/>
          <w:szCs w:val="32"/>
          <w:u w:val="none"/>
        </w:rPr>
        <w:t>2025</w:t>
      </w:r>
      <w:r>
        <w:rPr>
          <w:rFonts w:hint="eastAsia" w:ascii="Times New Roman" w:hAnsi="方正楷体_GBK" w:eastAsia="方正楷体_GBK" w:cs="Times New Roman"/>
          <w:sz w:val="32"/>
          <w:szCs w:val="32"/>
          <w:u w:val="none"/>
        </w:rPr>
        <w:t>年度）</w:t>
      </w:r>
    </w:p>
    <w:tbl>
      <w:tblPr>
        <w:tblStyle w:val="13"/>
        <w:tblW w:w="8667" w:type="dxa"/>
        <w:tblInd w:w="-147" w:type="dxa"/>
        <w:tblLayout w:type="autofit"/>
        <w:tblCellMar>
          <w:top w:w="0" w:type="dxa"/>
          <w:left w:w="108" w:type="dxa"/>
          <w:bottom w:w="0" w:type="dxa"/>
          <w:right w:w="108" w:type="dxa"/>
        </w:tblCellMar>
      </w:tblPr>
      <w:tblGrid>
        <w:gridCol w:w="709"/>
        <w:gridCol w:w="851"/>
        <w:gridCol w:w="887"/>
        <w:gridCol w:w="880"/>
        <w:gridCol w:w="1420"/>
        <w:gridCol w:w="1680"/>
        <w:gridCol w:w="1228"/>
        <w:gridCol w:w="1012"/>
      </w:tblGrid>
      <w:tr w14:paraId="2E1D3F8E">
        <w:trPr>
          <w:trHeight w:val="402"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600A72E">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项目名称</w:t>
            </w:r>
          </w:p>
        </w:tc>
        <w:tc>
          <w:tcPr>
            <w:tcW w:w="7107" w:type="dxa"/>
            <w:gridSpan w:val="6"/>
            <w:tcBorders>
              <w:top w:val="single" w:color="auto" w:sz="4" w:space="0"/>
              <w:left w:val="nil"/>
              <w:bottom w:val="single" w:color="auto" w:sz="4" w:space="0"/>
              <w:right w:val="single" w:color="000000" w:sz="4" w:space="0"/>
            </w:tcBorders>
            <w:vAlign w:val="center"/>
          </w:tcPr>
          <w:p w14:paraId="295E2DCD">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r>
      <w:tr w14:paraId="5067C594">
        <w:trPr>
          <w:trHeight w:val="402"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47D3FAF">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项目推荐单位</w:t>
            </w:r>
          </w:p>
        </w:tc>
        <w:tc>
          <w:tcPr>
            <w:tcW w:w="3187" w:type="dxa"/>
            <w:gridSpan w:val="3"/>
            <w:tcBorders>
              <w:top w:val="single" w:color="auto" w:sz="4" w:space="0"/>
              <w:left w:val="nil"/>
              <w:bottom w:val="single" w:color="auto" w:sz="4" w:space="0"/>
              <w:right w:val="single" w:color="000000" w:sz="4" w:space="0"/>
            </w:tcBorders>
            <w:vAlign w:val="center"/>
          </w:tcPr>
          <w:p w14:paraId="1B1A91D3">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c>
          <w:tcPr>
            <w:tcW w:w="1680" w:type="dxa"/>
            <w:tcBorders>
              <w:top w:val="nil"/>
              <w:left w:val="nil"/>
              <w:bottom w:val="single" w:color="auto" w:sz="4" w:space="0"/>
              <w:right w:val="single" w:color="auto" w:sz="4" w:space="0"/>
            </w:tcBorders>
            <w:vAlign w:val="center"/>
          </w:tcPr>
          <w:p w14:paraId="7ED86D03">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项目承担单位</w:t>
            </w:r>
          </w:p>
        </w:tc>
        <w:tc>
          <w:tcPr>
            <w:tcW w:w="2240" w:type="dxa"/>
            <w:gridSpan w:val="2"/>
            <w:tcBorders>
              <w:top w:val="single" w:color="auto" w:sz="4" w:space="0"/>
              <w:left w:val="nil"/>
              <w:bottom w:val="single" w:color="auto" w:sz="4" w:space="0"/>
              <w:right w:val="single" w:color="auto" w:sz="4" w:space="0"/>
            </w:tcBorders>
            <w:vAlign w:val="center"/>
          </w:tcPr>
          <w:p w14:paraId="44BEC10A">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r>
      <w:tr w14:paraId="4D33894A">
        <w:trPr>
          <w:trHeight w:val="402"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8951C41">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项目开始时间</w:t>
            </w:r>
          </w:p>
        </w:tc>
        <w:tc>
          <w:tcPr>
            <w:tcW w:w="3187" w:type="dxa"/>
            <w:gridSpan w:val="3"/>
            <w:tcBorders>
              <w:top w:val="single" w:color="auto" w:sz="4" w:space="0"/>
              <w:left w:val="nil"/>
              <w:bottom w:val="single" w:color="auto" w:sz="4" w:space="0"/>
              <w:right w:val="single" w:color="000000" w:sz="4" w:space="0"/>
            </w:tcBorders>
            <w:vAlign w:val="center"/>
          </w:tcPr>
          <w:p w14:paraId="70D3486D">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c>
          <w:tcPr>
            <w:tcW w:w="1680" w:type="dxa"/>
            <w:tcBorders>
              <w:top w:val="nil"/>
              <w:left w:val="nil"/>
              <w:bottom w:val="single" w:color="auto" w:sz="4" w:space="0"/>
              <w:right w:val="single" w:color="auto" w:sz="4" w:space="0"/>
            </w:tcBorders>
            <w:vAlign w:val="center"/>
          </w:tcPr>
          <w:p w14:paraId="6A76F56F">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项目结束时间</w:t>
            </w:r>
          </w:p>
        </w:tc>
        <w:tc>
          <w:tcPr>
            <w:tcW w:w="2240" w:type="dxa"/>
            <w:gridSpan w:val="2"/>
            <w:tcBorders>
              <w:top w:val="single" w:color="auto" w:sz="4" w:space="0"/>
              <w:left w:val="nil"/>
              <w:bottom w:val="single" w:color="auto" w:sz="4" w:space="0"/>
              <w:right w:val="single" w:color="auto" w:sz="4" w:space="0"/>
            </w:tcBorders>
            <w:vAlign w:val="center"/>
          </w:tcPr>
          <w:p w14:paraId="5150E6FD">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r>
      <w:tr w14:paraId="631CC40F">
        <w:trPr>
          <w:trHeight w:val="399" w:hRule="atLeast"/>
        </w:trPr>
        <w:tc>
          <w:tcPr>
            <w:tcW w:w="709" w:type="dxa"/>
            <w:tcBorders>
              <w:top w:val="nil"/>
              <w:left w:val="single" w:color="auto" w:sz="4" w:space="0"/>
              <w:bottom w:val="single" w:color="auto" w:sz="4" w:space="0"/>
              <w:right w:val="single" w:color="auto" w:sz="4" w:space="0"/>
            </w:tcBorders>
            <w:vAlign w:val="center"/>
          </w:tcPr>
          <w:p w14:paraId="2AF691DA">
            <w:pPr>
              <w:widowControl/>
              <w:spacing w:line="240" w:lineRule="exact"/>
              <w:jc w:val="center"/>
              <w:rPr>
                <w:rFonts w:cs="宋体" w:asciiTheme="minorEastAsia" w:hAnsiTheme="minorEastAsia" w:eastAsiaTheme="minorEastAsia"/>
                <w:kern w:val="0"/>
                <w:sz w:val="22"/>
                <w:u w:val="none"/>
              </w:rPr>
            </w:pPr>
            <w:r>
              <w:rPr>
                <w:rFonts w:hint="eastAsia" w:cs="宋体" w:asciiTheme="minorEastAsia" w:hAnsiTheme="minorEastAsia" w:eastAsiaTheme="minorEastAsia"/>
                <w:kern w:val="0"/>
                <w:sz w:val="22"/>
                <w:u w:val="none"/>
              </w:rPr>
              <w:t>总体目标</w:t>
            </w:r>
          </w:p>
        </w:tc>
        <w:tc>
          <w:tcPr>
            <w:tcW w:w="7958" w:type="dxa"/>
            <w:gridSpan w:val="7"/>
            <w:tcBorders>
              <w:top w:val="single" w:color="auto" w:sz="4" w:space="0"/>
              <w:left w:val="nil"/>
              <w:bottom w:val="single" w:color="auto" w:sz="4" w:space="0"/>
              <w:right w:val="single" w:color="000000" w:sz="4" w:space="0"/>
            </w:tcBorders>
            <w:vAlign w:val="center"/>
          </w:tcPr>
          <w:p w14:paraId="18FC66E2">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r>
      <w:tr w14:paraId="7A6ED223">
        <w:trPr>
          <w:trHeight w:val="1080" w:hRule="atLeast"/>
        </w:trPr>
        <w:tc>
          <w:tcPr>
            <w:tcW w:w="709" w:type="dxa"/>
            <w:vMerge w:val="restart"/>
            <w:tcBorders>
              <w:top w:val="nil"/>
              <w:left w:val="single" w:color="auto" w:sz="4" w:space="0"/>
              <w:bottom w:val="single" w:color="auto" w:sz="4" w:space="0"/>
              <w:right w:val="single" w:color="auto" w:sz="4" w:space="0"/>
            </w:tcBorders>
            <w:vAlign w:val="center"/>
          </w:tcPr>
          <w:p w14:paraId="03546A0B">
            <w:pPr>
              <w:widowControl/>
              <w:spacing w:line="320" w:lineRule="exact"/>
              <w:jc w:val="center"/>
              <w:rPr>
                <w:rFonts w:cs="宋体" w:asciiTheme="minorEastAsia" w:hAnsiTheme="minorEastAsia" w:eastAsiaTheme="minorEastAsia"/>
                <w:kern w:val="0"/>
                <w:sz w:val="22"/>
                <w:u w:val="none"/>
              </w:rPr>
            </w:pPr>
            <w:r>
              <w:rPr>
                <w:rFonts w:hint="eastAsia" w:cs="宋体" w:asciiTheme="minorEastAsia" w:hAnsiTheme="minorEastAsia" w:eastAsiaTheme="minorEastAsia"/>
                <w:kern w:val="0"/>
                <w:sz w:val="22"/>
                <w:u w:val="none"/>
              </w:rPr>
              <w:t>项目</w:t>
            </w:r>
            <w:r>
              <w:rPr>
                <w:rFonts w:cs="宋体" w:asciiTheme="minorEastAsia" w:hAnsiTheme="minorEastAsia" w:eastAsiaTheme="minorEastAsia"/>
                <w:kern w:val="0"/>
                <w:sz w:val="22"/>
                <w:u w:val="none"/>
              </w:rPr>
              <w:t xml:space="preserve">  共性  绩效  指标 </w:t>
            </w:r>
          </w:p>
        </w:tc>
        <w:tc>
          <w:tcPr>
            <w:tcW w:w="851" w:type="dxa"/>
            <w:tcBorders>
              <w:top w:val="nil"/>
              <w:left w:val="nil"/>
              <w:bottom w:val="single" w:color="auto" w:sz="4" w:space="0"/>
              <w:right w:val="single" w:color="auto" w:sz="4" w:space="0"/>
            </w:tcBorders>
            <w:vAlign w:val="center"/>
          </w:tcPr>
          <w:p w14:paraId="4D3A9429">
            <w:pPr>
              <w:widowControl/>
              <w:spacing w:line="300" w:lineRule="exact"/>
              <w:jc w:val="center"/>
              <w:rPr>
                <w:rFonts w:cs="宋体" w:asciiTheme="minorEastAsia" w:hAnsiTheme="minorEastAsia" w:eastAsiaTheme="minorEastAsia"/>
                <w:kern w:val="0"/>
                <w:sz w:val="22"/>
                <w:u w:val="none"/>
              </w:rPr>
            </w:pPr>
            <w:r>
              <w:rPr>
                <w:rFonts w:hint="eastAsia" w:cs="宋体" w:asciiTheme="minorEastAsia" w:hAnsiTheme="minorEastAsia" w:eastAsiaTheme="minorEastAsia"/>
                <w:kern w:val="0"/>
                <w:sz w:val="22"/>
                <w:u w:val="none"/>
              </w:rPr>
              <w:t>一级指标</w:t>
            </w:r>
          </w:p>
        </w:tc>
        <w:tc>
          <w:tcPr>
            <w:tcW w:w="887" w:type="dxa"/>
            <w:tcBorders>
              <w:top w:val="nil"/>
              <w:left w:val="nil"/>
              <w:bottom w:val="single" w:color="auto" w:sz="4" w:space="0"/>
              <w:right w:val="single" w:color="auto" w:sz="4" w:space="0"/>
            </w:tcBorders>
            <w:vAlign w:val="center"/>
          </w:tcPr>
          <w:p w14:paraId="6F1A1ABA">
            <w:pPr>
              <w:widowControl/>
              <w:spacing w:line="300" w:lineRule="exact"/>
              <w:jc w:val="center"/>
              <w:rPr>
                <w:rFonts w:cs="宋体" w:asciiTheme="minorEastAsia" w:hAnsiTheme="minorEastAsia" w:eastAsiaTheme="minorEastAsia"/>
                <w:kern w:val="0"/>
                <w:sz w:val="22"/>
                <w:u w:val="none"/>
              </w:rPr>
            </w:pPr>
            <w:r>
              <w:rPr>
                <w:rFonts w:hint="eastAsia" w:cs="宋体" w:asciiTheme="minorEastAsia" w:hAnsiTheme="minorEastAsia" w:eastAsiaTheme="minorEastAsia"/>
                <w:kern w:val="0"/>
                <w:sz w:val="22"/>
                <w:u w:val="none"/>
              </w:rPr>
              <w:t>二级指标</w:t>
            </w:r>
          </w:p>
        </w:tc>
        <w:tc>
          <w:tcPr>
            <w:tcW w:w="5208" w:type="dxa"/>
            <w:gridSpan w:val="4"/>
            <w:tcBorders>
              <w:top w:val="single" w:color="auto" w:sz="4" w:space="0"/>
              <w:left w:val="nil"/>
              <w:bottom w:val="single" w:color="auto" w:sz="4" w:space="0"/>
              <w:right w:val="single" w:color="000000" w:sz="4" w:space="0"/>
            </w:tcBorders>
            <w:vAlign w:val="center"/>
          </w:tcPr>
          <w:p w14:paraId="6BDBE10B">
            <w:pPr>
              <w:widowControl/>
              <w:jc w:val="center"/>
              <w:rPr>
                <w:rFonts w:cs="宋体" w:asciiTheme="minorEastAsia" w:hAnsiTheme="minorEastAsia" w:eastAsiaTheme="minorEastAsia"/>
                <w:kern w:val="0"/>
                <w:sz w:val="22"/>
                <w:u w:val="none"/>
              </w:rPr>
            </w:pPr>
            <w:r>
              <w:rPr>
                <w:rFonts w:hint="eastAsia" w:cs="宋体" w:asciiTheme="minorEastAsia" w:hAnsiTheme="minorEastAsia" w:eastAsiaTheme="minorEastAsia"/>
                <w:kern w:val="0"/>
                <w:sz w:val="22"/>
                <w:u w:val="none"/>
              </w:rPr>
              <w:t>三级指标</w:t>
            </w:r>
          </w:p>
        </w:tc>
        <w:tc>
          <w:tcPr>
            <w:tcW w:w="1012" w:type="dxa"/>
            <w:tcBorders>
              <w:top w:val="nil"/>
              <w:left w:val="nil"/>
              <w:bottom w:val="single" w:color="auto" w:sz="4" w:space="0"/>
              <w:right w:val="single" w:color="auto" w:sz="4" w:space="0"/>
            </w:tcBorders>
            <w:vAlign w:val="center"/>
          </w:tcPr>
          <w:p w14:paraId="1971C55A">
            <w:pPr>
              <w:widowControl/>
              <w:spacing w:line="240" w:lineRule="exact"/>
              <w:jc w:val="center"/>
              <w:rPr>
                <w:rFonts w:cs="宋体" w:asciiTheme="minorEastAsia" w:hAnsiTheme="minorEastAsia" w:eastAsiaTheme="minorEastAsia"/>
                <w:kern w:val="0"/>
                <w:sz w:val="22"/>
                <w:u w:val="none"/>
              </w:rPr>
            </w:pPr>
            <w:r>
              <w:rPr>
                <w:rFonts w:hint="eastAsia" w:cs="宋体" w:asciiTheme="minorEastAsia" w:hAnsiTheme="minorEastAsia" w:eastAsiaTheme="minorEastAsia"/>
                <w:kern w:val="0"/>
                <w:sz w:val="22"/>
                <w:u w:val="none"/>
              </w:rPr>
              <w:t>项目完成后预期达到的指标值</w:t>
            </w:r>
          </w:p>
        </w:tc>
      </w:tr>
      <w:tr w14:paraId="63FD2A89">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43193EB3">
            <w:pPr>
              <w:keepNext/>
              <w:keepLines/>
              <w:widowControl/>
              <w:spacing w:line="560" w:lineRule="exact"/>
              <w:jc w:val="left"/>
              <w:outlineLvl w:val="0"/>
              <w:rPr>
                <w:rFonts w:cs="宋体" w:asciiTheme="minorEastAsia" w:hAnsiTheme="minorEastAsia" w:eastAsiaTheme="minorEastAsia"/>
                <w:kern w:val="0"/>
                <w:sz w:val="22"/>
                <w:u w:val="none"/>
              </w:rPr>
            </w:pPr>
          </w:p>
        </w:tc>
        <w:tc>
          <w:tcPr>
            <w:tcW w:w="851" w:type="dxa"/>
            <w:vMerge w:val="restart"/>
            <w:tcBorders>
              <w:top w:val="nil"/>
              <w:left w:val="single" w:color="auto" w:sz="4" w:space="0"/>
              <w:bottom w:val="single" w:color="000000" w:sz="4" w:space="0"/>
              <w:right w:val="single" w:color="auto" w:sz="4" w:space="0"/>
            </w:tcBorders>
            <w:vAlign w:val="center"/>
          </w:tcPr>
          <w:p w14:paraId="7C3F63AA">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产出</w:t>
            </w:r>
          </w:p>
          <w:p w14:paraId="5CF469E3">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指标</w:t>
            </w:r>
          </w:p>
        </w:tc>
        <w:tc>
          <w:tcPr>
            <w:tcW w:w="887" w:type="dxa"/>
            <w:vMerge w:val="restart"/>
            <w:tcBorders>
              <w:top w:val="nil"/>
              <w:left w:val="single" w:color="auto" w:sz="4" w:space="0"/>
              <w:bottom w:val="single" w:color="000000" w:sz="4" w:space="0"/>
              <w:right w:val="single" w:color="auto" w:sz="4" w:space="0"/>
            </w:tcBorders>
            <w:vAlign w:val="center"/>
          </w:tcPr>
          <w:p w14:paraId="672F8FA2">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数量指标</w:t>
            </w:r>
          </w:p>
        </w:tc>
        <w:tc>
          <w:tcPr>
            <w:tcW w:w="880" w:type="dxa"/>
            <w:vMerge w:val="restart"/>
            <w:tcBorders>
              <w:top w:val="nil"/>
              <w:left w:val="single" w:color="auto" w:sz="4" w:space="0"/>
              <w:bottom w:val="single" w:color="000000" w:sz="4" w:space="0"/>
              <w:right w:val="single" w:color="auto" w:sz="4" w:space="0"/>
            </w:tcBorders>
            <w:vAlign w:val="center"/>
          </w:tcPr>
          <w:p w14:paraId="0D713887">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节能改造项目（至少填</w:t>
            </w:r>
            <w:r>
              <w:rPr>
                <w:rFonts w:cs="宋体" w:asciiTheme="minorEastAsia" w:hAnsiTheme="minorEastAsia" w:eastAsiaTheme="minorEastAsia"/>
                <w:kern w:val="0"/>
                <w:szCs w:val="21"/>
                <w:u w:val="none"/>
              </w:rPr>
              <w:t>2项）</w:t>
            </w:r>
          </w:p>
        </w:tc>
        <w:tc>
          <w:tcPr>
            <w:tcW w:w="4328" w:type="dxa"/>
            <w:gridSpan w:val="3"/>
            <w:tcBorders>
              <w:top w:val="single" w:color="auto" w:sz="4" w:space="0"/>
              <w:left w:val="nil"/>
              <w:bottom w:val="single" w:color="auto" w:sz="4" w:space="0"/>
              <w:right w:val="single" w:color="000000" w:sz="4" w:space="0"/>
            </w:tcBorders>
            <w:vAlign w:val="center"/>
          </w:tcPr>
          <w:p w14:paraId="2AA9522E">
            <w:pPr>
              <w:widowControl/>
              <w:jc w:val="left"/>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节能量（</w:t>
            </w:r>
            <w:r>
              <w:rPr>
                <w:rFonts w:hint="eastAsia" w:cs="宋体" w:asciiTheme="minorEastAsia" w:hAnsiTheme="minorEastAsia" w:eastAsiaTheme="minorEastAsia"/>
                <w:b/>
                <w:kern w:val="0"/>
                <w:szCs w:val="21"/>
                <w:u w:val="none"/>
              </w:rPr>
              <w:t>必填项</w:t>
            </w:r>
            <w:r>
              <w:rPr>
                <w:rFonts w:hint="eastAsia" w:cs="宋体" w:asciiTheme="minorEastAsia" w:hAnsiTheme="minorEastAsia" w:eastAsiaTheme="minorEastAsia"/>
                <w:kern w:val="0"/>
                <w:szCs w:val="21"/>
                <w:u w:val="none"/>
              </w:rPr>
              <w:t>，单位：吨标准煤）</w:t>
            </w:r>
          </w:p>
        </w:tc>
        <w:tc>
          <w:tcPr>
            <w:tcW w:w="1012" w:type="dxa"/>
            <w:tcBorders>
              <w:top w:val="nil"/>
              <w:left w:val="nil"/>
              <w:bottom w:val="single" w:color="auto" w:sz="4" w:space="0"/>
              <w:right w:val="single" w:color="auto" w:sz="4" w:space="0"/>
            </w:tcBorders>
            <w:vAlign w:val="center"/>
          </w:tcPr>
          <w:p w14:paraId="3672F507">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r>
      <w:tr w14:paraId="5198E2C1">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70039303">
            <w:pPr>
              <w:keepNext/>
              <w:keepLines/>
              <w:widowControl/>
              <w:spacing w:line="560" w:lineRule="exact"/>
              <w:jc w:val="left"/>
              <w:outlineLvl w:val="0"/>
              <w:rPr>
                <w:rFonts w:cs="宋体" w:asciiTheme="minorEastAsia" w:hAnsiTheme="minorEastAsia" w:eastAsiaTheme="minorEastAsia"/>
                <w:kern w:val="0"/>
                <w:sz w:val="22"/>
                <w:u w:val="none"/>
              </w:rPr>
            </w:pPr>
          </w:p>
        </w:tc>
        <w:tc>
          <w:tcPr>
            <w:tcW w:w="851" w:type="dxa"/>
            <w:vMerge w:val="continue"/>
            <w:tcBorders>
              <w:top w:val="nil"/>
              <w:left w:val="single" w:color="auto" w:sz="4" w:space="0"/>
              <w:bottom w:val="single" w:color="000000" w:sz="4" w:space="0"/>
              <w:right w:val="single" w:color="auto" w:sz="4" w:space="0"/>
            </w:tcBorders>
            <w:vAlign w:val="center"/>
          </w:tcPr>
          <w:p w14:paraId="58448840">
            <w:pPr>
              <w:keepNext/>
              <w:keepLines/>
              <w:widowControl/>
              <w:spacing w:line="560" w:lineRule="exact"/>
              <w:jc w:val="left"/>
              <w:outlineLvl w:val="0"/>
              <w:rPr>
                <w:rFonts w:cs="宋体" w:asciiTheme="minorEastAsia" w:hAnsiTheme="minorEastAsia" w:eastAsiaTheme="minorEastAsia"/>
                <w:kern w:val="0"/>
                <w:szCs w:val="21"/>
                <w:u w:val="none"/>
              </w:rPr>
            </w:pPr>
          </w:p>
        </w:tc>
        <w:tc>
          <w:tcPr>
            <w:tcW w:w="887" w:type="dxa"/>
            <w:vMerge w:val="continue"/>
            <w:tcBorders>
              <w:top w:val="nil"/>
              <w:left w:val="single" w:color="auto" w:sz="4" w:space="0"/>
              <w:bottom w:val="single" w:color="000000" w:sz="4" w:space="0"/>
              <w:right w:val="single" w:color="auto" w:sz="4" w:space="0"/>
            </w:tcBorders>
            <w:vAlign w:val="center"/>
          </w:tcPr>
          <w:p w14:paraId="0F2126F0">
            <w:pPr>
              <w:keepNext/>
              <w:keepLines/>
              <w:widowControl/>
              <w:spacing w:line="560" w:lineRule="exact"/>
              <w:jc w:val="left"/>
              <w:outlineLvl w:val="0"/>
              <w:rPr>
                <w:rFonts w:cs="宋体" w:asciiTheme="minorEastAsia" w:hAnsiTheme="minorEastAsia" w:eastAsiaTheme="minorEastAsia"/>
                <w:kern w:val="0"/>
                <w:szCs w:val="21"/>
                <w:u w:val="none"/>
              </w:rPr>
            </w:pPr>
          </w:p>
        </w:tc>
        <w:tc>
          <w:tcPr>
            <w:tcW w:w="880" w:type="dxa"/>
            <w:vMerge w:val="continue"/>
            <w:tcBorders>
              <w:top w:val="nil"/>
              <w:left w:val="single" w:color="auto" w:sz="4" w:space="0"/>
              <w:bottom w:val="single" w:color="000000" w:sz="4" w:space="0"/>
              <w:right w:val="single" w:color="auto" w:sz="4" w:space="0"/>
            </w:tcBorders>
            <w:vAlign w:val="center"/>
          </w:tcPr>
          <w:p w14:paraId="5DE22F89">
            <w:pPr>
              <w:keepNext/>
              <w:keepLines/>
              <w:widowControl/>
              <w:spacing w:line="560" w:lineRule="exact"/>
              <w:jc w:val="left"/>
              <w:outlineLvl w:val="0"/>
              <w:rPr>
                <w:rFonts w:cs="宋体" w:asciiTheme="minorEastAsia" w:hAnsiTheme="minorEastAsia" w:eastAsiaTheme="minorEastAsia"/>
                <w:kern w:val="0"/>
                <w:szCs w:val="21"/>
                <w:u w:val="none"/>
              </w:rPr>
            </w:pPr>
          </w:p>
        </w:tc>
        <w:tc>
          <w:tcPr>
            <w:tcW w:w="4328" w:type="dxa"/>
            <w:gridSpan w:val="3"/>
            <w:tcBorders>
              <w:top w:val="single" w:color="auto" w:sz="4" w:space="0"/>
              <w:left w:val="nil"/>
              <w:bottom w:val="single" w:color="auto" w:sz="4" w:space="0"/>
              <w:right w:val="single" w:color="000000" w:sz="4" w:space="0"/>
            </w:tcBorders>
            <w:vAlign w:val="center"/>
          </w:tcPr>
          <w:p w14:paraId="27F2A686">
            <w:pPr>
              <w:widowControl/>
              <w:jc w:val="left"/>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改造提升工艺技术及用能设备数量（台套）</w:t>
            </w:r>
          </w:p>
        </w:tc>
        <w:tc>
          <w:tcPr>
            <w:tcW w:w="1012" w:type="dxa"/>
            <w:tcBorders>
              <w:top w:val="nil"/>
              <w:left w:val="nil"/>
              <w:bottom w:val="single" w:color="auto" w:sz="4" w:space="0"/>
              <w:right w:val="single" w:color="auto" w:sz="4" w:space="0"/>
            </w:tcBorders>
            <w:vAlign w:val="center"/>
          </w:tcPr>
          <w:p w14:paraId="20E79EF7">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r>
      <w:tr w14:paraId="58B672F2">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4639E55F">
            <w:pPr>
              <w:keepNext/>
              <w:keepLines/>
              <w:widowControl/>
              <w:spacing w:line="560" w:lineRule="exact"/>
              <w:jc w:val="left"/>
              <w:outlineLvl w:val="0"/>
              <w:rPr>
                <w:rFonts w:cs="宋体" w:asciiTheme="minorEastAsia" w:hAnsiTheme="minorEastAsia" w:eastAsiaTheme="minorEastAsia"/>
                <w:kern w:val="0"/>
                <w:sz w:val="22"/>
                <w:u w:val="none"/>
              </w:rPr>
            </w:pPr>
          </w:p>
        </w:tc>
        <w:tc>
          <w:tcPr>
            <w:tcW w:w="851" w:type="dxa"/>
            <w:vMerge w:val="continue"/>
            <w:tcBorders>
              <w:top w:val="nil"/>
              <w:left w:val="single" w:color="auto" w:sz="4" w:space="0"/>
              <w:bottom w:val="single" w:color="000000" w:sz="4" w:space="0"/>
              <w:right w:val="single" w:color="auto" w:sz="4" w:space="0"/>
            </w:tcBorders>
            <w:vAlign w:val="center"/>
          </w:tcPr>
          <w:p w14:paraId="79D31AF6">
            <w:pPr>
              <w:keepNext/>
              <w:keepLines/>
              <w:widowControl/>
              <w:spacing w:line="560" w:lineRule="exact"/>
              <w:jc w:val="left"/>
              <w:outlineLvl w:val="0"/>
              <w:rPr>
                <w:rFonts w:cs="宋体" w:asciiTheme="minorEastAsia" w:hAnsiTheme="minorEastAsia" w:eastAsiaTheme="minorEastAsia"/>
                <w:kern w:val="0"/>
                <w:szCs w:val="21"/>
                <w:u w:val="none"/>
              </w:rPr>
            </w:pPr>
          </w:p>
        </w:tc>
        <w:tc>
          <w:tcPr>
            <w:tcW w:w="887" w:type="dxa"/>
            <w:vMerge w:val="continue"/>
            <w:tcBorders>
              <w:top w:val="nil"/>
              <w:left w:val="single" w:color="auto" w:sz="4" w:space="0"/>
              <w:bottom w:val="single" w:color="000000" w:sz="4" w:space="0"/>
              <w:right w:val="single" w:color="auto" w:sz="4" w:space="0"/>
            </w:tcBorders>
            <w:vAlign w:val="center"/>
          </w:tcPr>
          <w:p w14:paraId="214FA534">
            <w:pPr>
              <w:keepNext/>
              <w:keepLines/>
              <w:widowControl/>
              <w:spacing w:line="560" w:lineRule="exact"/>
              <w:jc w:val="left"/>
              <w:outlineLvl w:val="0"/>
              <w:rPr>
                <w:rFonts w:cs="宋体" w:asciiTheme="minorEastAsia" w:hAnsiTheme="minorEastAsia" w:eastAsiaTheme="minorEastAsia"/>
                <w:kern w:val="0"/>
                <w:szCs w:val="21"/>
                <w:u w:val="none"/>
              </w:rPr>
            </w:pPr>
          </w:p>
        </w:tc>
        <w:tc>
          <w:tcPr>
            <w:tcW w:w="880" w:type="dxa"/>
            <w:vMerge w:val="continue"/>
            <w:tcBorders>
              <w:top w:val="nil"/>
              <w:left w:val="single" w:color="auto" w:sz="4" w:space="0"/>
              <w:bottom w:val="single" w:color="000000" w:sz="4" w:space="0"/>
              <w:right w:val="single" w:color="auto" w:sz="4" w:space="0"/>
            </w:tcBorders>
            <w:vAlign w:val="center"/>
          </w:tcPr>
          <w:p w14:paraId="6B8896AE">
            <w:pPr>
              <w:keepNext/>
              <w:keepLines/>
              <w:widowControl/>
              <w:spacing w:line="560" w:lineRule="exact"/>
              <w:jc w:val="left"/>
              <w:outlineLvl w:val="0"/>
              <w:rPr>
                <w:rFonts w:cs="宋体" w:asciiTheme="minorEastAsia" w:hAnsiTheme="minorEastAsia" w:eastAsiaTheme="minorEastAsia"/>
                <w:kern w:val="0"/>
                <w:szCs w:val="21"/>
                <w:u w:val="none"/>
              </w:rPr>
            </w:pPr>
          </w:p>
        </w:tc>
        <w:tc>
          <w:tcPr>
            <w:tcW w:w="4328" w:type="dxa"/>
            <w:gridSpan w:val="3"/>
            <w:tcBorders>
              <w:top w:val="single" w:color="auto" w:sz="4" w:space="0"/>
              <w:left w:val="nil"/>
              <w:bottom w:val="single" w:color="auto" w:sz="4" w:space="0"/>
              <w:right w:val="single" w:color="000000" w:sz="4" w:space="0"/>
            </w:tcBorders>
            <w:vAlign w:val="center"/>
          </w:tcPr>
          <w:p w14:paraId="1697CC52">
            <w:pPr>
              <w:widowControl/>
              <w:jc w:val="left"/>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达到行业标杆或先进水平的单位产品能耗</w:t>
            </w:r>
            <w:r>
              <w:rPr>
                <w:rFonts w:cs="宋体" w:asciiTheme="minorEastAsia" w:hAnsiTheme="minorEastAsia" w:eastAsiaTheme="minorEastAsia"/>
                <w:kern w:val="0"/>
                <w:szCs w:val="21"/>
                <w:u w:val="none"/>
              </w:rPr>
              <w:t>01</w:t>
            </w:r>
          </w:p>
        </w:tc>
        <w:tc>
          <w:tcPr>
            <w:tcW w:w="1012" w:type="dxa"/>
            <w:tcBorders>
              <w:top w:val="nil"/>
              <w:left w:val="nil"/>
              <w:bottom w:val="single" w:color="auto" w:sz="4" w:space="0"/>
              <w:right w:val="single" w:color="auto" w:sz="4" w:space="0"/>
            </w:tcBorders>
            <w:vAlign w:val="center"/>
          </w:tcPr>
          <w:p w14:paraId="7F08E4E0">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r>
      <w:tr w14:paraId="2D737DA2">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6D231CA1">
            <w:pPr>
              <w:keepNext/>
              <w:keepLines/>
              <w:widowControl/>
              <w:spacing w:line="560" w:lineRule="exact"/>
              <w:jc w:val="left"/>
              <w:outlineLvl w:val="0"/>
              <w:rPr>
                <w:rFonts w:cs="宋体" w:asciiTheme="minorEastAsia" w:hAnsiTheme="minorEastAsia" w:eastAsiaTheme="minorEastAsia"/>
                <w:kern w:val="0"/>
                <w:sz w:val="22"/>
                <w:u w:val="none"/>
              </w:rPr>
            </w:pPr>
          </w:p>
        </w:tc>
        <w:tc>
          <w:tcPr>
            <w:tcW w:w="851" w:type="dxa"/>
            <w:vMerge w:val="continue"/>
            <w:tcBorders>
              <w:top w:val="nil"/>
              <w:left w:val="single" w:color="auto" w:sz="4" w:space="0"/>
              <w:bottom w:val="single" w:color="000000" w:sz="4" w:space="0"/>
              <w:right w:val="single" w:color="auto" w:sz="4" w:space="0"/>
            </w:tcBorders>
            <w:vAlign w:val="center"/>
          </w:tcPr>
          <w:p w14:paraId="7E23015E">
            <w:pPr>
              <w:keepNext/>
              <w:keepLines/>
              <w:widowControl/>
              <w:spacing w:line="560" w:lineRule="exact"/>
              <w:jc w:val="left"/>
              <w:outlineLvl w:val="0"/>
              <w:rPr>
                <w:rFonts w:cs="宋体" w:asciiTheme="minorEastAsia" w:hAnsiTheme="minorEastAsia" w:eastAsiaTheme="minorEastAsia"/>
                <w:kern w:val="0"/>
                <w:szCs w:val="21"/>
                <w:u w:val="none"/>
              </w:rPr>
            </w:pPr>
          </w:p>
        </w:tc>
        <w:tc>
          <w:tcPr>
            <w:tcW w:w="887" w:type="dxa"/>
            <w:vMerge w:val="continue"/>
            <w:tcBorders>
              <w:top w:val="nil"/>
              <w:left w:val="single" w:color="auto" w:sz="4" w:space="0"/>
              <w:bottom w:val="single" w:color="000000" w:sz="4" w:space="0"/>
              <w:right w:val="single" w:color="auto" w:sz="4" w:space="0"/>
            </w:tcBorders>
            <w:vAlign w:val="center"/>
          </w:tcPr>
          <w:p w14:paraId="0A4487C4">
            <w:pPr>
              <w:keepNext/>
              <w:keepLines/>
              <w:widowControl/>
              <w:spacing w:line="560" w:lineRule="exact"/>
              <w:jc w:val="left"/>
              <w:outlineLvl w:val="0"/>
              <w:rPr>
                <w:rFonts w:cs="宋体" w:asciiTheme="minorEastAsia" w:hAnsiTheme="minorEastAsia" w:eastAsiaTheme="minorEastAsia"/>
                <w:kern w:val="0"/>
                <w:szCs w:val="21"/>
                <w:u w:val="none"/>
              </w:rPr>
            </w:pPr>
          </w:p>
        </w:tc>
        <w:tc>
          <w:tcPr>
            <w:tcW w:w="880" w:type="dxa"/>
            <w:vMerge w:val="continue"/>
            <w:tcBorders>
              <w:top w:val="nil"/>
              <w:left w:val="single" w:color="auto" w:sz="4" w:space="0"/>
              <w:bottom w:val="single" w:color="000000" w:sz="4" w:space="0"/>
              <w:right w:val="single" w:color="auto" w:sz="4" w:space="0"/>
            </w:tcBorders>
            <w:vAlign w:val="center"/>
          </w:tcPr>
          <w:p w14:paraId="43D6AD92">
            <w:pPr>
              <w:keepNext/>
              <w:keepLines/>
              <w:widowControl/>
              <w:spacing w:line="560" w:lineRule="exact"/>
              <w:jc w:val="left"/>
              <w:outlineLvl w:val="0"/>
              <w:rPr>
                <w:rFonts w:cs="宋体" w:asciiTheme="minorEastAsia" w:hAnsiTheme="minorEastAsia" w:eastAsiaTheme="minorEastAsia"/>
                <w:kern w:val="0"/>
                <w:szCs w:val="21"/>
                <w:u w:val="none"/>
              </w:rPr>
            </w:pPr>
          </w:p>
        </w:tc>
        <w:tc>
          <w:tcPr>
            <w:tcW w:w="4328" w:type="dxa"/>
            <w:gridSpan w:val="3"/>
            <w:tcBorders>
              <w:top w:val="single" w:color="auto" w:sz="4" w:space="0"/>
              <w:left w:val="nil"/>
              <w:bottom w:val="single" w:color="auto" w:sz="4" w:space="0"/>
              <w:right w:val="single" w:color="000000" w:sz="4" w:space="0"/>
            </w:tcBorders>
            <w:vAlign w:val="center"/>
          </w:tcPr>
          <w:p w14:paraId="5E02E4A5">
            <w:pPr>
              <w:widowControl/>
              <w:jc w:val="left"/>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达到行业标杆或先进水平的单位产品能耗</w:t>
            </w:r>
            <w:r>
              <w:rPr>
                <w:rFonts w:cs="宋体" w:asciiTheme="minorEastAsia" w:hAnsiTheme="minorEastAsia" w:eastAsiaTheme="minorEastAsia"/>
                <w:kern w:val="0"/>
                <w:szCs w:val="21"/>
                <w:u w:val="none"/>
              </w:rPr>
              <w:t>02</w:t>
            </w:r>
          </w:p>
        </w:tc>
        <w:tc>
          <w:tcPr>
            <w:tcW w:w="1012" w:type="dxa"/>
            <w:tcBorders>
              <w:top w:val="nil"/>
              <w:left w:val="nil"/>
              <w:bottom w:val="single" w:color="auto" w:sz="4" w:space="0"/>
              <w:right w:val="single" w:color="auto" w:sz="4" w:space="0"/>
            </w:tcBorders>
            <w:vAlign w:val="center"/>
          </w:tcPr>
          <w:p w14:paraId="2DA98FB8">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r>
      <w:tr w14:paraId="73C8A254">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0407F643">
            <w:pPr>
              <w:keepNext/>
              <w:keepLines/>
              <w:widowControl/>
              <w:spacing w:line="560" w:lineRule="exact"/>
              <w:jc w:val="left"/>
              <w:outlineLvl w:val="0"/>
              <w:rPr>
                <w:rFonts w:cs="宋体" w:asciiTheme="minorEastAsia" w:hAnsiTheme="minorEastAsia" w:eastAsiaTheme="minorEastAsia"/>
                <w:kern w:val="0"/>
                <w:sz w:val="22"/>
                <w:u w:val="none"/>
              </w:rPr>
            </w:pPr>
          </w:p>
        </w:tc>
        <w:tc>
          <w:tcPr>
            <w:tcW w:w="851" w:type="dxa"/>
            <w:vMerge w:val="continue"/>
            <w:tcBorders>
              <w:top w:val="nil"/>
              <w:left w:val="single" w:color="auto" w:sz="4" w:space="0"/>
              <w:bottom w:val="single" w:color="000000" w:sz="4" w:space="0"/>
              <w:right w:val="single" w:color="auto" w:sz="4" w:space="0"/>
            </w:tcBorders>
            <w:vAlign w:val="center"/>
          </w:tcPr>
          <w:p w14:paraId="7DF3CBBB">
            <w:pPr>
              <w:keepNext/>
              <w:keepLines/>
              <w:widowControl/>
              <w:spacing w:line="560" w:lineRule="exact"/>
              <w:jc w:val="left"/>
              <w:outlineLvl w:val="0"/>
              <w:rPr>
                <w:rFonts w:cs="宋体" w:asciiTheme="minorEastAsia" w:hAnsiTheme="minorEastAsia" w:eastAsiaTheme="minorEastAsia"/>
                <w:kern w:val="0"/>
                <w:szCs w:val="21"/>
                <w:u w:val="none"/>
              </w:rPr>
            </w:pPr>
          </w:p>
        </w:tc>
        <w:tc>
          <w:tcPr>
            <w:tcW w:w="887" w:type="dxa"/>
            <w:vMerge w:val="continue"/>
            <w:tcBorders>
              <w:top w:val="nil"/>
              <w:left w:val="single" w:color="auto" w:sz="4" w:space="0"/>
              <w:bottom w:val="single" w:color="000000" w:sz="4" w:space="0"/>
              <w:right w:val="single" w:color="auto" w:sz="4" w:space="0"/>
            </w:tcBorders>
            <w:vAlign w:val="center"/>
          </w:tcPr>
          <w:p w14:paraId="03889FD1">
            <w:pPr>
              <w:keepNext/>
              <w:keepLines/>
              <w:widowControl/>
              <w:spacing w:line="560" w:lineRule="exact"/>
              <w:jc w:val="left"/>
              <w:outlineLvl w:val="0"/>
              <w:rPr>
                <w:rFonts w:cs="宋体" w:asciiTheme="minorEastAsia" w:hAnsiTheme="minorEastAsia" w:eastAsiaTheme="minorEastAsia"/>
                <w:kern w:val="0"/>
                <w:szCs w:val="21"/>
                <w:u w:val="none"/>
              </w:rPr>
            </w:pPr>
          </w:p>
        </w:tc>
        <w:tc>
          <w:tcPr>
            <w:tcW w:w="880" w:type="dxa"/>
            <w:vMerge w:val="continue"/>
            <w:tcBorders>
              <w:top w:val="nil"/>
              <w:left w:val="single" w:color="auto" w:sz="4" w:space="0"/>
              <w:bottom w:val="single" w:color="000000" w:sz="4" w:space="0"/>
              <w:right w:val="single" w:color="auto" w:sz="4" w:space="0"/>
            </w:tcBorders>
            <w:vAlign w:val="center"/>
          </w:tcPr>
          <w:p w14:paraId="3BEFF49E">
            <w:pPr>
              <w:keepNext/>
              <w:keepLines/>
              <w:widowControl/>
              <w:spacing w:line="560" w:lineRule="exact"/>
              <w:jc w:val="left"/>
              <w:outlineLvl w:val="0"/>
              <w:rPr>
                <w:rFonts w:cs="宋体" w:asciiTheme="minorEastAsia" w:hAnsiTheme="minorEastAsia" w:eastAsiaTheme="minorEastAsia"/>
                <w:kern w:val="0"/>
                <w:szCs w:val="21"/>
                <w:u w:val="none"/>
              </w:rPr>
            </w:pPr>
          </w:p>
        </w:tc>
        <w:tc>
          <w:tcPr>
            <w:tcW w:w="4328" w:type="dxa"/>
            <w:gridSpan w:val="3"/>
            <w:tcBorders>
              <w:top w:val="single" w:color="auto" w:sz="4" w:space="0"/>
              <w:left w:val="nil"/>
              <w:bottom w:val="single" w:color="auto" w:sz="4" w:space="0"/>
              <w:right w:val="single" w:color="000000" w:sz="4" w:space="0"/>
            </w:tcBorders>
            <w:vAlign w:val="center"/>
          </w:tcPr>
          <w:p w14:paraId="4EFFA525">
            <w:pPr>
              <w:widowControl/>
              <w:jc w:val="left"/>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达到行业标杆或先进水平的单位产品能耗</w:t>
            </w:r>
            <w:r>
              <w:rPr>
                <w:rFonts w:cs="宋体" w:asciiTheme="minorEastAsia" w:hAnsiTheme="minorEastAsia" w:eastAsiaTheme="minorEastAsia"/>
                <w:kern w:val="0"/>
                <w:szCs w:val="21"/>
                <w:u w:val="none"/>
              </w:rPr>
              <w:t>03</w:t>
            </w:r>
          </w:p>
        </w:tc>
        <w:tc>
          <w:tcPr>
            <w:tcW w:w="1012" w:type="dxa"/>
            <w:tcBorders>
              <w:top w:val="nil"/>
              <w:left w:val="nil"/>
              <w:bottom w:val="single" w:color="auto" w:sz="4" w:space="0"/>
              <w:right w:val="single" w:color="auto" w:sz="4" w:space="0"/>
            </w:tcBorders>
            <w:vAlign w:val="center"/>
          </w:tcPr>
          <w:p w14:paraId="4F8BCDF6">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r>
      <w:tr w14:paraId="340FE3D9">
        <w:trPr>
          <w:trHeight w:val="309" w:hRule="atLeast"/>
        </w:trPr>
        <w:tc>
          <w:tcPr>
            <w:tcW w:w="709" w:type="dxa"/>
            <w:vMerge w:val="continue"/>
            <w:tcBorders>
              <w:top w:val="nil"/>
              <w:left w:val="single" w:color="auto" w:sz="4" w:space="0"/>
              <w:bottom w:val="single" w:color="auto" w:sz="4" w:space="0"/>
              <w:right w:val="single" w:color="auto" w:sz="4" w:space="0"/>
            </w:tcBorders>
            <w:vAlign w:val="center"/>
          </w:tcPr>
          <w:p w14:paraId="389C459B">
            <w:pPr>
              <w:keepNext/>
              <w:keepLines/>
              <w:widowControl/>
              <w:spacing w:line="560" w:lineRule="exact"/>
              <w:jc w:val="left"/>
              <w:outlineLvl w:val="0"/>
              <w:rPr>
                <w:rFonts w:cs="宋体" w:asciiTheme="minorEastAsia" w:hAnsiTheme="minorEastAsia" w:eastAsiaTheme="minorEastAsia"/>
                <w:kern w:val="0"/>
                <w:sz w:val="22"/>
                <w:u w:val="none"/>
              </w:rPr>
            </w:pPr>
          </w:p>
        </w:tc>
        <w:tc>
          <w:tcPr>
            <w:tcW w:w="851" w:type="dxa"/>
            <w:vMerge w:val="continue"/>
            <w:tcBorders>
              <w:top w:val="nil"/>
              <w:left w:val="single" w:color="auto" w:sz="4" w:space="0"/>
              <w:bottom w:val="single" w:color="000000" w:sz="4" w:space="0"/>
              <w:right w:val="single" w:color="auto" w:sz="4" w:space="0"/>
            </w:tcBorders>
            <w:vAlign w:val="center"/>
          </w:tcPr>
          <w:p w14:paraId="0CFDF19C">
            <w:pPr>
              <w:keepNext/>
              <w:keepLines/>
              <w:widowControl/>
              <w:spacing w:line="560" w:lineRule="exact"/>
              <w:jc w:val="left"/>
              <w:outlineLvl w:val="0"/>
              <w:rPr>
                <w:rFonts w:cs="宋体" w:asciiTheme="minorEastAsia" w:hAnsiTheme="minorEastAsia" w:eastAsiaTheme="minorEastAsia"/>
                <w:kern w:val="0"/>
                <w:szCs w:val="21"/>
                <w:u w:val="none"/>
              </w:rPr>
            </w:pPr>
          </w:p>
        </w:tc>
        <w:tc>
          <w:tcPr>
            <w:tcW w:w="887" w:type="dxa"/>
            <w:vMerge w:val="continue"/>
            <w:tcBorders>
              <w:top w:val="nil"/>
              <w:left w:val="single" w:color="auto" w:sz="4" w:space="0"/>
              <w:bottom w:val="single" w:color="000000" w:sz="4" w:space="0"/>
              <w:right w:val="single" w:color="auto" w:sz="4" w:space="0"/>
            </w:tcBorders>
            <w:vAlign w:val="center"/>
          </w:tcPr>
          <w:p w14:paraId="70C51BD4">
            <w:pPr>
              <w:keepNext/>
              <w:keepLines/>
              <w:widowControl/>
              <w:spacing w:line="560" w:lineRule="exact"/>
              <w:jc w:val="left"/>
              <w:outlineLvl w:val="0"/>
              <w:rPr>
                <w:rFonts w:cs="宋体" w:asciiTheme="minorEastAsia" w:hAnsiTheme="minorEastAsia" w:eastAsiaTheme="minorEastAsia"/>
                <w:kern w:val="0"/>
                <w:szCs w:val="21"/>
                <w:u w:val="none"/>
              </w:rPr>
            </w:pPr>
          </w:p>
        </w:tc>
        <w:tc>
          <w:tcPr>
            <w:tcW w:w="880" w:type="dxa"/>
            <w:vMerge w:val="continue"/>
            <w:tcBorders>
              <w:top w:val="nil"/>
              <w:left w:val="single" w:color="auto" w:sz="4" w:space="0"/>
              <w:bottom w:val="single" w:color="000000" w:sz="4" w:space="0"/>
              <w:right w:val="single" w:color="auto" w:sz="4" w:space="0"/>
            </w:tcBorders>
            <w:vAlign w:val="center"/>
          </w:tcPr>
          <w:p w14:paraId="030C338F">
            <w:pPr>
              <w:keepNext/>
              <w:keepLines/>
              <w:widowControl/>
              <w:spacing w:line="560" w:lineRule="exact"/>
              <w:jc w:val="left"/>
              <w:outlineLvl w:val="0"/>
              <w:rPr>
                <w:rFonts w:cs="宋体" w:asciiTheme="minorEastAsia" w:hAnsiTheme="minorEastAsia" w:eastAsiaTheme="minorEastAsia"/>
                <w:kern w:val="0"/>
                <w:szCs w:val="21"/>
                <w:u w:val="none"/>
              </w:rPr>
            </w:pPr>
          </w:p>
        </w:tc>
        <w:tc>
          <w:tcPr>
            <w:tcW w:w="4328" w:type="dxa"/>
            <w:gridSpan w:val="3"/>
            <w:tcBorders>
              <w:top w:val="single" w:color="auto" w:sz="4" w:space="0"/>
              <w:left w:val="nil"/>
              <w:bottom w:val="single" w:color="auto" w:sz="4" w:space="0"/>
              <w:right w:val="single" w:color="000000" w:sz="4" w:space="0"/>
            </w:tcBorders>
            <w:vAlign w:val="center"/>
          </w:tcPr>
          <w:p w14:paraId="62046BF6">
            <w:pPr>
              <w:widowControl/>
              <w:jc w:val="left"/>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w:t>
            </w:r>
          </w:p>
        </w:tc>
        <w:tc>
          <w:tcPr>
            <w:tcW w:w="1012" w:type="dxa"/>
            <w:tcBorders>
              <w:top w:val="nil"/>
              <w:left w:val="nil"/>
              <w:bottom w:val="single" w:color="auto" w:sz="4" w:space="0"/>
              <w:right w:val="single" w:color="auto" w:sz="4" w:space="0"/>
            </w:tcBorders>
            <w:vAlign w:val="center"/>
          </w:tcPr>
          <w:p w14:paraId="72AA53DD">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r>
      <w:tr w14:paraId="3F7C66C5">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546BAE9A">
            <w:pPr>
              <w:keepNext/>
              <w:keepLines/>
              <w:widowControl/>
              <w:spacing w:line="560" w:lineRule="exact"/>
              <w:jc w:val="left"/>
              <w:outlineLvl w:val="0"/>
              <w:rPr>
                <w:rFonts w:cs="宋体" w:asciiTheme="minorEastAsia" w:hAnsiTheme="minorEastAsia" w:eastAsiaTheme="minorEastAsia"/>
                <w:kern w:val="0"/>
                <w:sz w:val="22"/>
                <w:u w:val="none"/>
              </w:rPr>
            </w:pPr>
          </w:p>
        </w:tc>
        <w:tc>
          <w:tcPr>
            <w:tcW w:w="851" w:type="dxa"/>
            <w:vMerge w:val="continue"/>
            <w:tcBorders>
              <w:top w:val="nil"/>
              <w:left w:val="single" w:color="auto" w:sz="4" w:space="0"/>
              <w:bottom w:val="single" w:color="000000" w:sz="4" w:space="0"/>
              <w:right w:val="single" w:color="auto" w:sz="4" w:space="0"/>
            </w:tcBorders>
            <w:vAlign w:val="center"/>
          </w:tcPr>
          <w:p w14:paraId="6BA6667B">
            <w:pPr>
              <w:keepNext/>
              <w:keepLines/>
              <w:widowControl/>
              <w:spacing w:line="560" w:lineRule="exact"/>
              <w:jc w:val="left"/>
              <w:outlineLvl w:val="0"/>
              <w:rPr>
                <w:rFonts w:cs="宋体" w:asciiTheme="minorEastAsia" w:hAnsiTheme="minorEastAsia" w:eastAsiaTheme="minorEastAsia"/>
                <w:kern w:val="0"/>
                <w:szCs w:val="21"/>
                <w:u w:val="none"/>
              </w:rPr>
            </w:pPr>
          </w:p>
        </w:tc>
        <w:tc>
          <w:tcPr>
            <w:tcW w:w="887" w:type="dxa"/>
            <w:vMerge w:val="continue"/>
            <w:tcBorders>
              <w:top w:val="nil"/>
              <w:left w:val="single" w:color="auto" w:sz="4" w:space="0"/>
              <w:bottom w:val="single" w:color="000000" w:sz="4" w:space="0"/>
              <w:right w:val="single" w:color="auto" w:sz="4" w:space="0"/>
            </w:tcBorders>
            <w:vAlign w:val="center"/>
          </w:tcPr>
          <w:p w14:paraId="588173A0">
            <w:pPr>
              <w:keepNext/>
              <w:keepLines/>
              <w:widowControl/>
              <w:spacing w:line="560" w:lineRule="exact"/>
              <w:jc w:val="left"/>
              <w:outlineLvl w:val="0"/>
              <w:rPr>
                <w:rFonts w:cs="宋体" w:asciiTheme="minorEastAsia" w:hAnsiTheme="minorEastAsia" w:eastAsiaTheme="minorEastAsia"/>
                <w:kern w:val="0"/>
                <w:szCs w:val="21"/>
                <w:u w:val="none"/>
              </w:rPr>
            </w:pPr>
          </w:p>
        </w:tc>
        <w:tc>
          <w:tcPr>
            <w:tcW w:w="880" w:type="dxa"/>
            <w:vMerge w:val="restart"/>
            <w:tcBorders>
              <w:top w:val="nil"/>
              <w:left w:val="single" w:color="auto" w:sz="4" w:space="0"/>
              <w:bottom w:val="single" w:color="000000" w:sz="4" w:space="0"/>
              <w:right w:val="single" w:color="auto" w:sz="4" w:space="0"/>
            </w:tcBorders>
            <w:vAlign w:val="center"/>
          </w:tcPr>
          <w:p w14:paraId="4FB67FF6">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绿色低碳项目（至少填</w:t>
            </w:r>
            <w:r>
              <w:rPr>
                <w:rFonts w:cs="宋体" w:asciiTheme="minorEastAsia" w:hAnsiTheme="minorEastAsia" w:eastAsiaTheme="minorEastAsia"/>
                <w:kern w:val="0"/>
                <w:szCs w:val="21"/>
                <w:u w:val="none"/>
              </w:rPr>
              <w:t>2项）</w:t>
            </w:r>
          </w:p>
        </w:tc>
        <w:tc>
          <w:tcPr>
            <w:tcW w:w="4328" w:type="dxa"/>
            <w:gridSpan w:val="3"/>
            <w:tcBorders>
              <w:top w:val="single" w:color="auto" w:sz="4" w:space="0"/>
              <w:left w:val="nil"/>
              <w:bottom w:val="single" w:color="auto" w:sz="4" w:space="0"/>
              <w:right w:val="single" w:color="000000" w:sz="4" w:space="0"/>
            </w:tcBorders>
            <w:vAlign w:val="center"/>
          </w:tcPr>
          <w:p w14:paraId="78B5587F">
            <w:pPr>
              <w:widowControl/>
              <w:jc w:val="left"/>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制造技术绿色化率（</w:t>
            </w:r>
            <w:r>
              <w:rPr>
                <w:rFonts w:cs="宋体" w:asciiTheme="minorEastAsia" w:hAnsiTheme="minorEastAsia" w:eastAsiaTheme="minorEastAsia"/>
                <w:kern w:val="0"/>
                <w:szCs w:val="21"/>
                <w:u w:val="none"/>
              </w:rPr>
              <w:t>%）</w:t>
            </w:r>
          </w:p>
        </w:tc>
        <w:tc>
          <w:tcPr>
            <w:tcW w:w="1012" w:type="dxa"/>
            <w:tcBorders>
              <w:top w:val="nil"/>
              <w:left w:val="nil"/>
              <w:bottom w:val="single" w:color="auto" w:sz="4" w:space="0"/>
              <w:right w:val="single" w:color="auto" w:sz="4" w:space="0"/>
            </w:tcBorders>
            <w:vAlign w:val="center"/>
          </w:tcPr>
          <w:p w14:paraId="1EDF3E95">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r>
      <w:tr w14:paraId="3EEACC33">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2AECEBDC">
            <w:pPr>
              <w:keepNext/>
              <w:keepLines/>
              <w:widowControl/>
              <w:spacing w:line="560" w:lineRule="exact"/>
              <w:jc w:val="left"/>
              <w:outlineLvl w:val="0"/>
              <w:rPr>
                <w:rFonts w:cs="宋体" w:asciiTheme="minorEastAsia" w:hAnsiTheme="minorEastAsia" w:eastAsiaTheme="minorEastAsia"/>
                <w:kern w:val="0"/>
                <w:sz w:val="22"/>
                <w:u w:val="none"/>
              </w:rPr>
            </w:pPr>
          </w:p>
        </w:tc>
        <w:tc>
          <w:tcPr>
            <w:tcW w:w="851" w:type="dxa"/>
            <w:vMerge w:val="continue"/>
            <w:tcBorders>
              <w:top w:val="nil"/>
              <w:left w:val="single" w:color="auto" w:sz="4" w:space="0"/>
              <w:bottom w:val="single" w:color="000000" w:sz="4" w:space="0"/>
              <w:right w:val="single" w:color="auto" w:sz="4" w:space="0"/>
            </w:tcBorders>
            <w:vAlign w:val="center"/>
          </w:tcPr>
          <w:p w14:paraId="377814DB">
            <w:pPr>
              <w:keepNext/>
              <w:keepLines/>
              <w:widowControl/>
              <w:spacing w:line="560" w:lineRule="exact"/>
              <w:jc w:val="left"/>
              <w:outlineLvl w:val="0"/>
              <w:rPr>
                <w:rFonts w:cs="宋体" w:asciiTheme="minorEastAsia" w:hAnsiTheme="minorEastAsia" w:eastAsiaTheme="minorEastAsia"/>
                <w:kern w:val="0"/>
                <w:szCs w:val="21"/>
                <w:u w:val="none"/>
              </w:rPr>
            </w:pPr>
          </w:p>
        </w:tc>
        <w:tc>
          <w:tcPr>
            <w:tcW w:w="887" w:type="dxa"/>
            <w:vMerge w:val="continue"/>
            <w:tcBorders>
              <w:top w:val="nil"/>
              <w:left w:val="single" w:color="auto" w:sz="4" w:space="0"/>
              <w:bottom w:val="single" w:color="000000" w:sz="4" w:space="0"/>
              <w:right w:val="single" w:color="auto" w:sz="4" w:space="0"/>
            </w:tcBorders>
            <w:vAlign w:val="center"/>
          </w:tcPr>
          <w:p w14:paraId="5B473DD1">
            <w:pPr>
              <w:keepNext/>
              <w:keepLines/>
              <w:widowControl/>
              <w:spacing w:line="560" w:lineRule="exact"/>
              <w:jc w:val="left"/>
              <w:outlineLvl w:val="0"/>
              <w:rPr>
                <w:rFonts w:cs="宋体" w:asciiTheme="minorEastAsia" w:hAnsiTheme="minorEastAsia" w:eastAsiaTheme="minorEastAsia"/>
                <w:kern w:val="0"/>
                <w:szCs w:val="21"/>
                <w:u w:val="none"/>
              </w:rPr>
            </w:pPr>
          </w:p>
        </w:tc>
        <w:tc>
          <w:tcPr>
            <w:tcW w:w="880" w:type="dxa"/>
            <w:vMerge w:val="continue"/>
            <w:tcBorders>
              <w:top w:val="nil"/>
              <w:left w:val="single" w:color="auto" w:sz="4" w:space="0"/>
              <w:bottom w:val="single" w:color="000000" w:sz="4" w:space="0"/>
              <w:right w:val="single" w:color="auto" w:sz="4" w:space="0"/>
            </w:tcBorders>
            <w:vAlign w:val="center"/>
          </w:tcPr>
          <w:p w14:paraId="260919A9">
            <w:pPr>
              <w:keepNext/>
              <w:keepLines/>
              <w:widowControl/>
              <w:spacing w:line="560" w:lineRule="exact"/>
              <w:jc w:val="left"/>
              <w:outlineLvl w:val="0"/>
              <w:rPr>
                <w:rFonts w:cs="宋体" w:asciiTheme="minorEastAsia" w:hAnsiTheme="minorEastAsia" w:eastAsiaTheme="minorEastAsia"/>
                <w:kern w:val="0"/>
                <w:szCs w:val="21"/>
                <w:u w:val="none"/>
              </w:rPr>
            </w:pPr>
          </w:p>
        </w:tc>
        <w:tc>
          <w:tcPr>
            <w:tcW w:w="4328" w:type="dxa"/>
            <w:gridSpan w:val="3"/>
            <w:tcBorders>
              <w:top w:val="single" w:color="auto" w:sz="4" w:space="0"/>
              <w:left w:val="nil"/>
              <w:bottom w:val="single" w:color="auto" w:sz="4" w:space="0"/>
              <w:right w:val="single" w:color="000000" w:sz="4" w:space="0"/>
            </w:tcBorders>
            <w:vAlign w:val="center"/>
          </w:tcPr>
          <w:p w14:paraId="3E4347BA">
            <w:pPr>
              <w:widowControl/>
              <w:jc w:val="left"/>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制造技术绿色化率提高（百分点）</w:t>
            </w:r>
          </w:p>
        </w:tc>
        <w:tc>
          <w:tcPr>
            <w:tcW w:w="1012" w:type="dxa"/>
            <w:tcBorders>
              <w:top w:val="nil"/>
              <w:left w:val="nil"/>
              <w:bottom w:val="single" w:color="auto" w:sz="4" w:space="0"/>
              <w:right w:val="single" w:color="auto" w:sz="4" w:space="0"/>
            </w:tcBorders>
            <w:vAlign w:val="center"/>
          </w:tcPr>
          <w:p w14:paraId="2364120C">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r>
      <w:tr w14:paraId="10E9AD6B">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40B7EC24">
            <w:pPr>
              <w:keepNext/>
              <w:keepLines/>
              <w:widowControl/>
              <w:spacing w:line="560" w:lineRule="exact"/>
              <w:jc w:val="left"/>
              <w:outlineLvl w:val="0"/>
              <w:rPr>
                <w:rFonts w:cs="宋体" w:asciiTheme="minorEastAsia" w:hAnsiTheme="minorEastAsia" w:eastAsiaTheme="minorEastAsia"/>
                <w:kern w:val="0"/>
                <w:sz w:val="22"/>
                <w:u w:val="none"/>
              </w:rPr>
            </w:pPr>
          </w:p>
        </w:tc>
        <w:tc>
          <w:tcPr>
            <w:tcW w:w="851" w:type="dxa"/>
            <w:vMerge w:val="continue"/>
            <w:tcBorders>
              <w:top w:val="nil"/>
              <w:left w:val="single" w:color="auto" w:sz="4" w:space="0"/>
              <w:bottom w:val="single" w:color="000000" w:sz="4" w:space="0"/>
              <w:right w:val="single" w:color="auto" w:sz="4" w:space="0"/>
            </w:tcBorders>
            <w:vAlign w:val="center"/>
          </w:tcPr>
          <w:p w14:paraId="54D05FAD">
            <w:pPr>
              <w:keepNext/>
              <w:keepLines/>
              <w:widowControl/>
              <w:spacing w:line="560" w:lineRule="exact"/>
              <w:jc w:val="left"/>
              <w:outlineLvl w:val="0"/>
              <w:rPr>
                <w:rFonts w:cs="宋体" w:asciiTheme="minorEastAsia" w:hAnsiTheme="minorEastAsia" w:eastAsiaTheme="minorEastAsia"/>
                <w:kern w:val="0"/>
                <w:szCs w:val="21"/>
                <w:u w:val="none"/>
              </w:rPr>
            </w:pPr>
          </w:p>
        </w:tc>
        <w:tc>
          <w:tcPr>
            <w:tcW w:w="887" w:type="dxa"/>
            <w:vMerge w:val="continue"/>
            <w:tcBorders>
              <w:top w:val="nil"/>
              <w:left w:val="single" w:color="auto" w:sz="4" w:space="0"/>
              <w:bottom w:val="single" w:color="000000" w:sz="4" w:space="0"/>
              <w:right w:val="single" w:color="auto" w:sz="4" w:space="0"/>
            </w:tcBorders>
            <w:vAlign w:val="center"/>
          </w:tcPr>
          <w:p w14:paraId="2B818840">
            <w:pPr>
              <w:keepNext/>
              <w:keepLines/>
              <w:widowControl/>
              <w:spacing w:line="560" w:lineRule="exact"/>
              <w:jc w:val="left"/>
              <w:outlineLvl w:val="0"/>
              <w:rPr>
                <w:rFonts w:cs="宋体" w:asciiTheme="minorEastAsia" w:hAnsiTheme="minorEastAsia" w:eastAsiaTheme="minorEastAsia"/>
                <w:kern w:val="0"/>
                <w:szCs w:val="21"/>
                <w:u w:val="none"/>
              </w:rPr>
            </w:pPr>
          </w:p>
        </w:tc>
        <w:tc>
          <w:tcPr>
            <w:tcW w:w="880" w:type="dxa"/>
            <w:vMerge w:val="continue"/>
            <w:tcBorders>
              <w:top w:val="nil"/>
              <w:left w:val="single" w:color="auto" w:sz="4" w:space="0"/>
              <w:bottom w:val="single" w:color="000000" w:sz="4" w:space="0"/>
              <w:right w:val="single" w:color="auto" w:sz="4" w:space="0"/>
            </w:tcBorders>
            <w:vAlign w:val="center"/>
          </w:tcPr>
          <w:p w14:paraId="70EF00EA">
            <w:pPr>
              <w:keepNext/>
              <w:keepLines/>
              <w:widowControl/>
              <w:spacing w:line="560" w:lineRule="exact"/>
              <w:jc w:val="left"/>
              <w:outlineLvl w:val="0"/>
              <w:rPr>
                <w:rFonts w:cs="宋体" w:asciiTheme="minorEastAsia" w:hAnsiTheme="minorEastAsia" w:eastAsiaTheme="minorEastAsia"/>
                <w:kern w:val="0"/>
                <w:szCs w:val="21"/>
                <w:u w:val="none"/>
              </w:rPr>
            </w:pPr>
          </w:p>
        </w:tc>
        <w:tc>
          <w:tcPr>
            <w:tcW w:w="4328" w:type="dxa"/>
            <w:gridSpan w:val="3"/>
            <w:tcBorders>
              <w:top w:val="single" w:color="auto" w:sz="4" w:space="0"/>
              <w:left w:val="nil"/>
              <w:bottom w:val="single" w:color="auto" w:sz="4" w:space="0"/>
              <w:right w:val="single" w:color="000000" w:sz="4" w:space="0"/>
            </w:tcBorders>
            <w:vAlign w:val="center"/>
          </w:tcPr>
          <w:p w14:paraId="4E78D1E1">
            <w:pPr>
              <w:widowControl/>
              <w:jc w:val="left"/>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制造过程绿色化率（</w:t>
            </w:r>
            <w:r>
              <w:rPr>
                <w:rFonts w:cs="宋体" w:asciiTheme="minorEastAsia" w:hAnsiTheme="minorEastAsia" w:eastAsiaTheme="minorEastAsia"/>
                <w:kern w:val="0"/>
                <w:szCs w:val="21"/>
                <w:u w:val="none"/>
              </w:rPr>
              <w:t>%）</w:t>
            </w:r>
          </w:p>
        </w:tc>
        <w:tc>
          <w:tcPr>
            <w:tcW w:w="1012" w:type="dxa"/>
            <w:tcBorders>
              <w:top w:val="nil"/>
              <w:left w:val="nil"/>
              <w:bottom w:val="single" w:color="auto" w:sz="4" w:space="0"/>
              <w:right w:val="single" w:color="auto" w:sz="4" w:space="0"/>
            </w:tcBorders>
            <w:vAlign w:val="center"/>
          </w:tcPr>
          <w:p w14:paraId="34BF96ED">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r>
      <w:tr w14:paraId="08BB36B1">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0E7EFC8F">
            <w:pPr>
              <w:keepNext/>
              <w:keepLines/>
              <w:widowControl/>
              <w:spacing w:line="560" w:lineRule="exact"/>
              <w:jc w:val="left"/>
              <w:outlineLvl w:val="0"/>
              <w:rPr>
                <w:rFonts w:cs="宋体" w:asciiTheme="minorEastAsia" w:hAnsiTheme="minorEastAsia" w:eastAsiaTheme="minorEastAsia"/>
                <w:kern w:val="0"/>
                <w:sz w:val="22"/>
                <w:u w:val="none"/>
              </w:rPr>
            </w:pPr>
          </w:p>
        </w:tc>
        <w:tc>
          <w:tcPr>
            <w:tcW w:w="851" w:type="dxa"/>
            <w:vMerge w:val="continue"/>
            <w:tcBorders>
              <w:top w:val="nil"/>
              <w:left w:val="single" w:color="auto" w:sz="4" w:space="0"/>
              <w:bottom w:val="single" w:color="000000" w:sz="4" w:space="0"/>
              <w:right w:val="single" w:color="auto" w:sz="4" w:space="0"/>
            </w:tcBorders>
            <w:vAlign w:val="center"/>
          </w:tcPr>
          <w:p w14:paraId="37AADB22">
            <w:pPr>
              <w:keepNext/>
              <w:keepLines/>
              <w:widowControl/>
              <w:spacing w:line="560" w:lineRule="exact"/>
              <w:jc w:val="left"/>
              <w:outlineLvl w:val="0"/>
              <w:rPr>
                <w:rFonts w:cs="宋体" w:asciiTheme="minorEastAsia" w:hAnsiTheme="minorEastAsia" w:eastAsiaTheme="minorEastAsia"/>
                <w:kern w:val="0"/>
                <w:szCs w:val="21"/>
                <w:u w:val="none"/>
              </w:rPr>
            </w:pPr>
          </w:p>
        </w:tc>
        <w:tc>
          <w:tcPr>
            <w:tcW w:w="887" w:type="dxa"/>
            <w:vMerge w:val="continue"/>
            <w:tcBorders>
              <w:top w:val="nil"/>
              <w:left w:val="single" w:color="auto" w:sz="4" w:space="0"/>
              <w:bottom w:val="single" w:color="000000" w:sz="4" w:space="0"/>
              <w:right w:val="single" w:color="auto" w:sz="4" w:space="0"/>
            </w:tcBorders>
            <w:vAlign w:val="center"/>
          </w:tcPr>
          <w:p w14:paraId="7AB7E79A">
            <w:pPr>
              <w:keepNext/>
              <w:keepLines/>
              <w:widowControl/>
              <w:spacing w:line="560" w:lineRule="exact"/>
              <w:jc w:val="left"/>
              <w:outlineLvl w:val="0"/>
              <w:rPr>
                <w:rFonts w:cs="宋体" w:asciiTheme="minorEastAsia" w:hAnsiTheme="minorEastAsia" w:eastAsiaTheme="minorEastAsia"/>
                <w:kern w:val="0"/>
                <w:szCs w:val="21"/>
                <w:u w:val="none"/>
              </w:rPr>
            </w:pPr>
          </w:p>
        </w:tc>
        <w:tc>
          <w:tcPr>
            <w:tcW w:w="880" w:type="dxa"/>
            <w:vMerge w:val="continue"/>
            <w:tcBorders>
              <w:top w:val="nil"/>
              <w:left w:val="single" w:color="auto" w:sz="4" w:space="0"/>
              <w:bottom w:val="single" w:color="000000" w:sz="4" w:space="0"/>
              <w:right w:val="single" w:color="auto" w:sz="4" w:space="0"/>
            </w:tcBorders>
            <w:vAlign w:val="center"/>
          </w:tcPr>
          <w:p w14:paraId="1E2DAF75">
            <w:pPr>
              <w:keepNext/>
              <w:keepLines/>
              <w:widowControl/>
              <w:spacing w:line="560" w:lineRule="exact"/>
              <w:jc w:val="left"/>
              <w:outlineLvl w:val="0"/>
              <w:rPr>
                <w:rFonts w:cs="宋体" w:asciiTheme="minorEastAsia" w:hAnsiTheme="minorEastAsia" w:eastAsiaTheme="minorEastAsia"/>
                <w:kern w:val="0"/>
                <w:szCs w:val="21"/>
                <w:u w:val="none"/>
              </w:rPr>
            </w:pPr>
          </w:p>
        </w:tc>
        <w:tc>
          <w:tcPr>
            <w:tcW w:w="4328" w:type="dxa"/>
            <w:gridSpan w:val="3"/>
            <w:tcBorders>
              <w:top w:val="single" w:color="auto" w:sz="4" w:space="0"/>
              <w:left w:val="nil"/>
              <w:bottom w:val="single" w:color="auto" w:sz="4" w:space="0"/>
              <w:right w:val="single" w:color="000000" w:sz="4" w:space="0"/>
            </w:tcBorders>
            <w:vAlign w:val="center"/>
          </w:tcPr>
          <w:p w14:paraId="4BE4C7AF">
            <w:pPr>
              <w:widowControl/>
              <w:jc w:val="left"/>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制造过程绿色化率提高（百分点）</w:t>
            </w:r>
          </w:p>
        </w:tc>
        <w:tc>
          <w:tcPr>
            <w:tcW w:w="1012" w:type="dxa"/>
            <w:tcBorders>
              <w:top w:val="nil"/>
              <w:left w:val="nil"/>
              <w:bottom w:val="single" w:color="auto" w:sz="4" w:space="0"/>
              <w:right w:val="single" w:color="auto" w:sz="4" w:space="0"/>
            </w:tcBorders>
            <w:vAlign w:val="center"/>
          </w:tcPr>
          <w:p w14:paraId="30D8CDA6">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r>
      <w:tr w14:paraId="7F0F5AF8">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4CF15B30">
            <w:pPr>
              <w:keepNext/>
              <w:keepLines/>
              <w:widowControl/>
              <w:spacing w:line="560" w:lineRule="exact"/>
              <w:jc w:val="left"/>
              <w:outlineLvl w:val="0"/>
              <w:rPr>
                <w:rFonts w:cs="宋体" w:asciiTheme="minorEastAsia" w:hAnsiTheme="minorEastAsia" w:eastAsiaTheme="minorEastAsia"/>
                <w:kern w:val="0"/>
                <w:sz w:val="22"/>
                <w:u w:val="none"/>
              </w:rPr>
            </w:pPr>
          </w:p>
        </w:tc>
        <w:tc>
          <w:tcPr>
            <w:tcW w:w="851" w:type="dxa"/>
            <w:vMerge w:val="continue"/>
            <w:tcBorders>
              <w:top w:val="nil"/>
              <w:left w:val="single" w:color="auto" w:sz="4" w:space="0"/>
              <w:bottom w:val="single" w:color="000000" w:sz="4" w:space="0"/>
              <w:right w:val="single" w:color="auto" w:sz="4" w:space="0"/>
            </w:tcBorders>
            <w:vAlign w:val="center"/>
          </w:tcPr>
          <w:p w14:paraId="48A0915F">
            <w:pPr>
              <w:keepNext/>
              <w:keepLines/>
              <w:widowControl/>
              <w:spacing w:line="560" w:lineRule="exact"/>
              <w:jc w:val="left"/>
              <w:outlineLvl w:val="0"/>
              <w:rPr>
                <w:rFonts w:cs="宋体" w:asciiTheme="minorEastAsia" w:hAnsiTheme="minorEastAsia" w:eastAsiaTheme="minorEastAsia"/>
                <w:kern w:val="0"/>
                <w:szCs w:val="21"/>
                <w:u w:val="none"/>
              </w:rPr>
            </w:pPr>
          </w:p>
        </w:tc>
        <w:tc>
          <w:tcPr>
            <w:tcW w:w="887" w:type="dxa"/>
            <w:vMerge w:val="continue"/>
            <w:tcBorders>
              <w:top w:val="nil"/>
              <w:left w:val="single" w:color="auto" w:sz="4" w:space="0"/>
              <w:bottom w:val="single" w:color="000000" w:sz="4" w:space="0"/>
              <w:right w:val="single" w:color="auto" w:sz="4" w:space="0"/>
            </w:tcBorders>
            <w:vAlign w:val="center"/>
          </w:tcPr>
          <w:p w14:paraId="656212D2">
            <w:pPr>
              <w:keepNext/>
              <w:keepLines/>
              <w:widowControl/>
              <w:spacing w:line="560" w:lineRule="exact"/>
              <w:jc w:val="left"/>
              <w:outlineLvl w:val="0"/>
              <w:rPr>
                <w:rFonts w:cs="宋体" w:asciiTheme="minorEastAsia" w:hAnsiTheme="minorEastAsia" w:eastAsiaTheme="minorEastAsia"/>
                <w:kern w:val="0"/>
                <w:szCs w:val="21"/>
                <w:u w:val="none"/>
              </w:rPr>
            </w:pPr>
          </w:p>
        </w:tc>
        <w:tc>
          <w:tcPr>
            <w:tcW w:w="880" w:type="dxa"/>
            <w:vMerge w:val="continue"/>
            <w:tcBorders>
              <w:top w:val="nil"/>
              <w:left w:val="single" w:color="auto" w:sz="4" w:space="0"/>
              <w:bottom w:val="single" w:color="000000" w:sz="4" w:space="0"/>
              <w:right w:val="single" w:color="auto" w:sz="4" w:space="0"/>
            </w:tcBorders>
            <w:vAlign w:val="center"/>
          </w:tcPr>
          <w:p w14:paraId="4275EEB4">
            <w:pPr>
              <w:keepNext/>
              <w:keepLines/>
              <w:widowControl/>
              <w:spacing w:line="560" w:lineRule="exact"/>
              <w:jc w:val="left"/>
              <w:outlineLvl w:val="0"/>
              <w:rPr>
                <w:rFonts w:cs="宋体" w:asciiTheme="minorEastAsia" w:hAnsiTheme="minorEastAsia" w:eastAsiaTheme="minorEastAsia"/>
                <w:kern w:val="0"/>
                <w:szCs w:val="21"/>
                <w:u w:val="none"/>
              </w:rPr>
            </w:pPr>
          </w:p>
        </w:tc>
        <w:tc>
          <w:tcPr>
            <w:tcW w:w="4328" w:type="dxa"/>
            <w:gridSpan w:val="3"/>
            <w:tcBorders>
              <w:top w:val="single" w:color="auto" w:sz="4" w:space="0"/>
              <w:left w:val="nil"/>
              <w:bottom w:val="single" w:color="auto" w:sz="4" w:space="0"/>
              <w:right w:val="single" w:color="000000" w:sz="4" w:space="0"/>
            </w:tcBorders>
            <w:vAlign w:val="center"/>
          </w:tcPr>
          <w:p w14:paraId="5EE21EB3">
            <w:pPr>
              <w:widowControl/>
              <w:jc w:val="left"/>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绿色制造资源环境影响度（</w:t>
            </w:r>
            <w:r>
              <w:rPr>
                <w:rFonts w:cs="宋体" w:asciiTheme="minorEastAsia" w:hAnsiTheme="minorEastAsia" w:eastAsiaTheme="minorEastAsia"/>
                <w:kern w:val="0"/>
                <w:szCs w:val="21"/>
                <w:u w:val="none"/>
              </w:rPr>
              <w:t>%）</w:t>
            </w:r>
          </w:p>
        </w:tc>
        <w:tc>
          <w:tcPr>
            <w:tcW w:w="1012" w:type="dxa"/>
            <w:tcBorders>
              <w:top w:val="nil"/>
              <w:left w:val="nil"/>
              <w:bottom w:val="single" w:color="auto" w:sz="4" w:space="0"/>
              <w:right w:val="single" w:color="auto" w:sz="4" w:space="0"/>
            </w:tcBorders>
            <w:vAlign w:val="center"/>
          </w:tcPr>
          <w:p w14:paraId="4EF4E179">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r>
      <w:tr w14:paraId="5B313CD3">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65B1DEC7">
            <w:pPr>
              <w:keepNext/>
              <w:keepLines/>
              <w:widowControl/>
              <w:spacing w:line="560" w:lineRule="exact"/>
              <w:jc w:val="left"/>
              <w:outlineLvl w:val="0"/>
              <w:rPr>
                <w:rFonts w:cs="宋体" w:asciiTheme="minorEastAsia" w:hAnsiTheme="minorEastAsia" w:eastAsiaTheme="minorEastAsia"/>
                <w:kern w:val="0"/>
                <w:sz w:val="22"/>
                <w:u w:val="none"/>
              </w:rPr>
            </w:pPr>
          </w:p>
        </w:tc>
        <w:tc>
          <w:tcPr>
            <w:tcW w:w="851" w:type="dxa"/>
            <w:vMerge w:val="continue"/>
            <w:tcBorders>
              <w:top w:val="nil"/>
              <w:left w:val="single" w:color="auto" w:sz="4" w:space="0"/>
              <w:bottom w:val="single" w:color="000000" w:sz="4" w:space="0"/>
              <w:right w:val="single" w:color="auto" w:sz="4" w:space="0"/>
            </w:tcBorders>
            <w:vAlign w:val="center"/>
          </w:tcPr>
          <w:p w14:paraId="3D03951F">
            <w:pPr>
              <w:keepNext/>
              <w:keepLines/>
              <w:widowControl/>
              <w:spacing w:line="560" w:lineRule="exact"/>
              <w:jc w:val="left"/>
              <w:outlineLvl w:val="0"/>
              <w:rPr>
                <w:rFonts w:cs="宋体" w:asciiTheme="minorEastAsia" w:hAnsiTheme="minorEastAsia" w:eastAsiaTheme="minorEastAsia"/>
                <w:kern w:val="0"/>
                <w:szCs w:val="21"/>
                <w:u w:val="none"/>
              </w:rPr>
            </w:pPr>
          </w:p>
        </w:tc>
        <w:tc>
          <w:tcPr>
            <w:tcW w:w="887" w:type="dxa"/>
            <w:vMerge w:val="continue"/>
            <w:tcBorders>
              <w:top w:val="nil"/>
              <w:left w:val="single" w:color="auto" w:sz="4" w:space="0"/>
              <w:bottom w:val="single" w:color="000000" w:sz="4" w:space="0"/>
              <w:right w:val="single" w:color="auto" w:sz="4" w:space="0"/>
            </w:tcBorders>
            <w:vAlign w:val="center"/>
          </w:tcPr>
          <w:p w14:paraId="02C9474D">
            <w:pPr>
              <w:keepNext/>
              <w:keepLines/>
              <w:widowControl/>
              <w:spacing w:line="560" w:lineRule="exact"/>
              <w:jc w:val="left"/>
              <w:outlineLvl w:val="0"/>
              <w:rPr>
                <w:rFonts w:cs="宋体" w:asciiTheme="minorEastAsia" w:hAnsiTheme="minorEastAsia" w:eastAsiaTheme="minorEastAsia"/>
                <w:kern w:val="0"/>
                <w:szCs w:val="21"/>
                <w:u w:val="none"/>
              </w:rPr>
            </w:pPr>
          </w:p>
        </w:tc>
        <w:tc>
          <w:tcPr>
            <w:tcW w:w="880" w:type="dxa"/>
            <w:vMerge w:val="continue"/>
            <w:tcBorders>
              <w:top w:val="nil"/>
              <w:left w:val="single" w:color="auto" w:sz="4" w:space="0"/>
              <w:bottom w:val="single" w:color="000000" w:sz="4" w:space="0"/>
              <w:right w:val="single" w:color="auto" w:sz="4" w:space="0"/>
            </w:tcBorders>
            <w:vAlign w:val="center"/>
          </w:tcPr>
          <w:p w14:paraId="41CE2211">
            <w:pPr>
              <w:keepNext/>
              <w:keepLines/>
              <w:widowControl/>
              <w:spacing w:line="560" w:lineRule="exact"/>
              <w:jc w:val="left"/>
              <w:outlineLvl w:val="0"/>
              <w:rPr>
                <w:rFonts w:cs="宋体" w:asciiTheme="minorEastAsia" w:hAnsiTheme="minorEastAsia" w:eastAsiaTheme="minorEastAsia"/>
                <w:kern w:val="0"/>
                <w:szCs w:val="21"/>
                <w:u w:val="none"/>
              </w:rPr>
            </w:pPr>
          </w:p>
        </w:tc>
        <w:tc>
          <w:tcPr>
            <w:tcW w:w="4328" w:type="dxa"/>
            <w:gridSpan w:val="3"/>
            <w:tcBorders>
              <w:top w:val="single" w:color="auto" w:sz="4" w:space="0"/>
              <w:left w:val="nil"/>
              <w:bottom w:val="single" w:color="auto" w:sz="4" w:space="0"/>
              <w:right w:val="single" w:color="000000" w:sz="4" w:space="0"/>
            </w:tcBorders>
            <w:vAlign w:val="center"/>
          </w:tcPr>
          <w:p w14:paraId="0FC38C7E">
            <w:pPr>
              <w:widowControl/>
              <w:jc w:val="left"/>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绿色制造资源环境影响度下降（百分点）</w:t>
            </w:r>
          </w:p>
        </w:tc>
        <w:tc>
          <w:tcPr>
            <w:tcW w:w="1012" w:type="dxa"/>
            <w:tcBorders>
              <w:top w:val="nil"/>
              <w:left w:val="nil"/>
              <w:bottom w:val="single" w:color="auto" w:sz="4" w:space="0"/>
              <w:right w:val="single" w:color="auto" w:sz="4" w:space="0"/>
            </w:tcBorders>
            <w:vAlign w:val="center"/>
          </w:tcPr>
          <w:p w14:paraId="65985E31">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r>
      <w:tr w14:paraId="7DED3084">
        <w:trPr>
          <w:trHeight w:val="491" w:hRule="atLeast"/>
        </w:trPr>
        <w:tc>
          <w:tcPr>
            <w:tcW w:w="709" w:type="dxa"/>
            <w:vMerge w:val="continue"/>
            <w:tcBorders>
              <w:top w:val="nil"/>
              <w:left w:val="single" w:color="auto" w:sz="4" w:space="0"/>
              <w:bottom w:val="single" w:color="auto" w:sz="4" w:space="0"/>
              <w:right w:val="single" w:color="auto" w:sz="4" w:space="0"/>
            </w:tcBorders>
            <w:vAlign w:val="center"/>
          </w:tcPr>
          <w:p w14:paraId="77E3104B">
            <w:pPr>
              <w:keepNext/>
              <w:keepLines/>
              <w:widowControl/>
              <w:spacing w:line="560" w:lineRule="exact"/>
              <w:jc w:val="left"/>
              <w:outlineLvl w:val="0"/>
              <w:rPr>
                <w:rFonts w:cs="宋体" w:asciiTheme="minorEastAsia" w:hAnsiTheme="minorEastAsia" w:eastAsiaTheme="minorEastAsia"/>
                <w:kern w:val="0"/>
                <w:sz w:val="22"/>
                <w:u w:val="none"/>
              </w:rPr>
            </w:pPr>
          </w:p>
        </w:tc>
        <w:tc>
          <w:tcPr>
            <w:tcW w:w="851" w:type="dxa"/>
            <w:vMerge w:val="continue"/>
            <w:tcBorders>
              <w:top w:val="nil"/>
              <w:left w:val="single" w:color="auto" w:sz="4" w:space="0"/>
              <w:bottom w:val="single" w:color="000000" w:sz="4" w:space="0"/>
              <w:right w:val="single" w:color="auto" w:sz="4" w:space="0"/>
            </w:tcBorders>
            <w:vAlign w:val="center"/>
          </w:tcPr>
          <w:p w14:paraId="6F5AD29C">
            <w:pPr>
              <w:keepNext/>
              <w:keepLines/>
              <w:widowControl/>
              <w:spacing w:line="560" w:lineRule="exact"/>
              <w:jc w:val="left"/>
              <w:outlineLvl w:val="0"/>
              <w:rPr>
                <w:rFonts w:cs="宋体" w:asciiTheme="minorEastAsia" w:hAnsiTheme="minorEastAsia" w:eastAsiaTheme="minorEastAsia"/>
                <w:kern w:val="0"/>
                <w:szCs w:val="21"/>
                <w:u w:val="none"/>
              </w:rPr>
            </w:pPr>
          </w:p>
        </w:tc>
        <w:tc>
          <w:tcPr>
            <w:tcW w:w="887" w:type="dxa"/>
            <w:tcBorders>
              <w:top w:val="nil"/>
              <w:left w:val="nil"/>
              <w:bottom w:val="single" w:color="auto" w:sz="4" w:space="0"/>
              <w:right w:val="single" w:color="auto" w:sz="4" w:space="0"/>
            </w:tcBorders>
            <w:vAlign w:val="center"/>
          </w:tcPr>
          <w:p w14:paraId="18A80226">
            <w:pPr>
              <w:widowControl/>
              <w:spacing w:line="240" w:lineRule="exact"/>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时效指标</w:t>
            </w:r>
          </w:p>
        </w:tc>
        <w:tc>
          <w:tcPr>
            <w:tcW w:w="5208" w:type="dxa"/>
            <w:gridSpan w:val="4"/>
            <w:tcBorders>
              <w:top w:val="single" w:color="auto" w:sz="4" w:space="0"/>
              <w:left w:val="nil"/>
              <w:bottom w:val="single" w:color="auto" w:sz="4" w:space="0"/>
              <w:right w:val="single" w:color="000000" w:sz="4" w:space="0"/>
            </w:tcBorders>
            <w:vAlign w:val="center"/>
          </w:tcPr>
          <w:p w14:paraId="1E793D23">
            <w:pPr>
              <w:widowControl/>
              <w:jc w:val="left"/>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项目完成及时率（</w:t>
            </w:r>
            <w:r>
              <w:rPr>
                <w:rFonts w:cs="宋体" w:asciiTheme="minorEastAsia" w:hAnsiTheme="minorEastAsia" w:eastAsiaTheme="minorEastAsia"/>
                <w:kern w:val="0"/>
                <w:szCs w:val="21"/>
                <w:u w:val="none"/>
              </w:rPr>
              <w:t>%）</w:t>
            </w:r>
          </w:p>
        </w:tc>
        <w:tc>
          <w:tcPr>
            <w:tcW w:w="1012" w:type="dxa"/>
            <w:tcBorders>
              <w:top w:val="nil"/>
              <w:left w:val="nil"/>
              <w:bottom w:val="single" w:color="auto" w:sz="4" w:space="0"/>
              <w:right w:val="single" w:color="auto" w:sz="4" w:space="0"/>
            </w:tcBorders>
            <w:vAlign w:val="center"/>
          </w:tcPr>
          <w:p w14:paraId="5C826B43">
            <w:pPr>
              <w:widowControl/>
              <w:jc w:val="left"/>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r>
      <w:tr w14:paraId="22FBB7E1">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20D78654">
            <w:pPr>
              <w:widowControl/>
              <w:jc w:val="left"/>
              <w:rPr>
                <w:rFonts w:cs="宋体" w:asciiTheme="minorEastAsia" w:hAnsiTheme="minorEastAsia" w:eastAsiaTheme="minorEastAsia"/>
                <w:kern w:val="0"/>
                <w:sz w:val="22"/>
                <w:u w:val="none"/>
              </w:rPr>
            </w:pPr>
          </w:p>
        </w:tc>
        <w:tc>
          <w:tcPr>
            <w:tcW w:w="851" w:type="dxa"/>
            <w:vMerge w:val="restart"/>
            <w:tcBorders>
              <w:top w:val="nil"/>
              <w:left w:val="single" w:color="auto" w:sz="4" w:space="0"/>
              <w:bottom w:val="single" w:color="000000" w:sz="4" w:space="0"/>
              <w:right w:val="single" w:color="auto" w:sz="4" w:space="0"/>
            </w:tcBorders>
            <w:vAlign w:val="center"/>
          </w:tcPr>
          <w:p w14:paraId="76FA5CE5">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效益</w:t>
            </w:r>
          </w:p>
          <w:p w14:paraId="6F978D1C">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指标</w:t>
            </w:r>
          </w:p>
        </w:tc>
        <w:tc>
          <w:tcPr>
            <w:tcW w:w="887" w:type="dxa"/>
            <w:vMerge w:val="restart"/>
            <w:tcBorders>
              <w:top w:val="nil"/>
              <w:left w:val="single" w:color="auto" w:sz="4" w:space="0"/>
              <w:bottom w:val="single" w:color="000000" w:sz="4" w:space="0"/>
              <w:right w:val="single" w:color="auto" w:sz="4" w:space="0"/>
            </w:tcBorders>
            <w:vAlign w:val="center"/>
          </w:tcPr>
          <w:p w14:paraId="64DD8224">
            <w:pPr>
              <w:widowControl/>
              <w:spacing w:line="240" w:lineRule="exact"/>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经济效益</w:t>
            </w:r>
          </w:p>
        </w:tc>
        <w:tc>
          <w:tcPr>
            <w:tcW w:w="5208" w:type="dxa"/>
            <w:gridSpan w:val="4"/>
            <w:tcBorders>
              <w:top w:val="single" w:color="auto" w:sz="4" w:space="0"/>
              <w:left w:val="nil"/>
              <w:bottom w:val="single" w:color="auto" w:sz="4" w:space="0"/>
              <w:right w:val="single" w:color="000000" w:sz="4" w:space="0"/>
            </w:tcBorders>
            <w:vAlign w:val="center"/>
          </w:tcPr>
          <w:p w14:paraId="70468969">
            <w:pPr>
              <w:widowControl/>
              <w:jc w:val="left"/>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项目总投入（万元）</w:t>
            </w:r>
          </w:p>
        </w:tc>
        <w:tc>
          <w:tcPr>
            <w:tcW w:w="1012" w:type="dxa"/>
            <w:tcBorders>
              <w:top w:val="nil"/>
              <w:left w:val="nil"/>
              <w:bottom w:val="single" w:color="auto" w:sz="4" w:space="0"/>
              <w:right w:val="single" w:color="auto" w:sz="4" w:space="0"/>
            </w:tcBorders>
            <w:vAlign w:val="center"/>
          </w:tcPr>
          <w:p w14:paraId="6F2B22DC">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r>
      <w:tr w14:paraId="49110E3E">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0C034532">
            <w:pPr>
              <w:keepNext/>
              <w:keepLines/>
              <w:widowControl/>
              <w:spacing w:line="560" w:lineRule="exact"/>
              <w:jc w:val="left"/>
              <w:outlineLvl w:val="0"/>
              <w:rPr>
                <w:rFonts w:cs="宋体" w:asciiTheme="minorEastAsia" w:hAnsiTheme="minorEastAsia" w:eastAsiaTheme="minorEastAsia"/>
                <w:kern w:val="0"/>
                <w:sz w:val="22"/>
                <w:u w:val="none"/>
              </w:rPr>
            </w:pPr>
          </w:p>
        </w:tc>
        <w:tc>
          <w:tcPr>
            <w:tcW w:w="851" w:type="dxa"/>
            <w:vMerge w:val="continue"/>
            <w:tcBorders>
              <w:top w:val="nil"/>
              <w:left w:val="single" w:color="auto" w:sz="4" w:space="0"/>
              <w:bottom w:val="single" w:color="000000" w:sz="4" w:space="0"/>
              <w:right w:val="single" w:color="auto" w:sz="4" w:space="0"/>
            </w:tcBorders>
            <w:vAlign w:val="center"/>
          </w:tcPr>
          <w:p w14:paraId="7D2BD152">
            <w:pPr>
              <w:keepNext/>
              <w:keepLines/>
              <w:widowControl/>
              <w:spacing w:line="560" w:lineRule="exact"/>
              <w:jc w:val="left"/>
              <w:outlineLvl w:val="0"/>
              <w:rPr>
                <w:rFonts w:cs="宋体" w:asciiTheme="minorEastAsia" w:hAnsiTheme="minorEastAsia" w:eastAsiaTheme="minorEastAsia"/>
                <w:kern w:val="0"/>
                <w:szCs w:val="21"/>
                <w:u w:val="none"/>
              </w:rPr>
            </w:pPr>
          </w:p>
        </w:tc>
        <w:tc>
          <w:tcPr>
            <w:tcW w:w="887" w:type="dxa"/>
            <w:vMerge w:val="continue"/>
            <w:tcBorders>
              <w:top w:val="nil"/>
              <w:left w:val="single" w:color="auto" w:sz="4" w:space="0"/>
              <w:bottom w:val="single" w:color="000000" w:sz="4" w:space="0"/>
              <w:right w:val="single" w:color="auto" w:sz="4" w:space="0"/>
            </w:tcBorders>
            <w:vAlign w:val="center"/>
          </w:tcPr>
          <w:p w14:paraId="6E1BDB42">
            <w:pPr>
              <w:keepNext/>
              <w:keepLines/>
              <w:widowControl/>
              <w:spacing w:line="560" w:lineRule="exact"/>
              <w:jc w:val="left"/>
              <w:outlineLvl w:val="0"/>
              <w:rPr>
                <w:rFonts w:cs="宋体" w:asciiTheme="minorEastAsia" w:hAnsiTheme="minorEastAsia" w:eastAsiaTheme="minorEastAsia"/>
                <w:kern w:val="0"/>
                <w:szCs w:val="21"/>
                <w:u w:val="none"/>
              </w:rPr>
            </w:pPr>
          </w:p>
        </w:tc>
        <w:tc>
          <w:tcPr>
            <w:tcW w:w="5208" w:type="dxa"/>
            <w:gridSpan w:val="4"/>
            <w:tcBorders>
              <w:top w:val="single" w:color="auto" w:sz="4" w:space="0"/>
              <w:left w:val="nil"/>
              <w:bottom w:val="single" w:color="auto" w:sz="4" w:space="0"/>
              <w:right w:val="single" w:color="auto" w:sz="4" w:space="0"/>
            </w:tcBorders>
            <w:vAlign w:val="center"/>
          </w:tcPr>
          <w:p w14:paraId="56083D81">
            <w:pPr>
              <w:widowControl/>
              <w:jc w:val="left"/>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节约成本（万元）</w:t>
            </w:r>
          </w:p>
        </w:tc>
        <w:tc>
          <w:tcPr>
            <w:tcW w:w="1012" w:type="dxa"/>
            <w:tcBorders>
              <w:top w:val="nil"/>
              <w:left w:val="nil"/>
              <w:bottom w:val="single" w:color="auto" w:sz="4" w:space="0"/>
              <w:right w:val="single" w:color="auto" w:sz="4" w:space="0"/>
            </w:tcBorders>
            <w:vAlign w:val="center"/>
          </w:tcPr>
          <w:p w14:paraId="1F2759B9">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r>
      <w:tr w14:paraId="4C3A881C">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6ADFD242">
            <w:pPr>
              <w:keepNext/>
              <w:keepLines/>
              <w:widowControl/>
              <w:spacing w:line="560" w:lineRule="exact"/>
              <w:jc w:val="left"/>
              <w:outlineLvl w:val="0"/>
              <w:rPr>
                <w:rFonts w:cs="宋体" w:asciiTheme="minorEastAsia" w:hAnsiTheme="minorEastAsia" w:eastAsiaTheme="minorEastAsia"/>
                <w:kern w:val="0"/>
                <w:sz w:val="22"/>
                <w:u w:val="none"/>
              </w:rPr>
            </w:pPr>
          </w:p>
        </w:tc>
        <w:tc>
          <w:tcPr>
            <w:tcW w:w="851" w:type="dxa"/>
            <w:vMerge w:val="continue"/>
            <w:tcBorders>
              <w:top w:val="nil"/>
              <w:left w:val="single" w:color="auto" w:sz="4" w:space="0"/>
              <w:bottom w:val="single" w:color="000000" w:sz="4" w:space="0"/>
              <w:right w:val="single" w:color="auto" w:sz="4" w:space="0"/>
            </w:tcBorders>
            <w:vAlign w:val="center"/>
          </w:tcPr>
          <w:p w14:paraId="7EBEA427">
            <w:pPr>
              <w:keepNext/>
              <w:keepLines/>
              <w:widowControl/>
              <w:spacing w:line="560" w:lineRule="exact"/>
              <w:jc w:val="left"/>
              <w:outlineLvl w:val="0"/>
              <w:rPr>
                <w:rFonts w:cs="宋体" w:asciiTheme="minorEastAsia" w:hAnsiTheme="minorEastAsia" w:eastAsiaTheme="minorEastAsia"/>
                <w:kern w:val="0"/>
                <w:szCs w:val="21"/>
                <w:u w:val="none"/>
              </w:rPr>
            </w:pPr>
          </w:p>
        </w:tc>
        <w:tc>
          <w:tcPr>
            <w:tcW w:w="887" w:type="dxa"/>
            <w:tcBorders>
              <w:top w:val="nil"/>
              <w:left w:val="single" w:color="auto" w:sz="4" w:space="0"/>
              <w:bottom w:val="single" w:color="000000" w:sz="4" w:space="0"/>
              <w:right w:val="single" w:color="auto" w:sz="4" w:space="0"/>
            </w:tcBorders>
            <w:vAlign w:val="center"/>
          </w:tcPr>
          <w:p w14:paraId="3F0C78E5">
            <w:pPr>
              <w:widowControl/>
              <w:spacing w:line="240" w:lineRule="exact"/>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社会效益</w:t>
            </w:r>
          </w:p>
        </w:tc>
        <w:tc>
          <w:tcPr>
            <w:tcW w:w="5208" w:type="dxa"/>
            <w:gridSpan w:val="4"/>
            <w:tcBorders>
              <w:top w:val="single" w:color="auto" w:sz="4" w:space="0"/>
              <w:left w:val="nil"/>
              <w:right w:val="single" w:color="auto" w:sz="4" w:space="0"/>
            </w:tcBorders>
            <w:vAlign w:val="center"/>
          </w:tcPr>
          <w:p w14:paraId="30604936">
            <w:pPr>
              <w:widowControl/>
              <w:jc w:val="left"/>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促进节能绿色低碳技术推广应用（项）</w:t>
            </w:r>
          </w:p>
        </w:tc>
        <w:tc>
          <w:tcPr>
            <w:tcW w:w="1012" w:type="dxa"/>
            <w:tcBorders>
              <w:top w:val="nil"/>
              <w:left w:val="nil"/>
              <w:bottom w:val="single" w:color="auto" w:sz="4" w:space="0"/>
              <w:right w:val="single" w:color="auto" w:sz="4" w:space="0"/>
            </w:tcBorders>
            <w:vAlign w:val="center"/>
          </w:tcPr>
          <w:p w14:paraId="163AC2A9">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r>
      <w:tr w14:paraId="4E07330F">
        <w:trPr>
          <w:trHeight w:val="652" w:hRule="atLeast"/>
        </w:trPr>
        <w:tc>
          <w:tcPr>
            <w:tcW w:w="709" w:type="dxa"/>
            <w:vMerge w:val="continue"/>
            <w:tcBorders>
              <w:top w:val="nil"/>
              <w:left w:val="single" w:color="auto" w:sz="4" w:space="0"/>
              <w:bottom w:val="single" w:color="auto" w:sz="4" w:space="0"/>
              <w:right w:val="single" w:color="auto" w:sz="4" w:space="0"/>
            </w:tcBorders>
            <w:vAlign w:val="center"/>
          </w:tcPr>
          <w:p w14:paraId="649CBC8C">
            <w:pPr>
              <w:keepNext/>
              <w:keepLines/>
              <w:widowControl/>
              <w:spacing w:line="560" w:lineRule="exact"/>
              <w:jc w:val="left"/>
              <w:outlineLvl w:val="0"/>
              <w:rPr>
                <w:rFonts w:cs="宋体" w:asciiTheme="minorEastAsia" w:hAnsiTheme="minorEastAsia" w:eastAsiaTheme="minorEastAsia"/>
                <w:kern w:val="0"/>
                <w:sz w:val="22"/>
                <w:u w:val="none"/>
              </w:rPr>
            </w:pPr>
          </w:p>
        </w:tc>
        <w:tc>
          <w:tcPr>
            <w:tcW w:w="851" w:type="dxa"/>
            <w:vMerge w:val="continue"/>
            <w:tcBorders>
              <w:top w:val="nil"/>
              <w:left w:val="single" w:color="auto" w:sz="4" w:space="0"/>
              <w:bottom w:val="single" w:color="000000" w:sz="4" w:space="0"/>
              <w:right w:val="single" w:color="auto" w:sz="4" w:space="0"/>
            </w:tcBorders>
            <w:vAlign w:val="center"/>
          </w:tcPr>
          <w:p w14:paraId="0D295B11">
            <w:pPr>
              <w:keepNext/>
              <w:keepLines/>
              <w:widowControl/>
              <w:spacing w:line="560" w:lineRule="exact"/>
              <w:jc w:val="left"/>
              <w:outlineLvl w:val="0"/>
              <w:rPr>
                <w:rFonts w:cs="宋体" w:asciiTheme="minorEastAsia" w:hAnsiTheme="minorEastAsia" w:eastAsiaTheme="minorEastAsia"/>
                <w:kern w:val="0"/>
                <w:szCs w:val="21"/>
                <w:u w:val="none"/>
              </w:rPr>
            </w:pPr>
          </w:p>
        </w:tc>
        <w:tc>
          <w:tcPr>
            <w:tcW w:w="887" w:type="dxa"/>
            <w:tcBorders>
              <w:top w:val="nil"/>
              <w:left w:val="nil"/>
              <w:bottom w:val="single" w:color="auto" w:sz="4" w:space="0"/>
              <w:right w:val="single" w:color="auto" w:sz="4" w:space="0"/>
            </w:tcBorders>
            <w:vAlign w:val="center"/>
          </w:tcPr>
          <w:p w14:paraId="5D0AFE4F">
            <w:pPr>
              <w:widowControl/>
              <w:spacing w:line="240" w:lineRule="exact"/>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可持续发展</w:t>
            </w:r>
          </w:p>
        </w:tc>
        <w:tc>
          <w:tcPr>
            <w:tcW w:w="5208" w:type="dxa"/>
            <w:gridSpan w:val="4"/>
            <w:tcBorders>
              <w:top w:val="single" w:color="auto" w:sz="4" w:space="0"/>
              <w:left w:val="nil"/>
              <w:bottom w:val="single" w:color="auto" w:sz="4" w:space="0"/>
              <w:right w:val="single" w:color="auto" w:sz="4" w:space="0"/>
            </w:tcBorders>
            <w:vAlign w:val="center"/>
          </w:tcPr>
          <w:p w14:paraId="379B6EA0">
            <w:pPr>
              <w:widowControl/>
              <w:jc w:val="left"/>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提升企业节能、环保等水平</w:t>
            </w:r>
          </w:p>
        </w:tc>
        <w:tc>
          <w:tcPr>
            <w:tcW w:w="1012" w:type="dxa"/>
            <w:tcBorders>
              <w:top w:val="nil"/>
              <w:left w:val="nil"/>
              <w:bottom w:val="single" w:color="auto" w:sz="4" w:space="0"/>
              <w:right w:val="single" w:color="auto" w:sz="4" w:space="0"/>
            </w:tcBorders>
            <w:vAlign w:val="center"/>
          </w:tcPr>
          <w:p w14:paraId="568B9E3A">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r>
      <w:tr w14:paraId="05D017F4">
        <w:trPr>
          <w:trHeight w:val="402" w:hRule="atLeast"/>
        </w:trPr>
        <w:tc>
          <w:tcPr>
            <w:tcW w:w="709" w:type="dxa"/>
            <w:vMerge w:val="restart"/>
            <w:tcBorders>
              <w:top w:val="nil"/>
              <w:left w:val="single" w:color="auto" w:sz="4" w:space="0"/>
              <w:bottom w:val="single" w:color="auto" w:sz="4" w:space="0"/>
              <w:right w:val="single" w:color="auto" w:sz="4" w:space="0"/>
            </w:tcBorders>
            <w:vAlign w:val="center"/>
          </w:tcPr>
          <w:p w14:paraId="200917FD">
            <w:pPr>
              <w:widowControl/>
              <w:spacing w:line="240" w:lineRule="exact"/>
              <w:jc w:val="center"/>
              <w:rPr>
                <w:rFonts w:cs="宋体" w:asciiTheme="minorEastAsia" w:hAnsiTheme="minorEastAsia" w:eastAsiaTheme="minorEastAsia"/>
                <w:kern w:val="0"/>
                <w:sz w:val="22"/>
                <w:u w:val="none"/>
              </w:rPr>
            </w:pPr>
            <w:r>
              <w:rPr>
                <w:rFonts w:hint="eastAsia" w:cs="宋体" w:asciiTheme="minorEastAsia" w:hAnsiTheme="minorEastAsia" w:eastAsiaTheme="minorEastAsia"/>
                <w:kern w:val="0"/>
                <w:sz w:val="22"/>
                <w:u w:val="none"/>
              </w:rPr>
              <w:t>个性指标</w:t>
            </w:r>
          </w:p>
        </w:tc>
        <w:tc>
          <w:tcPr>
            <w:tcW w:w="6946" w:type="dxa"/>
            <w:gridSpan w:val="6"/>
            <w:tcBorders>
              <w:top w:val="single" w:color="auto" w:sz="4" w:space="0"/>
              <w:left w:val="nil"/>
              <w:bottom w:val="single" w:color="auto" w:sz="4" w:space="0"/>
              <w:right w:val="single" w:color="auto" w:sz="4" w:space="0"/>
            </w:tcBorders>
            <w:vAlign w:val="center"/>
          </w:tcPr>
          <w:p w14:paraId="142489D9">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c>
          <w:tcPr>
            <w:tcW w:w="1012" w:type="dxa"/>
            <w:tcBorders>
              <w:top w:val="nil"/>
              <w:left w:val="nil"/>
              <w:bottom w:val="single" w:color="auto" w:sz="4" w:space="0"/>
              <w:right w:val="single" w:color="auto" w:sz="4" w:space="0"/>
            </w:tcBorders>
            <w:vAlign w:val="center"/>
          </w:tcPr>
          <w:p w14:paraId="79626331">
            <w:pPr>
              <w:widowControl/>
              <w:jc w:val="left"/>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r>
      <w:tr w14:paraId="4EFFCC12">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2B157D0F">
            <w:pPr>
              <w:widowControl/>
              <w:jc w:val="left"/>
              <w:rPr>
                <w:rFonts w:cs="宋体" w:asciiTheme="minorEastAsia" w:hAnsiTheme="minorEastAsia" w:eastAsiaTheme="minorEastAsia"/>
                <w:kern w:val="0"/>
                <w:sz w:val="22"/>
                <w:u w:val="none"/>
              </w:rPr>
            </w:pPr>
          </w:p>
        </w:tc>
        <w:tc>
          <w:tcPr>
            <w:tcW w:w="6946" w:type="dxa"/>
            <w:gridSpan w:val="6"/>
            <w:tcBorders>
              <w:top w:val="single" w:color="auto" w:sz="4" w:space="0"/>
              <w:left w:val="nil"/>
              <w:bottom w:val="single" w:color="auto" w:sz="4" w:space="0"/>
              <w:right w:val="single" w:color="auto" w:sz="4" w:space="0"/>
            </w:tcBorders>
            <w:vAlign w:val="center"/>
          </w:tcPr>
          <w:p w14:paraId="27B1A6AD">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c>
          <w:tcPr>
            <w:tcW w:w="1012" w:type="dxa"/>
            <w:tcBorders>
              <w:top w:val="nil"/>
              <w:left w:val="nil"/>
              <w:bottom w:val="single" w:color="auto" w:sz="4" w:space="0"/>
              <w:right w:val="single" w:color="auto" w:sz="4" w:space="0"/>
            </w:tcBorders>
            <w:vAlign w:val="center"/>
          </w:tcPr>
          <w:p w14:paraId="040F0C09">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r>
      <w:tr w14:paraId="49415F44">
        <w:trPr>
          <w:trHeight w:val="402" w:hRule="atLeast"/>
        </w:trPr>
        <w:tc>
          <w:tcPr>
            <w:tcW w:w="709" w:type="dxa"/>
            <w:vMerge w:val="continue"/>
            <w:tcBorders>
              <w:top w:val="nil"/>
              <w:left w:val="single" w:color="auto" w:sz="4" w:space="0"/>
              <w:bottom w:val="single" w:color="auto" w:sz="4" w:space="0"/>
              <w:right w:val="single" w:color="auto" w:sz="4" w:space="0"/>
            </w:tcBorders>
            <w:vAlign w:val="center"/>
          </w:tcPr>
          <w:p w14:paraId="0F9E065D">
            <w:pPr>
              <w:keepNext/>
              <w:keepLines/>
              <w:widowControl/>
              <w:spacing w:line="560" w:lineRule="exact"/>
              <w:jc w:val="left"/>
              <w:outlineLvl w:val="0"/>
              <w:rPr>
                <w:rFonts w:cs="宋体" w:asciiTheme="minorEastAsia" w:hAnsiTheme="minorEastAsia" w:eastAsiaTheme="minorEastAsia"/>
                <w:kern w:val="0"/>
                <w:sz w:val="22"/>
                <w:u w:val="none"/>
              </w:rPr>
            </w:pPr>
          </w:p>
        </w:tc>
        <w:tc>
          <w:tcPr>
            <w:tcW w:w="6946" w:type="dxa"/>
            <w:gridSpan w:val="6"/>
            <w:tcBorders>
              <w:top w:val="single" w:color="auto" w:sz="4" w:space="0"/>
              <w:left w:val="nil"/>
              <w:bottom w:val="single" w:color="auto" w:sz="4" w:space="0"/>
              <w:right w:val="single" w:color="auto" w:sz="4" w:space="0"/>
            </w:tcBorders>
            <w:vAlign w:val="center"/>
          </w:tcPr>
          <w:p w14:paraId="7AA131BD">
            <w:pPr>
              <w:widowControl/>
              <w:jc w:val="center"/>
              <w:rPr>
                <w:rFonts w:cs="宋体" w:asciiTheme="minorEastAsia" w:hAnsiTheme="minorEastAsia" w:eastAsiaTheme="minorEastAsia"/>
                <w:kern w:val="0"/>
                <w:sz w:val="22"/>
                <w:u w:val="none"/>
              </w:rPr>
            </w:pPr>
            <w:r>
              <w:rPr>
                <w:rFonts w:hint="eastAsia" w:cs="宋体" w:asciiTheme="minorEastAsia" w:hAnsiTheme="minorEastAsia" w:eastAsiaTheme="minorEastAsia"/>
                <w:kern w:val="0"/>
                <w:sz w:val="22"/>
                <w:u w:val="none"/>
              </w:rPr>
              <w:t>　</w:t>
            </w:r>
          </w:p>
        </w:tc>
        <w:tc>
          <w:tcPr>
            <w:tcW w:w="1012" w:type="dxa"/>
            <w:tcBorders>
              <w:top w:val="nil"/>
              <w:left w:val="nil"/>
              <w:bottom w:val="single" w:color="auto" w:sz="4" w:space="0"/>
              <w:right w:val="single" w:color="auto" w:sz="4" w:space="0"/>
            </w:tcBorders>
            <w:vAlign w:val="center"/>
          </w:tcPr>
          <w:p w14:paraId="424E0E47">
            <w:pPr>
              <w:widowControl/>
              <w:jc w:val="center"/>
              <w:rPr>
                <w:rFonts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rPr>
              <w:t>　</w:t>
            </w:r>
          </w:p>
        </w:tc>
      </w:tr>
    </w:tbl>
    <w:p w14:paraId="10FF0183">
      <w:pPr>
        <w:tabs>
          <w:tab w:val="left" w:pos="3546"/>
        </w:tabs>
        <w:spacing w:line="560" w:lineRule="exact"/>
        <w:rPr>
          <w:rFonts w:ascii="Times New Roman" w:hAnsi="Times New Roman" w:eastAsia="黑体" w:cs="Times New Roman"/>
          <w:sz w:val="32"/>
          <w:szCs w:val="32"/>
          <w:u w:val="none"/>
        </w:rPr>
      </w:pPr>
    </w:p>
    <w:p w14:paraId="0C5D14B2">
      <w:pPr>
        <w:widowControl/>
        <w:jc w:val="left"/>
        <w:rPr>
          <w:rFonts w:ascii="Times New Roman" w:hAnsi="Times New Roman" w:eastAsia="黑体" w:cs="Times New Roman"/>
          <w:sz w:val="32"/>
          <w:szCs w:val="32"/>
          <w:u w:val="none"/>
        </w:rPr>
      </w:pPr>
      <w:r>
        <w:rPr>
          <w:rFonts w:ascii="Times New Roman" w:hAnsi="Times New Roman" w:eastAsia="黑体" w:cs="Times New Roman"/>
          <w:sz w:val="32"/>
          <w:szCs w:val="32"/>
          <w:u w:val="none"/>
        </w:rPr>
        <w:br w:type="page"/>
      </w:r>
    </w:p>
    <w:p w14:paraId="2ACF39A7">
      <w:pPr>
        <w:tabs>
          <w:tab w:val="left" w:pos="3546"/>
        </w:tabs>
        <w:spacing w:line="560" w:lineRule="exac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18</w:t>
      </w:r>
      <w:r>
        <w:rPr>
          <w:rFonts w:hint="eastAsia" w:ascii="Times New Roman" w:hAnsi="Times New Roman" w:eastAsia="黑体" w:cs="Times New Roman"/>
          <w:sz w:val="32"/>
          <w:szCs w:val="32"/>
          <w:u w:val="none"/>
        </w:rPr>
        <w:t>、</w:t>
      </w:r>
      <w:r>
        <w:rPr>
          <w:rFonts w:ascii="Times New Roman" w:hAnsi="Times New Roman" w:eastAsia="黑体" w:cs="Times New Roman"/>
          <w:sz w:val="32"/>
          <w:szCs w:val="32"/>
          <w:u w:val="none"/>
        </w:rPr>
        <w:t>19-3</w:t>
      </w:r>
      <w:r>
        <w:rPr>
          <w:rFonts w:ascii="Times New Roman" w:hAnsi="Times New Roman" w:eastAsia="黑体" w:cs="Times New Roman"/>
          <w:sz w:val="32"/>
          <w:szCs w:val="32"/>
          <w:u w:val="none"/>
        </w:rPr>
        <w:tab/>
      </w:r>
    </w:p>
    <w:p w14:paraId="04BC0992">
      <w:pPr>
        <w:tabs>
          <w:tab w:val="left" w:pos="3546"/>
        </w:tabs>
        <w:spacing w:line="560" w:lineRule="exact"/>
        <w:rPr>
          <w:rFonts w:ascii="Times New Roman" w:hAnsi="Times New Roman" w:eastAsia="黑体" w:cs="Times New Roman"/>
          <w:sz w:val="32"/>
          <w:szCs w:val="32"/>
          <w:u w:val="none"/>
        </w:rPr>
      </w:pPr>
    </w:p>
    <w:p w14:paraId="1880EE7B">
      <w:pPr>
        <w:widowControl/>
        <w:spacing w:line="590" w:lineRule="exact"/>
        <w:jc w:val="center"/>
        <w:rPr>
          <w:rFonts w:eastAsia="方正小标宋_GBK"/>
          <w:sz w:val="32"/>
          <w:szCs w:val="32"/>
          <w:u w:val="none"/>
        </w:rPr>
      </w:pPr>
      <w:r>
        <w:rPr>
          <w:rFonts w:hint="eastAsia" w:eastAsia="方正小标宋_GBK"/>
          <w:sz w:val="32"/>
          <w:szCs w:val="32"/>
          <w:u w:val="none"/>
        </w:rPr>
        <w:t>资金申请报告编制要点</w:t>
      </w:r>
    </w:p>
    <w:p w14:paraId="3C72D873">
      <w:pPr>
        <w:widowControl/>
        <w:spacing w:line="590" w:lineRule="exact"/>
        <w:rPr>
          <w:rFonts w:eastAsia="方正仿宋_GBK"/>
          <w:sz w:val="28"/>
          <w:szCs w:val="28"/>
          <w:u w:val="none"/>
        </w:rPr>
      </w:pPr>
    </w:p>
    <w:p w14:paraId="5AC95D5F">
      <w:pPr>
        <w:widowControl/>
        <w:spacing w:line="590" w:lineRule="exact"/>
        <w:ind w:firstLine="560" w:firstLineChars="200"/>
        <w:rPr>
          <w:rFonts w:eastAsia="方正黑体_GBK"/>
          <w:sz w:val="28"/>
          <w:szCs w:val="28"/>
          <w:u w:val="none"/>
        </w:rPr>
      </w:pPr>
      <w:r>
        <w:rPr>
          <w:rFonts w:hint="eastAsia" w:eastAsia="方正黑体_GBK"/>
          <w:sz w:val="28"/>
          <w:szCs w:val="28"/>
          <w:u w:val="none"/>
        </w:rPr>
        <w:t>一、项目承担单位的基本情况和财务状况</w:t>
      </w:r>
    </w:p>
    <w:p w14:paraId="458428DB">
      <w:pPr>
        <w:widowControl/>
        <w:spacing w:line="590" w:lineRule="exact"/>
        <w:ind w:firstLine="560" w:firstLineChars="200"/>
        <w:rPr>
          <w:rFonts w:eastAsia="方正仿宋_GBK"/>
          <w:sz w:val="28"/>
          <w:szCs w:val="28"/>
          <w:u w:val="none"/>
        </w:rPr>
      </w:pPr>
      <w:r>
        <w:rPr>
          <w:rFonts w:hint="eastAsia" w:eastAsia="方正仿宋_GBK"/>
          <w:sz w:val="28"/>
          <w:szCs w:val="28"/>
          <w:u w:val="none"/>
        </w:rPr>
        <w:t>所有制性质、主营业务、近两年来的销售收入、利润、税金、固定资产、资产负债率、银行信用等级、项目负责人基本情况及主要股东的概况等。</w:t>
      </w:r>
    </w:p>
    <w:p w14:paraId="1916746E">
      <w:pPr>
        <w:widowControl/>
        <w:spacing w:line="590" w:lineRule="exact"/>
        <w:ind w:firstLine="560" w:firstLineChars="200"/>
        <w:rPr>
          <w:rFonts w:eastAsia="方正黑体_GBK"/>
          <w:sz w:val="28"/>
          <w:szCs w:val="28"/>
          <w:u w:val="none"/>
        </w:rPr>
      </w:pPr>
      <w:r>
        <w:rPr>
          <w:rFonts w:hint="eastAsia" w:eastAsia="方正黑体_GBK"/>
          <w:sz w:val="28"/>
          <w:szCs w:val="28"/>
          <w:u w:val="none"/>
        </w:rPr>
        <w:t>二、项目的建设背景和必要性</w:t>
      </w:r>
    </w:p>
    <w:p w14:paraId="121A1F21">
      <w:pPr>
        <w:widowControl/>
        <w:spacing w:line="590" w:lineRule="exact"/>
        <w:ind w:firstLine="560" w:firstLineChars="200"/>
        <w:rPr>
          <w:rFonts w:eastAsia="方正仿宋_GBK"/>
          <w:sz w:val="28"/>
          <w:szCs w:val="28"/>
          <w:u w:val="none"/>
        </w:rPr>
      </w:pPr>
      <w:r>
        <w:rPr>
          <w:rFonts w:hint="eastAsia" w:eastAsia="方正仿宋_GBK"/>
          <w:sz w:val="28"/>
          <w:szCs w:val="28"/>
          <w:u w:val="none"/>
        </w:rPr>
        <w:t>国内外现状和产业发展趋势、项目建设对产业发展的作用与影响、市场分析、项目建设对本企业重要性及必要性分析等。</w:t>
      </w:r>
    </w:p>
    <w:p w14:paraId="112B0A9C">
      <w:pPr>
        <w:widowControl/>
        <w:spacing w:line="590" w:lineRule="exact"/>
        <w:ind w:firstLine="560" w:firstLineChars="200"/>
        <w:rPr>
          <w:rFonts w:eastAsia="方正仿宋_GBK"/>
          <w:sz w:val="28"/>
          <w:szCs w:val="28"/>
          <w:u w:val="none"/>
        </w:rPr>
      </w:pPr>
      <w:r>
        <w:rPr>
          <w:rFonts w:hint="eastAsia" w:eastAsia="方正仿宋_GBK"/>
          <w:sz w:val="28"/>
          <w:szCs w:val="28"/>
          <w:u w:val="none"/>
        </w:rPr>
        <w:t>依托原有装置的改造项目，请说明原有工艺、装备及资源消耗情况、存在具体问题。</w:t>
      </w:r>
    </w:p>
    <w:p w14:paraId="7EEEC51B">
      <w:pPr>
        <w:widowControl/>
        <w:spacing w:line="590" w:lineRule="exact"/>
        <w:ind w:firstLine="560" w:firstLineChars="200"/>
        <w:rPr>
          <w:rFonts w:eastAsia="方正黑体_GBK"/>
          <w:sz w:val="28"/>
          <w:szCs w:val="28"/>
          <w:u w:val="none"/>
        </w:rPr>
      </w:pPr>
      <w:r>
        <w:rPr>
          <w:rFonts w:hint="eastAsia" w:eastAsia="方正黑体_GBK"/>
          <w:sz w:val="28"/>
          <w:szCs w:val="28"/>
          <w:u w:val="none"/>
        </w:rPr>
        <w:t>三、项目建设方案</w:t>
      </w:r>
    </w:p>
    <w:p w14:paraId="52588BA6">
      <w:pPr>
        <w:widowControl/>
        <w:spacing w:line="590" w:lineRule="exact"/>
        <w:ind w:firstLine="560" w:firstLineChars="200"/>
        <w:rPr>
          <w:rFonts w:eastAsia="方正仿宋_GBK"/>
          <w:sz w:val="28"/>
          <w:szCs w:val="28"/>
          <w:u w:val="none"/>
        </w:rPr>
      </w:pPr>
      <w:r>
        <w:rPr>
          <w:rFonts w:hint="eastAsia" w:eastAsia="方正仿宋_GBK"/>
          <w:sz w:val="28"/>
          <w:szCs w:val="28"/>
          <w:u w:val="none"/>
        </w:rPr>
        <w:t>项目建设的主要内容、建设规模、建设地点、建设工期和进度安排、建设期管理等。</w:t>
      </w:r>
    </w:p>
    <w:p w14:paraId="47171FAB">
      <w:pPr>
        <w:widowControl/>
        <w:spacing w:line="590" w:lineRule="exact"/>
        <w:ind w:firstLine="560" w:firstLineChars="200"/>
        <w:rPr>
          <w:rFonts w:eastAsia="方正仿宋_GBK"/>
          <w:sz w:val="28"/>
          <w:szCs w:val="28"/>
          <w:u w:val="none"/>
        </w:rPr>
      </w:pPr>
      <w:r>
        <w:rPr>
          <w:rFonts w:hint="eastAsia" w:eastAsia="方正仿宋_GBK"/>
          <w:sz w:val="28"/>
          <w:szCs w:val="28"/>
          <w:u w:val="none"/>
        </w:rPr>
        <w:t>项目采用的工艺路线与技术措施特点，设备选型、改造前后能源资源利用等相关技术指标及变化情况、检测情况。与项目相关的重点用能设备实际运行情况，是否属于淘汰落后。</w:t>
      </w:r>
    </w:p>
    <w:p w14:paraId="1AA37995">
      <w:pPr>
        <w:widowControl/>
        <w:spacing w:line="590" w:lineRule="exact"/>
        <w:ind w:firstLine="560" w:firstLineChars="200"/>
        <w:rPr>
          <w:rFonts w:eastAsia="方正黑体_GBK"/>
          <w:sz w:val="28"/>
          <w:szCs w:val="28"/>
          <w:u w:val="none"/>
        </w:rPr>
      </w:pPr>
      <w:r>
        <w:rPr>
          <w:rFonts w:hint="eastAsia" w:eastAsia="方正黑体_GBK"/>
          <w:sz w:val="28"/>
          <w:szCs w:val="28"/>
          <w:u w:val="none"/>
        </w:rPr>
        <w:t>四、项目进展情况</w:t>
      </w:r>
    </w:p>
    <w:p w14:paraId="120CAA92">
      <w:pPr>
        <w:widowControl/>
        <w:spacing w:line="590" w:lineRule="exact"/>
        <w:ind w:firstLine="560" w:firstLineChars="200"/>
        <w:rPr>
          <w:rFonts w:eastAsia="方正仿宋_GBK"/>
          <w:sz w:val="28"/>
          <w:szCs w:val="28"/>
          <w:u w:val="none"/>
        </w:rPr>
      </w:pPr>
      <w:r>
        <w:rPr>
          <w:rFonts w:hint="eastAsia" w:eastAsia="方正仿宋_GBK"/>
          <w:sz w:val="28"/>
          <w:szCs w:val="28"/>
          <w:u w:val="none"/>
        </w:rPr>
        <w:t>项目建设相关手续办理情况。项目环境保护、规划选址、土地供应、资源综合利用、节能措施、原材料供应及外部配套条件落实情况等。</w:t>
      </w:r>
    </w:p>
    <w:p w14:paraId="1DF6CEB4">
      <w:pPr>
        <w:widowControl/>
        <w:spacing w:line="590" w:lineRule="exact"/>
        <w:ind w:firstLine="560" w:firstLineChars="200"/>
        <w:rPr>
          <w:rFonts w:eastAsia="方正黑体_GBK"/>
          <w:sz w:val="28"/>
          <w:szCs w:val="28"/>
          <w:u w:val="none"/>
        </w:rPr>
      </w:pPr>
      <w:r>
        <w:rPr>
          <w:rFonts w:hint="eastAsia" w:eastAsia="方正黑体_GBK"/>
          <w:sz w:val="28"/>
          <w:szCs w:val="28"/>
          <w:u w:val="none"/>
        </w:rPr>
        <w:t>五、项目财务分析、经济分析</w:t>
      </w:r>
    </w:p>
    <w:p w14:paraId="77F5EE7C">
      <w:pPr>
        <w:widowControl/>
        <w:spacing w:line="590" w:lineRule="exact"/>
        <w:ind w:firstLine="560" w:firstLineChars="200"/>
        <w:rPr>
          <w:rFonts w:eastAsia="方正仿宋_GBK"/>
          <w:sz w:val="28"/>
          <w:szCs w:val="28"/>
          <w:u w:val="none"/>
        </w:rPr>
      </w:pPr>
      <w:r>
        <w:rPr>
          <w:rFonts w:hint="eastAsia" w:eastAsia="方正仿宋_GBK"/>
          <w:sz w:val="28"/>
          <w:szCs w:val="28"/>
          <w:u w:val="none"/>
        </w:rPr>
        <w:t>项目总投资规模，资金使用方案、资金筹措方案以及贷款偿还计划等。</w:t>
      </w:r>
    </w:p>
    <w:p w14:paraId="32BDA563">
      <w:pPr>
        <w:widowControl/>
        <w:spacing w:line="590" w:lineRule="exact"/>
        <w:ind w:firstLine="560" w:firstLineChars="200"/>
        <w:rPr>
          <w:rFonts w:eastAsia="方正仿宋_GBK"/>
          <w:sz w:val="28"/>
          <w:szCs w:val="28"/>
          <w:u w:val="none"/>
        </w:rPr>
      </w:pPr>
      <w:r>
        <w:rPr>
          <w:rFonts w:hint="eastAsia" w:eastAsia="方正仿宋_GBK"/>
          <w:sz w:val="28"/>
          <w:szCs w:val="28"/>
          <w:u w:val="none"/>
        </w:rPr>
        <w:t>项目经济效益分析，项目内部收益率、投资利润率、投资回收期、贷款偿还期等指标的计算和评估，项目风险分析。</w:t>
      </w:r>
    </w:p>
    <w:p w14:paraId="0ED15AAE">
      <w:pPr>
        <w:widowControl/>
        <w:spacing w:line="590" w:lineRule="exact"/>
        <w:ind w:firstLine="560" w:firstLineChars="200"/>
        <w:rPr>
          <w:rFonts w:eastAsia="方正黑体_GBK"/>
          <w:sz w:val="28"/>
          <w:szCs w:val="28"/>
          <w:u w:val="none"/>
        </w:rPr>
      </w:pPr>
      <w:r>
        <w:rPr>
          <w:rFonts w:hint="eastAsia" w:eastAsia="方正黑体_GBK"/>
          <w:sz w:val="28"/>
          <w:szCs w:val="28"/>
          <w:u w:val="none"/>
        </w:rPr>
        <w:t>六、项目绩效指标分析</w:t>
      </w:r>
    </w:p>
    <w:p w14:paraId="131D9919">
      <w:pPr>
        <w:widowControl/>
        <w:spacing w:line="590" w:lineRule="exact"/>
        <w:ind w:firstLine="560" w:firstLineChars="200"/>
        <w:rPr>
          <w:rFonts w:eastAsia="方正仿宋_GBK"/>
          <w:sz w:val="28"/>
          <w:szCs w:val="28"/>
          <w:u w:val="none"/>
        </w:rPr>
      </w:pPr>
      <w:r>
        <w:rPr>
          <w:rFonts w:hint="eastAsia" w:eastAsia="方正仿宋_GBK"/>
          <w:sz w:val="28"/>
          <w:szCs w:val="28"/>
          <w:u w:val="none"/>
        </w:rPr>
        <w:t>结合改造内容及措施，对照绩效目标申报表，详细计算项目实施后的节能量、达到行业标杆或先进水平的单位产品能耗、企业可再生能源</w:t>
      </w:r>
      <w:r>
        <w:rPr>
          <w:rFonts w:eastAsia="方正仿宋_GBK"/>
          <w:sz w:val="28"/>
          <w:szCs w:val="28"/>
          <w:u w:val="none"/>
        </w:rPr>
        <w:t>/</w:t>
      </w:r>
      <w:r>
        <w:rPr>
          <w:rFonts w:hint="eastAsia" w:eastAsia="方正仿宋_GBK"/>
          <w:sz w:val="28"/>
          <w:szCs w:val="28"/>
          <w:u w:val="none"/>
        </w:rPr>
        <w:t>新能源占比、减碳量、碳排放强度下降、制造技术绿色化率及提高幅度、制造过程绿色化率及提高幅度、绿色制造资源环境影响度及下降幅度。</w:t>
      </w:r>
    </w:p>
    <w:p w14:paraId="397FEF61">
      <w:pPr>
        <w:widowControl/>
        <w:spacing w:line="590" w:lineRule="exact"/>
        <w:ind w:firstLine="560" w:firstLineChars="200"/>
        <w:rPr>
          <w:rFonts w:eastAsia="方正仿宋_GBK"/>
          <w:sz w:val="28"/>
          <w:szCs w:val="28"/>
          <w:u w:val="none"/>
        </w:rPr>
      </w:pPr>
      <w:r>
        <w:rPr>
          <w:rFonts w:hint="eastAsia" w:eastAsia="方正仿宋_GBK"/>
          <w:sz w:val="28"/>
          <w:szCs w:val="28"/>
          <w:u w:val="none"/>
        </w:rPr>
        <w:t>部分绩效指标计算方法附后。</w:t>
      </w:r>
    </w:p>
    <w:p w14:paraId="5198F31B">
      <w:pPr>
        <w:widowControl/>
        <w:spacing w:line="590" w:lineRule="exact"/>
        <w:ind w:firstLine="560" w:firstLineChars="200"/>
        <w:rPr>
          <w:rFonts w:eastAsia="方正仿宋_GBK"/>
          <w:sz w:val="28"/>
          <w:szCs w:val="28"/>
          <w:u w:val="none"/>
        </w:rPr>
      </w:pPr>
    </w:p>
    <w:p w14:paraId="4959A2AF">
      <w:pPr>
        <w:widowControl/>
        <w:spacing w:line="590" w:lineRule="exact"/>
        <w:ind w:firstLine="560" w:firstLineChars="200"/>
        <w:rPr>
          <w:rFonts w:eastAsia="方正仿宋_GBK"/>
          <w:sz w:val="28"/>
          <w:szCs w:val="28"/>
          <w:u w:val="none"/>
        </w:rPr>
      </w:pPr>
      <w:r>
        <w:rPr>
          <w:rFonts w:hint="eastAsia" w:eastAsia="方正仿宋_GBK"/>
          <w:sz w:val="28"/>
          <w:szCs w:val="28"/>
          <w:u w:val="none"/>
        </w:rPr>
        <w:t>附件：部分绩效指标计算方法</w:t>
      </w:r>
    </w:p>
    <w:p w14:paraId="6AD03306">
      <w:pPr>
        <w:widowControl/>
        <w:spacing w:line="590" w:lineRule="exact"/>
        <w:ind w:firstLine="480" w:firstLineChars="200"/>
        <w:rPr>
          <w:rFonts w:eastAsia="方正仿宋_GBK"/>
          <w:sz w:val="24"/>
          <w:szCs w:val="24"/>
          <w:u w:val="none"/>
        </w:rPr>
        <w:sectPr>
          <w:footerReference r:id="rId3" w:type="default"/>
          <w:pgSz w:w="11906" w:h="16838"/>
          <w:pgMar w:top="1985" w:right="1531" w:bottom="1814" w:left="1531" w:header="851" w:footer="992" w:gutter="0"/>
          <w:cols w:space="720" w:num="1"/>
          <w:docGrid w:type="lines" w:linePitch="435" w:charSpace="0"/>
        </w:sectPr>
      </w:pPr>
    </w:p>
    <w:p w14:paraId="69494538">
      <w:pPr>
        <w:spacing w:line="560" w:lineRule="exac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18</w:t>
      </w:r>
      <w:r>
        <w:rPr>
          <w:rFonts w:hint="eastAsia" w:ascii="Times New Roman" w:hAnsi="Times New Roman" w:eastAsia="黑体" w:cs="Times New Roman"/>
          <w:sz w:val="32"/>
          <w:szCs w:val="32"/>
          <w:u w:val="none"/>
        </w:rPr>
        <w:t>、</w:t>
      </w:r>
      <w:r>
        <w:rPr>
          <w:rFonts w:ascii="Times New Roman" w:hAnsi="Times New Roman" w:eastAsia="黑体" w:cs="Times New Roman"/>
          <w:sz w:val="32"/>
          <w:szCs w:val="32"/>
          <w:u w:val="none"/>
        </w:rPr>
        <w:t>19-4</w:t>
      </w:r>
    </w:p>
    <w:p w14:paraId="303C6003">
      <w:pPr>
        <w:widowControl/>
        <w:spacing w:line="590" w:lineRule="exact"/>
        <w:ind w:firstLine="640" w:firstLineChars="200"/>
        <w:jc w:val="center"/>
        <w:rPr>
          <w:rFonts w:eastAsia="方正小标宋_GBK"/>
          <w:sz w:val="32"/>
          <w:szCs w:val="32"/>
          <w:u w:val="none"/>
        </w:rPr>
      </w:pPr>
      <w:r>
        <w:rPr>
          <w:rFonts w:hint="eastAsia" w:eastAsia="方正小标宋_GBK"/>
          <w:sz w:val="32"/>
          <w:szCs w:val="32"/>
          <w:u w:val="none"/>
        </w:rPr>
        <w:t>部分绩效指标计算方法</w:t>
      </w:r>
    </w:p>
    <w:p w14:paraId="3F47E5B7">
      <w:pPr>
        <w:widowControl/>
        <w:spacing w:line="590" w:lineRule="exact"/>
        <w:ind w:firstLine="880" w:firstLineChars="200"/>
        <w:jc w:val="center"/>
        <w:rPr>
          <w:rFonts w:eastAsia="方正小标宋_GBK"/>
          <w:sz w:val="44"/>
          <w:szCs w:val="44"/>
          <w:u w:val="none"/>
        </w:rPr>
      </w:pPr>
    </w:p>
    <w:p w14:paraId="48EEC7B4">
      <w:pPr>
        <w:widowControl/>
        <w:spacing w:line="590" w:lineRule="exact"/>
        <w:ind w:firstLine="640" w:firstLineChars="200"/>
        <w:rPr>
          <w:rFonts w:eastAsia="方正仿宋_GBK"/>
          <w:sz w:val="32"/>
          <w:szCs w:val="32"/>
          <w:u w:val="none"/>
        </w:rPr>
      </w:pPr>
      <w:r>
        <w:rPr>
          <w:rFonts w:hint="eastAsia" w:eastAsia="方正仿宋_GBK"/>
          <w:sz w:val="32"/>
          <w:szCs w:val="32"/>
          <w:u w:val="none"/>
        </w:rPr>
        <w:t>要详细列出指标计算过程，基础数据要说明来源。</w:t>
      </w:r>
    </w:p>
    <w:p w14:paraId="32C7F07E">
      <w:pPr>
        <w:widowControl/>
        <w:spacing w:line="590" w:lineRule="exact"/>
        <w:ind w:firstLine="643" w:firstLineChars="200"/>
        <w:rPr>
          <w:rFonts w:eastAsia="方正仿宋_GBK"/>
          <w:sz w:val="32"/>
          <w:u w:val="none"/>
        </w:rPr>
      </w:pPr>
      <w:r>
        <w:rPr>
          <w:rFonts w:eastAsia="方正仿宋_GBK"/>
          <w:b/>
          <w:sz w:val="32"/>
          <w:u w:val="none"/>
        </w:rPr>
        <w:t>1</w:t>
      </w:r>
      <w:r>
        <w:rPr>
          <w:rFonts w:hint="eastAsia" w:eastAsia="方正仿宋_GBK"/>
          <w:b/>
          <w:sz w:val="32"/>
          <w:u w:val="none"/>
        </w:rPr>
        <w:t>、项目节能量。</w:t>
      </w:r>
      <w:r>
        <w:rPr>
          <w:rFonts w:hint="eastAsia" w:eastAsia="方正仿宋_GBK"/>
          <w:sz w:val="32"/>
          <w:u w:val="none"/>
        </w:rPr>
        <w:t>根据国家公布的节能量确定原则计算节能量，要列出详细的计算过程。对于节能率、单位节能量投资额等技术经济指标明显偏离正常值的，应从多个角度进行验证，并进行特别说明。</w:t>
      </w:r>
    </w:p>
    <w:p w14:paraId="62BF0143">
      <w:pPr>
        <w:widowControl/>
        <w:spacing w:line="590" w:lineRule="exact"/>
        <w:ind w:firstLine="643" w:firstLineChars="200"/>
        <w:rPr>
          <w:rFonts w:eastAsia="方正仿宋_GBK"/>
          <w:sz w:val="32"/>
          <w:u w:val="none"/>
        </w:rPr>
      </w:pPr>
      <w:r>
        <w:rPr>
          <w:rFonts w:eastAsia="方正仿宋_GBK"/>
          <w:b/>
          <w:sz w:val="32"/>
          <w:u w:val="none"/>
        </w:rPr>
        <w:t>2</w:t>
      </w:r>
      <w:r>
        <w:rPr>
          <w:rFonts w:hint="eastAsia" w:eastAsia="方正仿宋_GBK"/>
          <w:b/>
          <w:sz w:val="32"/>
          <w:u w:val="none"/>
        </w:rPr>
        <w:t>、制造技术绿色化率及提高幅度。</w:t>
      </w:r>
      <w:r>
        <w:rPr>
          <w:rFonts w:hint="eastAsia" w:eastAsia="方正仿宋_GBK"/>
          <w:sz w:val="32"/>
          <w:u w:val="none"/>
        </w:rPr>
        <w:t>制造技术绿色化率</w:t>
      </w:r>
      <w:r>
        <w:rPr>
          <w:rFonts w:eastAsia="方正仿宋_GBK"/>
          <w:sz w:val="32"/>
          <w:u w:val="none"/>
        </w:rPr>
        <w:t>=</w:t>
      </w:r>
      <w:r>
        <w:rPr>
          <w:rFonts w:hint="eastAsia" w:eastAsia="方正仿宋_GBK"/>
          <w:sz w:val="32"/>
          <w:u w:val="none"/>
        </w:rPr>
        <w:t>已实施绿色化改造的工序环节个数</w:t>
      </w:r>
      <w:r>
        <w:rPr>
          <w:rFonts w:eastAsia="方正仿宋_GBK"/>
          <w:sz w:val="32"/>
          <w:u w:val="none"/>
        </w:rPr>
        <w:t>/</w:t>
      </w:r>
      <w:r>
        <w:rPr>
          <w:rFonts w:hint="eastAsia" w:eastAsia="方正仿宋_GBK"/>
          <w:sz w:val="32"/>
          <w:u w:val="none"/>
        </w:rPr>
        <w:t>全部工序环节个数。参考依据：</w:t>
      </w:r>
      <w:r>
        <w:rPr>
          <w:rFonts w:eastAsia="方正仿宋_GBK"/>
          <w:sz w:val="32"/>
          <w:u w:val="none"/>
        </w:rPr>
        <w:t>1</w:t>
      </w:r>
      <w:r>
        <w:rPr>
          <w:rFonts w:hint="eastAsia" w:eastAsia="方正仿宋_GBK"/>
          <w:sz w:val="32"/>
          <w:u w:val="none"/>
        </w:rPr>
        <w:t>、各工序环节改造采用的绿色技术应选自市级以上政府相关部门发布的有关节能节水、环保、清洁生产、资源综合利用及再制造等技术目录和方案，或经市级以上行业协会等认定的绿色制造新技术等。</w:t>
      </w:r>
      <w:r>
        <w:rPr>
          <w:rFonts w:eastAsia="方正仿宋_GBK"/>
          <w:sz w:val="32"/>
          <w:u w:val="none"/>
        </w:rPr>
        <w:t>2</w:t>
      </w:r>
      <w:r>
        <w:rPr>
          <w:rFonts w:hint="eastAsia" w:eastAsia="方正仿宋_GBK"/>
          <w:sz w:val="32"/>
          <w:u w:val="none"/>
        </w:rPr>
        <w:t>、全部工序环节个数由企业根据行业特点及本企业生产工艺布局情况合理确定，工序划分在项目建设前后应保持一致。</w:t>
      </w:r>
    </w:p>
    <w:p w14:paraId="0F743C58">
      <w:pPr>
        <w:widowControl/>
        <w:spacing w:line="590" w:lineRule="exact"/>
        <w:ind w:firstLine="643" w:firstLineChars="200"/>
        <w:rPr>
          <w:rFonts w:eastAsia="方正仿宋_GBK"/>
          <w:sz w:val="32"/>
          <w:u w:val="none"/>
        </w:rPr>
      </w:pPr>
      <w:r>
        <w:rPr>
          <w:rFonts w:eastAsia="方正仿宋_GBK"/>
          <w:b/>
          <w:sz w:val="32"/>
          <w:u w:val="none"/>
        </w:rPr>
        <w:t>3</w:t>
      </w:r>
      <w:r>
        <w:rPr>
          <w:rFonts w:hint="eastAsia" w:eastAsia="方正仿宋_GBK"/>
          <w:b/>
          <w:sz w:val="32"/>
          <w:u w:val="none"/>
        </w:rPr>
        <w:t>、制造过程绿色化率及提高幅度。</w:t>
      </w:r>
      <w:r>
        <w:rPr>
          <w:rFonts w:hint="eastAsia" w:eastAsia="方正仿宋_GBK"/>
          <w:sz w:val="32"/>
          <w:u w:val="none"/>
        </w:rPr>
        <w:t>制造过程绿色化率</w:t>
      </w:r>
      <w:r>
        <w:rPr>
          <w:rFonts w:eastAsia="方正仿宋_GBK"/>
          <w:sz w:val="32"/>
          <w:u w:val="none"/>
        </w:rPr>
        <w:t>=</w:t>
      </w:r>
      <w:r>
        <w:rPr>
          <w:rFonts w:hint="eastAsia" w:eastAsia="方正仿宋_GBK"/>
          <w:sz w:val="32"/>
          <w:u w:val="none"/>
        </w:rPr>
        <w:t>（</w:t>
      </w:r>
      <w:r>
        <w:rPr>
          <w:rFonts w:eastAsia="方正仿宋_GBK"/>
          <w:sz w:val="32"/>
          <w:u w:val="none"/>
        </w:rPr>
        <w:t>B1+B2</w:t>
      </w:r>
      <w:r>
        <w:rPr>
          <w:rFonts w:hint="eastAsia" w:eastAsia="方正仿宋_GBK"/>
          <w:sz w:val="32"/>
          <w:u w:val="none"/>
        </w:rPr>
        <w:t>）</w:t>
      </w:r>
      <w:r>
        <w:rPr>
          <w:rFonts w:eastAsia="方正仿宋_GBK"/>
          <w:sz w:val="32"/>
          <w:u w:val="none"/>
        </w:rPr>
        <w:t>/2×100%</w:t>
      </w:r>
      <w:r>
        <w:rPr>
          <w:rFonts w:hint="eastAsia" w:eastAsia="方正仿宋_GBK"/>
          <w:sz w:val="32"/>
          <w:u w:val="none"/>
        </w:rPr>
        <w:t>。其中：</w:t>
      </w:r>
      <w:r>
        <w:rPr>
          <w:rFonts w:eastAsia="方正仿宋_GBK"/>
          <w:sz w:val="32"/>
          <w:u w:val="none"/>
        </w:rPr>
        <w:t>B1=</w:t>
      </w:r>
      <w:r>
        <w:rPr>
          <w:rFonts w:hint="eastAsia" w:eastAsia="方正仿宋_GBK"/>
          <w:sz w:val="32"/>
          <w:u w:val="none"/>
        </w:rPr>
        <w:t>绿色物料使用量</w:t>
      </w:r>
      <w:r>
        <w:rPr>
          <w:rFonts w:eastAsia="方正仿宋_GBK"/>
          <w:sz w:val="32"/>
          <w:u w:val="none"/>
        </w:rPr>
        <w:t>/</w:t>
      </w:r>
      <w:r>
        <w:rPr>
          <w:rFonts w:hint="eastAsia" w:eastAsia="方正仿宋_GBK"/>
          <w:sz w:val="32"/>
          <w:u w:val="none"/>
        </w:rPr>
        <w:t>同类物料总使用量；</w:t>
      </w:r>
      <w:r>
        <w:rPr>
          <w:rFonts w:eastAsia="方正仿宋_GBK"/>
          <w:sz w:val="32"/>
          <w:u w:val="none"/>
        </w:rPr>
        <w:t>B2=</w:t>
      </w:r>
      <w:r>
        <w:rPr>
          <w:rFonts w:hint="eastAsia" w:eastAsia="方正仿宋_GBK"/>
          <w:sz w:val="32"/>
          <w:u w:val="none"/>
        </w:rPr>
        <w:t>高效节能装备使用量</w:t>
      </w:r>
      <w:r>
        <w:rPr>
          <w:rFonts w:eastAsia="方正仿宋_GBK"/>
          <w:sz w:val="32"/>
          <w:u w:val="none"/>
        </w:rPr>
        <w:t>/</w:t>
      </w:r>
      <w:r>
        <w:rPr>
          <w:rFonts w:hint="eastAsia" w:eastAsia="方正仿宋_GBK"/>
          <w:sz w:val="32"/>
          <w:u w:val="none"/>
        </w:rPr>
        <w:t>同类装备总使用量。参考依据：</w:t>
      </w:r>
      <w:r>
        <w:rPr>
          <w:rFonts w:eastAsia="方正仿宋_GBK"/>
          <w:sz w:val="32"/>
          <w:u w:val="none"/>
        </w:rPr>
        <w:t>1.</w:t>
      </w:r>
      <w:r>
        <w:rPr>
          <w:rFonts w:hint="eastAsia" w:eastAsia="方正仿宋_GBK"/>
          <w:sz w:val="32"/>
          <w:u w:val="none"/>
        </w:rPr>
        <w:t>绿色物料应选自市级以上政府相关部门发布的资源综合利用产品目录、有毒有害原料（产品）替代目录等，或利用再生资源及产业废弃物等作为原料；使用量根据物料台账测算。</w:t>
      </w:r>
      <w:r>
        <w:rPr>
          <w:rFonts w:eastAsia="方正仿宋_GBK"/>
          <w:sz w:val="32"/>
          <w:u w:val="none"/>
        </w:rPr>
        <w:t>2.</w:t>
      </w:r>
      <w:r>
        <w:rPr>
          <w:rFonts w:hint="eastAsia" w:eastAsia="方正仿宋_GBK"/>
          <w:sz w:val="32"/>
          <w:u w:val="none"/>
        </w:rPr>
        <w:t>高效节能装备包括高效锅炉窑炉、高效电机、变压器及再制造机电设备等，应列入节能机电设备（产品）、能效之星产品、再制造产品等市级以上相关目录。</w:t>
      </w:r>
    </w:p>
    <w:p w14:paraId="52E8D6E8">
      <w:pPr>
        <w:widowControl/>
        <w:spacing w:line="590" w:lineRule="exact"/>
        <w:ind w:firstLine="640" w:firstLineChars="200"/>
        <w:rPr>
          <w:rFonts w:eastAsia="方正仿宋_GBK"/>
          <w:sz w:val="32"/>
          <w:u w:val="none"/>
        </w:rPr>
      </w:pPr>
      <w:r>
        <w:rPr>
          <w:rFonts w:eastAsia="方正仿宋_GBK"/>
          <w:sz w:val="32"/>
          <w:u w:val="none"/>
        </w:rPr>
        <w:t>4</w:t>
      </w:r>
      <w:r>
        <w:rPr>
          <w:rFonts w:hint="eastAsia" w:eastAsia="方正仿宋_GBK"/>
          <w:sz w:val="32"/>
          <w:u w:val="none"/>
        </w:rPr>
        <w:t>、绿色制造资源环境影响度及下降幅度。绿色制造资源环境影响度</w:t>
      </w:r>
      <w:r>
        <w:rPr>
          <w:rFonts w:eastAsia="方正仿宋_GBK"/>
          <w:sz w:val="32"/>
          <w:u w:val="none"/>
        </w:rPr>
        <w:t>=</w:t>
      </w:r>
      <w:r>
        <w:rPr>
          <w:rFonts w:hint="eastAsia" w:eastAsia="方正仿宋_GBK"/>
          <w:sz w:val="32"/>
          <w:u w:val="none"/>
        </w:rPr>
        <w:t>（</w:t>
      </w:r>
      <w:r>
        <w:rPr>
          <w:rFonts w:eastAsia="方正仿宋_GBK"/>
          <w:sz w:val="32"/>
          <w:u w:val="none"/>
        </w:rPr>
        <w:t>C1+C2+C3</w:t>
      </w:r>
      <w:r>
        <w:rPr>
          <w:rFonts w:hint="eastAsia" w:eastAsia="方正仿宋_GBK"/>
          <w:sz w:val="32"/>
          <w:u w:val="none"/>
        </w:rPr>
        <w:t>）</w:t>
      </w:r>
      <w:r>
        <w:rPr>
          <w:rFonts w:eastAsia="方正仿宋_GBK"/>
          <w:sz w:val="32"/>
          <w:u w:val="none"/>
        </w:rPr>
        <w:t>/3×100%</w:t>
      </w:r>
      <w:r>
        <w:rPr>
          <w:rFonts w:hint="eastAsia" w:eastAsia="方正仿宋_GBK"/>
          <w:sz w:val="32"/>
          <w:u w:val="none"/>
        </w:rPr>
        <w:t>。其中：</w:t>
      </w:r>
      <w:r>
        <w:rPr>
          <w:rFonts w:eastAsia="方正仿宋_GBK"/>
          <w:sz w:val="32"/>
          <w:u w:val="none"/>
        </w:rPr>
        <w:t>C1=</w:t>
      </w:r>
      <w:r>
        <w:rPr>
          <w:rFonts w:hint="eastAsia" w:eastAsia="方正仿宋_GBK"/>
          <w:sz w:val="32"/>
          <w:u w:val="none"/>
        </w:rPr>
        <w:t>单位产品综合能耗</w:t>
      </w:r>
      <w:r>
        <w:rPr>
          <w:rFonts w:eastAsia="方正仿宋_GBK"/>
          <w:sz w:val="32"/>
          <w:u w:val="none"/>
        </w:rPr>
        <w:t>/</w:t>
      </w:r>
      <w:r>
        <w:rPr>
          <w:rFonts w:hint="eastAsia" w:eastAsia="方正仿宋_GBK"/>
          <w:sz w:val="32"/>
          <w:u w:val="none"/>
        </w:rPr>
        <w:t>行业基准值，</w:t>
      </w:r>
      <w:r>
        <w:rPr>
          <w:rFonts w:eastAsia="方正仿宋_GBK"/>
          <w:sz w:val="32"/>
          <w:u w:val="none"/>
        </w:rPr>
        <w:t>C2=</w:t>
      </w:r>
      <w:r>
        <w:rPr>
          <w:rFonts w:hint="eastAsia" w:eastAsia="方正仿宋_GBK"/>
          <w:sz w:val="32"/>
          <w:u w:val="none"/>
        </w:rPr>
        <w:t>单位产品综合水耗</w:t>
      </w:r>
      <w:r>
        <w:rPr>
          <w:rFonts w:eastAsia="方正仿宋_GBK"/>
          <w:sz w:val="32"/>
          <w:u w:val="none"/>
        </w:rPr>
        <w:t>/</w:t>
      </w:r>
      <w:r>
        <w:rPr>
          <w:rFonts w:hint="eastAsia" w:eastAsia="方正仿宋_GBK"/>
          <w:sz w:val="32"/>
          <w:u w:val="none"/>
        </w:rPr>
        <w:t>行业基准值，</w:t>
      </w:r>
      <w:r>
        <w:rPr>
          <w:rFonts w:eastAsia="方正仿宋_GBK"/>
          <w:sz w:val="32"/>
          <w:u w:val="none"/>
        </w:rPr>
        <w:t>C3=</w:t>
      </w:r>
      <w:r>
        <w:rPr>
          <w:rFonts w:hint="eastAsia" w:eastAsia="方正仿宋_GBK"/>
          <w:sz w:val="32"/>
          <w:u w:val="none"/>
        </w:rPr>
        <w:t>单位产品污染物产生量</w:t>
      </w:r>
      <w:r>
        <w:rPr>
          <w:rFonts w:eastAsia="方正仿宋_GBK"/>
          <w:sz w:val="32"/>
          <w:u w:val="none"/>
        </w:rPr>
        <w:t>/</w:t>
      </w:r>
      <w:r>
        <w:rPr>
          <w:rFonts w:hint="eastAsia" w:eastAsia="方正仿宋_GBK"/>
          <w:sz w:val="32"/>
          <w:u w:val="none"/>
        </w:rPr>
        <w:t>行业基准值。参考依据：</w:t>
      </w:r>
      <w:r>
        <w:rPr>
          <w:rFonts w:eastAsia="方正仿宋_GBK"/>
          <w:sz w:val="32"/>
          <w:u w:val="none"/>
        </w:rPr>
        <w:t>1.</w:t>
      </w:r>
      <w:r>
        <w:rPr>
          <w:rFonts w:hint="eastAsia" w:eastAsia="方正仿宋_GBK"/>
          <w:sz w:val="32"/>
          <w:u w:val="none"/>
        </w:rPr>
        <w:t>能耗、水耗的行业基准值根据国家发布的单位产品能耗限额标准的先进值等选定。未发布国家标准的，可依序选用行业标准、地方标准或市级以上政府相关部门发布的行业领跑（标杆）值等。</w:t>
      </w:r>
      <w:r>
        <w:rPr>
          <w:rFonts w:eastAsia="方正仿宋_GBK"/>
          <w:sz w:val="32"/>
          <w:u w:val="none"/>
        </w:rPr>
        <w:t>2.</w:t>
      </w:r>
      <w:r>
        <w:rPr>
          <w:rFonts w:hint="eastAsia" w:eastAsia="方正仿宋_GBK"/>
          <w:sz w:val="32"/>
          <w:u w:val="none"/>
        </w:rPr>
        <w:t>污染物产生量的行业基准值依照行业清洁生产评价指标体系或行业清洁生产标准的</w:t>
      </w:r>
      <w:r>
        <w:rPr>
          <w:rFonts w:eastAsia="方正仿宋_GBK"/>
          <w:sz w:val="32"/>
          <w:u w:val="none"/>
        </w:rPr>
        <w:t>I</w:t>
      </w:r>
      <w:r>
        <w:rPr>
          <w:rFonts w:hint="eastAsia" w:eastAsia="方正仿宋_GBK"/>
          <w:sz w:val="32"/>
          <w:u w:val="none"/>
        </w:rPr>
        <w:t>级基准值选定。无相关标准的，参照工业源产排污系数手册确定。污染物类型依据清洁生产标准和行业特点选定。</w:t>
      </w:r>
      <w:r>
        <w:rPr>
          <w:rFonts w:eastAsia="方正仿宋_GBK"/>
          <w:sz w:val="32"/>
          <w:u w:val="none"/>
        </w:rPr>
        <w:t>3.</w:t>
      </w:r>
      <w:r>
        <w:rPr>
          <w:rFonts w:hint="eastAsia" w:eastAsia="方正仿宋_GBK"/>
          <w:sz w:val="32"/>
          <w:u w:val="none"/>
        </w:rPr>
        <w:t>单位产品能耗、水耗根据企业物料台账及相关内部统计数据计算得出，单位产品污染物产生量根据环保监测或清洁生产审核数据核算。</w:t>
      </w:r>
    </w:p>
    <w:p w14:paraId="2AD3993B">
      <w:pPr>
        <w:widowControl/>
        <w:jc w:val="left"/>
        <w:rPr>
          <w:rFonts w:ascii="Times New Roman Regular" w:hAnsi="Times New Roman Regular" w:eastAsia="方正仿宋_GBK" w:cs="Times New Roman Regular"/>
          <w:sz w:val="24"/>
          <w:szCs w:val="24"/>
          <w:u w:val="none"/>
        </w:rPr>
      </w:pPr>
      <w:r>
        <w:rPr>
          <w:rFonts w:ascii="Times New Roman Regular" w:hAnsi="Times New Roman Regular" w:eastAsia="方正仿宋_GBK" w:cs="Times New Roman Regular"/>
          <w:sz w:val="24"/>
          <w:szCs w:val="24"/>
          <w:u w:val="none"/>
        </w:rPr>
        <w:br w:type="page"/>
      </w:r>
    </w:p>
    <w:p w14:paraId="3E03D4AF">
      <w:pPr>
        <w:spacing w:line="560" w:lineRule="exac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18</w:t>
      </w:r>
      <w:r>
        <w:rPr>
          <w:rFonts w:hint="eastAsia" w:ascii="Times New Roman" w:hAnsi="Times New Roman" w:eastAsia="黑体" w:cs="Times New Roman"/>
          <w:sz w:val="32"/>
          <w:szCs w:val="32"/>
          <w:u w:val="none"/>
        </w:rPr>
        <w:t>、</w:t>
      </w:r>
      <w:r>
        <w:rPr>
          <w:rFonts w:ascii="Times New Roman" w:hAnsi="Times New Roman" w:eastAsia="黑体" w:cs="Times New Roman"/>
          <w:sz w:val="32"/>
          <w:szCs w:val="32"/>
          <w:u w:val="none"/>
        </w:rPr>
        <w:t>19-5</w:t>
      </w:r>
    </w:p>
    <w:p w14:paraId="4F189861">
      <w:pPr>
        <w:jc w:val="center"/>
        <w:rPr>
          <w:rFonts w:ascii="方正小标宋_GBK" w:eastAsia="方正小标宋_GBK"/>
          <w:sz w:val="32"/>
          <w:szCs w:val="32"/>
          <w:u w:val="none"/>
        </w:rPr>
      </w:pPr>
      <w:r>
        <w:rPr>
          <w:rFonts w:hint="eastAsia" w:ascii="方正小标宋_GBK" w:eastAsia="方正小标宋_GBK"/>
          <w:sz w:val="32"/>
          <w:szCs w:val="32"/>
          <w:u w:val="none"/>
        </w:rPr>
        <w:t>项目总投入清单</w:t>
      </w:r>
    </w:p>
    <w:tbl>
      <w:tblPr>
        <w:tblStyle w:val="13"/>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984"/>
        <w:gridCol w:w="2330"/>
        <w:gridCol w:w="2385"/>
        <w:gridCol w:w="1664"/>
      </w:tblGrid>
      <w:tr w14:paraId="60506946">
        <w:tc>
          <w:tcPr>
            <w:tcW w:w="1418" w:type="dxa"/>
            <w:noWrap/>
            <w:vAlign w:val="center"/>
          </w:tcPr>
          <w:p w14:paraId="19B879E8">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总投入</w:t>
            </w:r>
          </w:p>
        </w:tc>
        <w:tc>
          <w:tcPr>
            <w:tcW w:w="1984" w:type="dxa"/>
            <w:noWrap/>
            <w:vAlign w:val="center"/>
          </w:tcPr>
          <w:p w14:paraId="507C89C2">
            <w:pPr>
              <w:spacing w:line="4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金额（万元）</w:t>
            </w:r>
          </w:p>
        </w:tc>
        <w:tc>
          <w:tcPr>
            <w:tcW w:w="2330" w:type="dxa"/>
            <w:noWrap/>
            <w:vAlign w:val="center"/>
          </w:tcPr>
          <w:p w14:paraId="380299BA">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发票号（报关号）</w:t>
            </w:r>
          </w:p>
        </w:tc>
        <w:tc>
          <w:tcPr>
            <w:tcW w:w="2385" w:type="dxa"/>
            <w:noWrap/>
            <w:vAlign w:val="center"/>
          </w:tcPr>
          <w:p w14:paraId="1946A1C1">
            <w:pPr>
              <w:spacing w:line="4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开票（报关）日期</w:t>
            </w:r>
          </w:p>
        </w:tc>
        <w:tc>
          <w:tcPr>
            <w:tcW w:w="1664" w:type="dxa"/>
            <w:noWrap/>
            <w:vAlign w:val="center"/>
          </w:tcPr>
          <w:p w14:paraId="29CC1BE7">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备注</w:t>
            </w:r>
          </w:p>
        </w:tc>
      </w:tr>
      <w:tr w14:paraId="61D9F21B">
        <w:tc>
          <w:tcPr>
            <w:tcW w:w="1418" w:type="dxa"/>
            <w:noWrap/>
            <w:vAlign w:val="center"/>
          </w:tcPr>
          <w:p w14:paraId="41F55EB1">
            <w:pPr>
              <w:spacing w:line="4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一、已完成投入小计</w:t>
            </w:r>
          </w:p>
        </w:tc>
        <w:tc>
          <w:tcPr>
            <w:tcW w:w="1984" w:type="dxa"/>
            <w:noWrap/>
            <w:vAlign w:val="center"/>
          </w:tcPr>
          <w:p w14:paraId="7C8BA901">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330" w:type="dxa"/>
            <w:noWrap/>
            <w:vAlign w:val="center"/>
          </w:tcPr>
          <w:p w14:paraId="6E001274">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385" w:type="dxa"/>
            <w:noWrap/>
            <w:vAlign w:val="center"/>
          </w:tcPr>
          <w:p w14:paraId="569CAB88">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664" w:type="dxa"/>
            <w:noWrap/>
            <w:vAlign w:val="center"/>
          </w:tcPr>
          <w:p w14:paraId="14233B18">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2572F33C">
        <w:trPr>
          <w:trHeight w:val="712" w:hRule="atLeast"/>
        </w:trPr>
        <w:tc>
          <w:tcPr>
            <w:tcW w:w="1418" w:type="dxa"/>
            <w:noWrap/>
            <w:vAlign w:val="center"/>
          </w:tcPr>
          <w:p w14:paraId="6141F5B4">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1</w:t>
            </w:r>
          </w:p>
        </w:tc>
        <w:tc>
          <w:tcPr>
            <w:tcW w:w="1984" w:type="dxa"/>
            <w:noWrap/>
            <w:vAlign w:val="center"/>
          </w:tcPr>
          <w:p w14:paraId="2BF617C9">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330" w:type="dxa"/>
            <w:noWrap/>
            <w:vAlign w:val="center"/>
          </w:tcPr>
          <w:p w14:paraId="5B670A1C">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385" w:type="dxa"/>
            <w:noWrap/>
            <w:vAlign w:val="center"/>
          </w:tcPr>
          <w:p w14:paraId="7905E799">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664" w:type="dxa"/>
            <w:noWrap/>
            <w:vAlign w:val="center"/>
          </w:tcPr>
          <w:p w14:paraId="5E36661F">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4DF01C4E">
        <w:trPr>
          <w:trHeight w:val="694" w:hRule="atLeast"/>
        </w:trPr>
        <w:tc>
          <w:tcPr>
            <w:tcW w:w="1418" w:type="dxa"/>
            <w:noWrap/>
            <w:vAlign w:val="center"/>
          </w:tcPr>
          <w:p w14:paraId="273FA7CD">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2</w:t>
            </w:r>
          </w:p>
        </w:tc>
        <w:tc>
          <w:tcPr>
            <w:tcW w:w="1984" w:type="dxa"/>
            <w:noWrap/>
            <w:vAlign w:val="center"/>
          </w:tcPr>
          <w:p w14:paraId="44947776">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330" w:type="dxa"/>
            <w:noWrap/>
            <w:vAlign w:val="center"/>
          </w:tcPr>
          <w:p w14:paraId="5DFFF730">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385" w:type="dxa"/>
            <w:noWrap/>
            <w:vAlign w:val="center"/>
          </w:tcPr>
          <w:p w14:paraId="63B443F6">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664" w:type="dxa"/>
            <w:noWrap/>
            <w:vAlign w:val="center"/>
          </w:tcPr>
          <w:p w14:paraId="4442C83B">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32811617">
        <w:trPr>
          <w:trHeight w:val="705" w:hRule="atLeast"/>
        </w:trPr>
        <w:tc>
          <w:tcPr>
            <w:tcW w:w="1418" w:type="dxa"/>
            <w:noWrap/>
            <w:vAlign w:val="center"/>
          </w:tcPr>
          <w:p w14:paraId="50C906A7">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3</w:t>
            </w:r>
          </w:p>
        </w:tc>
        <w:tc>
          <w:tcPr>
            <w:tcW w:w="1984" w:type="dxa"/>
            <w:noWrap/>
            <w:vAlign w:val="center"/>
          </w:tcPr>
          <w:p w14:paraId="6733510A">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330" w:type="dxa"/>
            <w:noWrap/>
            <w:vAlign w:val="center"/>
          </w:tcPr>
          <w:p w14:paraId="010F01A7">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385" w:type="dxa"/>
            <w:noWrap/>
            <w:vAlign w:val="center"/>
          </w:tcPr>
          <w:p w14:paraId="522832F9">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664" w:type="dxa"/>
            <w:noWrap/>
            <w:vAlign w:val="center"/>
          </w:tcPr>
          <w:p w14:paraId="3B9ABFA8">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70458333">
        <w:trPr>
          <w:trHeight w:val="842" w:hRule="atLeast"/>
        </w:trPr>
        <w:tc>
          <w:tcPr>
            <w:tcW w:w="1418" w:type="dxa"/>
            <w:noWrap/>
            <w:vAlign w:val="center"/>
          </w:tcPr>
          <w:p w14:paraId="6CB974CE">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w:t>
            </w:r>
          </w:p>
        </w:tc>
        <w:tc>
          <w:tcPr>
            <w:tcW w:w="1984" w:type="dxa"/>
            <w:noWrap/>
            <w:vAlign w:val="center"/>
          </w:tcPr>
          <w:p w14:paraId="7FECEA70">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330" w:type="dxa"/>
            <w:noWrap/>
            <w:vAlign w:val="center"/>
          </w:tcPr>
          <w:p w14:paraId="272E81C2">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385" w:type="dxa"/>
            <w:noWrap/>
            <w:vAlign w:val="center"/>
          </w:tcPr>
          <w:p w14:paraId="66D6F896">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664" w:type="dxa"/>
            <w:noWrap/>
            <w:vAlign w:val="center"/>
          </w:tcPr>
          <w:p w14:paraId="78F36D3A">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1ECACE2A">
        <w:tc>
          <w:tcPr>
            <w:tcW w:w="1418" w:type="dxa"/>
            <w:noWrap/>
            <w:vAlign w:val="center"/>
          </w:tcPr>
          <w:p w14:paraId="704A8578">
            <w:pPr>
              <w:spacing w:line="4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二、待完成投入小计</w:t>
            </w:r>
          </w:p>
        </w:tc>
        <w:tc>
          <w:tcPr>
            <w:tcW w:w="1984" w:type="dxa"/>
            <w:noWrap/>
            <w:vAlign w:val="center"/>
          </w:tcPr>
          <w:p w14:paraId="3021538A">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330" w:type="dxa"/>
            <w:noWrap/>
            <w:vAlign w:val="center"/>
          </w:tcPr>
          <w:p w14:paraId="4ADC22D2">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385" w:type="dxa"/>
            <w:noWrap/>
            <w:vAlign w:val="center"/>
          </w:tcPr>
          <w:p w14:paraId="0FAB2598">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664" w:type="dxa"/>
            <w:noWrap/>
            <w:vAlign w:val="center"/>
          </w:tcPr>
          <w:p w14:paraId="2B8363FA">
            <w:pPr>
              <w:spacing w:line="4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计划投入时间</w:t>
            </w:r>
          </w:p>
        </w:tc>
      </w:tr>
      <w:tr w14:paraId="5DDC7729">
        <w:trPr>
          <w:trHeight w:val="698" w:hRule="atLeast"/>
        </w:trPr>
        <w:tc>
          <w:tcPr>
            <w:tcW w:w="1418" w:type="dxa"/>
            <w:noWrap/>
            <w:vAlign w:val="center"/>
          </w:tcPr>
          <w:p w14:paraId="5A9F0FAE">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1</w:t>
            </w:r>
          </w:p>
        </w:tc>
        <w:tc>
          <w:tcPr>
            <w:tcW w:w="1984" w:type="dxa"/>
            <w:noWrap/>
            <w:vAlign w:val="center"/>
          </w:tcPr>
          <w:p w14:paraId="529543DA">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330" w:type="dxa"/>
            <w:noWrap/>
            <w:vAlign w:val="center"/>
          </w:tcPr>
          <w:p w14:paraId="60C0A1CB">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385" w:type="dxa"/>
            <w:noWrap/>
            <w:vAlign w:val="center"/>
          </w:tcPr>
          <w:p w14:paraId="37C4539C">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664" w:type="dxa"/>
            <w:noWrap/>
            <w:vAlign w:val="center"/>
          </w:tcPr>
          <w:p w14:paraId="14C86669">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77F0C186">
        <w:trPr>
          <w:trHeight w:val="676" w:hRule="atLeast"/>
        </w:trPr>
        <w:tc>
          <w:tcPr>
            <w:tcW w:w="1418" w:type="dxa"/>
            <w:noWrap/>
            <w:vAlign w:val="center"/>
          </w:tcPr>
          <w:p w14:paraId="0775BA90">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2</w:t>
            </w:r>
          </w:p>
        </w:tc>
        <w:tc>
          <w:tcPr>
            <w:tcW w:w="1984" w:type="dxa"/>
            <w:noWrap/>
            <w:vAlign w:val="center"/>
          </w:tcPr>
          <w:p w14:paraId="272F2AA4">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330" w:type="dxa"/>
            <w:noWrap/>
            <w:vAlign w:val="center"/>
          </w:tcPr>
          <w:p w14:paraId="5B44B9C1">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385" w:type="dxa"/>
            <w:noWrap/>
            <w:vAlign w:val="center"/>
          </w:tcPr>
          <w:p w14:paraId="3860E9BA">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664" w:type="dxa"/>
            <w:noWrap/>
            <w:vAlign w:val="center"/>
          </w:tcPr>
          <w:p w14:paraId="5B1EB2B0">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748AE58D">
        <w:trPr>
          <w:trHeight w:val="668" w:hRule="atLeast"/>
        </w:trPr>
        <w:tc>
          <w:tcPr>
            <w:tcW w:w="1418" w:type="dxa"/>
            <w:noWrap/>
            <w:vAlign w:val="center"/>
          </w:tcPr>
          <w:p w14:paraId="15B293E6">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3</w:t>
            </w:r>
          </w:p>
        </w:tc>
        <w:tc>
          <w:tcPr>
            <w:tcW w:w="1984" w:type="dxa"/>
            <w:noWrap/>
            <w:vAlign w:val="center"/>
          </w:tcPr>
          <w:p w14:paraId="21150B2F">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330" w:type="dxa"/>
            <w:noWrap/>
            <w:vAlign w:val="center"/>
          </w:tcPr>
          <w:p w14:paraId="45E3066D">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385" w:type="dxa"/>
            <w:noWrap/>
            <w:vAlign w:val="center"/>
          </w:tcPr>
          <w:p w14:paraId="386CF1C9">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664" w:type="dxa"/>
            <w:noWrap/>
            <w:vAlign w:val="center"/>
          </w:tcPr>
          <w:p w14:paraId="1427552F">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2EDFAFBE">
        <w:trPr>
          <w:trHeight w:val="532" w:hRule="atLeast"/>
        </w:trPr>
        <w:tc>
          <w:tcPr>
            <w:tcW w:w="1418" w:type="dxa"/>
            <w:noWrap/>
            <w:vAlign w:val="center"/>
          </w:tcPr>
          <w:p w14:paraId="3DD07C1C">
            <w:pPr>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w:t>
            </w:r>
          </w:p>
        </w:tc>
        <w:tc>
          <w:tcPr>
            <w:tcW w:w="1984" w:type="dxa"/>
            <w:noWrap/>
            <w:vAlign w:val="center"/>
          </w:tcPr>
          <w:p w14:paraId="5C6EA052">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330" w:type="dxa"/>
            <w:noWrap/>
            <w:vAlign w:val="center"/>
          </w:tcPr>
          <w:p w14:paraId="2A78C3C4">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385" w:type="dxa"/>
            <w:noWrap/>
            <w:vAlign w:val="center"/>
          </w:tcPr>
          <w:p w14:paraId="68596E37">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664" w:type="dxa"/>
            <w:noWrap/>
            <w:vAlign w:val="center"/>
          </w:tcPr>
          <w:p w14:paraId="62E453CD">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4CFF0EE5">
        <w:tc>
          <w:tcPr>
            <w:tcW w:w="1418" w:type="dxa"/>
            <w:noWrap/>
            <w:vAlign w:val="center"/>
          </w:tcPr>
          <w:p w14:paraId="46A01149">
            <w:pPr>
              <w:spacing w:line="400" w:lineRule="exact"/>
              <w:jc w:val="center"/>
              <w:rPr>
                <w:rFonts w:cs="Times New Roman Regular" w:asciiTheme="minorEastAsia" w:hAnsiTheme="minorEastAsia" w:eastAsiaTheme="minorEastAsia"/>
                <w:sz w:val="24"/>
                <w:szCs w:val="24"/>
                <w:u w:val="none"/>
              </w:rPr>
            </w:pPr>
            <w:r>
              <w:rPr>
                <w:rFonts w:hint="eastAsia" w:cs="Times New Roman Regular" w:asciiTheme="minorEastAsia" w:hAnsiTheme="minorEastAsia" w:eastAsiaTheme="minorEastAsia"/>
                <w:sz w:val="24"/>
                <w:szCs w:val="24"/>
                <w:u w:val="none"/>
              </w:rPr>
              <w:t>合计（上面两项小计之和）</w:t>
            </w:r>
          </w:p>
        </w:tc>
        <w:tc>
          <w:tcPr>
            <w:tcW w:w="1984" w:type="dxa"/>
            <w:noWrap/>
            <w:vAlign w:val="center"/>
          </w:tcPr>
          <w:p w14:paraId="742899D2">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330" w:type="dxa"/>
            <w:noWrap/>
            <w:vAlign w:val="center"/>
          </w:tcPr>
          <w:p w14:paraId="1B979FE9">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385" w:type="dxa"/>
            <w:noWrap/>
            <w:vAlign w:val="center"/>
          </w:tcPr>
          <w:p w14:paraId="2FA50020">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1664" w:type="dxa"/>
            <w:noWrap/>
            <w:vAlign w:val="center"/>
          </w:tcPr>
          <w:p w14:paraId="6B2F3C24">
            <w:pPr>
              <w:keepNext/>
              <w:keepLines/>
              <w:spacing w:line="560" w:lineRule="exact"/>
              <w:jc w:val="center"/>
              <w:outlineLvl w:val="0"/>
              <w:rPr>
                <w:rFonts w:cs="Times New Roman Regular" w:asciiTheme="minorEastAsia" w:hAnsiTheme="minorEastAsia" w:eastAsiaTheme="minorEastAsia"/>
                <w:sz w:val="24"/>
                <w:szCs w:val="24"/>
                <w:u w:val="none"/>
              </w:rPr>
            </w:pPr>
          </w:p>
        </w:tc>
      </w:tr>
    </w:tbl>
    <w:p w14:paraId="538A8B3A">
      <w:pPr>
        <w:widowControl/>
        <w:spacing w:line="400" w:lineRule="exact"/>
        <w:ind w:firstLine="480" w:firstLineChars="200"/>
        <w:rPr>
          <w:rFonts w:asciiTheme="minorEastAsia" w:hAnsiTheme="minorEastAsia" w:eastAsiaTheme="minorEastAsia"/>
          <w:sz w:val="24"/>
          <w:szCs w:val="24"/>
          <w:u w:val="none"/>
        </w:rPr>
      </w:pPr>
      <w:r>
        <w:rPr>
          <w:rFonts w:hint="eastAsia" w:asciiTheme="minorEastAsia" w:hAnsiTheme="minorEastAsia" w:eastAsiaTheme="minorEastAsia"/>
          <w:sz w:val="24"/>
          <w:szCs w:val="24"/>
          <w:u w:val="none"/>
        </w:rPr>
        <w:t>备注：项目总投入不含税额，包括设备、工具、器具等固定资产投资（不含土建投资和铺底流动资金），以及与项目相关的软件、系统集成、检验检测、专利等其他投入。</w:t>
      </w:r>
    </w:p>
    <w:p w14:paraId="12932891">
      <w:pPr>
        <w:widowControl/>
        <w:spacing w:line="400" w:lineRule="exact"/>
        <w:ind w:firstLine="480" w:firstLineChars="200"/>
        <w:rPr>
          <w:rFonts w:ascii="方正仿宋_GBK" w:eastAsia="方正仿宋_GBK"/>
          <w:sz w:val="24"/>
          <w:szCs w:val="24"/>
          <w:u w:val="none"/>
        </w:rPr>
      </w:pPr>
    </w:p>
    <w:p w14:paraId="619813D6">
      <w:pPr>
        <w:rPr>
          <w:rFonts w:ascii="Times New Roman" w:hAnsi="Times New Roman" w:eastAsia="黑体" w:cs="Times New Roman"/>
          <w:sz w:val="32"/>
          <w:szCs w:val="32"/>
          <w:u w:val="none"/>
        </w:rPr>
      </w:pPr>
      <w:r>
        <w:rPr>
          <w:rFonts w:ascii="Times New Roman" w:hAnsi="Times New Roman" w:eastAsia="黑体" w:cs="Times New Roman"/>
          <w:sz w:val="32"/>
          <w:szCs w:val="32"/>
          <w:u w:val="none"/>
        </w:rPr>
        <w:br w:type="page"/>
      </w:r>
    </w:p>
    <w:bookmarkEnd w:id="4"/>
    <w:p w14:paraId="441E9915">
      <w:pPr>
        <w:spacing w:line="560" w:lineRule="exact"/>
        <w:rPr>
          <w:rFonts w:ascii="黑体" w:hAnsi="黑体" w:eastAsia="黑体"/>
          <w:sz w:val="28"/>
          <w:szCs w:val="28"/>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20-1</w:t>
      </w:r>
    </w:p>
    <w:p w14:paraId="09C2C729">
      <w:pPr>
        <w:spacing w:line="560" w:lineRule="exact"/>
        <w:jc w:val="center"/>
        <w:rPr>
          <w:rFonts w:ascii="Times New Roman" w:hAnsi="Times New Roman" w:eastAsia="方正小标宋_GBK" w:cs="Times New Roman"/>
          <w:sz w:val="32"/>
          <w:szCs w:val="32"/>
          <w:u w:val="none"/>
        </w:rPr>
      </w:pPr>
      <w:r>
        <w:rPr>
          <w:rFonts w:hint="eastAsia" w:ascii="Times New Roman" w:hAnsi="Times New Roman" w:eastAsia="方正小标宋_GBK" w:cs="Times New Roman"/>
          <w:sz w:val="32"/>
          <w:szCs w:val="32"/>
          <w:u w:val="none"/>
        </w:rPr>
        <w:t>服务化转型项目信息表</w:t>
      </w:r>
    </w:p>
    <w:p w14:paraId="1CDB6316">
      <w:pPr>
        <w:spacing w:line="560" w:lineRule="exact"/>
        <w:jc w:val="center"/>
        <w:rPr>
          <w:rFonts w:asciiTheme="minorEastAsia" w:hAnsiTheme="minorEastAsia" w:eastAsiaTheme="minorEastAsia"/>
          <w:sz w:val="24"/>
          <w:szCs w:val="24"/>
          <w:u w:val="none"/>
        </w:rPr>
      </w:pPr>
      <w:r>
        <w:rPr>
          <w:rFonts w:hint="eastAsia" w:cs="方正黑体_GBK" w:asciiTheme="minorEastAsia" w:hAnsiTheme="minorEastAsia" w:eastAsiaTheme="minorEastAsia"/>
          <w:sz w:val="24"/>
          <w:szCs w:val="24"/>
          <w:u w:val="none"/>
        </w:rPr>
        <w:t xml:space="preserve">                                                          单位（万元、人）</w:t>
      </w:r>
    </w:p>
    <w:tbl>
      <w:tblPr>
        <w:tblStyle w:val="13"/>
        <w:tblW w:w="10205" w:type="dxa"/>
        <w:jc w:val="center"/>
        <w:tblLayout w:type="fixed"/>
        <w:tblCellMar>
          <w:top w:w="0" w:type="dxa"/>
          <w:left w:w="0" w:type="dxa"/>
          <w:bottom w:w="0" w:type="dxa"/>
          <w:right w:w="0" w:type="dxa"/>
        </w:tblCellMar>
      </w:tblPr>
      <w:tblGrid>
        <w:gridCol w:w="2676"/>
        <w:gridCol w:w="2425"/>
        <w:gridCol w:w="2552"/>
        <w:gridCol w:w="2552"/>
      </w:tblGrid>
      <w:tr w14:paraId="63DFDD9C">
        <w:trPr>
          <w:trHeight w:val="562" w:hRule="atLeast"/>
          <w:jc w:val="center"/>
        </w:trPr>
        <w:tc>
          <w:tcPr>
            <w:tcW w:w="2676" w:type="dxa"/>
            <w:tcBorders>
              <w:top w:val="single" w:color="000000" w:sz="6" w:space="0"/>
              <w:left w:val="single" w:color="000000" w:sz="6" w:space="0"/>
              <w:bottom w:val="single" w:color="auto" w:sz="4" w:space="0"/>
              <w:right w:val="single" w:color="000000" w:sz="6" w:space="0"/>
            </w:tcBorders>
            <w:shd w:val="clear" w:color="auto" w:fill="FFFFFF"/>
            <w:noWrap/>
            <w:vAlign w:val="center"/>
          </w:tcPr>
          <w:p w14:paraId="1BC7EF71">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申报项目类别</w:t>
            </w:r>
          </w:p>
        </w:tc>
        <w:tc>
          <w:tcPr>
            <w:tcW w:w="7529" w:type="dxa"/>
            <w:gridSpan w:val="3"/>
            <w:tcBorders>
              <w:top w:val="single" w:color="000000" w:sz="6" w:space="0"/>
              <w:left w:val="single" w:color="000000" w:sz="6" w:space="0"/>
              <w:bottom w:val="single" w:color="auto" w:sz="4" w:space="0"/>
              <w:right w:val="single" w:color="auto" w:sz="4" w:space="0"/>
            </w:tcBorders>
            <w:shd w:val="clear" w:color="auto" w:fill="FFFFFF"/>
            <w:noWrap/>
            <w:vAlign w:val="center"/>
          </w:tcPr>
          <w:p w14:paraId="75EE4B3F">
            <w:pPr>
              <w:spacing w:line="520" w:lineRule="exact"/>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服务化转型项目</w:t>
            </w:r>
          </w:p>
        </w:tc>
      </w:tr>
      <w:tr w14:paraId="71517CD2">
        <w:trPr>
          <w:trHeight w:val="562" w:hRule="atLeast"/>
          <w:jc w:val="center"/>
        </w:trPr>
        <w:tc>
          <w:tcPr>
            <w:tcW w:w="2676" w:type="dxa"/>
            <w:tcBorders>
              <w:top w:val="single" w:color="000000" w:sz="6" w:space="0"/>
              <w:left w:val="single" w:color="000000" w:sz="6" w:space="0"/>
              <w:bottom w:val="single" w:color="auto" w:sz="4" w:space="0"/>
              <w:right w:val="single" w:color="000000" w:sz="6" w:space="0"/>
            </w:tcBorders>
            <w:shd w:val="clear" w:color="auto" w:fill="FFFFFF"/>
            <w:noWrap/>
            <w:vAlign w:val="center"/>
          </w:tcPr>
          <w:p w14:paraId="7CA91AF0">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申报项目名称</w:t>
            </w:r>
          </w:p>
        </w:tc>
        <w:tc>
          <w:tcPr>
            <w:tcW w:w="7529" w:type="dxa"/>
            <w:gridSpan w:val="3"/>
            <w:tcBorders>
              <w:top w:val="single" w:color="000000" w:sz="6" w:space="0"/>
              <w:left w:val="single" w:color="000000" w:sz="6" w:space="0"/>
              <w:bottom w:val="single" w:color="auto" w:sz="4" w:space="0"/>
              <w:right w:val="single" w:color="auto" w:sz="4" w:space="0"/>
            </w:tcBorders>
            <w:shd w:val="clear" w:color="auto" w:fill="FFFFFF"/>
            <w:noWrap/>
            <w:vAlign w:val="center"/>
          </w:tcPr>
          <w:p w14:paraId="551976D9">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7616166A">
        <w:trPr>
          <w:trHeight w:val="562" w:hRule="atLeast"/>
          <w:jc w:val="center"/>
        </w:trPr>
        <w:tc>
          <w:tcPr>
            <w:tcW w:w="2676" w:type="dxa"/>
            <w:tcBorders>
              <w:top w:val="single" w:color="000000" w:sz="6" w:space="0"/>
              <w:left w:val="single" w:color="000000" w:sz="6" w:space="0"/>
              <w:bottom w:val="single" w:color="auto" w:sz="4" w:space="0"/>
              <w:right w:val="single" w:color="000000" w:sz="6" w:space="0"/>
            </w:tcBorders>
            <w:shd w:val="clear" w:color="auto" w:fill="FFFFFF"/>
            <w:noWrap/>
            <w:vAlign w:val="center"/>
          </w:tcPr>
          <w:p w14:paraId="101136EA">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项目开始时间</w:t>
            </w:r>
          </w:p>
        </w:tc>
        <w:tc>
          <w:tcPr>
            <w:tcW w:w="2425" w:type="dxa"/>
            <w:tcBorders>
              <w:top w:val="single" w:color="000000" w:sz="6" w:space="0"/>
              <w:left w:val="single" w:color="000000" w:sz="6" w:space="0"/>
              <w:bottom w:val="single" w:color="auto" w:sz="4" w:space="0"/>
              <w:right w:val="single" w:color="auto" w:sz="4" w:space="0"/>
            </w:tcBorders>
            <w:shd w:val="clear" w:color="auto" w:fill="FFFFFF"/>
            <w:noWrap/>
            <w:vAlign w:val="center"/>
          </w:tcPr>
          <w:p w14:paraId="02778CAD">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552" w:type="dxa"/>
            <w:tcBorders>
              <w:top w:val="single" w:color="000000" w:sz="6" w:space="0"/>
              <w:left w:val="single" w:color="000000" w:sz="6" w:space="0"/>
              <w:bottom w:val="single" w:color="auto" w:sz="4" w:space="0"/>
              <w:right w:val="single" w:color="auto" w:sz="4" w:space="0"/>
            </w:tcBorders>
            <w:shd w:val="clear" w:color="auto" w:fill="FFFFFF"/>
            <w:noWrap/>
            <w:vAlign w:val="center"/>
          </w:tcPr>
          <w:p w14:paraId="4DD3B9CC">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项目结束时间</w:t>
            </w:r>
          </w:p>
        </w:tc>
        <w:tc>
          <w:tcPr>
            <w:tcW w:w="2552" w:type="dxa"/>
            <w:tcBorders>
              <w:top w:val="single" w:color="000000" w:sz="6" w:space="0"/>
              <w:left w:val="single" w:color="000000" w:sz="6" w:space="0"/>
              <w:bottom w:val="single" w:color="auto" w:sz="4" w:space="0"/>
              <w:right w:val="single" w:color="auto" w:sz="4" w:space="0"/>
            </w:tcBorders>
            <w:shd w:val="clear" w:color="auto" w:fill="FFFFFF"/>
            <w:noWrap/>
            <w:vAlign w:val="center"/>
          </w:tcPr>
          <w:p w14:paraId="6E5BC14E">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39FEC06C">
        <w:trPr>
          <w:trHeight w:val="562" w:hRule="atLeast"/>
          <w:jc w:val="center"/>
        </w:trPr>
        <w:tc>
          <w:tcPr>
            <w:tcW w:w="2676" w:type="dxa"/>
            <w:tcBorders>
              <w:top w:val="single" w:color="000000" w:sz="6" w:space="0"/>
              <w:left w:val="single" w:color="000000" w:sz="6" w:space="0"/>
              <w:bottom w:val="single" w:color="auto" w:sz="4" w:space="0"/>
              <w:right w:val="single" w:color="000000" w:sz="6" w:space="0"/>
            </w:tcBorders>
            <w:shd w:val="clear" w:color="auto" w:fill="FFFFFF"/>
            <w:noWrap/>
            <w:vAlign w:val="center"/>
          </w:tcPr>
          <w:p w14:paraId="5D7465FA">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所属先进制造业集群</w:t>
            </w:r>
          </w:p>
        </w:tc>
        <w:tc>
          <w:tcPr>
            <w:tcW w:w="2425" w:type="dxa"/>
            <w:tcBorders>
              <w:top w:val="single" w:color="000000" w:sz="6" w:space="0"/>
              <w:left w:val="single" w:color="000000" w:sz="6" w:space="0"/>
              <w:bottom w:val="single" w:color="auto" w:sz="4" w:space="0"/>
              <w:right w:val="single" w:color="auto" w:sz="4" w:space="0"/>
            </w:tcBorders>
            <w:shd w:val="clear" w:color="auto" w:fill="FFFFFF"/>
            <w:noWrap/>
            <w:vAlign w:val="center"/>
          </w:tcPr>
          <w:p w14:paraId="154AF964">
            <w:pPr>
              <w:keepNext/>
              <w:keepLines/>
              <w:spacing w:line="560" w:lineRule="exact"/>
              <w:jc w:val="center"/>
              <w:outlineLvl w:val="0"/>
              <w:rPr>
                <w:rFonts w:cs="Times New Roman Regular" w:asciiTheme="minorEastAsia" w:hAnsiTheme="minorEastAsia" w:eastAsiaTheme="minorEastAsia"/>
                <w:sz w:val="24"/>
                <w:szCs w:val="24"/>
                <w:u w:val="none"/>
              </w:rPr>
            </w:pPr>
          </w:p>
        </w:tc>
        <w:tc>
          <w:tcPr>
            <w:tcW w:w="2552" w:type="dxa"/>
            <w:tcBorders>
              <w:top w:val="single" w:color="000000" w:sz="6" w:space="0"/>
              <w:left w:val="single" w:color="000000" w:sz="6" w:space="0"/>
              <w:bottom w:val="single" w:color="auto" w:sz="4" w:space="0"/>
              <w:right w:val="single" w:color="auto" w:sz="4" w:space="0"/>
            </w:tcBorders>
            <w:shd w:val="clear" w:color="auto" w:fill="FFFFFF"/>
            <w:noWrap/>
            <w:vAlign w:val="center"/>
          </w:tcPr>
          <w:p w14:paraId="53C23786">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所属重点产业链</w:t>
            </w:r>
          </w:p>
        </w:tc>
        <w:tc>
          <w:tcPr>
            <w:tcW w:w="2552" w:type="dxa"/>
            <w:tcBorders>
              <w:top w:val="single" w:color="000000" w:sz="6" w:space="0"/>
              <w:left w:val="single" w:color="000000" w:sz="6" w:space="0"/>
              <w:bottom w:val="single" w:color="auto" w:sz="4" w:space="0"/>
              <w:right w:val="single" w:color="auto" w:sz="4" w:space="0"/>
            </w:tcBorders>
            <w:shd w:val="clear" w:color="auto" w:fill="FFFFFF"/>
            <w:noWrap/>
            <w:vAlign w:val="center"/>
          </w:tcPr>
          <w:p w14:paraId="797B8937">
            <w:pPr>
              <w:keepNext/>
              <w:keepLines/>
              <w:spacing w:line="560" w:lineRule="exact"/>
              <w:jc w:val="center"/>
              <w:outlineLvl w:val="0"/>
              <w:rPr>
                <w:rFonts w:cs="Times New Roman Regular" w:asciiTheme="minorEastAsia" w:hAnsiTheme="minorEastAsia" w:eastAsiaTheme="minorEastAsia"/>
                <w:sz w:val="24"/>
                <w:szCs w:val="24"/>
                <w:highlight w:val="yellow"/>
                <w:u w:val="none"/>
              </w:rPr>
            </w:pPr>
          </w:p>
        </w:tc>
      </w:tr>
      <w:tr w14:paraId="29737F32">
        <w:trPr>
          <w:trHeight w:val="562" w:hRule="atLeast"/>
          <w:jc w:val="center"/>
        </w:trPr>
        <w:tc>
          <w:tcPr>
            <w:tcW w:w="2676" w:type="dxa"/>
            <w:tcBorders>
              <w:top w:val="single" w:color="000000" w:sz="6" w:space="0"/>
              <w:left w:val="single" w:color="000000" w:sz="6" w:space="0"/>
              <w:bottom w:val="single" w:color="auto" w:sz="4" w:space="0"/>
              <w:right w:val="single" w:color="000000" w:sz="6" w:space="0"/>
            </w:tcBorders>
            <w:shd w:val="clear" w:color="auto" w:fill="FFFFFF"/>
            <w:noWrap/>
            <w:vAlign w:val="center"/>
          </w:tcPr>
          <w:p w14:paraId="5AD7160E">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申报项目典型</w:t>
            </w:r>
          </w:p>
          <w:p w14:paraId="0F79D49E">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服务化转型模式(可多选)</w:t>
            </w:r>
          </w:p>
        </w:tc>
        <w:tc>
          <w:tcPr>
            <w:tcW w:w="7529" w:type="dxa"/>
            <w:gridSpan w:val="3"/>
            <w:tcBorders>
              <w:top w:val="single" w:color="000000" w:sz="6" w:space="0"/>
              <w:left w:val="single" w:color="000000" w:sz="6" w:space="0"/>
              <w:bottom w:val="single" w:color="auto" w:sz="4" w:space="0"/>
              <w:right w:val="single" w:color="auto" w:sz="4" w:space="0"/>
            </w:tcBorders>
            <w:shd w:val="clear" w:color="auto" w:fill="FFFFFF"/>
            <w:noWrap/>
            <w:vAlign w:val="center"/>
          </w:tcPr>
          <w:p w14:paraId="26221F82">
            <w:pP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总集成总承包□  定制化服务□  全生命周期管理□节能环保服务□</w:t>
            </w:r>
          </w:p>
          <w:p w14:paraId="0E892146">
            <w:pPr>
              <w:rPr>
                <w:rFonts w:hint="default" w:cs="Times New Roman Regular" w:asciiTheme="minorEastAsia" w:hAnsiTheme="minorEastAsia" w:eastAsiaTheme="minorEastAsia"/>
                <w:sz w:val="24"/>
                <w:szCs w:val="24"/>
                <w:u w:val="none"/>
                <w:lang w:val="en-US" w:eastAsia="zh-CN"/>
              </w:rPr>
            </w:pPr>
            <w:r>
              <w:rPr>
                <w:rFonts w:cs="Times New Roman Regular" w:asciiTheme="minorEastAsia" w:hAnsiTheme="minorEastAsia" w:eastAsiaTheme="minorEastAsia"/>
                <w:sz w:val="24"/>
                <w:szCs w:val="24"/>
                <w:u w:val="none"/>
              </w:rPr>
              <w:t>融资租赁服务□  专业化社会化服务□  供应链管理□ 其他模式</w:t>
            </w:r>
            <w:r>
              <w:rPr>
                <w:rFonts w:hint="eastAsia" w:cs="Times New Roman Regular" w:asciiTheme="minorEastAsia" w:hAnsiTheme="minorEastAsia" w:eastAsiaTheme="minorEastAsia"/>
                <w:sz w:val="24"/>
                <w:szCs w:val="24"/>
                <w:u w:val="single"/>
                <w:lang w:val="en-US" w:eastAsia="zh-CN"/>
              </w:rPr>
              <w:t xml:space="preserve">    </w:t>
            </w:r>
          </w:p>
        </w:tc>
      </w:tr>
      <w:tr w14:paraId="49EB4F75">
        <w:trPr>
          <w:trHeight w:val="704" w:hRule="atLeast"/>
          <w:jc w:val="center"/>
        </w:trPr>
        <w:tc>
          <w:tcPr>
            <w:tcW w:w="2676" w:type="dxa"/>
            <w:tcBorders>
              <w:top w:val="single" w:color="auto" w:sz="4" w:space="0"/>
              <w:left w:val="single" w:color="000000" w:sz="6" w:space="0"/>
              <w:bottom w:val="single" w:color="000000" w:sz="6" w:space="0"/>
              <w:right w:val="single" w:color="000000" w:sz="6" w:space="0"/>
            </w:tcBorders>
            <w:shd w:val="clear" w:color="auto" w:fill="FFFFFF"/>
            <w:noWrap/>
            <w:vAlign w:val="center"/>
          </w:tcPr>
          <w:p w14:paraId="735F260E">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获得市级（含）以上服务型制造示范情况</w:t>
            </w:r>
          </w:p>
        </w:tc>
        <w:tc>
          <w:tcPr>
            <w:tcW w:w="7529" w:type="dxa"/>
            <w:gridSpan w:val="3"/>
            <w:tcBorders>
              <w:top w:val="single" w:color="auto" w:sz="4" w:space="0"/>
              <w:left w:val="single" w:color="000000" w:sz="6" w:space="0"/>
              <w:bottom w:val="single" w:color="000000" w:sz="6" w:space="0"/>
              <w:right w:val="single" w:color="auto" w:sz="4" w:space="0"/>
            </w:tcBorders>
            <w:shd w:val="clear" w:color="auto" w:fill="FFFFFF"/>
            <w:noWrap/>
            <w:vAlign w:val="center"/>
          </w:tcPr>
          <w:p w14:paraId="63A9DC98">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shd w:val="clear" w:color="auto" w:fill="FFFFFF"/>
              </w:rPr>
              <w:t>市级服务型制造示范</w:t>
            </w:r>
            <w:r>
              <w:rPr>
                <w:rFonts w:cs="Times New Roman Regular" w:asciiTheme="minorEastAsia" w:hAnsiTheme="minorEastAsia" w:eastAsiaTheme="minorEastAsia"/>
                <w:sz w:val="24"/>
                <w:szCs w:val="24"/>
                <w:u w:val="none"/>
              </w:rPr>
              <w:t>□ 省</w:t>
            </w:r>
            <w:r>
              <w:rPr>
                <w:rFonts w:cs="Times New Roman Regular" w:asciiTheme="minorEastAsia" w:hAnsiTheme="minorEastAsia" w:eastAsiaTheme="minorEastAsia"/>
                <w:sz w:val="24"/>
                <w:szCs w:val="24"/>
                <w:u w:val="none"/>
                <w:shd w:val="clear" w:color="auto" w:fill="FFFFFF"/>
              </w:rPr>
              <w:t>级服务型制造示范</w:t>
            </w:r>
            <w:r>
              <w:rPr>
                <w:rFonts w:cs="Times New Roman Regular" w:asciiTheme="minorEastAsia" w:hAnsiTheme="minorEastAsia" w:eastAsiaTheme="minorEastAsia"/>
                <w:sz w:val="24"/>
                <w:szCs w:val="24"/>
                <w:u w:val="none"/>
              </w:rPr>
              <w:t>□</w:t>
            </w:r>
          </w:p>
        </w:tc>
      </w:tr>
      <w:tr w14:paraId="3E8DBC58">
        <w:trPr>
          <w:trHeight w:val="704" w:hRule="atLeast"/>
          <w:jc w:val="center"/>
        </w:trPr>
        <w:tc>
          <w:tcPr>
            <w:tcW w:w="2676" w:type="dxa"/>
            <w:tcBorders>
              <w:top w:val="single" w:color="auto" w:sz="4" w:space="0"/>
              <w:left w:val="single" w:color="000000" w:sz="6" w:space="0"/>
              <w:bottom w:val="single" w:color="000000" w:sz="6" w:space="0"/>
              <w:right w:val="single" w:color="000000" w:sz="6" w:space="0"/>
            </w:tcBorders>
            <w:shd w:val="clear" w:color="auto" w:fill="FFFFFF"/>
            <w:noWrap/>
            <w:vAlign w:val="center"/>
          </w:tcPr>
          <w:p w14:paraId="33B49FDF">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申报项目总投入（万元）</w:t>
            </w:r>
          </w:p>
        </w:tc>
        <w:tc>
          <w:tcPr>
            <w:tcW w:w="7529" w:type="dxa"/>
            <w:gridSpan w:val="3"/>
            <w:tcBorders>
              <w:top w:val="single" w:color="auto" w:sz="4" w:space="0"/>
              <w:left w:val="single" w:color="000000" w:sz="6" w:space="0"/>
              <w:bottom w:val="single" w:color="000000" w:sz="6" w:space="0"/>
              <w:right w:val="single" w:color="auto" w:sz="4" w:space="0"/>
            </w:tcBorders>
            <w:shd w:val="clear" w:color="auto" w:fill="FFFFFF"/>
            <w:noWrap/>
            <w:vAlign w:val="center"/>
          </w:tcPr>
          <w:p w14:paraId="0C30E214">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38C16378">
        <w:trPr>
          <w:trHeight w:val="620" w:hRule="atLeast"/>
          <w:jc w:val="center"/>
        </w:trPr>
        <w:tc>
          <w:tcPr>
            <w:tcW w:w="267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14:paraId="3BC9D95F">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项目申请补助资金（万元）</w:t>
            </w:r>
          </w:p>
        </w:tc>
        <w:tc>
          <w:tcPr>
            <w:tcW w:w="7529" w:type="dxa"/>
            <w:gridSpan w:val="3"/>
            <w:tcBorders>
              <w:top w:val="single" w:color="000000" w:sz="6" w:space="0"/>
              <w:left w:val="single" w:color="000000" w:sz="6" w:space="0"/>
              <w:bottom w:val="single" w:color="000000" w:sz="6" w:space="0"/>
              <w:right w:val="single" w:color="000000" w:sz="6" w:space="0"/>
            </w:tcBorders>
            <w:shd w:val="clear" w:color="auto" w:fill="FFFFFF"/>
            <w:noWrap/>
            <w:vAlign w:val="center"/>
          </w:tcPr>
          <w:p w14:paraId="1F880ED9">
            <w:pPr>
              <w:keepNext/>
              <w:keepLines/>
              <w:spacing w:line="560" w:lineRule="exact"/>
              <w:jc w:val="center"/>
              <w:outlineLvl w:val="0"/>
              <w:rPr>
                <w:rFonts w:cs="Times New Roman Regular" w:asciiTheme="minorEastAsia" w:hAnsiTheme="minorEastAsia" w:eastAsiaTheme="minorEastAsia"/>
                <w:sz w:val="24"/>
                <w:szCs w:val="24"/>
                <w:u w:val="none"/>
              </w:rPr>
            </w:pPr>
          </w:p>
        </w:tc>
      </w:tr>
      <w:tr w14:paraId="05B6CC9D">
        <w:trPr>
          <w:trHeight w:val="2356" w:hRule="atLeast"/>
          <w:jc w:val="center"/>
        </w:trPr>
        <w:tc>
          <w:tcPr>
            <w:tcW w:w="2676" w:type="dxa"/>
            <w:tcBorders>
              <w:top w:val="single" w:color="000000" w:sz="6" w:space="0"/>
              <w:left w:val="single" w:color="000000" w:sz="6" w:space="0"/>
              <w:bottom w:val="single" w:color="000000" w:sz="6" w:space="0"/>
              <w:right w:val="single" w:color="auto" w:sz="4" w:space="0"/>
            </w:tcBorders>
            <w:shd w:val="clear" w:color="auto" w:fill="FFFFFF"/>
            <w:noWrap/>
            <w:vAlign w:val="center"/>
          </w:tcPr>
          <w:p w14:paraId="6B56F362">
            <w:pPr>
              <w:jc w:val="center"/>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项目简述</w:t>
            </w:r>
          </w:p>
        </w:tc>
        <w:tc>
          <w:tcPr>
            <w:tcW w:w="7529" w:type="dxa"/>
            <w:gridSpan w:val="3"/>
            <w:tcBorders>
              <w:top w:val="single" w:color="000000" w:sz="6" w:space="0"/>
              <w:left w:val="single" w:color="auto" w:sz="4" w:space="0"/>
              <w:bottom w:val="single" w:color="000000" w:sz="6" w:space="0"/>
              <w:right w:val="single" w:color="000000" w:sz="6" w:space="0"/>
            </w:tcBorders>
            <w:shd w:val="clear" w:color="auto" w:fill="FFFFFF"/>
            <w:noWrap/>
            <w:vAlign w:val="center"/>
          </w:tcPr>
          <w:p w14:paraId="1F9325A2">
            <w:pPr>
              <w:ind w:right="1365"/>
              <w:jc w:val="left"/>
              <w:rPr>
                <w:rFonts w:cs="Times New Roman Regular" w:asciiTheme="minorEastAsia" w:hAnsiTheme="minorEastAsia" w:eastAsiaTheme="minorEastAsia"/>
                <w:sz w:val="24"/>
                <w:szCs w:val="24"/>
                <w:u w:val="none"/>
              </w:rPr>
            </w:pPr>
            <w:r>
              <w:rPr>
                <w:rFonts w:cs="Times New Roman Regular" w:asciiTheme="minorEastAsia" w:hAnsiTheme="minorEastAsia" w:eastAsiaTheme="minorEastAsia"/>
                <w:sz w:val="24"/>
                <w:szCs w:val="24"/>
                <w:u w:val="none"/>
              </w:rPr>
              <w:t>（500字以内，简明扼要，重点突出）简要描述项目建设的目标、主要内容、经济效益和社会效益等</w:t>
            </w:r>
          </w:p>
        </w:tc>
      </w:tr>
      <w:tr w14:paraId="48D5A756">
        <w:trPr>
          <w:trHeight w:val="551" w:hRule="atLeast"/>
          <w:jc w:val="center"/>
        </w:trPr>
        <w:tc>
          <w:tcPr>
            <w:tcW w:w="10205" w:type="dxa"/>
            <w:gridSpan w:val="4"/>
            <w:tcBorders>
              <w:top w:val="single" w:color="000000" w:sz="6" w:space="0"/>
              <w:left w:val="single" w:color="000000" w:sz="6" w:space="0"/>
              <w:bottom w:val="single" w:color="000000" w:sz="6" w:space="0"/>
              <w:right w:val="single" w:color="000000" w:sz="6" w:space="0"/>
            </w:tcBorders>
            <w:shd w:val="clear" w:color="auto" w:fill="FFFFFF"/>
            <w:noWrap/>
            <w:vAlign w:val="center"/>
          </w:tcPr>
          <w:p w14:paraId="4F546A40">
            <w:pPr>
              <w:jc w:val="center"/>
              <w:rPr>
                <w:rFonts w:cs="Times New Roman Regular" w:asciiTheme="minorEastAsia" w:hAnsiTheme="minorEastAsia" w:eastAsiaTheme="minorEastAsia"/>
                <w:b/>
                <w:sz w:val="24"/>
                <w:szCs w:val="24"/>
                <w:u w:val="none"/>
              </w:rPr>
            </w:pPr>
            <w:r>
              <w:rPr>
                <w:rFonts w:cs="Times New Roman Regular" w:asciiTheme="minorEastAsia" w:hAnsiTheme="minorEastAsia" w:eastAsiaTheme="minorEastAsia"/>
                <w:b/>
                <w:sz w:val="24"/>
                <w:szCs w:val="24"/>
                <w:u w:val="none"/>
              </w:rPr>
              <w:t>相关资料上传</w:t>
            </w:r>
          </w:p>
        </w:tc>
      </w:tr>
    </w:tbl>
    <w:p w14:paraId="72CAC824">
      <w:pPr>
        <w:spacing w:line="560" w:lineRule="exact"/>
        <w:rPr>
          <w:rFonts w:ascii="Times New Roman" w:hAnsi="Times New Roman" w:eastAsia="黑体" w:cs="Times New Roman"/>
          <w:sz w:val="32"/>
          <w:szCs w:val="32"/>
          <w:u w:val="none"/>
        </w:rPr>
      </w:pPr>
    </w:p>
    <w:p w14:paraId="7100D813">
      <w:pPr>
        <w:spacing w:line="560" w:lineRule="exact"/>
        <w:rPr>
          <w:rFonts w:ascii="Times New Roman" w:hAnsi="Times New Roman" w:eastAsia="黑体" w:cs="Times New Roman"/>
          <w:sz w:val="32"/>
          <w:szCs w:val="32"/>
          <w:u w:val="none"/>
        </w:rPr>
      </w:pPr>
    </w:p>
    <w:p w14:paraId="04AD6358">
      <w:pPr>
        <w:spacing w:line="560" w:lineRule="exact"/>
        <w:rPr>
          <w:rFonts w:ascii="Times New Roman" w:hAnsi="Times New Roman" w:eastAsia="黑体" w:cs="Times New Roman"/>
          <w:sz w:val="32"/>
          <w:szCs w:val="32"/>
          <w:u w:val="none"/>
        </w:rPr>
      </w:pPr>
    </w:p>
    <w:p w14:paraId="34467E9B">
      <w:pPr>
        <w:spacing w:line="560" w:lineRule="exact"/>
        <w:rPr>
          <w:rFonts w:ascii="Times New Roman" w:hAnsi="Times New Roman" w:eastAsia="黑体" w:cs="Times New Roman"/>
          <w:sz w:val="32"/>
          <w:szCs w:val="32"/>
          <w:u w:val="none"/>
        </w:rPr>
      </w:pPr>
    </w:p>
    <w:p w14:paraId="191B513C">
      <w:pPr>
        <w:widowControl/>
        <w:jc w:val="left"/>
        <w:rPr>
          <w:rFonts w:ascii="Times New Roman" w:hAnsi="Times New Roman" w:eastAsia="黑体" w:cs="Times New Roman"/>
          <w:sz w:val="32"/>
          <w:szCs w:val="32"/>
          <w:u w:val="none"/>
        </w:rPr>
      </w:pPr>
      <w:r>
        <w:rPr>
          <w:rFonts w:ascii="Times New Roman" w:hAnsi="Times New Roman" w:eastAsia="黑体" w:cs="Times New Roman"/>
          <w:sz w:val="32"/>
          <w:szCs w:val="32"/>
          <w:u w:val="none"/>
        </w:rPr>
        <w:br w:type="page"/>
      </w:r>
    </w:p>
    <w:p w14:paraId="0A019126">
      <w:pPr>
        <w:spacing w:line="560" w:lineRule="exact"/>
        <w:rPr>
          <w:rFonts w:ascii="方正小标宋_GBK" w:hAnsi="黑体" w:eastAsia="方正小标宋_GBK"/>
          <w:kern w:val="0"/>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20-2</w:t>
      </w:r>
    </w:p>
    <w:p w14:paraId="3D2611B0">
      <w:pPr>
        <w:spacing w:line="560" w:lineRule="exact"/>
        <w:jc w:val="center"/>
        <w:rPr>
          <w:rFonts w:ascii="Times New Roman" w:hAnsi="Times New Roman" w:eastAsia="方正小标宋_GBK" w:cs="Times New Roman"/>
          <w:sz w:val="32"/>
          <w:szCs w:val="32"/>
          <w:u w:val="none"/>
        </w:rPr>
      </w:pPr>
      <w:r>
        <w:rPr>
          <w:rFonts w:hint="eastAsia" w:ascii="Times New Roman" w:hAnsi="Times New Roman" w:eastAsia="方正小标宋_GBK" w:cs="Times New Roman"/>
          <w:sz w:val="32"/>
          <w:szCs w:val="32"/>
          <w:u w:val="none"/>
        </w:rPr>
        <w:t>服务化转型项目绩效目标申报表</w:t>
      </w:r>
    </w:p>
    <w:p w14:paraId="10D7E21C">
      <w:pPr>
        <w:spacing w:line="560" w:lineRule="exact"/>
        <w:jc w:val="center"/>
        <w:rPr>
          <w:rFonts w:ascii="方正楷体_GBK" w:hAnsi="方正楷体_GBK" w:eastAsia="方正楷体_GBK" w:cs="方正楷体_GBK"/>
          <w:sz w:val="32"/>
          <w:szCs w:val="32"/>
          <w:u w:val="none"/>
        </w:rPr>
      </w:pPr>
      <w:r>
        <w:rPr>
          <w:rFonts w:hint="eastAsia" w:ascii="方正楷体_GBK" w:hAnsi="方正楷体_GBK" w:eastAsia="方正楷体_GBK" w:cs="方正楷体_GBK"/>
          <w:sz w:val="32"/>
          <w:szCs w:val="32"/>
          <w:u w:val="none"/>
        </w:rPr>
        <w:t>（</w:t>
      </w:r>
      <w:r>
        <w:rPr>
          <w:rFonts w:ascii="Times New Roman" w:hAnsi="Times New Roman" w:eastAsia="方正楷体_GBK" w:cs="Times New Roman"/>
          <w:sz w:val="32"/>
          <w:szCs w:val="32"/>
          <w:u w:val="none"/>
        </w:rPr>
        <w:t>2025</w:t>
      </w:r>
      <w:r>
        <w:rPr>
          <w:rFonts w:ascii="方正楷体_GBK" w:hAnsi="方正楷体_GBK" w:eastAsia="方正楷体_GBK" w:cs="方正楷体_GBK"/>
          <w:sz w:val="32"/>
          <w:szCs w:val="32"/>
          <w:u w:val="none"/>
        </w:rPr>
        <w:t>年度）</w:t>
      </w:r>
    </w:p>
    <w:tbl>
      <w:tblPr>
        <w:tblStyle w:val="13"/>
        <w:tblW w:w="10205" w:type="dxa"/>
        <w:jc w:val="center"/>
        <w:tblLayout w:type="autofit"/>
        <w:tblCellMar>
          <w:top w:w="0" w:type="dxa"/>
          <w:left w:w="108" w:type="dxa"/>
          <w:bottom w:w="0" w:type="dxa"/>
          <w:right w:w="108" w:type="dxa"/>
        </w:tblCellMar>
      </w:tblPr>
      <w:tblGrid>
        <w:gridCol w:w="1112"/>
        <w:gridCol w:w="762"/>
        <w:gridCol w:w="1388"/>
        <w:gridCol w:w="2506"/>
        <w:gridCol w:w="2088"/>
        <w:gridCol w:w="1083"/>
        <w:gridCol w:w="1266"/>
      </w:tblGrid>
      <w:tr w14:paraId="29BFD753">
        <w:trPr>
          <w:trHeight w:val="402" w:hRule="atLeast"/>
          <w:jc w:val="center"/>
        </w:trPr>
        <w:tc>
          <w:tcPr>
            <w:tcW w:w="1874" w:type="dxa"/>
            <w:gridSpan w:val="2"/>
            <w:tcBorders>
              <w:top w:val="single" w:color="auto" w:sz="4" w:space="0"/>
              <w:left w:val="single" w:color="auto" w:sz="4" w:space="0"/>
              <w:bottom w:val="single" w:color="auto" w:sz="4" w:space="0"/>
              <w:right w:val="single" w:color="auto" w:sz="4" w:space="0"/>
            </w:tcBorders>
            <w:noWrap/>
            <w:vAlign w:val="center"/>
          </w:tcPr>
          <w:p w14:paraId="2B84069F">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项目名称</w:t>
            </w:r>
          </w:p>
        </w:tc>
        <w:tc>
          <w:tcPr>
            <w:tcW w:w="8331" w:type="dxa"/>
            <w:gridSpan w:val="5"/>
            <w:tcBorders>
              <w:top w:val="single" w:color="auto" w:sz="4" w:space="0"/>
              <w:left w:val="nil"/>
              <w:bottom w:val="single" w:color="auto" w:sz="4" w:space="0"/>
              <w:right w:val="single" w:color="auto" w:sz="4" w:space="0"/>
            </w:tcBorders>
            <w:noWrap/>
            <w:vAlign w:val="center"/>
          </w:tcPr>
          <w:p w14:paraId="1F141AF4">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r>
      <w:tr w14:paraId="05528531">
        <w:trPr>
          <w:trHeight w:val="402" w:hRule="atLeast"/>
          <w:jc w:val="center"/>
        </w:trPr>
        <w:tc>
          <w:tcPr>
            <w:tcW w:w="1874" w:type="dxa"/>
            <w:gridSpan w:val="2"/>
            <w:tcBorders>
              <w:top w:val="single" w:color="auto" w:sz="4" w:space="0"/>
              <w:left w:val="single" w:color="auto" w:sz="4" w:space="0"/>
              <w:bottom w:val="single" w:color="auto" w:sz="4" w:space="0"/>
              <w:right w:val="single" w:color="auto" w:sz="4" w:space="0"/>
            </w:tcBorders>
            <w:noWrap/>
            <w:vAlign w:val="center"/>
          </w:tcPr>
          <w:p w14:paraId="2EFB67B6">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项目推荐单位</w:t>
            </w:r>
          </w:p>
        </w:tc>
        <w:tc>
          <w:tcPr>
            <w:tcW w:w="3894" w:type="dxa"/>
            <w:gridSpan w:val="2"/>
            <w:tcBorders>
              <w:top w:val="single" w:color="auto" w:sz="4" w:space="0"/>
              <w:left w:val="nil"/>
              <w:bottom w:val="single" w:color="auto" w:sz="4" w:space="0"/>
              <w:right w:val="single" w:color="auto" w:sz="4" w:space="0"/>
            </w:tcBorders>
            <w:noWrap/>
            <w:vAlign w:val="center"/>
          </w:tcPr>
          <w:p w14:paraId="6BE9D007">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c>
          <w:tcPr>
            <w:tcW w:w="2088" w:type="dxa"/>
            <w:tcBorders>
              <w:top w:val="single" w:color="auto" w:sz="4" w:space="0"/>
              <w:left w:val="nil"/>
              <w:bottom w:val="single" w:color="auto" w:sz="4" w:space="0"/>
              <w:right w:val="single" w:color="000000" w:sz="4" w:space="0"/>
            </w:tcBorders>
            <w:noWrap/>
            <w:vAlign w:val="center"/>
          </w:tcPr>
          <w:p w14:paraId="057AA065">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项目承担单位</w:t>
            </w:r>
          </w:p>
        </w:tc>
        <w:tc>
          <w:tcPr>
            <w:tcW w:w="2349" w:type="dxa"/>
            <w:gridSpan w:val="2"/>
            <w:tcBorders>
              <w:top w:val="single" w:color="auto" w:sz="4" w:space="0"/>
              <w:left w:val="nil"/>
              <w:bottom w:val="single" w:color="auto" w:sz="4" w:space="0"/>
              <w:right w:val="single" w:color="auto" w:sz="4" w:space="0"/>
            </w:tcBorders>
            <w:noWrap/>
            <w:vAlign w:val="center"/>
          </w:tcPr>
          <w:p w14:paraId="6FEB5D77">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r>
      <w:tr w14:paraId="0EB4C0F1">
        <w:trPr>
          <w:trHeight w:val="402" w:hRule="atLeast"/>
          <w:jc w:val="center"/>
        </w:trPr>
        <w:tc>
          <w:tcPr>
            <w:tcW w:w="1874" w:type="dxa"/>
            <w:gridSpan w:val="2"/>
            <w:tcBorders>
              <w:top w:val="single" w:color="auto" w:sz="4" w:space="0"/>
              <w:left w:val="single" w:color="auto" w:sz="4" w:space="0"/>
              <w:bottom w:val="single" w:color="auto" w:sz="4" w:space="0"/>
              <w:right w:val="single" w:color="auto" w:sz="4" w:space="0"/>
            </w:tcBorders>
            <w:noWrap/>
            <w:vAlign w:val="center"/>
          </w:tcPr>
          <w:p w14:paraId="0B23F328">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项目开始时间</w:t>
            </w:r>
          </w:p>
        </w:tc>
        <w:tc>
          <w:tcPr>
            <w:tcW w:w="3894" w:type="dxa"/>
            <w:gridSpan w:val="2"/>
            <w:tcBorders>
              <w:top w:val="single" w:color="auto" w:sz="4" w:space="0"/>
              <w:left w:val="nil"/>
              <w:bottom w:val="single" w:color="auto" w:sz="4" w:space="0"/>
              <w:right w:val="single" w:color="auto" w:sz="4" w:space="0"/>
            </w:tcBorders>
            <w:noWrap/>
            <w:vAlign w:val="center"/>
          </w:tcPr>
          <w:p w14:paraId="1F820F17">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c>
          <w:tcPr>
            <w:tcW w:w="2088" w:type="dxa"/>
            <w:tcBorders>
              <w:top w:val="single" w:color="auto" w:sz="4" w:space="0"/>
              <w:left w:val="nil"/>
              <w:bottom w:val="single" w:color="auto" w:sz="4" w:space="0"/>
              <w:right w:val="single" w:color="000000" w:sz="4" w:space="0"/>
            </w:tcBorders>
            <w:noWrap/>
            <w:vAlign w:val="center"/>
          </w:tcPr>
          <w:p w14:paraId="365C32F1">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项目结束时间</w:t>
            </w:r>
          </w:p>
        </w:tc>
        <w:tc>
          <w:tcPr>
            <w:tcW w:w="2349" w:type="dxa"/>
            <w:gridSpan w:val="2"/>
            <w:tcBorders>
              <w:top w:val="single" w:color="auto" w:sz="4" w:space="0"/>
              <w:left w:val="nil"/>
              <w:bottom w:val="single" w:color="auto" w:sz="4" w:space="0"/>
              <w:right w:val="single" w:color="auto" w:sz="4" w:space="0"/>
            </w:tcBorders>
            <w:noWrap/>
            <w:vAlign w:val="center"/>
          </w:tcPr>
          <w:p w14:paraId="3FD5993F">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r>
      <w:tr w14:paraId="269F0265">
        <w:trPr>
          <w:trHeight w:val="402" w:hRule="atLeast"/>
          <w:jc w:val="center"/>
        </w:trPr>
        <w:tc>
          <w:tcPr>
            <w:tcW w:w="1112" w:type="dxa"/>
            <w:tcBorders>
              <w:top w:val="nil"/>
              <w:left w:val="single" w:color="auto" w:sz="4" w:space="0"/>
              <w:bottom w:val="single" w:color="auto" w:sz="4" w:space="0"/>
              <w:right w:val="single" w:color="auto" w:sz="4" w:space="0"/>
            </w:tcBorders>
            <w:noWrap/>
            <w:vAlign w:val="center"/>
          </w:tcPr>
          <w:p w14:paraId="73C21435">
            <w:pPr>
              <w:widowControl/>
              <w:spacing w:line="320" w:lineRule="exact"/>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总体目标</w:t>
            </w:r>
          </w:p>
        </w:tc>
        <w:tc>
          <w:tcPr>
            <w:tcW w:w="9093" w:type="dxa"/>
            <w:gridSpan w:val="6"/>
            <w:tcBorders>
              <w:top w:val="single" w:color="auto" w:sz="4" w:space="0"/>
              <w:left w:val="nil"/>
              <w:bottom w:val="single" w:color="auto" w:sz="4" w:space="0"/>
              <w:right w:val="single" w:color="000000" w:sz="4" w:space="0"/>
            </w:tcBorders>
            <w:noWrap/>
            <w:vAlign w:val="center"/>
          </w:tcPr>
          <w:p w14:paraId="32220C84">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r>
      <w:tr w14:paraId="15CAE58A">
        <w:trPr>
          <w:trHeight w:val="645" w:hRule="atLeast"/>
          <w:jc w:val="center"/>
        </w:trPr>
        <w:tc>
          <w:tcPr>
            <w:tcW w:w="1112" w:type="dxa"/>
            <w:vMerge w:val="restart"/>
            <w:tcBorders>
              <w:top w:val="nil"/>
              <w:left w:val="single" w:color="auto" w:sz="4" w:space="0"/>
              <w:bottom w:val="single" w:color="auto" w:sz="4" w:space="0"/>
              <w:right w:val="single" w:color="auto" w:sz="4" w:space="0"/>
            </w:tcBorders>
            <w:noWrap/>
            <w:vAlign w:val="center"/>
          </w:tcPr>
          <w:p w14:paraId="6BEA42DD">
            <w:pPr>
              <w:widowControl/>
              <w:spacing w:line="440" w:lineRule="exact"/>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xml:space="preserve">项目  共性  绩效  指标 </w:t>
            </w:r>
          </w:p>
        </w:tc>
        <w:tc>
          <w:tcPr>
            <w:tcW w:w="762" w:type="dxa"/>
            <w:tcBorders>
              <w:top w:val="nil"/>
              <w:left w:val="nil"/>
              <w:bottom w:val="single" w:color="auto" w:sz="4" w:space="0"/>
              <w:right w:val="single" w:color="auto" w:sz="4" w:space="0"/>
            </w:tcBorders>
            <w:noWrap/>
            <w:vAlign w:val="center"/>
          </w:tcPr>
          <w:p w14:paraId="768D5756">
            <w:pPr>
              <w:widowControl/>
              <w:spacing w:line="320" w:lineRule="exact"/>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一级      指标</w:t>
            </w:r>
          </w:p>
        </w:tc>
        <w:tc>
          <w:tcPr>
            <w:tcW w:w="1388" w:type="dxa"/>
            <w:tcBorders>
              <w:top w:val="nil"/>
              <w:left w:val="nil"/>
              <w:bottom w:val="single" w:color="auto" w:sz="4" w:space="0"/>
              <w:right w:val="single" w:color="auto" w:sz="4" w:space="0"/>
            </w:tcBorders>
            <w:noWrap/>
            <w:vAlign w:val="center"/>
          </w:tcPr>
          <w:p w14:paraId="1715A301">
            <w:pPr>
              <w:widowControl/>
              <w:spacing w:line="320" w:lineRule="exact"/>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二级指标</w:t>
            </w:r>
          </w:p>
        </w:tc>
        <w:tc>
          <w:tcPr>
            <w:tcW w:w="4594" w:type="dxa"/>
            <w:gridSpan w:val="2"/>
            <w:tcBorders>
              <w:top w:val="single" w:color="auto" w:sz="4" w:space="0"/>
              <w:left w:val="nil"/>
              <w:bottom w:val="single" w:color="auto" w:sz="4" w:space="0"/>
              <w:right w:val="single" w:color="auto" w:sz="4" w:space="0"/>
            </w:tcBorders>
            <w:noWrap/>
            <w:vAlign w:val="center"/>
          </w:tcPr>
          <w:p w14:paraId="4186678C">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三级指标</w:t>
            </w:r>
          </w:p>
        </w:tc>
        <w:tc>
          <w:tcPr>
            <w:tcW w:w="1083" w:type="dxa"/>
            <w:tcBorders>
              <w:top w:val="nil"/>
              <w:left w:val="nil"/>
              <w:bottom w:val="single" w:color="auto" w:sz="4" w:space="0"/>
              <w:right w:val="single" w:color="auto" w:sz="4" w:space="0"/>
            </w:tcBorders>
            <w:noWrap/>
            <w:vAlign w:val="center"/>
          </w:tcPr>
          <w:p w14:paraId="11AFD6BC">
            <w:pPr>
              <w:widowControl/>
              <w:spacing w:line="320" w:lineRule="exact"/>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预期        指标值</w:t>
            </w:r>
          </w:p>
        </w:tc>
        <w:tc>
          <w:tcPr>
            <w:tcW w:w="1266" w:type="dxa"/>
            <w:tcBorders>
              <w:top w:val="nil"/>
              <w:left w:val="nil"/>
              <w:bottom w:val="single" w:color="auto" w:sz="4" w:space="0"/>
              <w:right w:val="single" w:color="auto" w:sz="4" w:space="0"/>
            </w:tcBorders>
            <w:noWrap/>
            <w:vAlign w:val="center"/>
          </w:tcPr>
          <w:p w14:paraId="1B1CECE5">
            <w:pPr>
              <w:widowControl/>
              <w:spacing w:line="320" w:lineRule="exact"/>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实际          完成值</w:t>
            </w:r>
          </w:p>
        </w:tc>
      </w:tr>
      <w:tr w14:paraId="18160CB1">
        <w:trPr>
          <w:trHeight w:val="402" w:hRule="atLeast"/>
          <w:jc w:val="center"/>
        </w:trPr>
        <w:tc>
          <w:tcPr>
            <w:tcW w:w="1112" w:type="dxa"/>
            <w:vMerge w:val="continue"/>
            <w:tcBorders>
              <w:top w:val="nil"/>
              <w:left w:val="single" w:color="auto" w:sz="4" w:space="0"/>
              <w:bottom w:val="single" w:color="auto" w:sz="4" w:space="0"/>
              <w:right w:val="single" w:color="auto" w:sz="4" w:space="0"/>
            </w:tcBorders>
            <w:noWrap/>
            <w:vAlign w:val="center"/>
          </w:tcPr>
          <w:p w14:paraId="3E7A6489">
            <w:pPr>
              <w:keepNext/>
              <w:keepLines/>
              <w:widowControl/>
              <w:spacing w:line="560" w:lineRule="exact"/>
              <w:jc w:val="left"/>
              <w:outlineLvl w:val="0"/>
              <w:rPr>
                <w:rFonts w:cs="Times New Roman Regular" w:asciiTheme="minorEastAsia" w:hAnsiTheme="minorEastAsia" w:eastAsiaTheme="minorEastAsia"/>
                <w:kern w:val="0"/>
                <w:sz w:val="24"/>
                <w:szCs w:val="24"/>
                <w:u w:val="none"/>
              </w:rPr>
            </w:pPr>
          </w:p>
        </w:tc>
        <w:tc>
          <w:tcPr>
            <w:tcW w:w="762" w:type="dxa"/>
            <w:vMerge w:val="restart"/>
            <w:tcBorders>
              <w:top w:val="nil"/>
              <w:left w:val="single" w:color="auto" w:sz="4" w:space="0"/>
              <w:bottom w:val="single" w:color="000000" w:sz="4" w:space="0"/>
              <w:right w:val="single" w:color="auto" w:sz="4" w:space="0"/>
            </w:tcBorders>
            <w:noWrap/>
            <w:vAlign w:val="center"/>
          </w:tcPr>
          <w:p w14:paraId="44174830">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产出</w:t>
            </w:r>
          </w:p>
          <w:p w14:paraId="411B30BC">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指标</w:t>
            </w:r>
          </w:p>
        </w:tc>
        <w:tc>
          <w:tcPr>
            <w:tcW w:w="1388" w:type="dxa"/>
            <w:vMerge w:val="restart"/>
            <w:tcBorders>
              <w:top w:val="nil"/>
              <w:left w:val="single" w:color="auto" w:sz="4" w:space="0"/>
              <w:bottom w:val="single" w:color="000000" w:sz="4" w:space="0"/>
              <w:right w:val="single" w:color="auto" w:sz="4" w:space="0"/>
            </w:tcBorders>
            <w:noWrap/>
            <w:vAlign w:val="center"/>
          </w:tcPr>
          <w:p w14:paraId="6CC89AD0">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数量指标</w:t>
            </w:r>
          </w:p>
        </w:tc>
        <w:tc>
          <w:tcPr>
            <w:tcW w:w="4594" w:type="dxa"/>
            <w:gridSpan w:val="2"/>
            <w:tcBorders>
              <w:top w:val="single" w:color="auto" w:sz="4" w:space="0"/>
              <w:left w:val="nil"/>
              <w:bottom w:val="single" w:color="auto" w:sz="4" w:space="0"/>
              <w:right w:val="single" w:color="auto" w:sz="4" w:space="0"/>
            </w:tcBorders>
            <w:noWrap/>
            <w:vAlign w:val="center"/>
          </w:tcPr>
          <w:p w14:paraId="02E0C6F0">
            <w:pPr>
              <w:widowControl/>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综合服务收入（万元）</w:t>
            </w:r>
          </w:p>
        </w:tc>
        <w:tc>
          <w:tcPr>
            <w:tcW w:w="1083" w:type="dxa"/>
            <w:tcBorders>
              <w:top w:val="nil"/>
              <w:left w:val="nil"/>
              <w:bottom w:val="single" w:color="auto" w:sz="4" w:space="0"/>
              <w:right w:val="single" w:color="auto" w:sz="4" w:space="0"/>
            </w:tcBorders>
            <w:noWrap/>
            <w:vAlign w:val="center"/>
          </w:tcPr>
          <w:p w14:paraId="7722211E">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c>
          <w:tcPr>
            <w:tcW w:w="1266" w:type="dxa"/>
            <w:tcBorders>
              <w:top w:val="nil"/>
              <w:left w:val="nil"/>
              <w:bottom w:val="single" w:color="auto" w:sz="4" w:space="0"/>
              <w:right w:val="single" w:color="auto" w:sz="4" w:space="0"/>
            </w:tcBorders>
            <w:noWrap/>
            <w:vAlign w:val="center"/>
          </w:tcPr>
          <w:p w14:paraId="3C6BC2E9">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r>
      <w:tr w14:paraId="29607D2F">
        <w:trPr>
          <w:trHeight w:val="435" w:hRule="atLeast"/>
          <w:jc w:val="center"/>
        </w:trPr>
        <w:tc>
          <w:tcPr>
            <w:tcW w:w="1112" w:type="dxa"/>
            <w:vMerge w:val="continue"/>
            <w:tcBorders>
              <w:top w:val="nil"/>
              <w:left w:val="single" w:color="auto" w:sz="4" w:space="0"/>
              <w:bottom w:val="single" w:color="auto" w:sz="4" w:space="0"/>
              <w:right w:val="single" w:color="auto" w:sz="4" w:space="0"/>
            </w:tcBorders>
            <w:noWrap/>
            <w:vAlign w:val="center"/>
          </w:tcPr>
          <w:p w14:paraId="0AEE89C5">
            <w:pPr>
              <w:keepNext/>
              <w:keepLines/>
              <w:widowControl/>
              <w:spacing w:line="560" w:lineRule="exact"/>
              <w:jc w:val="left"/>
              <w:outlineLvl w:val="0"/>
              <w:rPr>
                <w:rFonts w:cs="Times New Roman Regular" w:asciiTheme="minorEastAsia" w:hAnsiTheme="minorEastAsia" w:eastAsiaTheme="minorEastAsia"/>
                <w:kern w:val="0"/>
                <w:sz w:val="24"/>
                <w:szCs w:val="24"/>
                <w:u w:val="none"/>
              </w:rPr>
            </w:pPr>
          </w:p>
        </w:tc>
        <w:tc>
          <w:tcPr>
            <w:tcW w:w="762" w:type="dxa"/>
            <w:vMerge w:val="continue"/>
            <w:tcBorders>
              <w:top w:val="nil"/>
              <w:left w:val="single" w:color="auto" w:sz="4" w:space="0"/>
              <w:bottom w:val="single" w:color="000000" w:sz="4" w:space="0"/>
              <w:right w:val="single" w:color="auto" w:sz="4" w:space="0"/>
            </w:tcBorders>
            <w:noWrap/>
            <w:vAlign w:val="center"/>
          </w:tcPr>
          <w:p w14:paraId="543F1664">
            <w:pPr>
              <w:keepNext/>
              <w:keepLines/>
              <w:widowControl/>
              <w:spacing w:line="560" w:lineRule="exact"/>
              <w:jc w:val="left"/>
              <w:outlineLvl w:val="0"/>
              <w:rPr>
                <w:rFonts w:cs="Times New Roman Regular" w:asciiTheme="minorEastAsia" w:hAnsiTheme="minorEastAsia" w:eastAsiaTheme="minorEastAsia"/>
                <w:kern w:val="0"/>
                <w:sz w:val="24"/>
                <w:szCs w:val="24"/>
                <w:u w:val="none"/>
              </w:rPr>
            </w:pPr>
          </w:p>
        </w:tc>
        <w:tc>
          <w:tcPr>
            <w:tcW w:w="1388" w:type="dxa"/>
            <w:vMerge w:val="continue"/>
            <w:tcBorders>
              <w:top w:val="nil"/>
              <w:left w:val="single" w:color="auto" w:sz="4" w:space="0"/>
              <w:bottom w:val="single" w:color="000000" w:sz="4" w:space="0"/>
              <w:right w:val="single" w:color="auto" w:sz="4" w:space="0"/>
            </w:tcBorders>
            <w:noWrap/>
            <w:vAlign w:val="center"/>
          </w:tcPr>
          <w:p w14:paraId="19BBA725">
            <w:pPr>
              <w:keepNext/>
              <w:keepLines/>
              <w:widowControl/>
              <w:spacing w:line="560" w:lineRule="exact"/>
              <w:jc w:val="left"/>
              <w:outlineLvl w:val="0"/>
              <w:rPr>
                <w:rFonts w:cs="Times New Roman Regular" w:asciiTheme="minorEastAsia" w:hAnsiTheme="minorEastAsia" w:eastAsiaTheme="minorEastAsia"/>
                <w:kern w:val="0"/>
                <w:sz w:val="24"/>
                <w:szCs w:val="24"/>
                <w:u w:val="none"/>
              </w:rPr>
            </w:pPr>
          </w:p>
        </w:tc>
        <w:tc>
          <w:tcPr>
            <w:tcW w:w="4594" w:type="dxa"/>
            <w:gridSpan w:val="2"/>
            <w:tcBorders>
              <w:top w:val="single" w:color="auto" w:sz="4" w:space="0"/>
              <w:left w:val="nil"/>
              <w:bottom w:val="single" w:color="auto" w:sz="4" w:space="0"/>
              <w:right w:val="single" w:color="auto" w:sz="4" w:space="0"/>
            </w:tcBorders>
            <w:noWrap/>
            <w:vAlign w:val="center"/>
          </w:tcPr>
          <w:p w14:paraId="3902A7B0">
            <w:pPr>
              <w:widowControl/>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综合服务收入占营业收入比重（%）</w:t>
            </w:r>
          </w:p>
        </w:tc>
        <w:tc>
          <w:tcPr>
            <w:tcW w:w="1083" w:type="dxa"/>
            <w:tcBorders>
              <w:top w:val="nil"/>
              <w:left w:val="nil"/>
              <w:bottom w:val="single" w:color="auto" w:sz="4" w:space="0"/>
              <w:right w:val="single" w:color="auto" w:sz="4" w:space="0"/>
            </w:tcBorders>
            <w:noWrap/>
            <w:vAlign w:val="center"/>
          </w:tcPr>
          <w:p w14:paraId="27975C6D">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c>
          <w:tcPr>
            <w:tcW w:w="1266" w:type="dxa"/>
            <w:tcBorders>
              <w:top w:val="nil"/>
              <w:left w:val="nil"/>
              <w:bottom w:val="single" w:color="auto" w:sz="4" w:space="0"/>
              <w:right w:val="single" w:color="auto" w:sz="4" w:space="0"/>
            </w:tcBorders>
            <w:noWrap/>
            <w:vAlign w:val="center"/>
          </w:tcPr>
          <w:p w14:paraId="2C06EACC">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r>
      <w:tr w14:paraId="1BE68940">
        <w:trPr>
          <w:trHeight w:val="402" w:hRule="atLeast"/>
          <w:jc w:val="center"/>
        </w:trPr>
        <w:tc>
          <w:tcPr>
            <w:tcW w:w="1112" w:type="dxa"/>
            <w:vMerge w:val="continue"/>
            <w:tcBorders>
              <w:top w:val="nil"/>
              <w:left w:val="single" w:color="auto" w:sz="4" w:space="0"/>
              <w:bottom w:val="single" w:color="auto" w:sz="4" w:space="0"/>
              <w:right w:val="single" w:color="auto" w:sz="4" w:space="0"/>
            </w:tcBorders>
            <w:noWrap/>
            <w:vAlign w:val="center"/>
          </w:tcPr>
          <w:p w14:paraId="6841CD11">
            <w:pPr>
              <w:keepNext/>
              <w:keepLines/>
              <w:widowControl/>
              <w:spacing w:line="560" w:lineRule="exact"/>
              <w:jc w:val="left"/>
              <w:outlineLvl w:val="0"/>
              <w:rPr>
                <w:rFonts w:cs="Times New Roman Regular" w:asciiTheme="minorEastAsia" w:hAnsiTheme="minorEastAsia" w:eastAsiaTheme="minorEastAsia"/>
                <w:kern w:val="0"/>
                <w:sz w:val="24"/>
                <w:szCs w:val="24"/>
                <w:u w:val="none"/>
              </w:rPr>
            </w:pPr>
          </w:p>
        </w:tc>
        <w:tc>
          <w:tcPr>
            <w:tcW w:w="762" w:type="dxa"/>
            <w:vMerge w:val="continue"/>
            <w:tcBorders>
              <w:top w:val="nil"/>
              <w:left w:val="single" w:color="auto" w:sz="4" w:space="0"/>
              <w:bottom w:val="single" w:color="000000" w:sz="4" w:space="0"/>
              <w:right w:val="single" w:color="auto" w:sz="4" w:space="0"/>
            </w:tcBorders>
            <w:noWrap/>
            <w:vAlign w:val="center"/>
          </w:tcPr>
          <w:p w14:paraId="5355ECCC">
            <w:pPr>
              <w:keepNext/>
              <w:keepLines/>
              <w:widowControl/>
              <w:spacing w:line="560" w:lineRule="exact"/>
              <w:jc w:val="left"/>
              <w:outlineLvl w:val="0"/>
              <w:rPr>
                <w:rFonts w:cs="Times New Roman Regular" w:asciiTheme="minorEastAsia" w:hAnsiTheme="minorEastAsia" w:eastAsiaTheme="minorEastAsia"/>
                <w:kern w:val="0"/>
                <w:sz w:val="24"/>
                <w:szCs w:val="24"/>
                <w:u w:val="none"/>
              </w:rPr>
            </w:pPr>
          </w:p>
        </w:tc>
        <w:tc>
          <w:tcPr>
            <w:tcW w:w="1388" w:type="dxa"/>
            <w:vMerge w:val="continue"/>
            <w:tcBorders>
              <w:top w:val="nil"/>
              <w:left w:val="single" w:color="auto" w:sz="4" w:space="0"/>
              <w:bottom w:val="single" w:color="000000" w:sz="4" w:space="0"/>
              <w:right w:val="single" w:color="auto" w:sz="4" w:space="0"/>
            </w:tcBorders>
            <w:noWrap/>
            <w:vAlign w:val="center"/>
          </w:tcPr>
          <w:p w14:paraId="67E39242">
            <w:pPr>
              <w:keepNext/>
              <w:keepLines/>
              <w:widowControl/>
              <w:spacing w:line="560" w:lineRule="exact"/>
              <w:jc w:val="left"/>
              <w:outlineLvl w:val="0"/>
              <w:rPr>
                <w:rFonts w:cs="Times New Roman Regular" w:asciiTheme="minorEastAsia" w:hAnsiTheme="minorEastAsia" w:eastAsiaTheme="minorEastAsia"/>
                <w:kern w:val="0"/>
                <w:sz w:val="24"/>
                <w:szCs w:val="24"/>
                <w:u w:val="none"/>
              </w:rPr>
            </w:pPr>
          </w:p>
        </w:tc>
        <w:tc>
          <w:tcPr>
            <w:tcW w:w="4594" w:type="dxa"/>
            <w:gridSpan w:val="2"/>
            <w:tcBorders>
              <w:top w:val="single" w:color="auto" w:sz="4" w:space="0"/>
              <w:left w:val="nil"/>
              <w:bottom w:val="single" w:color="auto" w:sz="4" w:space="0"/>
              <w:right w:val="single" w:color="auto" w:sz="4" w:space="0"/>
            </w:tcBorders>
            <w:noWrap/>
            <w:vAlign w:val="center"/>
          </w:tcPr>
          <w:p w14:paraId="6D970FF7">
            <w:pPr>
              <w:widowControl/>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利润率（%）</w:t>
            </w:r>
          </w:p>
        </w:tc>
        <w:tc>
          <w:tcPr>
            <w:tcW w:w="1083" w:type="dxa"/>
            <w:tcBorders>
              <w:top w:val="nil"/>
              <w:left w:val="nil"/>
              <w:bottom w:val="single" w:color="auto" w:sz="4" w:space="0"/>
              <w:right w:val="single" w:color="auto" w:sz="4" w:space="0"/>
            </w:tcBorders>
            <w:noWrap/>
            <w:vAlign w:val="center"/>
          </w:tcPr>
          <w:p w14:paraId="10A8A93C">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c>
          <w:tcPr>
            <w:tcW w:w="1266" w:type="dxa"/>
            <w:tcBorders>
              <w:top w:val="nil"/>
              <w:left w:val="nil"/>
              <w:bottom w:val="single" w:color="auto" w:sz="4" w:space="0"/>
              <w:right w:val="single" w:color="auto" w:sz="4" w:space="0"/>
            </w:tcBorders>
            <w:noWrap/>
            <w:vAlign w:val="center"/>
          </w:tcPr>
          <w:p w14:paraId="2B4692F3">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r>
      <w:tr w14:paraId="1B5BBB40">
        <w:trPr>
          <w:trHeight w:val="645" w:hRule="atLeast"/>
          <w:jc w:val="center"/>
        </w:trPr>
        <w:tc>
          <w:tcPr>
            <w:tcW w:w="1112" w:type="dxa"/>
            <w:vMerge w:val="continue"/>
            <w:tcBorders>
              <w:top w:val="nil"/>
              <w:left w:val="single" w:color="auto" w:sz="4" w:space="0"/>
              <w:bottom w:val="single" w:color="auto" w:sz="4" w:space="0"/>
              <w:right w:val="single" w:color="auto" w:sz="4" w:space="0"/>
            </w:tcBorders>
            <w:noWrap/>
            <w:vAlign w:val="center"/>
          </w:tcPr>
          <w:p w14:paraId="3B66084A">
            <w:pPr>
              <w:keepNext/>
              <w:keepLines/>
              <w:widowControl/>
              <w:spacing w:line="560" w:lineRule="exact"/>
              <w:jc w:val="left"/>
              <w:outlineLvl w:val="0"/>
              <w:rPr>
                <w:rFonts w:cs="Times New Roman Regular" w:asciiTheme="minorEastAsia" w:hAnsiTheme="minorEastAsia" w:eastAsiaTheme="minorEastAsia"/>
                <w:kern w:val="0"/>
                <w:sz w:val="24"/>
                <w:szCs w:val="24"/>
                <w:u w:val="none"/>
              </w:rPr>
            </w:pPr>
          </w:p>
        </w:tc>
        <w:tc>
          <w:tcPr>
            <w:tcW w:w="762" w:type="dxa"/>
            <w:vMerge w:val="continue"/>
            <w:tcBorders>
              <w:top w:val="nil"/>
              <w:left w:val="single" w:color="auto" w:sz="4" w:space="0"/>
              <w:bottom w:val="single" w:color="000000" w:sz="4" w:space="0"/>
              <w:right w:val="single" w:color="auto" w:sz="4" w:space="0"/>
            </w:tcBorders>
            <w:noWrap/>
            <w:vAlign w:val="center"/>
          </w:tcPr>
          <w:p w14:paraId="4A2DCADB">
            <w:pPr>
              <w:keepNext/>
              <w:keepLines/>
              <w:widowControl/>
              <w:spacing w:line="560" w:lineRule="exact"/>
              <w:jc w:val="left"/>
              <w:outlineLvl w:val="0"/>
              <w:rPr>
                <w:rFonts w:cs="Times New Roman Regular" w:asciiTheme="minorEastAsia" w:hAnsiTheme="minorEastAsia" w:eastAsiaTheme="minorEastAsia"/>
                <w:kern w:val="0"/>
                <w:sz w:val="24"/>
                <w:szCs w:val="24"/>
                <w:u w:val="none"/>
              </w:rPr>
            </w:pPr>
          </w:p>
        </w:tc>
        <w:tc>
          <w:tcPr>
            <w:tcW w:w="1388" w:type="dxa"/>
            <w:tcBorders>
              <w:top w:val="nil"/>
              <w:left w:val="nil"/>
              <w:bottom w:val="single" w:color="auto" w:sz="4" w:space="0"/>
              <w:right w:val="single" w:color="auto" w:sz="4" w:space="0"/>
            </w:tcBorders>
            <w:noWrap/>
            <w:vAlign w:val="center"/>
          </w:tcPr>
          <w:p w14:paraId="19B22CE1">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时效指标</w:t>
            </w:r>
          </w:p>
        </w:tc>
        <w:tc>
          <w:tcPr>
            <w:tcW w:w="4594" w:type="dxa"/>
            <w:gridSpan w:val="2"/>
            <w:tcBorders>
              <w:top w:val="single" w:color="auto" w:sz="4" w:space="0"/>
              <w:left w:val="nil"/>
              <w:bottom w:val="single" w:color="auto" w:sz="4" w:space="0"/>
              <w:right w:val="single" w:color="auto" w:sz="4" w:space="0"/>
            </w:tcBorders>
            <w:noWrap/>
            <w:vAlign w:val="center"/>
          </w:tcPr>
          <w:p w14:paraId="3224D47B">
            <w:pPr>
              <w:widowControl/>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项目完成及时率（%）</w:t>
            </w:r>
          </w:p>
        </w:tc>
        <w:tc>
          <w:tcPr>
            <w:tcW w:w="1083" w:type="dxa"/>
            <w:tcBorders>
              <w:top w:val="nil"/>
              <w:left w:val="nil"/>
              <w:bottom w:val="single" w:color="auto" w:sz="4" w:space="0"/>
              <w:right w:val="single" w:color="auto" w:sz="4" w:space="0"/>
            </w:tcBorders>
            <w:noWrap/>
            <w:vAlign w:val="center"/>
          </w:tcPr>
          <w:p w14:paraId="16FDA91E">
            <w:pPr>
              <w:widowControl/>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c>
          <w:tcPr>
            <w:tcW w:w="1266" w:type="dxa"/>
            <w:tcBorders>
              <w:top w:val="nil"/>
              <w:left w:val="nil"/>
              <w:bottom w:val="single" w:color="auto" w:sz="4" w:space="0"/>
              <w:right w:val="single" w:color="auto" w:sz="4" w:space="0"/>
            </w:tcBorders>
            <w:noWrap/>
            <w:vAlign w:val="center"/>
          </w:tcPr>
          <w:p w14:paraId="35EBF775">
            <w:pPr>
              <w:widowControl/>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r>
      <w:tr w14:paraId="78A14201">
        <w:trPr>
          <w:trHeight w:val="402" w:hRule="atLeast"/>
          <w:jc w:val="center"/>
        </w:trPr>
        <w:tc>
          <w:tcPr>
            <w:tcW w:w="1112" w:type="dxa"/>
            <w:vMerge w:val="continue"/>
            <w:tcBorders>
              <w:top w:val="nil"/>
              <w:left w:val="single" w:color="auto" w:sz="4" w:space="0"/>
              <w:bottom w:val="single" w:color="auto" w:sz="4" w:space="0"/>
              <w:right w:val="single" w:color="auto" w:sz="4" w:space="0"/>
            </w:tcBorders>
            <w:noWrap/>
            <w:vAlign w:val="center"/>
          </w:tcPr>
          <w:p w14:paraId="6429729A">
            <w:pPr>
              <w:widowControl/>
              <w:jc w:val="left"/>
              <w:rPr>
                <w:rFonts w:cs="Times New Roman Regular" w:asciiTheme="minorEastAsia" w:hAnsiTheme="minorEastAsia" w:eastAsiaTheme="minorEastAsia"/>
                <w:kern w:val="0"/>
                <w:sz w:val="24"/>
                <w:szCs w:val="24"/>
                <w:u w:val="none"/>
              </w:rPr>
            </w:pPr>
          </w:p>
        </w:tc>
        <w:tc>
          <w:tcPr>
            <w:tcW w:w="762" w:type="dxa"/>
            <w:vMerge w:val="restart"/>
            <w:tcBorders>
              <w:top w:val="nil"/>
              <w:left w:val="single" w:color="auto" w:sz="4" w:space="0"/>
              <w:bottom w:val="single" w:color="000000" w:sz="4" w:space="0"/>
              <w:right w:val="single" w:color="auto" w:sz="4" w:space="0"/>
            </w:tcBorders>
            <w:noWrap/>
            <w:vAlign w:val="center"/>
          </w:tcPr>
          <w:p w14:paraId="498B9A45">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效益</w:t>
            </w:r>
          </w:p>
          <w:p w14:paraId="67AFD5AE">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指标</w:t>
            </w:r>
          </w:p>
        </w:tc>
        <w:tc>
          <w:tcPr>
            <w:tcW w:w="1388" w:type="dxa"/>
            <w:vMerge w:val="restart"/>
            <w:tcBorders>
              <w:top w:val="nil"/>
              <w:left w:val="single" w:color="auto" w:sz="4" w:space="0"/>
              <w:bottom w:val="single" w:color="000000" w:sz="4" w:space="0"/>
              <w:right w:val="single" w:color="auto" w:sz="4" w:space="0"/>
            </w:tcBorders>
            <w:noWrap/>
            <w:vAlign w:val="center"/>
          </w:tcPr>
          <w:p w14:paraId="2A5193F5">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经济效益</w:t>
            </w:r>
          </w:p>
        </w:tc>
        <w:tc>
          <w:tcPr>
            <w:tcW w:w="4594" w:type="dxa"/>
            <w:gridSpan w:val="2"/>
            <w:tcBorders>
              <w:top w:val="single" w:color="auto" w:sz="4" w:space="0"/>
              <w:left w:val="nil"/>
              <w:bottom w:val="single" w:color="auto" w:sz="4" w:space="0"/>
              <w:right w:val="single" w:color="auto" w:sz="4" w:space="0"/>
            </w:tcBorders>
            <w:noWrap/>
            <w:vAlign w:val="center"/>
          </w:tcPr>
          <w:p w14:paraId="0BA9BBDC">
            <w:pPr>
              <w:widowControl/>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项目总投入（万元）</w:t>
            </w:r>
          </w:p>
        </w:tc>
        <w:tc>
          <w:tcPr>
            <w:tcW w:w="1083" w:type="dxa"/>
            <w:tcBorders>
              <w:top w:val="nil"/>
              <w:left w:val="nil"/>
              <w:bottom w:val="single" w:color="auto" w:sz="4" w:space="0"/>
              <w:right w:val="single" w:color="auto" w:sz="4" w:space="0"/>
            </w:tcBorders>
            <w:noWrap/>
            <w:vAlign w:val="center"/>
          </w:tcPr>
          <w:p w14:paraId="1E59A975">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c>
          <w:tcPr>
            <w:tcW w:w="1266" w:type="dxa"/>
            <w:tcBorders>
              <w:top w:val="nil"/>
              <w:left w:val="nil"/>
              <w:bottom w:val="single" w:color="auto" w:sz="4" w:space="0"/>
              <w:right w:val="single" w:color="auto" w:sz="4" w:space="0"/>
            </w:tcBorders>
            <w:noWrap/>
            <w:vAlign w:val="center"/>
          </w:tcPr>
          <w:p w14:paraId="27EF8DA9">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r>
      <w:tr w14:paraId="66A5CE6D">
        <w:trPr>
          <w:trHeight w:val="402" w:hRule="atLeast"/>
          <w:jc w:val="center"/>
        </w:trPr>
        <w:tc>
          <w:tcPr>
            <w:tcW w:w="1112" w:type="dxa"/>
            <w:vMerge w:val="continue"/>
            <w:tcBorders>
              <w:top w:val="nil"/>
              <w:left w:val="single" w:color="auto" w:sz="4" w:space="0"/>
              <w:bottom w:val="single" w:color="auto" w:sz="4" w:space="0"/>
              <w:right w:val="single" w:color="auto" w:sz="4" w:space="0"/>
            </w:tcBorders>
            <w:noWrap/>
            <w:vAlign w:val="center"/>
          </w:tcPr>
          <w:p w14:paraId="5484877C">
            <w:pPr>
              <w:keepNext/>
              <w:keepLines/>
              <w:widowControl/>
              <w:spacing w:line="560" w:lineRule="exact"/>
              <w:jc w:val="left"/>
              <w:outlineLvl w:val="0"/>
              <w:rPr>
                <w:rFonts w:cs="Times New Roman Regular" w:asciiTheme="minorEastAsia" w:hAnsiTheme="minorEastAsia" w:eastAsiaTheme="minorEastAsia"/>
                <w:kern w:val="0"/>
                <w:sz w:val="24"/>
                <w:szCs w:val="24"/>
                <w:u w:val="none"/>
              </w:rPr>
            </w:pPr>
          </w:p>
        </w:tc>
        <w:tc>
          <w:tcPr>
            <w:tcW w:w="762" w:type="dxa"/>
            <w:vMerge w:val="continue"/>
            <w:tcBorders>
              <w:top w:val="nil"/>
              <w:left w:val="single" w:color="auto" w:sz="4" w:space="0"/>
              <w:bottom w:val="single" w:color="000000" w:sz="4" w:space="0"/>
              <w:right w:val="single" w:color="auto" w:sz="4" w:space="0"/>
            </w:tcBorders>
            <w:noWrap/>
            <w:vAlign w:val="center"/>
          </w:tcPr>
          <w:p w14:paraId="133E9CBA">
            <w:pPr>
              <w:keepNext/>
              <w:keepLines/>
              <w:widowControl/>
              <w:spacing w:line="560" w:lineRule="exact"/>
              <w:jc w:val="left"/>
              <w:outlineLvl w:val="0"/>
              <w:rPr>
                <w:rFonts w:cs="Times New Roman Regular" w:asciiTheme="minorEastAsia" w:hAnsiTheme="minorEastAsia" w:eastAsiaTheme="minorEastAsia"/>
                <w:kern w:val="0"/>
                <w:sz w:val="24"/>
                <w:szCs w:val="24"/>
                <w:u w:val="none"/>
              </w:rPr>
            </w:pPr>
          </w:p>
        </w:tc>
        <w:tc>
          <w:tcPr>
            <w:tcW w:w="1388" w:type="dxa"/>
            <w:vMerge w:val="continue"/>
            <w:tcBorders>
              <w:top w:val="nil"/>
              <w:left w:val="single" w:color="auto" w:sz="4" w:space="0"/>
              <w:bottom w:val="single" w:color="000000" w:sz="4" w:space="0"/>
              <w:right w:val="single" w:color="auto" w:sz="4" w:space="0"/>
            </w:tcBorders>
            <w:noWrap/>
            <w:vAlign w:val="center"/>
          </w:tcPr>
          <w:p w14:paraId="3AD7CACB">
            <w:pPr>
              <w:keepNext/>
              <w:keepLines/>
              <w:widowControl/>
              <w:spacing w:line="560" w:lineRule="exact"/>
              <w:jc w:val="left"/>
              <w:outlineLvl w:val="0"/>
              <w:rPr>
                <w:rFonts w:cs="Times New Roman Regular" w:asciiTheme="minorEastAsia" w:hAnsiTheme="minorEastAsia" w:eastAsiaTheme="minorEastAsia"/>
                <w:kern w:val="0"/>
                <w:sz w:val="24"/>
                <w:szCs w:val="24"/>
                <w:u w:val="none"/>
              </w:rPr>
            </w:pPr>
          </w:p>
        </w:tc>
        <w:tc>
          <w:tcPr>
            <w:tcW w:w="4594" w:type="dxa"/>
            <w:gridSpan w:val="2"/>
            <w:tcBorders>
              <w:top w:val="single" w:color="auto" w:sz="4" w:space="0"/>
              <w:left w:val="nil"/>
              <w:bottom w:val="single" w:color="auto" w:sz="4" w:space="0"/>
              <w:right w:val="single" w:color="auto" w:sz="4" w:space="0"/>
            </w:tcBorders>
            <w:noWrap/>
            <w:vAlign w:val="center"/>
          </w:tcPr>
          <w:p w14:paraId="3095E3E8">
            <w:pPr>
              <w:widowControl/>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主营业务收入（万元）</w:t>
            </w:r>
          </w:p>
        </w:tc>
        <w:tc>
          <w:tcPr>
            <w:tcW w:w="1083" w:type="dxa"/>
            <w:tcBorders>
              <w:top w:val="nil"/>
              <w:left w:val="nil"/>
              <w:bottom w:val="single" w:color="auto" w:sz="4" w:space="0"/>
              <w:right w:val="single" w:color="auto" w:sz="4" w:space="0"/>
            </w:tcBorders>
            <w:noWrap/>
            <w:vAlign w:val="center"/>
          </w:tcPr>
          <w:p w14:paraId="190C24F0">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c>
          <w:tcPr>
            <w:tcW w:w="1266" w:type="dxa"/>
            <w:tcBorders>
              <w:top w:val="nil"/>
              <w:left w:val="nil"/>
              <w:bottom w:val="single" w:color="auto" w:sz="4" w:space="0"/>
              <w:right w:val="single" w:color="auto" w:sz="4" w:space="0"/>
            </w:tcBorders>
            <w:noWrap/>
            <w:vAlign w:val="center"/>
          </w:tcPr>
          <w:p w14:paraId="7187EBB2">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r>
      <w:tr w14:paraId="0E33C95D">
        <w:trPr>
          <w:trHeight w:val="402" w:hRule="atLeast"/>
          <w:jc w:val="center"/>
        </w:trPr>
        <w:tc>
          <w:tcPr>
            <w:tcW w:w="1112" w:type="dxa"/>
            <w:vMerge w:val="continue"/>
            <w:tcBorders>
              <w:top w:val="nil"/>
              <w:left w:val="single" w:color="auto" w:sz="4" w:space="0"/>
              <w:bottom w:val="single" w:color="auto" w:sz="4" w:space="0"/>
              <w:right w:val="single" w:color="auto" w:sz="4" w:space="0"/>
            </w:tcBorders>
            <w:noWrap/>
            <w:vAlign w:val="center"/>
          </w:tcPr>
          <w:p w14:paraId="51AD9FD1">
            <w:pPr>
              <w:keepNext/>
              <w:keepLines/>
              <w:widowControl/>
              <w:spacing w:line="560" w:lineRule="exact"/>
              <w:jc w:val="left"/>
              <w:outlineLvl w:val="0"/>
              <w:rPr>
                <w:rFonts w:cs="Times New Roman Regular" w:asciiTheme="minorEastAsia" w:hAnsiTheme="minorEastAsia" w:eastAsiaTheme="minorEastAsia"/>
                <w:kern w:val="0"/>
                <w:sz w:val="24"/>
                <w:szCs w:val="24"/>
                <w:u w:val="none"/>
              </w:rPr>
            </w:pPr>
          </w:p>
        </w:tc>
        <w:tc>
          <w:tcPr>
            <w:tcW w:w="762" w:type="dxa"/>
            <w:vMerge w:val="continue"/>
            <w:tcBorders>
              <w:top w:val="nil"/>
              <w:left w:val="single" w:color="auto" w:sz="4" w:space="0"/>
              <w:bottom w:val="single" w:color="000000" w:sz="4" w:space="0"/>
              <w:right w:val="single" w:color="auto" w:sz="4" w:space="0"/>
            </w:tcBorders>
            <w:noWrap/>
            <w:vAlign w:val="center"/>
          </w:tcPr>
          <w:p w14:paraId="09520661">
            <w:pPr>
              <w:keepNext/>
              <w:keepLines/>
              <w:widowControl/>
              <w:spacing w:line="560" w:lineRule="exact"/>
              <w:jc w:val="left"/>
              <w:outlineLvl w:val="0"/>
              <w:rPr>
                <w:rFonts w:cs="Times New Roman Regular" w:asciiTheme="minorEastAsia" w:hAnsiTheme="minorEastAsia" w:eastAsiaTheme="minorEastAsia"/>
                <w:kern w:val="0"/>
                <w:sz w:val="24"/>
                <w:szCs w:val="24"/>
                <w:u w:val="none"/>
              </w:rPr>
            </w:pPr>
          </w:p>
        </w:tc>
        <w:tc>
          <w:tcPr>
            <w:tcW w:w="1388" w:type="dxa"/>
            <w:vMerge w:val="continue"/>
            <w:tcBorders>
              <w:top w:val="nil"/>
              <w:left w:val="single" w:color="auto" w:sz="4" w:space="0"/>
              <w:bottom w:val="single" w:color="000000" w:sz="4" w:space="0"/>
              <w:right w:val="single" w:color="auto" w:sz="4" w:space="0"/>
            </w:tcBorders>
            <w:noWrap/>
            <w:vAlign w:val="center"/>
          </w:tcPr>
          <w:p w14:paraId="4C293D44">
            <w:pPr>
              <w:keepNext/>
              <w:keepLines/>
              <w:widowControl/>
              <w:spacing w:line="560" w:lineRule="exact"/>
              <w:jc w:val="left"/>
              <w:outlineLvl w:val="0"/>
              <w:rPr>
                <w:rFonts w:cs="Times New Roman Regular" w:asciiTheme="minorEastAsia" w:hAnsiTheme="minorEastAsia" w:eastAsiaTheme="minorEastAsia"/>
                <w:kern w:val="0"/>
                <w:sz w:val="24"/>
                <w:szCs w:val="24"/>
                <w:u w:val="none"/>
              </w:rPr>
            </w:pPr>
          </w:p>
        </w:tc>
        <w:tc>
          <w:tcPr>
            <w:tcW w:w="4594" w:type="dxa"/>
            <w:gridSpan w:val="2"/>
            <w:tcBorders>
              <w:top w:val="single" w:color="auto" w:sz="4" w:space="0"/>
              <w:left w:val="nil"/>
              <w:bottom w:val="single" w:color="auto" w:sz="4" w:space="0"/>
              <w:right w:val="single" w:color="auto" w:sz="4" w:space="0"/>
            </w:tcBorders>
            <w:noWrap/>
            <w:vAlign w:val="center"/>
          </w:tcPr>
          <w:p w14:paraId="2CD993D5">
            <w:pPr>
              <w:widowControl/>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实缴税金（万元）</w:t>
            </w:r>
          </w:p>
        </w:tc>
        <w:tc>
          <w:tcPr>
            <w:tcW w:w="1083" w:type="dxa"/>
            <w:tcBorders>
              <w:top w:val="nil"/>
              <w:left w:val="nil"/>
              <w:bottom w:val="single" w:color="auto" w:sz="4" w:space="0"/>
              <w:right w:val="single" w:color="auto" w:sz="4" w:space="0"/>
            </w:tcBorders>
            <w:noWrap/>
            <w:vAlign w:val="center"/>
          </w:tcPr>
          <w:p w14:paraId="7D7FB38D">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c>
          <w:tcPr>
            <w:tcW w:w="1266" w:type="dxa"/>
            <w:tcBorders>
              <w:top w:val="nil"/>
              <w:left w:val="nil"/>
              <w:bottom w:val="single" w:color="auto" w:sz="4" w:space="0"/>
              <w:right w:val="single" w:color="auto" w:sz="4" w:space="0"/>
            </w:tcBorders>
            <w:noWrap/>
            <w:vAlign w:val="center"/>
          </w:tcPr>
          <w:p w14:paraId="58981DBC">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r>
      <w:tr w14:paraId="1D50F9D0">
        <w:trPr>
          <w:trHeight w:val="402" w:hRule="atLeast"/>
          <w:jc w:val="center"/>
        </w:trPr>
        <w:tc>
          <w:tcPr>
            <w:tcW w:w="1112" w:type="dxa"/>
            <w:vMerge w:val="continue"/>
            <w:tcBorders>
              <w:top w:val="nil"/>
              <w:left w:val="single" w:color="auto" w:sz="4" w:space="0"/>
              <w:bottom w:val="single" w:color="auto" w:sz="4" w:space="0"/>
              <w:right w:val="single" w:color="auto" w:sz="4" w:space="0"/>
            </w:tcBorders>
            <w:noWrap/>
            <w:vAlign w:val="center"/>
          </w:tcPr>
          <w:p w14:paraId="59285A3C">
            <w:pPr>
              <w:keepNext/>
              <w:keepLines/>
              <w:widowControl/>
              <w:spacing w:line="560" w:lineRule="exact"/>
              <w:jc w:val="left"/>
              <w:outlineLvl w:val="0"/>
              <w:rPr>
                <w:rFonts w:cs="Times New Roman Regular" w:asciiTheme="minorEastAsia" w:hAnsiTheme="minorEastAsia" w:eastAsiaTheme="minorEastAsia"/>
                <w:kern w:val="0"/>
                <w:sz w:val="24"/>
                <w:szCs w:val="24"/>
                <w:u w:val="none"/>
              </w:rPr>
            </w:pPr>
          </w:p>
        </w:tc>
        <w:tc>
          <w:tcPr>
            <w:tcW w:w="762" w:type="dxa"/>
            <w:vMerge w:val="continue"/>
            <w:tcBorders>
              <w:top w:val="nil"/>
              <w:left w:val="single" w:color="auto" w:sz="4" w:space="0"/>
              <w:bottom w:val="single" w:color="000000" w:sz="4" w:space="0"/>
              <w:right w:val="single" w:color="auto" w:sz="4" w:space="0"/>
            </w:tcBorders>
            <w:noWrap/>
            <w:vAlign w:val="center"/>
          </w:tcPr>
          <w:p w14:paraId="764F747E">
            <w:pPr>
              <w:keepNext/>
              <w:keepLines/>
              <w:widowControl/>
              <w:spacing w:line="560" w:lineRule="exact"/>
              <w:jc w:val="left"/>
              <w:outlineLvl w:val="0"/>
              <w:rPr>
                <w:rFonts w:cs="Times New Roman Regular" w:asciiTheme="minorEastAsia" w:hAnsiTheme="minorEastAsia" w:eastAsiaTheme="minorEastAsia"/>
                <w:kern w:val="0"/>
                <w:sz w:val="24"/>
                <w:szCs w:val="24"/>
                <w:u w:val="none"/>
              </w:rPr>
            </w:pPr>
          </w:p>
        </w:tc>
        <w:tc>
          <w:tcPr>
            <w:tcW w:w="1388" w:type="dxa"/>
            <w:vMerge w:val="continue"/>
            <w:tcBorders>
              <w:top w:val="nil"/>
              <w:left w:val="single" w:color="auto" w:sz="4" w:space="0"/>
              <w:bottom w:val="single" w:color="000000" w:sz="4" w:space="0"/>
              <w:right w:val="single" w:color="auto" w:sz="4" w:space="0"/>
            </w:tcBorders>
            <w:noWrap/>
            <w:vAlign w:val="center"/>
          </w:tcPr>
          <w:p w14:paraId="184D5AA1">
            <w:pPr>
              <w:keepNext/>
              <w:keepLines/>
              <w:widowControl/>
              <w:spacing w:line="560" w:lineRule="exact"/>
              <w:jc w:val="left"/>
              <w:outlineLvl w:val="0"/>
              <w:rPr>
                <w:rFonts w:cs="Times New Roman Regular" w:asciiTheme="minorEastAsia" w:hAnsiTheme="minorEastAsia" w:eastAsiaTheme="minorEastAsia"/>
                <w:kern w:val="0"/>
                <w:sz w:val="24"/>
                <w:szCs w:val="24"/>
                <w:u w:val="none"/>
              </w:rPr>
            </w:pPr>
          </w:p>
        </w:tc>
        <w:tc>
          <w:tcPr>
            <w:tcW w:w="4594" w:type="dxa"/>
            <w:gridSpan w:val="2"/>
            <w:tcBorders>
              <w:top w:val="single" w:color="auto" w:sz="4" w:space="0"/>
              <w:left w:val="nil"/>
              <w:bottom w:val="single" w:color="auto" w:sz="4" w:space="0"/>
              <w:right w:val="single" w:color="auto" w:sz="4" w:space="0"/>
            </w:tcBorders>
            <w:noWrap/>
            <w:vAlign w:val="center"/>
          </w:tcPr>
          <w:p w14:paraId="4CEAF6FF">
            <w:pPr>
              <w:widowControl/>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利润总额（万元）</w:t>
            </w:r>
          </w:p>
        </w:tc>
        <w:tc>
          <w:tcPr>
            <w:tcW w:w="1083" w:type="dxa"/>
            <w:tcBorders>
              <w:top w:val="nil"/>
              <w:left w:val="nil"/>
              <w:bottom w:val="single" w:color="auto" w:sz="4" w:space="0"/>
              <w:right w:val="single" w:color="auto" w:sz="4" w:space="0"/>
            </w:tcBorders>
            <w:noWrap/>
            <w:vAlign w:val="center"/>
          </w:tcPr>
          <w:p w14:paraId="092174F3">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c>
          <w:tcPr>
            <w:tcW w:w="1266" w:type="dxa"/>
            <w:tcBorders>
              <w:top w:val="nil"/>
              <w:left w:val="nil"/>
              <w:bottom w:val="single" w:color="auto" w:sz="4" w:space="0"/>
              <w:right w:val="single" w:color="auto" w:sz="4" w:space="0"/>
            </w:tcBorders>
            <w:noWrap/>
            <w:vAlign w:val="center"/>
          </w:tcPr>
          <w:p w14:paraId="49C28101">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r>
      <w:tr w14:paraId="6F7506F4">
        <w:trPr>
          <w:trHeight w:val="402" w:hRule="atLeast"/>
          <w:jc w:val="center"/>
        </w:trPr>
        <w:tc>
          <w:tcPr>
            <w:tcW w:w="1112" w:type="dxa"/>
            <w:vMerge w:val="continue"/>
            <w:tcBorders>
              <w:top w:val="nil"/>
              <w:left w:val="single" w:color="auto" w:sz="4" w:space="0"/>
              <w:bottom w:val="single" w:color="auto" w:sz="4" w:space="0"/>
              <w:right w:val="single" w:color="auto" w:sz="4" w:space="0"/>
            </w:tcBorders>
            <w:noWrap/>
            <w:vAlign w:val="center"/>
          </w:tcPr>
          <w:p w14:paraId="1768B9AA">
            <w:pPr>
              <w:keepNext/>
              <w:keepLines/>
              <w:widowControl/>
              <w:spacing w:line="560" w:lineRule="exact"/>
              <w:jc w:val="left"/>
              <w:outlineLvl w:val="0"/>
              <w:rPr>
                <w:rFonts w:cs="Times New Roman Regular" w:asciiTheme="minorEastAsia" w:hAnsiTheme="minorEastAsia" w:eastAsiaTheme="minorEastAsia"/>
                <w:kern w:val="0"/>
                <w:sz w:val="24"/>
                <w:szCs w:val="24"/>
                <w:u w:val="none"/>
              </w:rPr>
            </w:pPr>
          </w:p>
        </w:tc>
        <w:tc>
          <w:tcPr>
            <w:tcW w:w="762" w:type="dxa"/>
            <w:vMerge w:val="continue"/>
            <w:tcBorders>
              <w:top w:val="nil"/>
              <w:left w:val="single" w:color="auto" w:sz="4" w:space="0"/>
              <w:bottom w:val="single" w:color="000000" w:sz="4" w:space="0"/>
              <w:right w:val="single" w:color="auto" w:sz="4" w:space="0"/>
            </w:tcBorders>
            <w:noWrap/>
            <w:vAlign w:val="center"/>
          </w:tcPr>
          <w:p w14:paraId="23C84B98">
            <w:pPr>
              <w:keepNext/>
              <w:keepLines/>
              <w:widowControl/>
              <w:spacing w:line="560" w:lineRule="exact"/>
              <w:jc w:val="left"/>
              <w:outlineLvl w:val="0"/>
              <w:rPr>
                <w:rFonts w:cs="Times New Roman Regular" w:asciiTheme="minorEastAsia" w:hAnsiTheme="minorEastAsia" w:eastAsiaTheme="minorEastAsia"/>
                <w:kern w:val="0"/>
                <w:sz w:val="24"/>
                <w:szCs w:val="24"/>
                <w:u w:val="none"/>
              </w:rPr>
            </w:pPr>
          </w:p>
        </w:tc>
        <w:tc>
          <w:tcPr>
            <w:tcW w:w="1388" w:type="dxa"/>
            <w:tcBorders>
              <w:top w:val="nil"/>
              <w:left w:val="single" w:color="auto" w:sz="4" w:space="0"/>
              <w:bottom w:val="single" w:color="000000" w:sz="4" w:space="0"/>
              <w:right w:val="single" w:color="auto" w:sz="4" w:space="0"/>
            </w:tcBorders>
            <w:noWrap/>
            <w:vAlign w:val="center"/>
          </w:tcPr>
          <w:p w14:paraId="721C8DC0">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社会效益</w:t>
            </w:r>
          </w:p>
        </w:tc>
        <w:tc>
          <w:tcPr>
            <w:tcW w:w="4594" w:type="dxa"/>
            <w:gridSpan w:val="2"/>
            <w:tcBorders>
              <w:top w:val="single" w:color="auto" w:sz="4" w:space="0"/>
              <w:left w:val="nil"/>
              <w:bottom w:val="single" w:color="auto" w:sz="4" w:space="0"/>
              <w:right w:val="single" w:color="auto" w:sz="4" w:space="0"/>
            </w:tcBorders>
            <w:noWrap/>
            <w:vAlign w:val="center"/>
          </w:tcPr>
          <w:p w14:paraId="6B016331">
            <w:pPr>
              <w:widowControl/>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服务客户数量（个）</w:t>
            </w:r>
          </w:p>
        </w:tc>
        <w:tc>
          <w:tcPr>
            <w:tcW w:w="1083" w:type="dxa"/>
            <w:tcBorders>
              <w:top w:val="nil"/>
              <w:left w:val="nil"/>
              <w:bottom w:val="single" w:color="auto" w:sz="4" w:space="0"/>
              <w:right w:val="single" w:color="auto" w:sz="4" w:space="0"/>
            </w:tcBorders>
            <w:noWrap/>
            <w:vAlign w:val="center"/>
          </w:tcPr>
          <w:p w14:paraId="68279E57">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c>
          <w:tcPr>
            <w:tcW w:w="1266" w:type="dxa"/>
            <w:tcBorders>
              <w:top w:val="nil"/>
              <w:left w:val="nil"/>
              <w:bottom w:val="single" w:color="auto" w:sz="4" w:space="0"/>
              <w:right w:val="single" w:color="auto" w:sz="4" w:space="0"/>
            </w:tcBorders>
            <w:noWrap/>
            <w:vAlign w:val="center"/>
          </w:tcPr>
          <w:p w14:paraId="1C805630">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r>
      <w:tr w14:paraId="7C1B5238">
        <w:trPr>
          <w:trHeight w:val="402" w:hRule="atLeast"/>
          <w:jc w:val="center"/>
        </w:trPr>
        <w:tc>
          <w:tcPr>
            <w:tcW w:w="1112" w:type="dxa"/>
            <w:vMerge w:val="restart"/>
            <w:tcBorders>
              <w:top w:val="nil"/>
              <w:left w:val="single" w:color="auto" w:sz="4" w:space="0"/>
              <w:bottom w:val="single" w:color="auto" w:sz="4" w:space="0"/>
              <w:right w:val="single" w:color="auto" w:sz="4" w:space="0"/>
            </w:tcBorders>
            <w:noWrap/>
            <w:vAlign w:val="center"/>
          </w:tcPr>
          <w:p w14:paraId="068EBC19">
            <w:pPr>
              <w:widowControl/>
              <w:spacing w:line="400" w:lineRule="exact"/>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个性  指标</w:t>
            </w:r>
          </w:p>
        </w:tc>
        <w:tc>
          <w:tcPr>
            <w:tcW w:w="6744" w:type="dxa"/>
            <w:gridSpan w:val="4"/>
            <w:tcBorders>
              <w:top w:val="single" w:color="auto" w:sz="4" w:space="0"/>
              <w:left w:val="nil"/>
              <w:bottom w:val="single" w:color="auto" w:sz="4" w:space="0"/>
              <w:right w:val="single" w:color="auto" w:sz="4" w:space="0"/>
            </w:tcBorders>
            <w:noWrap/>
            <w:vAlign w:val="center"/>
          </w:tcPr>
          <w:p w14:paraId="24908C84">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c>
          <w:tcPr>
            <w:tcW w:w="1083" w:type="dxa"/>
            <w:tcBorders>
              <w:top w:val="nil"/>
              <w:left w:val="nil"/>
              <w:bottom w:val="single" w:color="auto" w:sz="4" w:space="0"/>
              <w:right w:val="single" w:color="auto" w:sz="4" w:space="0"/>
            </w:tcBorders>
            <w:noWrap/>
            <w:vAlign w:val="center"/>
          </w:tcPr>
          <w:p w14:paraId="54E03CC7">
            <w:pPr>
              <w:widowControl/>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c>
          <w:tcPr>
            <w:tcW w:w="1266" w:type="dxa"/>
            <w:tcBorders>
              <w:top w:val="nil"/>
              <w:left w:val="nil"/>
              <w:bottom w:val="single" w:color="auto" w:sz="4" w:space="0"/>
              <w:right w:val="single" w:color="auto" w:sz="4" w:space="0"/>
            </w:tcBorders>
            <w:noWrap/>
            <w:vAlign w:val="center"/>
          </w:tcPr>
          <w:p w14:paraId="69E595DE">
            <w:pPr>
              <w:widowControl/>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r>
      <w:tr w14:paraId="6E03440F">
        <w:trPr>
          <w:trHeight w:val="402" w:hRule="atLeast"/>
          <w:jc w:val="center"/>
        </w:trPr>
        <w:tc>
          <w:tcPr>
            <w:tcW w:w="1112" w:type="dxa"/>
            <w:vMerge w:val="continue"/>
            <w:tcBorders>
              <w:top w:val="nil"/>
              <w:left w:val="single" w:color="auto" w:sz="4" w:space="0"/>
              <w:bottom w:val="single" w:color="auto" w:sz="4" w:space="0"/>
              <w:right w:val="single" w:color="auto" w:sz="4" w:space="0"/>
            </w:tcBorders>
            <w:noWrap/>
            <w:vAlign w:val="center"/>
          </w:tcPr>
          <w:p w14:paraId="181DAB1A">
            <w:pPr>
              <w:widowControl/>
              <w:jc w:val="left"/>
              <w:rPr>
                <w:rFonts w:cs="Times New Roman Regular" w:asciiTheme="minorEastAsia" w:hAnsiTheme="minorEastAsia" w:eastAsiaTheme="minorEastAsia"/>
                <w:kern w:val="0"/>
                <w:sz w:val="24"/>
                <w:szCs w:val="24"/>
                <w:u w:val="none"/>
              </w:rPr>
            </w:pPr>
          </w:p>
        </w:tc>
        <w:tc>
          <w:tcPr>
            <w:tcW w:w="6744" w:type="dxa"/>
            <w:gridSpan w:val="4"/>
            <w:tcBorders>
              <w:top w:val="single" w:color="auto" w:sz="4" w:space="0"/>
              <w:left w:val="nil"/>
              <w:bottom w:val="single" w:color="auto" w:sz="4" w:space="0"/>
              <w:right w:val="single" w:color="auto" w:sz="4" w:space="0"/>
            </w:tcBorders>
            <w:noWrap/>
            <w:vAlign w:val="center"/>
          </w:tcPr>
          <w:p w14:paraId="38320B34">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c>
          <w:tcPr>
            <w:tcW w:w="1083" w:type="dxa"/>
            <w:tcBorders>
              <w:top w:val="nil"/>
              <w:left w:val="nil"/>
              <w:bottom w:val="single" w:color="auto" w:sz="4" w:space="0"/>
              <w:right w:val="single" w:color="auto" w:sz="4" w:space="0"/>
            </w:tcBorders>
            <w:noWrap/>
            <w:vAlign w:val="center"/>
          </w:tcPr>
          <w:p w14:paraId="7D9E4F2B">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c>
          <w:tcPr>
            <w:tcW w:w="1266" w:type="dxa"/>
            <w:tcBorders>
              <w:top w:val="nil"/>
              <w:left w:val="nil"/>
              <w:bottom w:val="single" w:color="auto" w:sz="4" w:space="0"/>
              <w:right w:val="single" w:color="auto" w:sz="4" w:space="0"/>
            </w:tcBorders>
            <w:noWrap/>
            <w:vAlign w:val="center"/>
          </w:tcPr>
          <w:p w14:paraId="1558CAEE">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r>
      <w:tr w14:paraId="0A7A6351">
        <w:trPr>
          <w:trHeight w:val="402" w:hRule="atLeast"/>
          <w:jc w:val="center"/>
        </w:trPr>
        <w:tc>
          <w:tcPr>
            <w:tcW w:w="1112" w:type="dxa"/>
            <w:vMerge w:val="continue"/>
            <w:tcBorders>
              <w:top w:val="nil"/>
              <w:left w:val="single" w:color="auto" w:sz="4" w:space="0"/>
              <w:bottom w:val="single" w:color="auto" w:sz="4" w:space="0"/>
              <w:right w:val="single" w:color="auto" w:sz="4" w:space="0"/>
            </w:tcBorders>
            <w:noWrap/>
            <w:vAlign w:val="center"/>
          </w:tcPr>
          <w:p w14:paraId="6C943E21">
            <w:pPr>
              <w:keepNext/>
              <w:keepLines/>
              <w:widowControl/>
              <w:spacing w:line="560" w:lineRule="exact"/>
              <w:jc w:val="left"/>
              <w:outlineLvl w:val="0"/>
              <w:rPr>
                <w:rFonts w:cs="Times New Roman Regular" w:asciiTheme="minorEastAsia" w:hAnsiTheme="minorEastAsia" w:eastAsiaTheme="minorEastAsia"/>
                <w:kern w:val="0"/>
                <w:sz w:val="24"/>
                <w:szCs w:val="24"/>
                <w:u w:val="none"/>
              </w:rPr>
            </w:pPr>
          </w:p>
        </w:tc>
        <w:tc>
          <w:tcPr>
            <w:tcW w:w="6744" w:type="dxa"/>
            <w:gridSpan w:val="4"/>
            <w:tcBorders>
              <w:top w:val="single" w:color="auto" w:sz="4" w:space="0"/>
              <w:left w:val="nil"/>
              <w:bottom w:val="single" w:color="auto" w:sz="4" w:space="0"/>
              <w:right w:val="single" w:color="auto" w:sz="4" w:space="0"/>
            </w:tcBorders>
            <w:noWrap/>
            <w:vAlign w:val="center"/>
          </w:tcPr>
          <w:p w14:paraId="00DA1578">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c>
          <w:tcPr>
            <w:tcW w:w="1083" w:type="dxa"/>
            <w:tcBorders>
              <w:top w:val="nil"/>
              <w:left w:val="nil"/>
              <w:bottom w:val="single" w:color="auto" w:sz="4" w:space="0"/>
              <w:right w:val="single" w:color="auto" w:sz="4" w:space="0"/>
            </w:tcBorders>
            <w:noWrap/>
            <w:vAlign w:val="center"/>
          </w:tcPr>
          <w:p w14:paraId="420FD133">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c>
          <w:tcPr>
            <w:tcW w:w="1266" w:type="dxa"/>
            <w:tcBorders>
              <w:top w:val="nil"/>
              <w:left w:val="nil"/>
              <w:bottom w:val="single" w:color="auto" w:sz="4" w:space="0"/>
              <w:right w:val="single" w:color="auto" w:sz="4" w:space="0"/>
            </w:tcBorders>
            <w:noWrap/>
            <w:vAlign w:val="center"/>
          </w:tcPr>
          <w:p w14:paraId="7D6BCC79">
            <w:pPr>
              <w:widowControl/>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　</w:t>
            </w:r>
          </w:p>
        </w:tc>
      </w:tr>
    </w:tbl>
    <w:p w14:paraId="12E314CC">
      <w:pPr>
        <w:spacing w:line="560" w:lineRule="exact"/>
        <w:rPr>
          <w:rFonts w:ascii="Times New Roman" w:hAnsi="Times New Roman" w:eastAsia="黑体" w:cs="Times New Roman"/>
          <w:sz w:val="32"/>
          <w:szCs w:val="32"/>
          <w:u w:val="none"/>
        </w:rPr>
      </w:pPr>
    </w:p>
    <w:p w14:paraId="768B36B8">
      <w:pPr>
        <w:widowControl/>
        <w:jc w:val="left"/>
        <w:rPr>
          <w:rFonts w:ascii="Times New Roman" w:hAnsi="Times New Roman" w:eastAsia="黑体" w:cs="Times New Roman"/>
          <w:sz w:val="32"/>
          <w:szCs w:val="32"/>
          <w:u w:val="none"/>
        </w:rPr>
      </w:pPr>
      <w:r>
        <w:rPr>
          <w:rFonts w:ascii="Times New Roman" w:hAnsi="Times New Roman" w:eastAsia="黑体" w:cs="Times New Roman"/>
          <w:sz w:val="32"/>
          <w:szCs w:val="32"/>
          <w:u w:val="none"/>
        </w:rPr>
        <w:br w:type="page"/>
      </w:r>
    </w:p>
    <w:p w14:paraId="6F59D9BD">
      <w:pPr>
        <w:spacing w:line="560" w:lineRule="exact"/>
        <w:rPr>
          <w:rFonts w:ascii="方正小标宋简体" w:hAnsi="方正小标宋简体" w:eastAsia="方正小标宋简体" w:cs="方正小标宋简体"/>
          <w:sz w:val="44"/>
          <w:szCs w:val="44"/>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20-3</w:t>
      </w:r>
    </w:p>
    <w:p w14:paraId="3F4B1535">
      <w:pPr>
        <w:spacing w:line="560" w:lineRule="exact"/>
        <w:jc w:val="center"/>
        <w:rPr>
          <w:rFonts w:ascii="黑体" w:hAnsi="黑体" w:eastAsia="黑体" w:cs="黑体"/>
          <w:iCs/>
          <w:sz w:val="32"/>
          <w:szCs w:val="32"/>
          <w:u w:val="none"/>
        </w:rPr>
      </w:pPr>
      <w:r>
        <w:rPr>
          <w:rFonts w:hint="eastAsia" w:ascii="方正小标宋简体" w:hAnsi="方正小标宋简体" w:eastAsia="方正小标宋简体" w:cs="方正小标宋简体"/>
          <w:sz w:val="32"/>
          <w:szCs w:val="32"/>
          <w:u w:val="none"/>
        </w:rPr>
        <w:t>服务化转型项目资金申请报告编制大纲</w:t>
      </w:r>
    </w:p>
    <w:p w14:paraId="26DF86B9">
      <w:pPr>
        <w:spacing w:line="560" w:lineRule="exact"/>
        <w:ind w:firstLine="480" w:firstLineChars="200"/>
        <w:jc w:val="left"/>
        <w:rPr>
          <w:rFonts w:ascii="黑体" w:hAnsi="黑体" w:eastAsia="黑体"/>
          <w:sz w:val="32"/>
          <w:u w:val="none"/>
        </w:rPr>
      </w:pPr>
      <w:r>
        <w:rPr>
          <w:rFonts w:hint="eastAsia" w:ascii="黑体" w:hAnsi="黑体" w:eastAsia="黑体"/>
          <w:sz w:val="24"/>
          <w:szCs w:val="24"/>
          <w:u w:val="none"/>
        </w:rPr>
        <w:t>一、获得荣誉情况</w:t>
      </w:r>
    </w:p>
    <w:tbl>
      <w:tblPr>
        <w:tblStyle w:val="13"/>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3"/>
        <w:gridCol w:w="2133"/>
        <w:gridCol w:w="2067"/>
        <w:gridCol w:w="1900"/>
      </w:tblGrid>
      <w:tr w14:paraId="709E09FF">
        <w:trPr>
          <w:trHeight w:val="1221" w:hRule="atLeast"/>
        </w:trPr>
        <w:tc>
          <w:tcPr>
            <w:tcW w:w="675" w:type="dxa"/>
            <w:vMerge w:val="restart"/>
            <w:tcBorders>
              <w:top w:val="single" w:color="auto" w:sz="4" w:space="0"/>
              <w:left w:val="single" w:color="auto" w:sz="4" w:space="0"/>
              <w:right w:val="single" w:color="auto" w:sz="4" w:space="0"/>
            </w:tcBorders>
            <w:noWrap/>
            <w:textDirection w:val="tbRlV"/>
            <w:vAlign w:val="center"/>
          </w:tcPr>
          <w:p w14:paraId="26AF79B2">
            <w:pPr>
              <w:snapToGrid w:val="0"/>
              <w:spacing w:line="560" w:lineRule="exact"/>
              <w:ind w:left="113" w:right="113"/>
              <w:jc w:val="center"/>
              <w:rPr>
                <w:rFonts w:cs="Times New Roman Regular" w:asciiTheme="minorEastAsia" w:hAnsiTheme="minorEastAsia" w:eastAsiaTheme="minorEastAsia"/>
                <w:sz w:val="24"/>
                <w:u w:val="none"/>
              </w:rPr>
            </w:pPr>
            <w:r>
              <w:rPr>
                <w:rFonts w:cs="Times New Roman Regular" w:asciiTheme="minorEastAsia" w:hAnsiTheme="minorEastAsia" w:eastAsiaTheme="minorEastAsia"/>
                <w:sz w:val="24"/>
                <w:u w:val="none"/>
              </w:rPr>
              <w:t>企业荣誉</w:t>
            </w:r>
          </w:p>
        </w:tc>
        <w:tc>
          <w:tcPr>
            <w:tcW w:w="7803" w:type="dxa"/>
            <w:gridSpan w:val="4"/>
            <w:tcBorders>
              <w:top w:val="single" w:color="auto" w:sz="4" w:space="0"/>
              <w:left w:val="single" w:color="auto" w:sz="4" w:space="0"/>
              <w:bottom w:val="single" w:color="auto" w:sz="4" w:space="0"/>
              <w:right w:val="single" w:color="auto" w:sz="4" w:space="0"/>
            </w:tcBorders>
            <w:noWrap/>
            <w:vAlign w:val="center"/>
          </w:tcPr>
          <w:p w14:paraId="39C06EC7">
            <w:pPr>
              <w:snapToGrid w:val="0"/>
              <w:spacing w:line="560" w:lineRule="exact"/>
              <w:jc w:val="left"/>
              <w:rPr>
                <w:rFonts w:cs="Times New Roman Regular" w:asciiTheme="minorEastAsia" w:hAnsiTheme="minorEastAsia" w:eastAsiaTheme="minorEastAsia"/>
                <w:sz w:val="24"/>
                <w:u w:val="none"/>
              </w:rPr>
            </w:pPr>
            <w:r>
              <w:rPr>
                <w:rFonts w:cs="Times New Roman Regular" w:asciiTheme="minorEastAsia" w:hAnsiTheme="minorEastAsia" w:eastAsiaTheme="minorEastAsia"/>
                <w:sz w:val="24"/>
                <w:u w:val="none"/>
              </w:rPr>
              <w:t>备注：本制造企业获得服务型制造市级以上认定或奖励情况</w:t>
            </w:r>
          </w:p>
        </w:tc>
      </w:tr>
      <w:tr w14:paraId="68CC7762">
        <w:trPr>
          <w:trHeight w:val="413" w:hRule="atLeast"/>
        </w:trPr>
        <w:tc>
          <w:tcPr>
            <w:tcW w:w="675" w:type="dxa"/>
            <w:vMerge w:val="continue"/>
            <w:tcBorders>
              <w:left w:val="single" w:color="auto" w:sz="4" w:space="0"/>
              <w:right w:val="single" w:color="auto" w:sz="4" w:space="0"/>
            </w:tcBorders>
            <w:noWrap/>
            <w:textDirection w:val="tbRlV"/>
            <w:vAlign w:val="center"/>
          </w:tcPr>
          <w:p w14:paraId="0D919601">
            <w:pPr>
              <w:snapToGrid w:val="0"/>
              <w:spacing w:line="560" w:lineRule="exact"/>
              <w:ind w:left="113" w:right="113"/>
              <w:jc w:val="center"/>
              <w:rPr>
                <w:rFonts w:cs="Times New Roman Regular" w:asciiTheme="minorEastAsia" w:hAnsiTheme="minorEastAsia" w:eastAsiaTheme="minorEastAsia"/>
                <w:sz w:val="24"/>
                <w:u w:val="none"/>
              </w:rPr>
            </w:pPr>
          </w:p>
        </w:tc>
        <w:tc>
          <w:tcPr>
            <w:tcW w:w="1703" w:type="dxa"/>
            <w:vMerge w:val="restart"/>
            <w:tcBorders>
              <w:top w:val="single" w:color="auto" w:sz="4" w:space="0"/>
              <w:left w:val="single" w:color="auto" w:sz="4" w:space="0"/>
              <w:right w:val="single" w:color="auto" w:sz="4" w:space="0"/>
            </w:tcBorders>
            <w:noWrap/>
            <w:vAlign w:val="center"/>
          </w:tcPr>
          <w:p w14:paraId="57413C0B">
            <w:pPr>
              <w:snapToGrid w:val="0"/>
              <w:spacing w:line="560" w:lineRule="exact"/>
              <w:jc w:val="center"/>
              <w:rPr>
                <w:rFonts w:cs="Times New Roman Regular" w:asciiTheme="minorEastAsia" w:hAnsiTheme="minorEastAsia" w:eastAsiaTheme="minorEastAsia"/>
                <w:sz w:val="24"/>
                <w:u w:val="none"/>
              </w:rPr>
            </w:pPr>
            <w:r>
              <w:rPr>
                <w:rFonts w:cs="Times New Roman Regular" w:asciiTheme="minorEastAsia" w:hAnsiTheme="minorEastAsia" w:eastAsiaTheme="minorEastAsia"/>
                <w:sz w:val="24"/>
                <w:u w:val="none"/>
              </w:rPr>
              <w:t>获认定情况</w:t>
            </w:r>
          </w:p>
        </w:tc>
        <w:tc>
          <w:tcPr>
            <w:tcW w:w="6100" w:type="dxa"/>
            <w:gridSpan w:val="3"/>
            <w:tcBorders>
              <w:top w:val="single" w:color="auto" w:sz="4" w:space="0"/>
              <w:left w:val="single" w:color="auto" w:sz="4" w:space="0"/>
              <w:bottom w:val="single" w:color="auto" w:sz="4" w:space="0"/>
              <w:right w:val="single" w:color="auto" w:sz="4" w:space="0"/>
            </w:tcBorders>
            <w:noWrap/>
            <w:vAlign w:val="center"/>
          </w:tcPr>
          <w:p w14:paraId="7DF00769">
            <w:pPr>
              <w:snapToGrid w:val="0"/>
              <w:spacing w:line="560" w:lineRule="exact"/>
              <w:jc w:val="center"/>
              <w:rPr>
                <w:rFonts w:cs="Times New Roman Regular" w:asciiTheme="minorEastAsia" w:hAnsiTheme="minorEastAsia" w:eastAsiaTheme="minorEastAsia"/>
                <w:sz w:val="24"/>
                <w:u w:val="none"/>
              </w:rPr>
            </w:pPr>
            <w:r>
              <w:rPr>
                <w:rFonts w:cs="Times New Roman Regular" w:asciiTheme="minorEastAsia" w:hAnsiTheme="minorEastAsia" w:eastAsiaTheme="minorEastAsia"/>
                <w:sz w:val="24"/>
                <w:u w:val="none"/>
              </w:rPr>
              <w:t>获认定明细</w:t>
            </w:r>
          </w:p>
        </w:tc>
      </w:tr>
      <w:tr w14:paraId="74B96D3D">
        <w:trPr>
          <w:trHeight w:val="413" w:hRule="atLeast"/>
        </w:trPr>
        <w:tc>
          <w:tcPr>
            <w:tcW w:w="675" w:type="dxa"/>
            <w:vMerge w:val="continue"/>
            <w:tcBorders>
              <w:left w:val="single" w:color="auto" w:sz="4" w:space="0"/>
              <w:right w:val="single" w:color="auto" w:sz="4" w:space="0"/>
            </w:tcBorders>
            <w:noWrap/>
            <w:textDirection w:val="tbRlV"/>
            <w:vAlign w:val="center"/>
          </w:tcPr>
          <w:p w14:paraId="48E63766">
            <w:pPr>
              <w:keepNext/>
              <w:keepLines/>
              <w:snapToGrid w:val="0"/>
              <w:spacing w:line="560" w:lineRule="exact"/>
              <w:ind w:left="113" w:right="113"/>
              <w:jc w:val="center"/>
              <w:outlineLvl w:val="0"/>
              <w:rPr>
                <w:rFonts w:cs="Times New Roman Regular" w:asciiTheme="minorEastAsia" w:hAnsiTheme="minorEastAsia" w:eastAsiaTheme="minorEastAsia"/>
                <w:sz w:val="24"/>
                <w:u w:val="none"/>
              </w:rPr>
            </w:pPr>
          </w:p>
        </w:tc>
        <w:tc>
          <w:tcPr>
            <w:tcW w:w="1703" w:type="dxa"/>
            <w:vMerge w:val="continue"/>
            <w:tcBorders>
              <w:left w:val="single" w:color="auto" w:sz="4" w:space="0"/>
              <w:bottom w:val="single" w:color="auto" w:sz="4" w:space="0"/>
              <w:right w:val="single" w:color="auto" w:sz="4" w:space="0"/>
            </w:tcBorders>
            <w:noWrap/>
            <w:vAlign w:val="center"/>
          </w:tcPr>
          <w:p w14:paraId="5BB77AE0">
            <w:pPr>
              <w:keepNext/>
              <w:keepLines/>
              <w:snapToGrid w:val="0"/>
              <w:spacing w:line="560" w:lineRule="exact"/>
              <w:jc w:val="left"/>
              <w:outlineLvl w:val="0"/>
              <w:rPr>
                <w:rFonts w:cs="Times New Roman Regular" w:asciiTheme="minorEastAsia" w:hAnsiTheme="minorEastAsia" w:eastAsiaTheme="minorEastAsia"/>
                <w:sz w:val="24"/>
                <w:u w:val="none"/>
              </w:rPr>
            </w:pPr>
          </w:p>
        </w:tc>
        <w:tc>
          <w:tcPr>
            <w:tcW w:w="2133" w:type="dxa"/>
            <w:tcBorders>
              <w:top w:val="single" w:color="auto" w:sz="4" w:space="0"/>
              <w:left w:val="single" w:color="auto" w:sz="4" w:space="0"/>
              <w:bottom w:val="single" w:color="auto" w:sz="4" w:space="0"/>
              <w:right w:val="single" w:color="auto" w:sz="4" w:space="0"/>
            </w:tcBorders>
            <w:noWrap/>
            <w:vAlign w:val="center"/>
          </w:tcPr>
          <w:p w14:paraId="253FFF25">
            <w:pPr>
              <w:snapToGrid w:val="0"/>
              <w:spacing w:line="560" w:lineRule="exact"/>
              <w:jc w:val="center"/>
              <w:rPr>
                <w:rFonts w:cs="Times New Roman Regular" w:asciiTheme="minorEastAsia" w:hAnsiTheme="minorEastAsia" w:eastAsiaTheme="minorEastAsia"/>
                <w:sz w:val="24"/>
                <w:u w:val="none"/>
              </w:rPr>
            </w:pPr>
            <w:r>
              <w:rPr>
                <w:rFonts w:cs="Times New Roman Regular" w:asciiTheme="minorEastAsia" w:hAnsiTheme="minorEastAsia" w:eastAsiaTheme="minorEastAsia"/>
                <w:sz w:val="24"/>
                <w:u w:val="none"/>
              </w:rPr>
              <w:t>认定年度</w:t>
            </w:r>
          </w:p>
        </w:tc>
        <w:tc>
          <w:tcPr>
            <w:tcW w:w="2067" w:type="dxa"/>
            <w:tcBorders>
              <w:top w:val="single" w:color="auto" w:sz="4" w:space="0"/>
              <w:left w:val="single" w:color="auto" w:sz="4" w:space="0"/>
              <w:bottom w:val="single" w:color="auto" w:sz="4" w:space="0"/>
              <w:right w:val="single" w:color="auto" w:sz="4" w:space="0"/>
            </w:tcBorders>
            <w:noWrap/>
            <w:vAlign w:val="center"/>
          </w:tcPr>
          <w:p w14:paraId="7751E802">
            <w:pPr>
              <w:snapToGrid w:val="0"/>
              <w:spacing w:line="560" w:lineRule="exact"/>
              <w:jc w:val="center"/>
              <w:rPr>
                <w:rFonts w:cs="Times New Roman Regular" w:asciiTheme="minorEastAsia" w:hAnsiTheme="minorEastAsia" w:eastAsiaTheme="minorEastAsia"/>
                <w:sz w:val="24"/>
                <w:u w:val="none"/>
              </w:rPr>
            </w:pPr>
            <w:r>
              <w:rPr>
                <w:rFonts w:cs="Times New Roman Regular" w:asciiTheme="minorEastAsia" w:hAnsiTheme="minorEastAsia" w:eastAsiaTheme="minorEastAsia"/>
                <w:sz w:val="24"/>
                <w:u w:val="none"/>
              </w:rPr>
              <w:t>认定称号</w:t>
            </w:r>
          </w:p>
        </w:tc>
        <w:tc>
          <w:tcPr>
            <w:tcW w:w="1900" w:type="dxa"/>
            <w:tcBorders>
              <w:top w:val="single" w:color="auto" w:sz="4" w:space="0"/>
              <w:left w:val="single" w:color="auto" w:sz="4" w:space="0"/>
              <w:bottom w:val="single" w:color="auto" w:sz="4" w:space="0"/>
              <w:right w:val="single" w:color="auto" w:sz="4" w:space="0"/>
            </w:tcBorders>
            <w:noWrap/>
            <w:vAlign w:val="center"/>
          </w:tcPr>
          <w:p w14:paraId="41982B59">
            <w:pPr>
              <w:snapToGrid w:val="0"/>
              <w:spacing w:line="560" w:lineRule="exact"/>
              <w:jc w:val="center"/>
              <w:rPr>
                <w:rFonts w:cs="Times New Roman Regular" w:asciiTheme="minorEastAsia" w:hAnsiTheme="minorEastAsia" w:eastAsiaTheme="minorEastAsia"/>
                <w:sz w:val="24"/>
                <w:u w:val="none"/>
              </w:rPr>
            </w:pPr>
            <w:r>
              <w:rPr>
                <w:rFonts w:cs="Times New Roman Regular" w:asciiTheme="minorEastAsia" w:hAnsiTheme="minorEastAsia" w:eastAsiaTheme="minorEastAsia"/>
                <w:sz w:val="24"/>
                <w:u w:val="none"/>
              </w:rPr>
              <w:t>授予部门</w:t>
            </w:r>
          </w:p>
        </w:tc>
      </w:tr>
      <w:tr w14:paraId="5959379A">
        <w:trPr>
          <w:trHeight w:val="413" w:hRule="atLeast"/>
        </w:trPr>
        <w:tc>
          <w:tcPr>
            <w:tcW w:w="675" w:type="dxa"/>
            <w:vMerge w:val="continue"/>
            <w:tcBorders>
              <w:left w:val="single" w:color="auto" w:sz="4" w:space="0"/>
              <w:right w:val="single" w:color="auto" w:sz="4" w:space="0"/>
            </w:tcBorders>
            <w:noWrap/>
            <w:textDirection w:val="tbRlV"/>
            <w:vAlign w:val="center"/>
          </w:tcPr>
          <w:p w14:paraId="4DACDE09">
            <w:pPr>
              <w:keepNext/>
              <w:keepLines/>
              <w:snapToGrid w:val="0"/>
              <w:spacing w:line="560" w:lineRule="exact"/>
              <w:ind w:left="113" w:right="113"/>
              <w:jc w:val="center"/>
              <w:outlineLvl w:val="0"/>
              <w:rPr>
                <w:rFonts w:cs="Times New Roman Regular" w:asciiTheme="minorEastAsia" w:hAnsiTheme="minorEastAsia" w:eastAsiaTheme="minorEastAsia"/>
                <w:sz w:val="24"/>
                <w:u w:val="none"/>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7FAF3DF7">
            <w:pPr>
              <w:snapToGrid w:val="0"/>
              <w:spacing w:line="560" w:lineRule="exact"/>
              <w:jc w:val="left"/>
              <w:rPr>
                <w:rFonts w:cs="Times New Roman Regular" w:asciiTheme="minorEastAsia" w:hAnsiTheme="minorEastAsia" w:eastAsiaTheme="minorEastAsia"/>
                <w:sz w:val="24"/>
                <w:u w:val="none"/>
              </w:rPr>
            </w:pPr>
            <w:r>
              <w:rPr>
                <w:rFonts w:cs="Times New Roman Regular" w:asciiTheme="minorEastAsia" w:hAnsiTheme="minorEastAsia" w:eastAsiaTheme="minorEastAsia"/>
                <w:sz w:val="24"/>
                <w:u w:val="none"/>
              </w:rPr>
              <w:t>1</w:t>
            </w:r>
          </w:p>
        </w:tc>
        <w:tc>
          <w:tcPr>
            <w:tcW w:w="2133" w:type="dxa"/>
            <w:tcBorders>
              <w:top w:val="single" w:color="auto" w:sz="4" w:space="0"/>
              <w:left w:val="single" w:color="auto" w:sz="4" w:space="0"/>
              <w:bottom w:val="single" w:color="auto" w:sz="4" w:space="0"/>
              <w:right w:val="single" w:color="auto" w:sz="4" w:space="0"/>
            </w:tcBorders>
            <w:noWrap/>
            <w:vAlign w:val="center"/>
          </w:tcPr>
          <w:p w14:paraId="1A88E206">
            <w:pPr>
              <w:snapToGrid w:val="0"/>
              <w:spacing w:line="560" w:lineRule="exact"/>
              <w:jc w:val="left"/>
              <w:rPr>
                <w:rFonts w:cs="Times New Roman Regular" w:asciiTheme="minorEastAsia" w:hAnsiTheme="minorEastAsia" w:eastAsiaTheme="minorEastAsia"/>
                <w:sz w:val="24"/>
                <w:u w:val="none"/>
              </w:rPr>
            </w:pPr>
          </w:p>
        </w:tc>
        <w:tc>
          <w:tcPr>
            <w:tcW w:w="2067" w:type="dxa"/>
            <w:tcBorders>
              <w:top w:val="single" w:color="auto" w:sz="4" w:space="0"/>
              <w:left w:val="single" w:color="auto" w:sz="4" w:space="0"/>
              <w:bottom w:val="single" w:color="auto" w:sz="4" w:space="0"/>
              <w:right w:val="single" w:color="auto" w:sz="4" w:space="0"/>
            </w:tcBorders>
            <w:noWrap/>
            <w:vAlign w:val="center"/>
          </w:tcPr>
          <w:p w14:paraId="6D37A36A">
            <w:pPr>
              <w:snapToGrid w:val="0"/>
              <w:spacing w:line="560" w:lineRule="exact"/>
              <w:jc w:val="left"/>
              <w:rPr>
                <w:rFonts w:cs="Times New Roman Regular" w:asciiTheme="minorEastAsia" w:hAnsiTheme="minorEastAsia" w:eastAsiaTheme="minorEastAsia"/>
                <w:sz w:val="24"/>
                <w:u w:val="none"/>
              </w:rPr>
            </w:pPr>
          </w:p>
        </w:tc>
        <w:tc>
          <w:tcPr>
            <w:tcW w:w="1900" w:type="dxa"/>
            <w:tcBorders>
              <w:top w:val="single" w:color="auto" w:sz="4" w:space="0"/>
              <w:left w:val="single" w:color="auto" w:sz="4" w:space="0"/>
              <w:bottom w:val="single" w:color="auto" w:sz="4" w:space="0"/>
              <w:right w:val="single" w:color="auto" w:sz="4" w:space="0"/>
            </w:tcBorders>
            <w:noWrap/>
            <w:vAlign w:val="center"/>
          </w:tcPr>
          <w:p w14:paraId="21552F7B">
            <w:pPr>
              <w:snapToGrid w:val="0"/>
              <w:spacing w:line="560" w:lineRule="exact"/>
              <w:jc w:val="left"/>
              <w:rPr>
                <w:rFonts w:cs="Times New Roman Regular" w:asciiTheme="minorEastAsia" w:hAnsiTheme="minorEastAsia" w:eastAsiaTheme="minorEastAsia"/>
                <w:sz w:val="24"/>
                <w:u w:val="none"/>
              </w:rPr>
            </w:pPr>
          </w:p>
        </w:tc>
      </w:tr>
      <w:tr w14:paraId="09F0CF33">
        <w:trPr>
          <w:trHeight w:val="413" w:hRule="atLeast"/>
        </w:trPr>
        <w:tc>
          <w:tcPr>
            <w:tcW w:w="675" w:type="dxa"/>
            <w:vMerge w:val="continue"/>
            <w:tcBorders>
              <w:left w:val="single" w:color="auto" w:sz="4" w:space="0"/>
              <w:right w:val="single" w:color="auto" w:sz="4" w:space="0"/>
            </w:tcBorders>
            <w:noWrap/>
            <w:textDirection w:val="tbRlV"/>
            <w:vAlign w:val="center"/>
          </w:tcPr>
          <w:p w14:paraId="1E561C7A">
            <w:pPr>
              <w:snapToGrid w:val="0"/>
              <w:spacing w:line="560" w:lineRule="exact"/>
              <w:ind w:left="113" w:right="113"/>
              <w:jc w:val="center"/>
              <w:rPr>
                <w:rFonts w:cs="Times New Roman Regular" w:asciiTheme="minorEastAsia" w:hAnsiTheme="minorEastAsia" w:eastAsiaTheme="minorEastAsia"/>
                <w:sz w:val="24"/>
                <w:u w:val="none"/>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2CBACFE7">
            <w:pPr>
              <w:snapToGrid w:val="0"/>
              <w:spacing w:line="560" w:lineRule="exact"/>
              <w:jc w:val="left"/>
              <w:rPr>
                <w:rFonts w:cs="Times New Roman Regular" w:asciiTheme="minorEastAsia" w:hAnsiTheme="minorEastAsia" w:eastAsiaTheme="minorEastAsia"/>
                <w:sz w:val="24"/>
                <w:u w:val="none"/>
              </w:rPr>
            </w:pPr>
            <w:r>
              <w:rPr>
                <w:rFonts w:cs="Times New Roman Regular" w:asciiTheme="minorEastAsia" w:hAnsiTheme="minorEastAsia" w:eastAsiaTheme="minorEastAsia"/>
                <w:sz w:val="24"/>
                <w:u w:val="none"/>
              </w:rPr>
              <w:t>2</w:t>
            </w:r>
          </w:p>
        </w:tc>
        <w:tc>
          <w:tcPr>
            <w:tcW w:w="2133" w:type="dxa"/>
            <w:tcBorders>
              <w:top w:val="single" w:color="auto" w:sz="4" w:space="0"/>
              <w:left w:val="single" w:color="auto" w:sz="4" w:space="0"/>
              <w:bottom w:val="single" w:color="auto" w:sz="4" w:space="0"/>
              <w:right w:val="single" w:color="auto" w:sz="4" w:space="0"/>
            </w:tcBorders>
            <w:noWrap/>
            <w:vAlign w:val="center"/>
          </w:tcPr>
          <w:p w14:paraId="1244B7C2">
            <w:pPr>
              <w:snapToGrid w:val="0"/>
              <w:spacing w:line="560" w:lineRule="exact"/>
              <w:jc w:val="left"/>
              <w:rPr>
                <w:rFonts w:cs="Times New Roman Regular" w:asciiTheme="minorEastAsia" w:hAnsiTheme="minorEastAsia" w:eastAsiaTheme="minorEastAsia"/>
                <w:sz w:val="24"/>
                <w:u w:val="none"/>
              </w:rPr>
            </w:pPr>
          </w:p>
        </w:tc>
        <w:tc>
          <w:tcPr>
            <w:tcW w:w="2067" w:type="dxa"/>
            <w:tcBorders>
              <w:top w:val="single" w:color="auto" w:sz="4" w:space="0"/>
              <w:left w:val="single" w:color="auto" w:sz="4" w:space="0"/>
              <w:bottom w:val="single" w:color="auto" w:sz="4" w:space="0"/>
              <w:right w:val="single" w:color="auto" w:sz="4" w:space="0"/>
            </w:tcBorders>
            <w:noWrap/>
            <w:vAlign w:val="center"/>
          </w:tcPr>
          <w:p w14:paraId="05CB6EB6">
            <w:pPr>
              <w:snapToGrid w:val="0"/>
              <w:spacing w:line="560" w:lineRule="exact"/>
              <w:jc w:val="left"/>
              <w:rPr>
                <w:rFonts w:cs="Times New Roman Regular" w:asciiTheme="minorEastAsia" w:hAnsiTheme="minorEastAsia" w:eastAsiaTheme="minorEastAsia"/>
                <w:sz w:val="24"/>
                <w:u w:val="none"/>
              </w:rPr>
            </w:pPr>
          </w:p>
        </w:tc>
        <w:tc>
          <w:tcPr>
            <w:tcW w:w="1900" w:type="dxa"/>
            <w:tcBorders>
              <w:top w:val="single" w:color="auto" w:sz="4" w:space="0"/>
              <w:left w:val="single" w:color="auto" w:sz="4" w:space="0"/>
              <w:bottom w:val="single" w:color="auto" w:sz="4" w:space="0"/>
              <w:right w:val="single" w:color="auto" w:sz="4" w:space="0"/>
            </w:tcBorders>
            <w:noWrap/>
            <w:vAlign w:val="center"/>
          </w:tcPr>
          <w:p w14:paraId="7B46B41C">
            <w:pPr>
              <w:snapToGrid w:val="0"/>
              <w:spacing w:line="560" w:lineRule="exact"/>
              <w:jc w:val="left"/>
              <w:rPr>
                <w:rFonts w:cs="Times New Roman Regular" w:asciiTheme="minorEastAsia" w:hAnsiTheme="minorEastAsia" w:eastAsiaTheme="minorEastAsia"/>
                <w:sz w:val="24"/>
                <w:u w:val="none"/>
              </w:rPr>
            </w:pPr>
          </w:p>
        </w:tc>
      </w:tr>
      <w:tr w14:paraId="0CE77B62">
        <w:trPr>
          <w:trHeight w:val="413" w:hRule="atLeast"/>
        </w:trPr>
        <w:tc>
          <w:tcPr>
            <w:tcW w:w="675" w:type="dxa"/>
            <w:vMerge w:val="continue"/>
            <w:tcBorders>
              <w:left w:val="single" w:color="auto" w:sz="4" w:space="0"/>
              <w:right w:val="single" w:color="auto" w:sz="4" w:space="0"/>
            </w:tcBorders>
            <w:noWrap/>
            <w:textDirection w:val="tbRlV"/>
            <w:vAlign w:val="center"/>
          </w:tcPr>
          <w:p w14:paraId="019B62B5">
            <w:pPr>
              <w:snapToGrid w:val="0"/>
              <w:spacing w:line="560" w:lineRule="exact"/>
              <w:ind w:left="113" w:right="113"/>
              <w:jc w:val="center"/>
              <w:rPr>
                <w:rFonts w:cs="Times New Roman Regular" w:asciiTheme="minorEastAsia" w:hAnsiTheme="minorEastAsia" w:eastAsiaTheme="minorEastAsia"/>
                <w:sz w:val="24"/>
                <w:u w:val="none"/>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20660CE4">
            <w:pPr>
              <w:snapToGrid w:val="0"/>
              <w:spacing w:line="560" w:lineRule="exact"/>
              <w:jc w:val="left"/>
              <w:rPr>
                <w:rFonts w:cs="Times New Roman Regular" w:asciiTheme="minorEastAsia" w:hAnsiTheme="minorEastAsia" w:eastAsiaTheme="minorEastAsia"/>
                <w:sz w:val="24"/>
                <w:u w:val="none"/>
              </w:rPr>
            </w:pPr>
            <w:r>
              <w:rPr>
                <w:rFonts w:cs="Times New Roman Regular" w:asciiTheme="minorEastAsia" w:hAnsiTheme="minorEastAsia" w:eastAsiaTheme="minorEastAsia"/>
                <w:sz w:val="24"/>
                <w:u w:val="none"/>
              </w:rPr>
              <w:t>……</w:t>
            </w:r>
          </w:p>
        </w:tc>
        <w:tc>
          <w:tcPr>
            <w:tcW w:w="2133" w:type="dxa"/>
            <w:tcBorders>
              <w:top w:val="single" w:color="auto" w:sz="4" w:space="0"/>
              <w:left w:val="single" w:color="auto" w:sz="4" w:space="0"/>
              <w:bottom w:val="single" w:color="auto" w:sz="4" w:space="0"/>
              <w:right w:val="single" w:color="auto" w:sz="4" w:space="0"/>
            </w:tcBorders>
            <w:noWrap/>
            <w:vAlign w:val="center"/>
          </w:tcPr>
          <w:p w14:paraId="3C3A7C10">
            <w:pPr>
              <w:snapToGrid w:val="0"/>
              <w:spacing w:line="560" w:lineRule="exact"/>
              <w:jc w:val="left"/>
              <w:rPr>
                <w:rFonts w:cs="Times New Roman Regular" w:asciiTheme="minorEastAsia" w:hAnsiTheme="minorEastAsia" w:eastAsiaTheme="minorEastAsia"/>
                <w:sz w:val="24"/>
                <w:u w:val="none"/>
              </w:rPr>
            </w:pPr>
          </w:p>
        </w:tc>
        <w:tc>
          <w:tcPr>
            <w:tcW w:w="2067" w:type="dxa"/>
            <w:tcBorders>
              <w:top w:val="single" w:color="auto" w:sz="4" w:space="0"/>
              <w:left w:val="single" w:color="auto" w:sz="4" w:space="0"/>
              <w:bottom w:val="single" w:color="auto" w:sz="4" w:space="0"/>
              <w:right w:val="single" w:color="auto" w:sz="4" w:space="0"/>
            </w:tcBorders>
            <w:noWrap/>
            <w:vAlign w:val="center"/>
          </w:tcPr>
          <w:p w14:paraId="4FB9CC24">
            <w:pPr>
              <w:snapToGrid w:val="0"/>
              <w:spacing w:line="560" w:lineRule="exact"/>
              <w:jc w:val="left"/>
              <w:rPr>
                <w:rFonts w:cs="Times New Roman Regular" w:asciiTheme="minorEastAsia" w:hAnsiTheme="minorEastAsia" w:eastAsiaTheme="minorEastAsia"/>
                <w:sz w:val="24"/>
                <w:u w:val="none"/>
              </w:rPr>
            </w:pPr>
          </w:p>
        </w:tc>
        <w:tc>
          <w:tcPr>
            <w:tcW w:w="1900" w:type="dxa"/>
            <w:tcBorders>
              <w:top w:val="single" w:color="auto" w:sz="4" w:space="0"/>
              <w:left w:val="single" w:color="auto" w:sz="4" w:space="0"/>
              <w:bottom w:val="single" w:color="auto" w:sz="4" w:space="0"/>
              <w:right w:val="single" w:color="auto" w:sz="4" w:space="0"/>
            </w:tcBorders>
            <w:noWrap/>
            <w:vAlign w:val="center"/>
          </w:tcPr>
          <w:p w14:paraId="1236BF45">
            <w:pPr>
              <w:snapToGrid w:val="0"/>
              <w:spacing w:line="560" w:lineRule="exact"/>
              <w:jc w:val="left"/>
              <w:rPr>
                <w:rFonts w:cs="Times New Roman Regular" w:asciiTheme="minorEastAsia" w:hAnsiTheme="minorEastAsia" w:eastAsiaTheme="minorEastAsia"/>
                <w:sz w:val="24"/>
                <w:u w:val="none"/>
              </w:rPr>
            </w:pPr>
          </w:p>
        </w:tc>
      </w:tr>
      <w:tr w14:paraId="13D63820">
        <w:trPr>
          <w:trHeight w:val="413" w:hRule="atLeast"/>
        </w:trPr>
        <w:tc>
          <w:tcPr>
            <w:tcW w:w="675" w:type="dxa"/>
            <w:vMerge w:val="continue"/>
            <w:tcBorders>
              <w:left w:val="single" w:color="auto" w:sz="4" w:space="0"/>
              <w:right w:val="single" w:color="auto" w:sz="4" w:space="0"/>
            </w:tcBorders>
            <w:noWrap/>
            <w:textDirection w:val="tbRlV"/>
            <w:vAlign w:val="center"/>
          </w:tcPr>
          <w:p w14:paraId="692619E9">
            <w:pPr>
              <w:snapToGrid w:val="0"/>
              <w:spacing w:line="560" w:lineRule="exact"/>
              <w:ind w:left="113" w:right="113"/>
              <w:jc w:val="center"/>
              <w:rPr>
                <w:rFonts w:cs="Times New Roman Regular" w:asciiTheme="minorEastAsia" w:hAnsiTheme="minorEastAsia" w:eastAsiaTheme="minorEastAsia"/>
                <w:sz w:val="24"/>
                <w:u w:val="none"/>
              </w:rPr>
            </w:pPr>
          </w:p>
        </w:tc>
        <w:tc>
          <w:tcPr>
            <w:tcW w:w="1703" w:type="dxa"/>
            <w:vMerge w:val="restart"/>
            <w:tcBorders>
              <w:top w:val="single" w:color="auto" w:sz="4" w:space="0"/>
              <w:left w:val="single" w:color="auto" w:sz="4" w:space="0"/>
              <w:right w:val="single" w:color="auto" w:sz="4" w:space="0"/>
            </w:tcBorders>
            <w:noWrap/>
            <w:vAlign w:val="center"/>
          </w:tcPr>
          <w:p w14:paraId="138D45D6">
            <w:pPr>
              <w:snapToGrid w:val="0"/>
              <w:spacing w:line="560" w:lineRule="exact"/>
              <w:jc w:val="center"/>
              <w:rPr>
                <w:rFonts w:cs="Times New Roman Regular" w:asciiTheme="minorEastAsia" w:hAnsiTheme="minorEastAsia" w:eastAsiaTheme="minorEastAsia"/>
                <w:sz w:val="24"/>
                <w:u w:val="none"/>
              </w:rPr>
            </w:pPr>
          </w:p>
          <w:p w14:paraId="1C5680A3">
            <w:pPr>
              <w:snapToGrid w:val="0"/>
              <w:spacing w:line="560" w:lineRule="exact"/>
              <w:jc w:val="center"/>
              <w:rPr>
                <w:rFonts w:cs="Times New Roman Regular" w:asciiTheme="minorEastAsia" w:hAnsiTheme="minorEastAsia" w:eastAsiaTheme="minorEastAsia"/>
                <w:sz w:val="24"/>
                <w:u w:val="none"/>
              </w:rPr>
            </w:pPr>
            <w:r>
              <w:rPr>
                <w:rFonts w:cs="Times New Roman Regular" w:asciiTheme="minorEastAsia" w:hAnsiTheme="minorEastAsia" w:eastAsiaTheme="minorEastAsia"/>
                <w:sz w:val="24"/>
                <w:u w:val="none"/>
              </w:rPr>
              <w:t>获奖情况</w:t>
            </w:r>
          </w:p>
          <w:p w14:paraId="7DC1E39D">
            <w:pPr>
              <w:keepNext/>
              <w:keepLines/>
              <w:snapToGrid w:val="0"/>
              <w:spacing w:line="560" w:lineRule="exact"/>
              <w:jc w:val="center"/>
              <w:outlineLvl w:val="0"/>
              <w:rPr>
                <w:rFonts w:cs="Times New Roman Regular" w:asciiTheme="minorEastAsia" w:hAnsiTheme="minorEastAsia" w:eastAsiaTheme="minorEastAsia"/>
                <w:sz w:val="24"/>
                <w:u w:val="none"/>
              </w:rPr>
            </w:pPr>
          </w:p>
        </w:tc>
        <w:tc>
          <w:tcPr>
            <w:tcW w:w="6100" w:type="dxa"/>
            <w:gridSpan w:val="3"/>
            <w:tcBorders>
              <w:top w:val="single" w:color="auto" w:sz="4" w:space="0"/>
              <w:left w:val="single" w:color="auto" w:sz="4" w:space="0"/>
              <w:bottom w:val="single" w:color="auto" w:sz="4" w:space="0"/>
              <w:right w:val="single" w:color="auto" w:sz="4" w:space="0"/>
            </w:tcBorders>
            <w:noWrap/>
            <w:vAlign w:val="center"/>
          </w:tcPr>
          <w:p w14:paraId="533869E0">
            <w:pPr>
              <w:snapToGrid w:val="0"/>
              <w:spacing w:line="560" w:lineRule="exact"/>
              <w:jc w:val="center"/>
              <w:rPr>
                <w:rFonts w:cs="Times New Roman Regular" w:asciiTheme="minorEastAsia" w:hAnsiTheme="minorEastAsia" w:eastAsiaTheme="minorEastAsia"/>
                <w:sz w:val="24"/>
                <w:u w:val="none"/>
              </w:rPr>
            </w:pPr>
            <w:r>
              <w:rPr>
                <w:rFonts w:cs="Times New Roman Regular" w:asciiTheme="minorEastAsia" w:hAnsiTheme="minorEastAsia" w:eastAsiaTheme="minorEastAsia"/>
                <w:sz w:val="24"/>
                <w:u w:val="none"/>
              </w:rPr>
              <w:t>获奖明细</w:t>
            </w:r>
          </w:p>
        </w:tc>
      </w:tr>
      <w:tr w14:paraId="308D888C">
        <w:trPr>
          <w:trHeight w:val="283" w:hRule="atLeast"/>
        </w:trPr>
        <w:tc>
          <w:tcPr>
            <w:tcW w:w="675" w:type="dxa"/>
            <w:vMerge w:val="continue"/>
            <w:tcBorders>
              <w:left w:val="single" w:color="auto" w:sz="4" w:space="0"/>
              <w:right w:val="single" w:color="auto" w:sz="4" w:space="0"/>
            </w:tcBorders>
            <w:noWrap/>
            <w:textDirection w:val="tbRlV"/>
            <w:vAlign w:val="center"/>
          </w:tcPr>
          <w:p w14:paraId="1A270D6B">
            <w:pPr>
              <w:keepNext/>
              <w:keepLines/>
              <w:snapToGrid w:val="0"/>
              <w:spacing w:line="560" w:lineRule="exact"/>
              <w:ind w:left="113" w:right="113"/>
              <w:jc w:val="center"/>
              <w:outlineLvl w:val="0"/>
              <w:rPr>
                <w:rFonts w:cs="Times New Roman Regular" w:asciiTheme="minorEastAsia" w:hAnsiTheme="minorEastAsia" w:eastAsiaTheme="minorEastAsia"/>
                <w:sz w:val="24"/>
                <w:u w:val="none"/>
              </w:rPr>
            </w:pPr>
          </w:p>
        </w:tc>
        <w:tc>
          <w:tcPr>
            <w:tcW w:w="1703" w:type="dxa"/>
            <w:vMerge w:val="continue"/>
            <w:tcBorders>
              <w:left w:val="single" w:color="auto" w:sz="4" w:space="0"/>
              <w:bottom w:val="single" w:color="auto" w:sz="4" w:space="0"/>
              <w:right w:val="single" w:color="auto" w:sz="4" w:space="0"/>
            </w:tcBorders>
            <w:noWrap/>
            <w:vAlign w:val="center"/>
          </w:tcPr>
          <w:p w14:paraId="606C9675">
            <w:pPr>
              <w:keepNext/>
              <w:keepLines/>
              <w:snapToGrid w:val="0"/>
              <w:spacing w:line="560" w:lineRule="exact"/>
              <w:jc w:val="left"/>
              <w:outlineLvl w:val="0"/>
              <w:rPr>
                <w:rFonts w:cs="Times New Roman Regular" w:asciiTheme="minorEastAsia" w:hAnsiTheme="minorEastAsia" w:eastAsiaTheme="minorEastAsia"/>
                <w:sz w:val="24"/>
                <w:u w:val="none"/>
              </w:rPr>
            </w:pPr>
          </w:p>
        </w:tc>
        <w:tc>
          <w:tcPr>
            <w:tcW w:w="2133" w:type="dxa"/>
            <w:tcBorders>
              <w:top w:val="single" w:color="auto" w:sz="4" w:space="0"/>
              <w:left w:val="single" w:color="auto" w:sz="4" w:space="0"/>
              <w:bottom w:val="single" w:color="auto" w:sz="4" w:space="0"/>
              <w:right w:val="single" w:color="auto" w:sz="4" w:space="0"/>
            </w:tcBorders>
            <w:noWrap/>
            <w:vAlign w:val="center"/>
          </w:tcPr>
          <w:p w14:paraId="05C3F598">
            <w:pPr>
              <w:snapToGrid w:val="0"/>
              <w:spacing w:line="560" w:lineRule="exact"/>
              <w:jc w:val="left"/>
              <w:rPr>
                <w:rFonts w:cs="Times New Roman Regular" w:asciiTheme="minorEastAsia" w:hAnsiTheme="minorEastAsia" w:eastAsiaTheme="minorEastAsia"/>
                <w:sz w:val="24"/>
                <w:u w:val="none"/>
              </w:rPr>
            </w:pPr>
            <w:r>
              <w:rPr>
                <w:rFonts w:cs="Times New Roman Regular" w:asciiTheme="minorEastAsia" w:hAnsiTheme="minorEastAsia" w:eastAsiaTheme="minorEastAsia"/>
                <w:sz w:val="24"/>
                <w:u w:val="none"/>
              </w:rPr>
              <w:t xml:space="preserve">    获奖年度</w:t>
            </w:r>
          </w:p>
        </w:tc>
        <w:tc>
          <w:tcPr>
            <w:tcW w:w="2067" w:type="dxa"/>
            <w:tcBorders>
              <w:top w:val="single" w:color="auto" w:sz="4" w:space="0"/>
              <w:left w:val="single" w:color="auto" w:sz="4" w:space="0"/>
              <w:bottom w:val="single" w:color="auto" w:sz="4" w:space="0"/>
              <w:right w:val="single" w:color="auto" w:sz="4" w:space="0"/>
            </w:tcBorders>
            <w:noWrap/>
            <w:vAlign w:val="center"/>
          </w:tcPr>
          <w:p w14:paraId="634AEA3C">
            <w:pPr>
              <w:snapToGrid w:val="0"/>
              <w:spacing w:line="560" w:lineRule="exact"/>
              <w:jc w:val="center"/>
              <w:rPr>
                <w:rFonts w:cs="Times New Roman Regular" w:asciiTheme="minorEastAsia" w:hAnsiTheme="minorEastAsia" w:eastAsiaTheme="minorEastAsia"/>
                <w:sz w:val="24"/>
                <w:u w:val="none"/>
              </w:rPr>
            </w:pPr>
            <w:r>
              <w:rPr>
                <w:rFonts w:cs="Times New Roman Regular" w:asciiTheme="minorEastAsia" w:hAnsiTheme="minorEastAsia" w:eastAsiaTheme="minorEastAsia"/>
                <w:sz w:val="24"/>
                <w:u w:val="none"/>
              </w:rPr>
              <w:t>获奖内容</w:t>
            </w:r>
          </w:p>
        </w:tc>
        <w:tc>
          <w:tcPr>
            <w:tcW w:w="1900" w:type="dxa"/>
            <w:tcBorders>
              <w:top w:val="single" w:color="auto" w:sz="4" w:space="0"/>
              <w:left w:val="single" w:color="auto" w:sz="4" w:space="0"/>
              <w:bottom w:val="single" w:color="auto" w:sz="4" w:space="0"/>
              <w:right w:val="single" w:color="auto" w:sz="4" w:space="0"/>
            </w:tcBorders>
            <w:noWrap/>
            <w:vAlign w:val="center"/>
          </w:tcPr>
          <w:p w14:paraId="465998C6">
            <w:pPr>
              <w:snapToGrid w:val="0"/>
              <w:spacing w:line="560" w:lineRule="exact"/>
              <w:jc w:val="center"/>
              <w:rPr>
                <w:rFonts w:cs="Times New Roman Regular" w:asciiTheme="minorEastAsia" w:hAnsiTheme="minorEastAsia" w:eastAsiaTheme="minorEastAsia"/>
                <w:sz w:val="24"/>
                <w:u w:val="none"/>
              </w:rPr>
            </w:pPr>
            <w:r>
              <w:rPr>
                <w:rFonts w:cs="Times New Roman Regular" w:asciiTheme="minorEastAsia" w:hAnsiTheme="minorEastAsia" w:eastAsiaTheme="minorEastAsia"/>
                <w:sz w:val="24"/>
                <w:u w:val="none"/>
              </w:rPr>
              <w:t>颁发单位</w:t>
            </w:r>
          </w:p>
        </w:tc>
      </w:tr>
      <w:tr w14:paraId="7E1CD5E3">
        <w:trPr>
          <w:trHeight w:val="377" w:hRule="atLeast"/>
        </w:trPr>
        <w:tc>
          <w:tcPr>
            <w:tcW w:w="675" w:type="dxa"/>
            <w:vMerge w:val="continue"/>
            <w:tcBorders>
              <w:left w:val="single" w:color="auto" w:sz="4" w:space="0"/>
              <w:right w:val="single" w:color="auto" w:sz="4" w:space="0"/>
            </w:tcBorders>
            <w:noWrap/>
            <w:textDirection w:val="tbRlV"/>
            <w:vAlign w:val="center"/>
          </w:tcPr>
          <w:p w14:paraId="787B6E97">
            <w:pPr>
              <w:keepNext/>
              <w:keepLines/>
              <w:snapToGrid w:val="0"/>
              <w:spacing w:line="560" w:lineRule="exact"/>
              <w:ind w:left="113" w:right="113"/>
              <w:jc w:val="center"/>
              <w:outlineLvl w:val="0"/>
              <w:rPr>
                <w:rFonts w:cs="Times New Roman Regular" w:asciiTheme="minorEastAsia" w:hAnsiTheme="minorEastAsia" w:eastAsiaTheme="minorEastAsia"/>
                <w:sz w:val="24"/>
                <w:u w:val="none"/>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2E66BE19">
            <w:pPr>
              <w:snapToGrid w:val="0"/>
              <w:spacing w:line="560" w:lineRule="exact"/>
              <w:jc w:val="left"/>
              <w:rPr>
                <w:rFonts w:cs="Times New Roman Regular" w:asciiTheme="minorEastAsia" w:hAnsiTheme="minorEastAsia" w:eastAsiaTheme="minorEastAsia"/>
                <w:sz w:val="24"/>
                <w:u w:val="none"/>
              </w:rPr>
            </w:pPr>
            <w:r>
              <w:rPr>
                <w:rFonts w:cs="Times New Roman Regular" w:asciiTheme="minorEastAsia" w:hAnsiTheme="minorEastAsia" w:eastAsiaTheme="minorEastAsia"/>
                <w:sz w:val="24"/>
                <w:u w:val="none"/>
              </w:rPr>
              <w:t>1</w:t>
            </w:r>
          </w:p>
        </w:tc>
        <w:tc>
          <w:tcPr>
            <w:tcW w:w="2133" w:type="dxa"/>
            <w:tcBorders>
              <w:top w:val="single" w:color="auto" w:sz="4" w:space="0"/>
              <w:left w:val="single" w:color="auto" w:sz="4" w:space="0"/>
              <w:bottom w:val="single" w:color="auto" w:sz="4" w:space="0"/>
              <w:right w:val="single" w:color="auto" w:sz="4" w:space="0"/>
            </w:tcBorders>
            <w:noWrap/>
            <w:vAlign w:val="center"/>
          </w:tcPr>
          <w:p w14:paraId="53C95673">
            <w:pPr>
              <w:snapToGrid w:val="0"/>
              <w:spacing w:line="560" w:lineRule="exact"/>
              <w:jc w:val="left"/>
              <w:rPr>
                <w:rFonts w:cs="Times New Roman Regular" w:asciiTheme="minorEastAsia" w:hAnsiTheme="minorEastAsia" w:eastAsiaTheme="minorEastAsia"/>
                <w:sz w:val="24"/>
                <w:u w:val="none"/>
              </w:rPr>
            </w:pPr>
          </w:p>
        </w:tc>
        <w:tc>
          <w:tcPr>
            <w:tcW w:w="2067" w:type="dxa"/>
            <w:tcBorders>
              <w:top w:val="single" w:color="auto" w:sz="4" w:space="0"/>
              <w:left w:val="single" w:color="auto" w:sz="4" w:space="0"/>
              <w:bottom w:val="single" w:color="auto" w:sz="4" w:space="0"/>
              <w:right w:val="single" w:color="auto" w:sz="4" w:space="0"/>
            </w:tcBorders>
            <w:noWrap/>
            <w:vAlign w:val="center"/>
          </w:tcPr>
          <w:p w14:paraId="73582C73">
            <w:pPr>
              <w:snapToGrid w:val="0"/>
              <w:spacing w:line="560" w:lineRule="exact"/>
              <w:jc w:val="left"/>
              <w:rPr>
                <w:rFonts w:cs="Times New Roman Regular" w:asciiTheme="minorEastAsia" w:hAnsiTheme="minorEastAsia" w:eastAsiaTheme="minorEastAsia"/>
                <w:sz w:val="24"/>
                <w:u w:val="none"/>
              </w:rPr>
            </w:pPr>
          </w:p>
        </w:tc>
        <w:tc>
          <w:tcPr>
            <w:tcW w:w="1900" w:type="dxa"/>
            <w:tcBorders>
              <w:top w:val="single" w:color="auto" w:sz="4" w:space="0"/>
              <w:left w:val="single" w:color="auto" w:sz="4" w:space="0"/>
              <w:bottom w:val="single" w:color="auto" w:sz="4" w:space="0"/>
              <w:right w:val="single" w:color="auto" w:sz="4" w:space="0"/>
            </w:tcBorders>
            <w:noWrap/>
            <w:vAlign w:val="center"/>
          </w:tcPr>
          <w:p w14:paraId="028900E7">
            <w:pPr>
              <w:snapToGrid w:val="0"/>
              <w:spacing w:line="560" w:lineRule="exact"/>
              <w:jc w:val="left"/>
              <w:rPr>
                <w:rFonts w:cs="Times New Roman Regular" w:asciiTheme="minorEastAsia" w:hAnsiTheme="minorEastAsia" w:eastAsiaTheme="minorEastAsia"/>
                <w:sz w:val="24"/>
                <w:u w:val="none"/>
              </w:rPr>
            </w:pPr>
          </w:p>
        </w:tc>
      </w:tr>
      <w:tr w14:paraId="4A5900B9">
        <w:trPr>
          <w:trHeight w:val="377" w:hRule="atLeast"/>
        </w:trPr>
        <w:tc>
          <w:tcPr>
            <w:tcW w:w="675" w:type="dxa"/>
            <w:vMerge w:val="continue"/>
            <w:tcBorders>
              <w:left w:val="single" w:color="auto" w:sz="4" w:space="0"/>
              <w:right w:val="single" w:color="auto" w:sz="4" w:space="0"/>
            </w:tcBorders>
            <w:noWrap/>
            <w:textDirection w:val="tbRlV"/>
            <w:vAlign w:val="center"/>
          </w:tcPr>
          <w:p w14:paraId="10D6666C">
            <w:pPr>
              <w:snapToGrid w:val="0"/>
              <w:spacing w:line="560" w:lineRule="exact"/>
              <w:ind w:left="113" w:right="113"/>
              <w:jc w:val="center"/>
              <w:rPr>
                <w:rFonts w:cs="Times New Roman Regular" w:asciiTheme="minorEastAsia" w:hAnsiTheme="minorEastAsia" w:eastAsiaTheme="minorEastAsia"/>
                <w:sz w:val="24"/>
                <w:u w:val="none"/>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6E1E986B">
            <w:pPr>
              <w:snapToGrid w:val="0"/>
              <w:spacing w:line="560" w:lineRule="exact"/>
              <w:jc w:val="left"/>
              <w:rPr>
                <w:rFonts w:cs="Times New Roman Regular" w:asciiTheme="minorEastAsia" w:hAnsiTheme="minorEastAsia" w:eastAsiaTheme="minorEastAsia"/>
                <w:sz w:val="24"/>
                <w:u w:val="none"/>
              </w:rPr>
            </w:pPr>
            <w:r>
              <w:rPr>
                <w:rFonts w:cs="Times New Roman Regular" w:asciiTheme="minorEastAsia" w:hAnsiTheme="minorEastAsia" w:eastAsiaTheme="minorEastAsia"/>
                <w:sz w:val="24"/>
                <w:u w:val="none"/>
              </w:rPr>
              <w:t>2</w:t>
            </w:r>
          </w:p>
        </w:tc>
        <w:tc>
          <w:tcPr>
            <w:tcW w:w="2133" w:type="dxa"/>
            <w:tcBorders>
              <w:top w:val="single" w:color="auto" w:sz="4" w:space="0"/>
              <w:left w:val="single" w:color="auto" w:sz="4" w:space="0"/>
              <w:bottom w:val="single" w:color="auto" w:sz="4" w:space="0"/>
              <w:right w:val="single" w:color="auto" w:sz="4" w:space="0"/>
            </w:tcBorders>
            <w:noWrap/>
            <w:vAlign w:val="center"/>
          </w:tcPr>
          <w:p w14:paraId="54DE7BE5">
            <w:pPr>
              <w:snapToGrid w:val="0"/>
              <w:spacing w:line="560" w:lineRule="exact"/>
              <w:jc w:val="left"/>
              <w:rPr>
                <w:rFonts w:cs="Times New Roman Regular" w:asciiTheme="minorEastAsia" w:hAnsiTheme="minorEastAsia" w:eastAsiaTheme="minorEastAsia"/>
                <w:sz w:val="24"/>
                <w:u w:val="none"/>
              </w:rPr>
            </w:pPr>
          </w:p>
        </w:tc>
        <w:tc>
          <w:tcPr>
            <w:tcW w:w="2067" w:type="dxa"/>
            <w:tcBorders>
              <w:top w:val="single" w:color="auto" w:sz="4" w:space="0"/>
              <w:left w:val="single" w:color="auto" w:sz="4" w:space="0"/>
              <w:bottom w:val="single" w:color="auto" w:sz="4" w:space="0"/>
              <w:right w:val="single" w:color="auto" w:sz="4" w:space="0"/>
            </w:tcBorders>
            <w:noWrap/>
            <w:vAlign w:val="center"/>
          </w:tcPr>
          <w:p w14:paraId="0C567CD5">
            <w:pPr>
              <w:snapToGrid w:val="0"/>
              <w:spacing w:line="560" w:lineRule="exact"/>
              <w:jc w:val="left"/>
              <w:rPr>
                <w:rFonts w:cs="Times New Roman Regular" w:asciiTheme="minorEastAsia" w:hAnsiTheme="minorEastAsia" w:eastAsiaTheme="minorEastAsia"/>
                <w:sz w:val="24"/>
                <w:u w:val="none"/>
              </w:rPr>
            </w:pPr>
          </w:p>
        </w:tc>
        <w:tc>
          <w:tcPr>
            <w:tcW w:w="1900" w:type="dxa"/>
            <w:tcBorders>
              <w:top w:val="single" w:color="auto" w:sz="4" w:space="0"/>
              <w:left w:val="single" w:color="auto" w:sz="4" w:space="0"/>
              <w:bottom w:val="single" w:color="auto" w:sz="4" w:space="0"/>
              <w:right w:val="single" w:color="auto" w:sz="4" w:space="0"/>
            </w:tcBorders>
            <w:noWrap/>
            <w:vAlign w:val="center"/>
          </w:tcPr>
          <w:p w14:paraId="24DF40D2">
            <w:pPr>
              <w:snapToGrid w:val="0"/>
              <w:spacing w:line="560" w:lineRule="exact"/>
              <w:jc w:val="left"/>
              <w:rPr>
                <w:rFonts w:cs="Times New Roman Regular" w:asciiTheme="minorEastAsia" w:hAnsiTheme="minorEastAsia" w:eastAsiaTheme="minorEastAsia"/>
                <w:sz w:val="24"/>
                <w:u w:val="none"/>
              </w:rPr>
            </w:pPr>
          </w:p>
        </w:tc>
      </w:tr>
      <w:tr w14:paraId="5A8425CF">
        <w:trPr>
          <w:trHeight w:val="377" w:hRule="atLeast"/>
        </w:trPr>
        <w:tc>
          <w:tcPr>
            <w:tcW w:w="675" w:type="dxa"/>
            <w:vMerge w:val="continue"/>
            <w:tcBorders>
              <w:left w:val="single" w:color="auto" w:sz="4" w:space="0"/>
              <w:bottom w:val="single" w:color="auto" w:sz="4" w:space="0"/>
              <w:right w:val="single" w:color="auto" w:sz="4" w:space="0"/>
            </w:tcBorders>
            <w:noWrap/>
            <w:textDirection w:val="tbRlV"/>
            <w:vAlign w:val="center"/>
          </w:tcPr>
          <w:p w14:paraId="562A5E82">
            <w:pPr>
              <w:snapToGrid w:val="0"/>
              <w:spacing w:line="560" w:lineRule="exact"/>
              <w:ind w:left="113" w:right="113"/>
              <w:jc w:val="center"/>
              <w:rPr>
                <w:rFonts w:cs="Times New Roman Regular" w:asciiTheme="minorEastAsia" w:hAnsiTheme="minorEastAsia" w:eastAsiaTheme="minorEastAsia"/>
                <w:sz w:val="24"/>
                <w:u w:val="none"/>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5BA3D815">
            <w:pPr>
              <w:snapToGrid w:val="0"/>
              <w:spacing w:line="560" w:lineRule="exact"/>
              <w:jc w:val="left"/>
              <w:rPr>
                <w:rFonts w:cs="Times New Roman Regular" w:asciiTheme="minorEastAsia" w:hAnsiTheme="minorEastAsia" w:eastAsiaTheme="minorEastAsia"/>
                <w:sz w:val="24"/>
                <w:u w:val="none"/>
              </w:rPr>
            </w:pPr>
            <w:r>
              <w:rPr>
                <w:rFonts w:cs="Times New Roman Regular" w:asciiTheme="minorEastAsia" w:hAnsiTheme="minorEastAsia" w:eastAsiaTheme="minorEastAsia"/>
                <w:sz w:val="24"/>
                <w:u w:val="none"/>
              </w:rPr>
              <w:t>……</w:t>
            </w:r>
          </w:p>
        </w:tc>
        <w:tc>
          <w:tcPr>
            <w:tcW w:w="2133" w:type="dxa"/>
            <w:tcBorders>
              <w:top w:val="single" w:color="auto" w:sz="4" w:space="0"/>
              <w:left w:val="single" w:color="auto" w:sz="4" w:space="0"/>
              <w:bottom w:val="single" w:color="auto" w:sz="4" w:space="0"/>
              <w:right w:val="single" w:color="auto" w:sz="4" w:space="0"/>
            </w:tcBorders>
            <w:noWrap/>
            <w:vAlign w:val="center"/>
          </w:tcPr>
          <w:p w14:paraId="16C195E4">
            <w:pPr>
              <w:snapToGrid w:val="0"/>
              <w:spacing w:line="560" w:lineRule="exact"/>
              <w:jc w:val="left"/>
              <w:rPr>
                <w:rFonts w:cs="Times New Roman Regular" w:asciiTheme="minorEastAsia" w:hAnsiTheme="minorEastAsia" w:eastAsiaTheme="minorEastAsia"/>
                <w:sz w:val="24"/>
                <w:u w:val="none"/>
              </w:rPr>
            </w:pPr>
          </w:p>
        </w:tc>
        <w:tc>
          <w:tcPr>
            <w:tcW w:w="2067" w:type="dxa"/>
            <w:tcBorders>
              <w:top w:val="single" w:color="auto" w:sz="4" w:space="0"/>
              <w:left w:val="single" w:color="auto" w:sz="4" w:space="0"/>
              <w:bottom w:val="single" w:color="auto" w:sz="4" w:space="0"/>
              <w:right w:val="single" w:color="auto" w:sz="4" w:space="0"/>
            </w:tcBorders>
            <w:noWrap/>
            <w:vAlign w:val="center"/>
          </w:tcPr>
          <w:p w14:paraId="0D81F05D">
            <w:pPr>
              <w:snapToGrid w:val="0"/>
              <w:spacing w:line="560" w:lineRule="exact"/>
              <w:jc w:val="left"/>
              <w:rPr>
                <w:rFonts w:cs="Times New Roman Regular" w:asciiTheme="minorEastAsia" w:hAnsiTheme="minorEastAsia" w:eastAsiaTheme="minorEastAsia"/>
                <w:sz w:val="24"/>
                <w:u w:val="none"/>
              </w:rPr>
            </w:pPr>
          </w:p>
        </w:tc>
        <w:tc>
          <w:tcPr>
            <w:tcW w:w="1900" w:type="dxa"/>
            <w:tcBorders>
              <w:top w:val="single" w:color="auto" w:sz="4" w:space="0"/>
              <w:left w:val="single" w:color="auto" w:sz="4" w:space="0"/>
              <w:bottom w:val="single" w:color="auto" w:sz="4" w:space="0"/>
              <w:right w:val="single" w:color="auto" w:sz="4" w:space="0"/>
            </w:tcBorders>
            <w:noWrap/>
            <w:vAlign w:val="center"/>
          </w:tcPr>
          <w:p w14:paraId="64241DA1">
            <w:pPr>
              <w:snapToGrid w:val="0"/>
              <w:spacing w:line="560" w:lineRule="exact"/>
              <w:jc w:val="left"/>
              <w:rPr>
                <w:rFonts w:cs="Times New Roman Regular" w:asciiTheme="minorEastAsia" w:hAnsiTheme="minorEastAsia" w:eastAsiaTheme="minorEastAsia"/>
                <w:sz w:val="24"/>
                <w:u w:val="none"/>
              </w:rPr>
            </w:pPr>
          </w:p>
        </w:tc>
      </w:tr>
    </w:tbl>
    <w:p w14:paraId="205FD246">
      <w:pPr>
        <w:spacing w:line="560" w:lineRule="exact"/>
        <w:ind w:firstLine="480" w:firstLineChars="200"/>
        <w:rPr>
          <w:rFonts w:ascii="Times New Roman Regular" w:hAnsi="Times New Roman Regular" w:eastAsia="黑体" w:cs="Times New Roman Regular"/>
          <w:iCs/>
          <w:sz w:val="24"/>
          <w:szCs w:val="24"/>
          <w:u w:val="none"/>
        </w:rPr>
      </w:pPr>
      <w:r>
        <w:rPr>
          <w:rFonts w:hint="eastAsia" w:ascii="Times New Roman Regular" w:hAnsi="Times New Roman Regular" w:eastAsia="黑体" w:cs="Times New Roman Regular"/>
          <w:iCs/>
          <w:sz w:val="24"/>
          <w:szCs w:val="24"/>
          <w:u w:val="none"/>
        </w:rPr>
        <w:t>二、项目单位基本情况</w:t>
      </w:r>
    </w:p>
    <w:p w14:paraId="60F3DA81">
      <w:pPr>
        <w:spacing w:line="560" w:lineRule="exact"/>
        <w:ind w:firstLine="480" w:firstLineChars="200"/>
        <w:rPr>
          <w:rFonts w:ascii="Times New Roman Regular" w:hAnsi="Times New Roman Regular" w:eastAsia="方正楷体_GBK" w:cs="Times New Roman Regular"/>
          <w:sz w:val="24"/>
          <w:szCs w:val="24"/>
          <w:u w:val="none"/>
        </w:rPr>
      </w:pPr>
      <w:r>
        <w:rPr>
          <w:rFonts w:hint="eastAsia" w:ascii="Times New Roman Regular" w:hAnsi="Times New Roman Regular" w:eastAsia="方正楷体_GBK" w:cs="Times New Roman Regular"/>
          <w:sz w:val="24"/>
          <w:szCs w:val="24"/>
          <w:u w:val="none"/>
        </w:rPr>
        <w:t>（一）申报单位概况</w:t>
      </w:r>
    </w:p>
    <w:p w14:paraId="5068B991">
      <w:pPr>
        <w:spacing w:line="560" w:lineRule="exact"/>
        <w:ind w:firstLine="480" w:firstLineChars="200"/>
        <w:rPr>
          <w:rFonts w:ascii="Times New Roman Regular" w:hAnsi="Times New Roman Regular" w:eastAsia="仿宋_GB2312" w:cs="Times New Roman Regular"/>
          <w:sz w:val="24"/>
          <w:szCs w:val="24"/>
          <w:u w:val="none"/>
        </w:rPr>
      </w:pPr>
      <w:r>
        <w:rPr>
          <w:rFonts w:hint="eastAsia" w:ascii="Times New Roman Regular" w:hAnsi="Times New Roman Regular" w:eastAsia="仿宋_GB2312" w:cs="Times New Roman Regular"/>
          <w:sz w:val="24"/>
          <w:szCs w:val="24"/>
          <w:u w:val="none"/>
        </w:rPr>
        <w:t>成立时间、发展历程、资本性质、组织结构、商业模式、主营业务、收入结构、主要产品、近三年经营情况等；</w:t>
      </w:r>
    </w:p>
    <w:p w14:paraId="3E48666C">
      <w:pPr>
        <w:spacing w:line="560" w:lineRule="exact"/>
        <w:ind w:firstLine="480" w:firstLineChars="200"/>
        <w:rPr>
          <w:rFonts w:ascii="Times New Roman Regular" w:hAnsi="Times New Roman Regular" w:eastAsia="方正楷体_GBK" w:cs="Times New Roman Regular"/>
          <w:sz w:val="24"/>
          <w:szCs w:val="24"/>
          <w:u w:val="none"/>
        </w:rPr>
      </w:pPr>
      <w:r>
        <w:rPr>
          <w:rFonts w:hint="eastAsia" w:ascii="Times New Roman Regular" w:hAnsi="Times New Roman Regular" w:eastAsia="方正楷体_GBK" w:cs="Times New Roman Regular"/>
          <w:sz w:val="24"/>
          <w:szCs w:val="24"/>
          <w:u w:val="none"/>
        </w:rPr>
        <w:t>（二）技术水平</w:t>
      </w:r>
    </w:p>
    <w:p w14:paraId="64F7C46A">
      <w:pPr>
        <w:spacing w:line="560" w:lineRule="exact"/>
        <w:ind w:firstLine="480" w:firstLineChars="200"/>
        <w:rPr>
          <w:rFonts w:ascii="Times New Roman Regular" w:hAnsi="Times New Roman Regular" w:eastAsia="仿宋_GB2312" w:cs="Times New Roman Regular"/>
          <w:sz w:val="24"/>
          <w:szCs w:val="24"/>
          <w:u w:val="none"/>
        </w:rPr>
      </w:pPr>
      <w:r>
        <w:rPr>
          <w:rFonts w:hint="eastAsia" w:ascii="Times New Roman Regular" w:hAnsi="Times New Roman Regular" w:eastAsia="仿宋_GB2312" w:cs="Times New Roman Regular"/>
          <w:sz w:val="24"/>
          <w:szCs w:val="24"/>
          <w:u w:val="none"/>
        </w:rPr>
        <w:t>研发队伍、科研成果、工业设计、知识产权、提供技术支持等情况及制造和服务融合发展的能力和条件；</w:t>
      </w:r>
    </w:p>
    <w:p w14:paraId="025B147B">
      <w:pPr>
        <w:spacing w:line="560" w:lineRule="exact"/>
        <w:ind w:firstLine="480" w:firstLineChars="200"/>
        <w:rPr>
          <w:rFonts w:ascii="Times New Roman Regular" w:hAnsi="Times New Roman Regular" w:eastAsia="方正楷体_GBK" w:cs="Times New Roman Regular"/>
          <w:sz w:val="24"/>
          <w:szCs w:val="24"/>
          <w:u w:val="none"/>
        </w:rPr>
      </w:pPr>
      <w:r>
        <w:rPr>
          <w:rFonts w:hint="eastAsia" w:ascii="Times New Roman Regular" w:hAnsi="Times New Roman Regular" w:eastAsia="方正楷体_GBK" w:cs="Times New Roman Regular"/>
          <w:sz w:val="24"/>
          <w:szCs w:val="24"/>
          <w:u w:val="none"/>
        </w:rPr>
        <w:t>（三）行业优势</w:t>
      </w:r>
    </w:p>
    <w:p w14:paraId="710B0E6F">
      <w:pPr>
        <w:spacing w:line="560" w:lineRule="exact"/>
        <w:ind w:firstLine="480" w:firstLineChars="200"/>
        <w:rPr>
          <w:rFonts w:ascii="Times New Roman Regular" w:hAnsi="Times New Roman Regular" w:eastAsia="仿宋_GB2312" w:cs="Times New Roman Regular"/>
          <w:sz w:val="24"/>
          <w:szCs w:val="24"/>
          <w:u w:val="none"/>
        </w:rPr>
      </w:pPr>
      <w:r>
        <w:rPr>
          <w:rFonts w:hint="eastAsia" w:ascii="Times New Roman Regular" w:hAnsi="Times New Roman Regular" w:eastAsia="仿宋_GB2312" w:cs="Times New Roman Regular"/>
          <w:sz w:val="24"/>
          <w:szCs w:val="24"/>
          <w:u w:val="none"/>
        </w:rPr>
        <w:t>在相关行业、区域已具备的服务型制造发展基础、技术服务优势和取得的经济、社会效益，主营产品市场占有率、行业排名等基本情况。</w:t>
      </w:r>
    </w:p>
    <w:p w14:paraId="1707F8C3">
      <w:pPr>
        <w:snapToGrid w:val="0"/>
        <w:spacing w:line="560" w:lineRule="exact"/>
        <w:ind w:firstLine="480" w:firstLineChars="200"/>
        <w:rPr>
          <w:rFonts w:ascii="Times New Roman Regular" w:hAnsi="Times New Roman Regular" w:eastAsia="黑体" w:cs="Times New Roman Regular"/>
          <w:iCs/>
          <w:sz w:val="24"/>
          <w:szCs w:val="24"/>
          <w:u w:val="none"/>
        </w:rPr>
      </w:pPr>
      <w:r>
        <w:rPr>
          <w:rFonts w:hint="eastAsia" w:ascii="Times New Roman Regular" w:hAnsi="Times New Roman Regular" w:eastAsia="黑体" w:cs="Times New Roman Regular"/>
          <w:iCs/>
          <w:sz w:val="24"/>
          <w:szCs w:val="24"/>
          <w:u w:val="none"/>
        </w:rPr>
        <w:t>三、项目情况</w:t>
      </w:r>
    </w:p>
    <w:p w14:paraId="77828667">
      <w:pPr>
        <w:spacing w:line="560" w:lineRule="exact"/>
        <w:ind w:firstLine="480" w:firstLineChars="200"/>
        <w:rPr>
          <w:rFonts w:ascii="Times New Roman Regular" w:hAnsi="Times New Roman Regular" w:eastAsia="方正楷体_GBK" w:cs="Times New Roman Regular"/>
          <w:iCs/>
          <w:sz w:val="24"/>
          <w:szCs w:val="24"/>
          <w:u w:val="none"/>
        </w:rPr>
      </w:pPr>
      <w:r>
        <w:rPr>
          <w:rFonts w:hint="eastAsia" w:ascii="Times New Roman Regular" w:hAnsi="Times New Roman Regular" w:eastAsia="方正楷体_GBK" w:cs="Times New Roman Regular"/>
          <w:iCs/>
          <w:sz w:val="24"/>
          <w:szCs w:val="24"/>
          <w:u w:val="none"/>
        </w:rPr>
        <w:t>（一）项目建设背景和必要性</w:t>
      </w:r>
    </w:p>
    <w:p w14:paraId="1E6784B0">
      <w:pPr>
        <w:spacing w:line="560" w:lineRule="exact"/>
        <w:ind w:firstLine="480" w:firstLineChars="200"/>
        <w:rPr>
          <w:rFonts w:ascii="Times New Roman Regular" w:hAnsi="Times New Roman Regular" w:eastAsia="仿宋_GB2312" w:cs="Times New Roman Regular"/>
          <w:iCs/>
          <w:sz w:val="24"/>
          <w:szCs w:val="24"/>
          <w:u w:val="none"/>
        </w:rPr>
      </w:pPr>
      <w:r>
        <w:rPr>
          <w:rFonts w:hint="eastAsia" w:ascii="Times New Roman Regular" w:hAnsi="Times New Roman Regular" w:eastAsia="仿宋_GB2312" w:cs="Times New Roman Regular"/>
          <w:iCs/>
          <w:sz w:val="24"/>
          <w:szCs w:val="24"/>
          <w:u w:val="none"/>
        </w:rPr>
        <w:t>根据所申报的项目模式，结合国内外现状和产业发展趋势，深入阐述项目建设对产业集群发展的作用与影响，对本企业开展服务型制造重点模式、实现转型升级的重要性及必要性分析等；</w:t>
      </w:r>
    </w:p>
    <w:p w14:paraId="3B60A3C5">
      <w:pPr>
        <w:spacing w:line="560" w:lineRule="exact"/>
        <w:ind w:firstLine="480" w:firstLineChars="200"/>
        <w:rPr>
          <w:rFonts w:ascii="Times New Roman Regular" w:hAnsi="Times New Roman Regular" w:eastAsia="方正楷体_GBK" w:cs="Times New Roman Regular"/>
          <w:iCs/>
          <w:sz w:val="24"/>
          <w:szCs w:val="24"/>
          <w:u w:val="none"/>
        </w:rPr>
      </w:pPr>
      <w:r>
        <w:rPr>
          <w:rFonts w:hint="eastAsia" w:ascii="Times New Roman Regular" w:hAnsi="Times New Roman Regular" w:eastAsia="方正楷体_GBK" w:cs="Times New Roman Regular"/>
          <w:iCs/>
          <w:sz w:val="24"/>
          <w:szCs w:val="24"/>
          <w:u w:val="none"/>
        </w:rPr>
        <w:t>（二）项目实施条件</w:t>
      </w:r>
    </w:p>
    <w:p w14:paraId="2ABCB2D2">
      <w:pPr>
        <w:spacing w:line="560" w:lineRule="exact"/>
        <w:ind w:firstLine="480" w:firstLineChars="200"/>
        <w:rPr>
          <w:rFonts w:ascii="Times New Roman Regular" w:hAnsi="Times New Roman Regular" w:eastAsia="仿宋_GB2312" w:cs="Times New Roman Regular"/>
          <w:iCs/>
          <w:sz w:val="24"/>
          <w:szCs w:val="24"/>
          <w:u w:val="none"/>
        </w:rPr>
      </w:pPr>
      <w:r>
        <w:rPr>
          <w:rFonts w:hint="eastAsia" w:ascii="Times New Roman Regular" w:hAnsi="Times New Roman Regular" w:eastAsia="仿宋_GB2312" w:cs="Times New Roman Regular"/>
          <w:iCs/>
          <w:sz w:val="24"/>
          <w:szCs w:val="24"/>
          <w:u w:val="none"/>
        </w:rPr>
        <w:t>包括：（</w:t>
      </w:r>
      <w:r>
        <w:rPr>
          <w:rFonts w:ascii="Times New Roman Regular" w:hAnsi="Times New Roman Regular" w:eastAsia="仿宋_GB2312" w:cs="Times New Roman Regular"/>
          <w:iCs/>
          <w:sz w:val="24"/>
          <w:szCs w:val="24"/>
          <w:u w:val="none"/>
        </w:rPr>
        <w:t>1</w:t>
      </w:r>
      <w:r>
        <w:rPr>
          <w:rFonts w:hint="eastAsia" w:ascii="Times New Roman Regular" w:hAnsi="Times New Roman Regular" w:eastAsia="仿宋_GB2312" w:cs="Times New Roman Regular"/>
          <w:iCs/>
          <w:sz w:val="24"/>
          <w:szCs w:val="24"/>
          <w:u w:val="none"/>
        </w:rPr>
        <w:t>）项目基础条件；（</w:t>
      </w:r>
      <w:r>
        <w:rPr>
          <w:rFonts w:ascii="Times New Roman Regular" w:hAnsi="Times New Roman Regular" w:eastAsia="仿宋_GB2312" w:cs="Times New Roman Regular"/>
          <w:iCs/>
          <w:sz w:val="24"/>
          <w:szCs w:val="24"/>
          <w:u w:val="none"/>
        </w:rPr>
        <w:t>2</w:t>
      </w:r>
      <w:r>
        <w:rPr>
          <w:rFonts w:hint="eastAsia" w:ascii="Times New Roman Regular" w:hAnsi="Times New Roman Regular" w:eastAsia="仿宋_GB2312" w:cs="Times New Roman Regular"/>
          <w:iCs/>
          <w:sz w:val="24"/>
          <w:szCs w:val="24"/>
          <w:u w:val="none"/>
        </w:rPr>
        <w:t>）软硬件设施条件；（</w:t>
      </w:r>
      <w:r>
        <w:rPr>
          <w:rFonts w:ascii="Times New Roman Regular" w:hAnsi="Times New Roman Regular" w:eastAsia="仿宋_GB2312" w:cs="Times New Roman Regular"/>
          <w:iCs/>
          <w:sz w:val="24"/>
          <w:szCs w:val="24"/>
          <w:u w:val="none"/>
        </w:rPr>
        <w:t>3</w:t>
      </w:r>
      <w:r>
        <w:rPr>
          <w:rFonts w:hint="eastAsia" w:ascii="Times New Roman Regular" w:hAnsi="Times New Roman Regular" w:eastAsia="仿宋_GB2312" w:cs="Times New Roman Regular"/>
          <w:iCs/>
          <w:sz w:val="24"/>
          <w:szCs w:val="24"/>
          <w:u w:val="none"/>
        </w:rPr>
        <w:t>）人员团队建设；（</w:t>
      </w:r>
      <w:r>
        <w:rPr>
          <w:rFonts w:ascii="Times New Roman Regular" w:hAnsi="Times New Roman Regular" w:eastAsia="仿宋_GB2312" w:cs="Times New Roman Regular"/>
          <w:iCs/>
          <w:sz w:val="24"/>
          <w:szCs w:val="24"/>
          <w:u w:val="none"/>
        </w:rPr>
        <w:t>4</w:t>
      </w:r>
      <w:r>
        <w:rPr>
          <w:rFonts w:hint="eastAsia" w:ascii="Times New Roman Regular" w:hAnsi="Times New Roman Regular" w:eastAsia="仿宋_GB2312" w:cs="Times New Roman Regular"/>
          <w:iCs/>
          <w:sz w:val="24"/>
          <w:szCs w:val="24"/>
          <w:u w:val="none"/>
        </w:rPr>
        <w:t>）项目获立项或客户合同等情况；（</w:t>
      </w:r>
      <w:r>
        <w:rPr>
          <w:rFonts w:ascii="Times New Roman Regular" w:hAnsi="Times New Roman Regular" w:eastAsia="仿宋_GB2312" w:cs="Times New Roman Regular"/>
          <w:iCs/>
          <w:sz w:val="24"/>
          <w:szCs w:val="24"/>
          <w:u w:val="none"/>
        </w:rPr>
        <w:t>5</w:t>
      </w:r>
      <w:r>
        <w:rPr>
          <w:rFonts w:hint="eastAsia" w:ascii="Times New Roman Regular" w:hAnsi="Times New Roman Regular" w:eastAsia="仿宋_GB2312" w:cs="Times New Roman Regular"/>
          <w:iCs/>
          <w:sz w:val="24"/>
          <w:szCs w:val="24"/>
          <w:u w:val="none"/>
        </w:rPr>
        <w:t>）合作单位情况；（</w:t>
      </w:r>
      <w:r>
        <w:rPr>
          <w:rFonts w:ascii="Times New Roman Regular" w:hAnsi="Times New Roman Regular" w:eastAsia="仿宋_GB2312" w:cs="Times New Roman Regular"/>
          <w:iCs/>
          <w:sz w:val="24"/>
          <w:szCs w:val="24"/>
          <w:u w:val="none"/>
        </w:rPr>
        <w:t>6</w:t>
      </w:r>
      <w:r>
        <w:rPr>
          <w:rFonts w:hint="eastAsia" w:ascii="Times New Roman Regular" w:hAnsi="Times New Roman Regular" w:eastAsia="仿宋_GB2312" w:cs="Times New Roman Regular"/>
          <w:iCs/>
          <w:sz w:val="24"/>
          <w:szCs w:val="24"/>
          <w:u w:val="none"/>
        </w:rPr>
        <w:t>）相关资质等；</w:t>
      </w:r>
    </w:p>
    <w:p w14:paraId="4DB65615">
      <w:pPr>
        <w:spacing w:line="560" w:lineRule="exact"/>
        <w:ind w:firstLine="480" w:firstLineChars="200"/>
        <w:rPr>
          <w:rFonts w:ascii="Times New Roman Regular" w:hAnsi="Times New Roman Regular" w:eastAsia="方正楷体_GBK" w:cs="Times New Roman Regular"/>
          <w:iCs/>
          <w:sz w:val="24"/>
          <w:szCs w:val="24"/>
          <w:u w:val="none"/>
        </w:rPr>
      </w:pPr>
      <w:r>
        <w:rPr>
          <w:rFonts w:hint="eastAsia" w:ascii="Times New Roman Regular" w:hAnsi="Times New Roman Regular" w:eastAsia="方正楷体_GBK" w:cs="Times New Roman Regular"/>
          <w:iCs/>
          <w:sz w:val="24"/>
          <w:szCs w:val="24"/>
          <w:u w:val="none"/>
        </w:rPr>
        <w:t>（三）项目建设方案</w:t>
      </w:r>
    </w:p>
    <w:p w14:paraId="33CA9841">
      <w:pPr>
        <w:spacing w:line="560" w:lineRule="exact"/>
        <w:ind w:firstLine="480" w:firstLineChars="200"/>
        <w:rPr>
          <w:rFonts w:ascii="Times New Roman Regular" w:hAnsi="Times New Roman Regular" w:eastAsia="仿宋_GB2312" w:cs="Times New Roman Regular"/>
          <w:iCs/>
          <w:sz w:val="24"/>
          <w:szCs w:val="24"/>
          <w:u w:val="none"/>
        </w:rPr>
      </w:pPr>
      <w:r>
        <w:rPr>
          <w:rFonts w:hint="eastAsia" w:ascii="Times New Roman Regular" w:hAnsi="Times New Roman Regular" w:eastAsia="仿宋_GB2312" w:cs="Times New Roman Regular"/>
          <w:iCs/>
          <w:sz w:val="24"/>
          <w:szCs w:val="24"/>
          <w:u w:val="none"/>
        </w:rPr>
        <w:t>包括项目建设的主要内容、建设规模、采用的工艺路线与技术特点、项目招标内容、建设地点、建设工期和进度安排、建设期管理等；</w:t>
      </w:r>
    </w:p>
    <w:p w14:paraId="6ED014A5">
      <w:pPr>
        <w:spacing w:line="560" w:lineRule="exact"/>
        <w:ind w:firstLine="480" w:firstLineChars="200"/>
        <w:rPr>
          <w:rFonts w:ascii="Times New Roman Regular" w:hAnsi="Times New Roman Regular" w:eastAsia="方正楷体_GBK" w:cs="Times New Roman Regular"/>
          <w:iCs/>
          <w:sz w:val="24"/>
          <w:szCs w:val="24"/>
          <w:u w:val="none"/>
        </w:rPr>
      </w:pPr>
      <w:r>
        <w:rPr>
          <w:rFonts w:hint="eastAsia" w:ascii="Times New Roman Regular" w:hAnsi="Times New Roman Regular" w:eastAsia="方正楷体_GBK" w:cs="Times New Roman Regular"/>
          <w:iCs/>
          <w:sz w:val="24"/>
          <w:szCs w:val="24"/>
          <w:u w:val="none"/>
        </w:rPr>
        <w:t>（四）项目主要创新点和解决的技术难点</w:t>
      </w:r>
    </w:p>
    <w:p w14:paraId="3B4A56C0">
      <w:pPr>
        <w:spacing w:line="560" w:lineRule="exact"/>
        <w:ind w:firstLine="480" w:firstLineChars="200"/>
        <w:rPr>
          <w:rFonts w:ascii="Times New Roman Regular" w:hAnsi="Times New Roman Regular" w:eastAsia="仿宋_GB2312" w:cs="Times New Roman Regular"/>
          <w:iCs/>
          <w:sz w:val="24"/>
          <w:szCs w:val="24"/>
          <w:u w:val="none"/>
        </w:rPr>
      </w:pPr>
      <w:r>
        <w:rPr>
          <w:rFonts w:hint="eastAsia" w:ascii="Times New Roman Regular" w:hAnsi="Times New Roman Regular" w:eastAsia="仿宋_GB2312" w:cs="Times New Roman Regular"/>
          <w:iCs/>
          <w:sz w:val="24"/>
          <w:szCs w:val="24"/>
          <w:u w:val="none"/>
        </w:rPr>
        <w:t>从生产组织形式、运营管理方式和商业发展模式等方面阐述项目实施对于攻克技术难点，推动企业转型升级、制造与服务融合发展的创新性和示范性；</w:t>
      </w:r>
    </w:p>
    <w:p w14:paraId="772C38C8">
      <w:pPr>
        <w:numPr>
          <w:ilvl w:val="0"/>
          <w:numId w:val="1"/>
        </w:numPr>
        <w:spacing w:line="560" w:lineRule="exact"/>
        <w:ind w:firstLine="480" w:firstLineChars="200"/>
        <w:rPr>
          <w:rFonts w:ascii="Times New Roman Regular" w:hAnsi="Times New Roman Regular" w:eastAsia="方正楷体_GBK" w:cs="Times New Roman Regular"/>
          <w:iCs/>
          <w:sz w:val="24"/>
          <w:szCs w:val="24"/>
          <w:u w:val="none"/>
        </w:rPr>
      </w:pPr>
      <w:r>
        <w:rPr>
          <w:rFonts w:hint="eastAsia" w:ascii="Times New Roman Regular" w:hAnsi="Times New Roman Regular" w:eastAsia="方正楷体_GBK" w:cs="Times New Roman Regular"/>
          <w:iCs/>
          <w:sz w:val="24"/>
          <w:szCs w:val="24"/>
          <w:u w:val="none"/>
        </w:rPr>
        <w:t>项目实施情况</w:t>
      </w:r>
    </w:p>
    <w:p w14:paraId="018F1427">
      <w:pPr>
        <w:spacing w:line="560" w:lineRule="exact"/>
        <w:ind w:firstLine="480" w:firstLineChars="200"/>
        <w:rPr>
          <w:rFonts w:ascii="Times New Roman Regular" w:hAnsi="Times New Roman Regular" w:eastAsia="仿宋_GB2312" w:cs="Times New Roman Regular"/>
          <w:iCs/>
          <w:sz w:val="24"/>
          <w:szCs w:val="24"/>
          <w:u w:val="none"/>
        </w:rPr>
      </w:pPr>
      <w:r>
        <w:rPr>
          <w:rFonts w:hint="eastAsia" w:ascii="Times New Roman Regular" w:hAnsi="Times New Roman Regular" w:eastAsia="仿宋_GB2312" w:cs="Times New Roman Regular"/>
          <w:iCs/>
          <w:sz w:val="24"/>
          <w:szCs w:val="24"/>
          <w:u w:val="none"/>
        </w:rPr>
        <w:t>项目实施以来，建设条件落实情况、项目建设进度、项目招投标情况等。</w:t>
      </w:r>
    </w:p>
    <w:p w14:paraId="61E405B9">
      <w:pPr>
        <w:snapToGrid w:val="0"/>
        <w:spacing w:line="560" w:lineRule="exact"/>
        <w:ind w:firstLine="480" w:firstLineChars="200"/>
        <w:rPr>
          <w:rFonts w:ascii="Times New Roman Regular" w:hAnsi="Times New Roman Regular" w:eastAsia="黑体" w:cs="Times New Roman Regular"/>
          <w:iCs/>
          <w:sz w:val="24"/>
          <w:szCs w:val="24"/>
          <w:u w:val="none"/>
        </w:rPr>
      </w:pPr>
      <w:r>
        <w:rPr>
          <w:rFonts w:hint="eastAsia" w:ascii="Times New Roman Regular" w:hAnsi="Times New Roman Regular" w:eastAsia="黑体" w:cs="Times New Roman Regular"/>
          <w:iCs/>
          <w:sz w:val="24"/>
          <w:szCs w:val="24"/>
          <w:u w:val="none"/>
        </w:rPr>
        <w:t>四、项目成效</w:t>
      </w:r>
    </w:p>
    <w:p w14:paraId="598A37B0">
      <w:pPr>
        <w:spacing w:line="560" w:lineRule="exact"/>
        <w:ind w:firstLine="480" w:firstLineChars="200"/>
        <w:rPr>
          <w:rFonts w:ascii="Times New Roman Regular" w:hAnsi="Times New Roman Regular" w:eastAsia="方正仿宋_GBK" w:cs="Times New Roman Regular"/>
          <w:iCs/>
          <w:sz w:val="24"/>
          <w:szCs w:val="24"/>
          <w:u w:val="none"/>
        </w:rPr>
      </w:pPr>
      <w:r>
        <w:rPr>
          <w:rFonts w:hint="eastAsia" w:ascii="Times New Roman Regular" w:hAnsi="Times New Roman Regular" w:eastAsia="方正仿宋_GBK" w:cs="Times New Roman Regular"/>
          <w:iCs/>
          <w:sz w:val="24"/>
          <w:szCs w:val="24"/>
          <w:u w:val="none"/>
        </w:rPr>
        <w:t>（一）项目预期取得的成效；</w:t>
      </w:r>
    </w:p>
    <w:p w14:paraId="41DF6982">
      <w:pPr>
        <w:spacing w:line="560" w:lineRule="exact"/>
        <w:ind w:firstLine="480" w:firstLineChars="200"/>
        <w:rPr>
          <w:rFonts w:ascii="Times New Roman Regular" w:hAnsi="Times New Roman Regular" w:eastAsia="仿宋_GB2312" w:cs="Times New Roman Regular"/>
          <w:iCs/>
          <w:sz w:val="24"/>
          <w:szCs w:val="24"/>
          <w:u w:val="none"/>
        </w:rPr>
      </w:pPr>
      <w:r>
        <w:rPr>
          <w:rFonts w:hint="eastAsia" w:ascii="Times New Roman Regular" w:hAnsi="Times New Roman Regular" w:eastAsia="仿宋_GB2312" w:cs="Times New Roman Regular"/>
          <w:iCs/>
          <w:sz w:val="24"/>
          <w:szCs w:val="24"/>
          <w:u w:val="none"/>
        </w:rPr>
        <w:t>（二）项目实施对企业在投入产出、运营成本、产品研制和订单处理周期、客户拓展、服务能力提升、制造与服务融合发展等方面的突出作用，对产品的市场分析和技术成果应用分析；</w:t>
      </w:r>
    </w:p>
    <w:p w14:paraId="564DA562">
      <w:pPr>
        <w:spacing w:line="560" w:lineRule="exact"/>
        <w:ind w:firstLine="480" w:firstLineChars="200"/>
        <w:rPr>
          <w:rFonts w:ascii="Times New Roman Regular" w:hAnsi="Times New Roman Regular" w:eastAsia="仿宋_GB2312" w:cs="Times New Roman Regular"/>
          <w:iCs/>
          <w:sz w:val="24"/>
          <w:szCs w:val="24"/>
          <w:u w:val="none"/>
        </w:rPr>
      </w:pPr>
      <w:r>
        <w:rPr>
          <w:rFonts w:hint="eastAsia" w:ascii="Times New Roman Regular" w:hAnsi="Times New Roman Regular" w:eastAsia="仿宋_GB2312" w:cs="Times New Roman Regular"/>
          <w:iCs/>
          <w:sz w:val="24"/>
          <w:szCs w:val="24"/>
          <w:u w:val="none"/>
        </w:rPr>
        <w:t>（三）项目实施的典型性、先进性、创新性及对产业集群进行服务型制造发展的影响和带动作用。</w:t>
      </w:r>
    </w:p>
    <w:p w14:paraId="3C2EA50E">
      <w:pPr>
        <w:snapToGrid w:val="0"/>
        <w:spacing w:line="560" w:lineRule="exact"/>
        <w:ind w:firstLine="480" w:firstLineChars="200"/>
        <w:rPr>
          <w:rFonts w:ascii="Times New Roman Regular" w:hAnsi="Times New Roman Regular" w:eastAsia="黑体" w:cs="Times New Roman Regular"/>
          <w:iCs/>
          <w:sz w:val="24"/>
          <w:szCs w:val="24"/>
          <w:u w:val="none"/>
        </w:rPr>
      </w:pPr>
      <w:r>
        <w:rPr>
          <w:rFonts w:hint="eastAsia" w:ascii="Times New Roman Regular" w:hAnsi="Times New Roman Regular" w:eastAsia="黑体" w:cs="Times New Roman Regular"/>
          <w:iCs/>
          <w:sz w:val="24"/>
          <w:szCs w:val="24"/>
          <w:u w:val="none"/>
        </w:rPr>
        <w:t>五、项目建设资金与投入情况</w:t>
      </w:r>
    </w:p>
    <w:p w14:paraId="2EE2045F">
      <w:pPr>
        <w:snapToGrid w:val="0"/>
        <w:spacing w:line="560" w:lineRule="exact"/>
        <w:ind w:firstLine="600"/>
        <w:rPr>
          <w:rFonts w:ascii="Times New Roman Regular" w:hAnsi="Times New Roman Regular" w:eastAsia="仿宋_GB2312" w:cs="Times New Roman Regular"/>
          <w:iCs/>
          <w:sz w:val="24"/>
          <w:szCs w:val="24"/>
          <w:u w:val="none"/>
        </w:rPr>
      </w:pPr>
      <w:r>
        <w:rPr>
          <w:rFonts w:hint="eastAsia" w:ascii="Times New Roman Regular" w:hAnsi="Times New Roman Regular" w:eastAsia="方正楷体_GBK" w:cs="Times New Roman Regular"/>
          <w:iCs/>
          <w:sz w:val="24"/>
          <w:szCs w:val="24"/>
          <w:u w:val="none"/>
        </w:rPr>
        <w:t>（一）项目总投入明细</w:t>
      </w:r>
      <w:r>
        <w:rPr>
          <w:rFonts w:hint="eastAsia" w:ascii="Times New Roman Regular" w:hAnsi="Times New Roman Regular" w:eastAsia="仿宋_GB2312" w:cs="Times New Roman Regular"/>
          <w:iCs/>
          <w:sz w:val="24"/>
          <w:szCs w:val="24"/>
          <w:u w:val="none"/>
        </w:rPr>
        <w:t>；包括企业购置项目所需的设备、工具、器具等固定资产投资（不含土建投资和铺底流动资金）以及与项目有关的软件、系统集成、检验检测、专利等其他投入。</w:t>
      </w:r>
    </w:p>
    <w:p w14:paraId="353A9E5A">
      <w:pPr>
        <w:snapToGrid w:val="0"/>
        <w:spacing w:line="560" w:lineRule="exact"/>
        <w:ind w:firstLine="600"/>
        <w:rPr>
          <w:rFonts w:ascii="Times New Roman Regular" w:hAnsi="Times New Roman Regular" w:eastAsia="仿宋_GB2312" w:cs="Times New Roman Regular"/>
          <w:iCs/>
          <w:sz w:val="24"/>
          <w:szCs w:val="24"/>
          <w:u w:val="none"/>
        </w:rPr>
      </w:pPr>
      <w:r>
        <w:rPr>
          <w:rFonts w:hint="eastAsia" w:ascii="Times New Roman Regular" w:hAnsi="Times New Roman Regular" w:eastAsia="方正楷体_GBK" w:cs="Times New Roman Regular"/>
          <w:iCs/>
          <w:sz w:val="24"/>
          <w:szCs w:val="24"/>
          <w:u w:val="none"/>
        </w:rPr>
        <w:t>（二）投资估算及筹措</w:t>
      </w:r>
      <w:r>
        <w:rPr>
          <w:rFonts w:hint="eastAsia" w:ascii="Times New Roman Regular" w:hAnsi="Times New Roman Regular" w:eastAsia="仿宋_GB2312" w:cs="Times New Roman Regular"/>
          <w:iCs/>
          <w:sz w:val="24"/>
          <w:szCs w:val="24"/>
          <w:u w:val="none"/>
        </w:rPr>
        <w:t>：项目资金使用方案、资金筹措方案以及贷款偿还计划等；</w:t>
      </w:r>
    </w:p>
    <w:p w14:paraId="284E8035">
      <w:pPr>
        <w:widowControl/>
        <w:jc w:val="left"/>
        <w:rPr>
          <w:rFonts w:ascii="Times New Roman Regular" w:hAnsi="Times New Roman Regular" w:eastAsia="黑体" w:cs="Times New Roman Regular"/>
          <w:sz w:val="32"/>
          <w:szCs w:val="32"/>
          <w:u w:val="none"/>
        </w:rPr>
      </w:pPr>
      <w:r>
        <w:rPr>
          <w:rFonts w:ascii="Times New Roman Regular" w:hAnsi="Times New Roman Regular" w:eastAsia="黑体" w:cs="Times New Roman Regular"/>
          <w:sz w:val="32"/>
          <w:szCs w:val="32"/>
          <w:u w:val="none"/>
        </w:rPr>
        <w:br w:type="page"/>
      </w:r>
    </w:p>
    <w:p w14:paraId="0447F22F">
      <w:pPr>
        <w:spacing w:line="560" w:lineRule="exact"/>
        <w:rPr>
          <w:rFonts w:ascii="黑体" w:hAnsi="黑体" w:eastAsia="黑体"/>
          <w:sz w:val="28"/>
          <w:szCs w:val="28"/>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21</w:t>
      </w:r>
    </w:p>
    <w:p w14:paraId="1427088A">
      <w:pPr>
        <w:spacing w:before="56" w:line="560" w:lineRule="exact"/>
        <w:jc w:val="center"/>
        <w:rPr>
          <w:rFonts w:ascii="Times New Roman" w:hAnsi="Times New Roman" w:eastAsia="方正小标宋_GBK" w:cs="Times New Roman"/>
          <w:sz w:val="32"/>
          <w:szCs w:val="32"/>
          <w:u w:val="none"/>
        </w:rPr>
      </w:pPr>
      <w:r>
        <w:rPr>
          <w:rFonts w:hint="eastAsia" w:ascii="Times New Roman" w:hAnsi="Times New Roman" w:eastAsia="方正小标宋_GBK" w:cs="Times New Roman"/>
          <w:sz w:val="32"/>
          <w:szCs w:val="32"/>
          <w:u w:val="none"/>
        </w:rPr>
        <w:t>中小企业公共服务机构能力提升项目信息表</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115"/>
        <w:gridCol w:w="1745"/>
        <w:gridCol w:w="977"/>
        <w:gridCol w:w="466"/>
        <w:gridCol w:w="861"/>
        <w:gridCol w:w="531"/>
        <w:gridCol w:w="53"/>
        <w:gridCol w:w="2160"/>
      </w:tblGrid>
      <w:tr w14:paraId="1C615322">
        <w:trPr>
          <w:trHeight w:val="695" w:hRule="atLeast"/>
        </w:trPr>
        <w:tc>
          <w:tcPr>
            <w:tcW w:w="636" w:type="pct"/>
            <w:shd w:val="clear" w:color="auto" w:fill="auto"/>
            <w:vAlign w:val="center"/>
          </w:tcPr>
          <w:p w14:paraId="15AAB1D7">
            <w:pPr>
              <w:widowControl/>
              <w:spacing w:line="280" w:lineRule="exact"/>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单位名称</w:t>
            </w:r>
          </w:p>
        </w:tc>
        <w:tc>
          <w:tcPr>
            <w:tcW w:w="1579" w:type="pct"/>
            <w:gridSpan w:val="2"/>
            <w:shd w:val="clear" w:color="auto" w:fill="auto"/>
            <w:vAlign w:val="center"/>
          </w:tcPr>
          <w:p w14:paraId="2AF1D66C">
            <w:pPr>
              <w:keepNext/>
              <w:keepLines/>
              <w:widowControl/>
              <w:spacing w:line="280" w:lineRule="exact"/>
              <w:jc w:val="center"/>
              <w:outlineLvl w:val="0"/>
              <w:rPr>
                <w:rFonts w:cs="Times New Roman Regular" w:asciiTheme="minorEastAsia" w:hAnsiTheme="minorEastAsia" w:eastAsiaTheme="minorEastAsia"/>
                <w:kern w:val="0"/>
                <w:sz w:val="24"/>
                <w:szCs w:val="24"/>
                <w:u w:val="none"/>
              </w:rPr>
            </w:pPr>
          </w:p>
        </w:tc>
        <w:tc>
          <w:tcPr>
            <w:tcW w:w="1593" w:type="pct"/>
            <w:gridSpan w:val="5"/>
            <w:shd w:val="clear" w:color="auto" w:fill="auto"/>
            <w:vAlign w:val="center"/>
          </w:tcPr>
          <w:p w14:paraId="0711E8B1">
            <w:pPr>
              <w:widowControl/>
              <w:spacing w:line="280" w:lineRule="exact"/>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组织机构代码</w:t>
            </w:r>
          </w:p>
        </w:tc>
        <w:tc>
          <w:tcPr>
            <w:tcW w:w="1191" w:type="pct"/>
            <w:shd w:val="clear" w:color="auto" w:fill="auto"/>
            <w:vAlign w:val="center"/>
          </w:tcPr>
          <w:p w14:paraId="2A9AE0B5">
            <w:pPr>
              <w:keepNext/>
              <w:keepLines/>
              <w:widowControl/>
              <w:spacing w:line="280" w:lineRule="exact"/>
              <w:jc w:val="center"/>
              <w:outlineLvl w:val="0"/>
              <w:rPr>
                <w:rFonts w:cs="Times New Roman Regular" w:asciiTheme="minorEastAsia" w:hAnsiTheme="minorEastAsia" w:eastAsiaTheme="minorEastAsia"/>
                <w:kern w:val="0"/>
                <w:sz w:val="24"/>
                <w:szCs w:val="24"/>
                <w:u w:val="none"/>
              </w:rPr>
            </w:pPr>
          </w:p>
        </w:tc>
      </w:tr>
      <w:tr w14:paraId="18FAF6DA">
        <w:trPr>
          <w:trHeight w:val="737" w:hRule="atLeast"/>
        </w:trPr>
        <w:tc>
          <w:tcPr>
            <w:tcW w:w="636" w:type="pct"/>
            <w:shd w:val="clear" w:color="auto" w:fill="auto"/>
            <w:vAlign w:val="center"/>
          </w:tcPr>
          <w:p w14:paraId="18A4CACD">
            <w:pPr>
              <w:widowControl/>
              <w:spacing w:line="280" w:lineRule="exact"/>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注册日期</w:t>
            </w:r>
          </w:p>
          <w:p w14:paraId="26546C79">
            <w:pPr>
              <w:widowControl/>
              <w:spacing w:line="280" w:lineRule="exact"/>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（年月）</w:t>
            </w:r>
          </w:p>
        </w:tc>
        <w:tc>
          <w:tcPr>
            <w:tcW w:w="1579" w:type="pct"/>
            <w:gridSpan w:val="2"/>
            <w:shd w:val="clear" w:color="auto" w:fill="auto"/>
            <w:vAlign w:val="center"/>
          </w:tcPr>
          <w:p w14:paraId="1FEFBB79">
            <w:pPr>
              <w:keepNext/>
              <w:keepLines/>
              <w:widowControl/>
              <w:spacing w:line="280" w:lineRule="exact"/>
              <w:jc w:val="center"/>
              <w:outlineLvl w:val="0"/>
              <w:rPr>
                <w:rFonts w:cs="Times New Roman Regular" w:asciiTheme="minorEastAsia" w:hAnsiTheme="minorEastAsia" w:eastAsiaTheme="minorEastAsia"/>
                <w:kern w:val="0"/>
                <w:sz w:val="24"/>
                <w:szCs w:val="24"/>
                <w:u w:val="none"/>
              </w:rPr>
            </w:pPr>
          </w:p>
        </w:tc>
        <w:tc>
          <w:tcPr>
            <w:tcW w:w="1593" w:type="pct"/>
            <w:gridSpan w:val="5"/>
            <w:shd w:val="clear" w:color="auto" w:fill="auto"/>
            <w:noWrap/>
            <w:vAlign w:val="center"/>
          </w:tcPr>
          <w:p w14:paraId="5045ED37">
            <w:pPr>
              <w:widowControl/>
              <w:spacing w:line="280" w:lineRule="exact"/>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单位性质</w:t>
            </w:r>
          </w:p>
        </w:tc>
        <w:tc>
          <w:tcPr>
            <w:tcW w:w="1191" w:type="pct"/>
            <w:shd w:val="clear" w:color="auto" w:fill="auto"/>
            <w:noWrap/>
            <w:vAlign w:val="center"/>
          </w:tcPr>
          <w:p w14:paraId="0D0DE621">
            <w:pPr>
              <w:widowControl/>
              <w:spacing w:line="280" w:lineRule="exact"/>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事业□   企业□   社团□   其他□</w:t>
            </w:r>
          </w:p>
        </w:tc>
      </w:tr>
      <w:tr w14:paraId="09DC82B7">
        <w:trPr>
          <w:trHeight w:val="737" w:hRule="atLeast"/>
        </w:trPr>
        <w:tc>
          <w:tcPr>
            <w:tcW w:w="636" w:type="pct"/>
            <w:shd w:val="clear" w:color="auto" w:fill="auto"/>
            <w:noWrap/>
            <w:vAlign w:val="center"/>
          </w:tcPr>
          <w:p w14:paraId="0C9C0018">
            <w:pPr>
              <w:widowControl/>
              <w:spacing w:line="280" w:lineRule="exact"/>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法人代表</w:t>
            </w:r>
          </w:p>
        </w:tc>
        <w:tc>
          <w:tcPr>
            <w:tcW w:w="1579" w:type="pct"/>
            <w:gridSpan w:val="2"/>
            <w:shd w:val="clear" w:color="auto" w:fill="auto"/>
            <w:noWrap/>
            <w:vAlign w:val="center"/>
          </w:tcPr>
          <w:p w14:paraId="7DAE4575">
            <w:pPr>
              <w:keepNext/>
              <w:keepLines/>
              <w:widowControl/>
              <w:spacing w:line="280" w:lineRule="exact"/>
              <w:jc w:val="center"/>
              <w:outlineLvl w:val="0"/>
              <w:rPr>
                <w:rFonts w:cs="Times New Roman Regular" w:asciiTheme="minorEastAsia" w:hAnsiTheme="minorEastAsia" w:eastAsiaTheme="minorEastAsia"/>
                <w:kern w:val="0"/>
                <w:sz w:val="24"/>
                <w:szCs w:val="24"/>
                <w:u w:val="none"/>
              </w:rPr>
            </w:pPr>
          </w:p>
        </w:tc>
        <w:tc>
          <w:tcPr>
            <w:tcW w:w="796" w:type="pct"/>
            <w:gridSpan w:val="2"/>
            <w:shd w:val="clear" w:color="auto" w:fill="auto"/>
            <w:vAlign w:val="center"/>
          </w:tcPr>
          <w:p w14:paraId="68DF9687">
            <w:pPr>
              <w:widowControl/>
              <w:spacing w:line="280" w:lineRule="exact"/>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注册地址</w:t>
            </w:r>
          </w:p>
        </w:tc>
        <w:tc>
          <w:tcPr>
            <w:tcW w:w="1988" w:type="pct"/>
            <w:gridSpan w:val="4"/>
            <w:shd w:val="clear" w:color="auto" w:fill="auto"/>
            <w:vAlign w:val="center"/>
          </w:tcPr>
          <w:p w14:paraId="0E5C52E0">
            <w:pPr>
              <w:keepNext/>
              <w:keepLines/>
              <w:widowControl/>
              <w:spacing w:line="280" w:lineRule="exact"/>
              <w:jc w:val="center"/>
              <w:outlineLvl w:val="0"/>
              <w:rPr>
                <w:rFonts w:cs="Times New Roman Regular" w:asciiTheme="minorEastAsia" w:hAnsiTheme="minorEastAsia" w:eastAsiaTheme="minorEastAsia"/>
                <w:kern w:val="0"/>
                <w:sz w:val="24"/>
                <w:szCs w:val="24"/>
                <w:u w:val="none"/>
              </w:rPr>
            </w:pPr>
          </w:p>
        </w:tc>
      </w:tr>
      <w:tr w14:paraId="6AF988CB">
        <w:trPr>
          <w:trHeight w:val="551" w:hRule="atLeast"/>
        </w:trPr>
        <w:tc>
          <w:tcPr>
            <w:tcW w:w="636" w:type="pct"/>
            <w:shd w:val="clear" w:color="auto" w:fill="auto"/>
            <w:noWrap/>
            <w:vAlign w:val="center"/>
          </w:tcPr>
          <w:p w14:paraId="485B908E">
            <w:pPr>
              <w:widowControl/>
              <w:spacing w:line="280" w:lineRule="exact"/>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联系人</w:t>
            </w:r>
          </w:p>
        </w:tc>
        <w:tc>
          <w:tcPr>
            <w:tcW w:w="1579" w:type="pct"/>
            <w:gridSpan w:val="2"/>
            <w:shd w:val="clear" w:color="auto" w:fill="auto"/>
            <w:vAlign w:val="center"/>
          </w:tcPr>
          <w:p w14:paraId="0A66DDA9">
            <w:pPr>
              <w:keepNext/>
              <w:keepLines/>
              <w:widowControl/>
              <w:spacing w:line="280" w:lineRule="exact"/>
              <w:jc w:val="center"/>
              <w:outlineLvl w:val="0"/>
              <w:rPr>
                <w:rFonts w:cs="Times New Roman Regular" w:asciiTheme="minorEastAsia" w:hAnsiTheme="minorEastAsia" w:eastAsiaTheme="minorEastAsia"/>
                <w:kern w:val="0"/>
                <w:sz w:val="24"/>
                <w:szCs w:val="24"/>
                <w:u w:val="none"/>
              </w:rPr>
            </w:pPr>
          </w:p>
        </w:tc>
        <w:tc>
          <w:tcPr>
            <w:tcW w:w="1593" w:type="pct"/>
            <w:gridSpan w:val="5"/>
            <w:shd w:val="clear" w:color="auto" w:fill="auto"/>
            <w:noWrap/>
            <w:vAlign w:val="center"/>
          </w:tcPr>
          <w:p w14:paraId="312E9ED4">
            <w:pPr>
              <w:widowControl/>
              <w:spacing w:line="280" w:lineRule="exact"/>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联系电话</w:t>
            </w:r>
          </w:p>
        </w:tc>
        <w:tc>
          <w:tcPr>
            <w:tcW w:w="1191" w:type="pct"/>
            <w:shd w:val="clear" w:color="auto" w:fill="auto"/>
            <w:noWrap/>
            <w:vAlign w:val="center"/>
          </w:tcPr>
          <w:p w14:paraId="29EE0E76">
            <w:pPr>
              <w:keepNext/>
              <w:keepLines/>
              <w:widowControl/>
              <w:spacing w:line="280" w:lineRule="exact"/>
              <w:jc w:val="center"/>
              <w:outlineLvl w:val="0"/>
              <w:rPr>
                <w:rFonts w:cs="Times New Roman Regular" w:asciiTheme="minorEastAsia" w:hAnsiTheme="minorEastAsia" w:eastAsiaTheme="minorEastAsia"/>
                <w:kern w:val="0"/>
                <w:sz w:val="24"/>
                <w:szCs w:val="24"/>
                <w:u w:val="none"/>
              </w:rPr>
            </w:pPr>
          </w:p>
        </w:tc>
      </w:tr>
      <w:tr w14:paraId="36F59A17">
        <w:trPr>
          <w:trHeight w:val="737" w:hRule="atLeast"/>
        </w:trPr>
        <w:tc>
          <w:tcPr>
            <w:tcW w:w="5000" w:type="pct"/>
            <w:gridSpan w:val="9"/>
            <w:shd w:val="clear" w:color="auto" w:fill="auto"/>
            <w:vAlign w:val="center"/>
          </w:tcPr>
          <w:p w14:paraId="3C44FBEE">
            <w:pPr>
              <w:widowControl/>
              <w:spacing w:line="280" w:lineRule="exac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shd w:val="clear" w:color="auto" w:fill="FFFFFF" w:themeFill="background1"/>
              </w:rPr>
              <w:t>本科及以上学历、中级以上专业技术职称、持有与服务相关资质证书的人员，占总人数%</w:t>
            </w:r>
          </w:p>
        </w:tc>
      </w:tr>
      <w:tr w14:paraId="4CC39944">
        <w:trPr>
          <w:trHeight w:val="737" w:hRule="atLeast"/>
        </w:trPr>
        <w:tc>
          <w:tcPr>
            <w:tcW w:w="2215" w:type="pct"/>
            <w:gridSpan w:val="3"/>
            <w:shd w:val="clear" w:color="auto" w:fill="auto"/>
            <w:vAlign w:val="center"/>
          </w:tcPr>
          <w:p w14:paraId="4B343C00">
            <w:pPr>
              <w:widowControl/>
              <w:spacing w:line="280" w:lineRule="exact"/>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服务场地面积（平方米）</w:t>
            </w:r>
          </w:p>
        </w:tc>
        <w:tc>
          <w:tcPr>
            <w:tcW w:w="539" w:type="pct"/>
            <w:shd w:val="clear" w:color="auto" w:fill="auto"/>
            <w:vAlign w:val="center"/>
          </w:tcPr>
          <w:p w14:paraId="6CE16EC3">
            <w:pPr>
              <w:widowControl/>
              <w:spacing w:line="280" w:lineRule="exact"/>
              <w:jc w:val="center"/>
              <w:rPr>
                <w:rFonts w:cs="Times New Roman Regular" w:asciiTheme="minorEastAsia" w:hAnsiTheme="minorEastAsia" w:eastAsiaTheme="minorEastAsia"/>
                <w:kern w:val="0"/>
                <w:sz w:val="24"/>
                <w:szCs w:val="24"/>
                <w:u w:val="none"/>
              </w:rPr>
            </w:pPr>
          </w:p>
        </w:tc>
        <w:tc>
          <w:tcPr>
            <w:tcW w:w="732" w:type="pct"/>
            <w:gridSpan w:val="2"/>
            <w:shd w:val="clear" w:color="auto" w:fill="auto"/>
            <w:vAlign w:val="center"/>
          </w:tcPr>
          <w:p w14:paraId="29D67BA7">
            <w:pPr>
              <w:widowControl/>
              <w:spacing w:line="280" w:lineRule="exact"/>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专职服务人员（人）</w:t>
            </w:r>
          </w:p>
        </w:tc>
        <w:tc>
          <w:tcPr>
            <w:tcW w:w="1512" w:type="pct"/>
            <w:gridSpan w:val="3"/>
            <w:shd w:val="clear" w:color="auto" w:fill="auto"/>
            <w:vAlign w:val="center"/>
          </w:tcPr>
          <w:p w14:paraId="5BB9E579">
            <w:pPr>
              <w:keepNext/>
              <w:keepLines/>
              <w:widowControl/>
              <w:spacing w:line="280" w:lineRule="exact"/>
              <w:jc w:val="center"/>
              <w:outlineLvl w:val="0"/>
              <w:rPr>
                <w:rFonts w:cs="Times New Roman Regular" w:asciiTheme="minorEastAsia" w:hAnsiTheme="minorEastAsia" w:eastAsiaTheme="minorEastAsia"/>
                <w:kern w:val="0"/>
                <w:sz w:val="24"/>
                <w:szCs w:val="24"/>
                <w:u w:val="none"/>
              </w:rPr>
            </w:pPr>
          </w:p>
        </w:tc>
      </w:tr>
      <w:tr w14:paraId="4701F14E">
        <w:trPr>
          <w:trHeight w:val="737" w:hRule="atLeast"/>
        </w:trPr>
        <w:tc>
          <w:tcPr>
            <w:tcW w:w="2215" w:type="pct"/>
            <w:gridSpan w:val="3"/>
            <w:shd w:val="clear" w:color="auto" w:fill="auto"/>
            <w:noWrap/>
            <w:vAlign w:val="center"/>
          </w:tcPr>
          <w:p w14:paraId="2BCAB240">
            <w:pPr>
              <w:widowControl/>
              <w:spacing w:line="280" w:lineRule="exact"/>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平台主要服务类型（单选）</w:t>
            </w:r>
          </w:p>
        </w:tc>
        <w:tc>
          <w:tcPr>
            <w:tcW w:w="2784" w:type="pct"/>
            <w:gridSpan w:val="6"/>
            <w:shd w:val="clear" w:color="auto" w:fill="auto"/>
            <w:vAlign w:val="center"/>
          </w:tcPr>
          <w:p w14:paraId="03554CF4">
            <w:pPr>
              <w:widowControl/>
              <w:spacing w:line="280" w:lineRule="exact"/>
              <w:jc w:val="center"/>
              <w:rPr>
                <w:rFonts w:hint="eastAsia"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w:t>
            </w:r>
            <w:r>
              <w:rPr>
                <w:rFonts w:hint="eastAsia" w:cs="Times New Roman Regular" w:asciiTheme="minorEastAsia" w:hAnsiTheme="minorEastAsia" w:eastAsiaTheme="minorEastAsia"/>
                <w:kern w:val="0"/>
                <w:sz w:val="24"/>
                <w:szCs w:val="24"/>
                <w:u w:val="none"/>
              </w:rPr>
              <w:t xml:space="preserve">综合服务   </w:t>
            </w:r>
            <w:r>
              <w:rPr>
                <w:rFonts w:cs="Times New Roman Regular" w:asciiTheme="minorEastAsia" w:hAnsiTheme="minorEastAsia" w:eastAsiaTheme="minorEastAsia"/>
                <w:kern w:val="0"/>
                <w:sz w:val="24"/>
                <w:szCs w:val="24"/>
                <w:u w:val="none"/>
              </w:rPr>
              <w:t>□政策信息   □技术创新</w:t>
            </w:r>
          </w:p>
          <w:p w14:paraId="358BF9D7">
            <w:pPr>
              <w:widowControl/>
              <w:spacing w:line="280" w:lineRule="exact"/>
              <w:jc w:val="left"/>
              <w:rPr>
                <w:rFonts w:hint="eastAsia" w:cs="Times New Roman Regular" w:asciiTheme="minorEastAsia" w:hAnsiTheme="minorEastAsia" w:eastAsiaTheme="minorEastAsia"/>
                <w:kern w:val="0"/>
                <w:sz w:val="24"/>
                <w:szCs w:val="24"/>
                <w:u w:val="none"/>
              </w:rPr>
            </w:pPr>
            <w:r>
              <w:rPr>
                <w:rFonts w:hint="eastAsia" w:cs="Times New Roman Regular" w:asciiTheme="minorEastAsia" w:hAnsiTheme="minorEastAsia" w:eastAsiaTheme="minorEastAsia"/>
                <w:kern w:val="0"/>
                <w:sz w:val="24"/>
                <w:szCs w:val="24"/>
                <w:u w:val="none"/>
              </w:rPr>
              <w:t xml:space="preserve">  </w:t>
            </w:r>
            <w:r>
              <w:rPr>
                <w:rFonts w:cs="Times New Roman Regular" w:asciiTheme="minorEastAsia" w:hAnsiTheme="minorEastAsia" w:eastAsiaTheme="minorEastAsia"/>
                <w:kern w:val="0"/>
                <w:sz w:val="24"/>
                <w:szCs w:val="24"/>
                <w:u w:val="none"/>
              </w:rPr>
              <w:t>□智改数转</w:t>
            </w:r>
            <w:r>
              <w:rPr>
                <w:rFonts w:hint="eastAsia" w:cs="Times New Roman Regular" w:asciiTheme="minorEastAsia" w:hAnsiTheme="minorEastAsia" w:eastAsiaTheme="minorEastAsia"/>
                <w:kern w:val="0"/>
                <w:sz w:val="24"/>
                <w:szCs w:val="24"/>
                <w:u w:val="none"/>
              </w:rPr>
              <w:t xml:space="preserve">   </w:t>
            </w:r>
            <w:r>
              <w:rPr>
                <w:rFonts w:cs="Times New Roman Regular" w:asciiTheme="minorEastAsia" w:hAnsiTheme="minorEastAsia" w:eastAsiaTheme="minorEastAsia"/>
                <w:kern w:val="0"/>
                <w:sz w:val="24"/>
                <w:szCs w:val="24"/>
                <w:u w:val="none"/>
              </w:rPr>
              <w:t>□融资融智   □咨询培训</w:t>
            </w:r>
          </w:p>
          <w:p w14:paraId="19484881">
            <w:pPr>
              <w:widowControl/>
              <w:spacing w:line="280" w:lineRule="exact"/>
              <w:jc w:val="left"/>
              <w:rPr>
                <w:rFonts w:cs="Times New Roman Regular" w:asciiTheme="minorEastAsia" w:hAnsiTheme="minorEastAsia" w:eastAsiaTheme="minorEastAsia"/>
                <w:kern w:val="0"/>
                <w:sz w:val="24"/>
                <w:szCs w:val="24"/>
                <w:u w:val="none"/>
              </w:rPr>
            </w:pPr>
            <w:r>
              <w:rPr>
                <w:rFonts w:hint="eastAsia" w:cs="Times New Roman Regular" w:asciiTheme="minorEastAsia" w:hAnsiTheme="minorEastAsia" w:eastAsiaTheme="minorEastAsia"/>
                <w:kern w:val="0"/>
                <w:sz w:val="24"/>
                <w:szCs w:val="24"/>
                <w:u w:val="none"/>
              </w:rPr>
              <w:t xml:space="preserve">  </w:t>
            </w:r>
            <w:r>
              <w:rPr>
                <w:rFonts w:cs="Times New Roman Regular" w:asciiTheme="minorEastAsia" w:hAnsiTheme="minorEastAsia" w:eastAsiaTheme="minorEastAsia"/>
                <w:kern w:val="0"/>
                <w:sz w:val="24"/>
                <w:szCs w:val="24"/>
                <w:u w:val="none"/>
              </w:rPr>
              <w:t>□市场开拓</w:t>
            </w:r>
          </w:p>
        </w:tc>
      </w:tr>
      <w:tr w14:paraId="75FD7249">
        <w:trPr>
          <w:trHeight w:val="690" w:hRule="atLeast"/>
        </w:trPr>
        <w:tc>
          <w:tcPr>
            <w:tcW w:w="2215" w:type="pct"/>
            <w:gridSpan w:val="3"/>
            <w:shd w:val="clear" w:color="auto" w:fill="auto"/>
            <w:vAlign w:val="center"/>
          </w:tcPr>
          <w:p w14:paraId="75E21359">
            <w:pPr>
              <w:widowControl/>
              <w:spacing w:line="280" w:lineRule="exact"/>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spacing w:val="-11"/>
                <w:kern w:val="0"/>
                <w:sz w:val="24"/>
                <w:szCs w:val="24"/>
                <w:u w:val="none"/>
              </w:rPr>
              <w:t>主要服务类型上年度线下服务企业数量（家）</w:t>
            </w:r>
          </w:p>
        </w:tc>
        <w:tc>
          <w:tcPr>
            <w:tcW w:w="2784" w:type="pct"/>
            <w:gridSpan w:val="6"/>
            <w:shd w:val="clear" w:color="auto" w:fill="auto"/>
            <w:vAlign w:val="center"/>
          </w:tcPr>
          <w:p w14:paraId="5D3774E3">
            <w:pPr>
              <w:widowControl/>
              <w:spacing w:line="280" w:lineRule="exact"/>
              <w:jc w:val="center"/>
              <w:rPr>
                <w:rFonts w:cs="Times New Roman Regular" w:asciiTheme="minorEastAsia" w:hAnsiTheme="minorEastAsia" w:eastAsiaTheme="minorEastAsia"/>
                <w:kern w:val="0"/>
                <w:sz w:val="24"/>
                <w:szCs w:val="24"/>
                <w:u w:val="none"/>
              </w:rPr>
            </w:pPr>
          </w:p>
        </w:tc>
      </w:tr>
      <w:tr w14:paraId="79FD7944">
        <w:trPr>
          <w:trHeight w:val="547" w:hRule="atLeast"/>
        </w:trPr>
        <w:tc>
          <w:tcPr>
            <w:tcW w:w="2215" w:type="pct"/>
            <w:gridSpan w:val="3"/>
            <w:shd w:val="clear" w:color="auto" w:fill="auto"/>
            <w:noWrap/>
            <w:vAlign w:val="center"/>
          </w:tcPr>
          <w:p w14:paraId="0005FDB6">
            <w:pPr>
              <w:widowControl/>
              <w:spacing w:line="280" w:lineRule="exact"/>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平台服务类型（可多选）</w:t>
            </w:r>
          </w:p>
        </w:tc>
        <w:tc>
          <w:tcPr>
            <w:tcW w:w="2784" w:type="pct"/>
            <w:gridSpan w:val="6"/>
            <w:shd w:val="clear" w:color="auto" w:fill="auto"/>
            <w:vAlign w:val="center"/>
          </w:tcPr>
          <w:p w14:paraId="0AF3C9B5">
            <w:pPr>
              <w:widowControl/>
              <w:spacing w:line="280" w:lineRule="exact"/>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□政策信息   □技术创新   □智改数转</w:t>
            </w:r>
            <w:r>
              <w:rPr>
                <w:rFonts w:cs="Times New Roman Regular" w:asciiTheme="minorEastAsia" w:hAnsiTheme="minorEastAsia" w:eastAsiaTheme="minorEastAsia"/>
                <w:kern w:val="0"/>
                <w:sz w:val="24"/>
                <w:szCs w:val="24"/>
                <w:u w:val="none"/>
              </w:rPr>
              <w:br w:type="textWrapping"/>
            </w:r>
            <w:r>
              <w:rPr>
                <w:rFonts w:cs="Times New Roman Regular" w:asciiTheme="minorEastAsia" w:hAnsiTheme="minorEastAsia" w:eastAsiaTheme="minorEastAsia"/>
                <w:kern w:val="0"/>
                <w:sz w:val="24"/>
                <w:szCs w:val="24"/>
                <w:u w:val="none"/>
              </w:rPr>
              <w:t>□融资融智   □咨询培训   □市场开拓</w:t>
            </w:r>
          </w:p>
        </w:tc>
      </w:tr>
      <w:tr w14:paraId="496F7D82">
        <w:trPr>
          <w:trHeight w:val="737" w:hRule="atLeast"/>
        </w:trPr>
        <w:tc>
          <w:tcPr>
            <w:tcW w:w="2215" w:type="pct"/>
            <w:gridSpan w:val="3"/>
            <w:shd w:val="clear" w:color="auto" w:fill="auto"/>
            <w:vAlign w:val="center"/>
          </w:tcPr>
          <w:p w14:paraId="292C0729">
            <w:pPr>
              <w:widowControl/>
              <w:spacing w:line="280" w:lineRule="exact"/>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上年度服务企业总数（家）</w:t>
            </w:r>
          </w:p>
        </w:tc>
        <w:tc>
          <w:tcPr>
            <w:tcW w:w="2784" w:type="pct"/>
            <w:gridSpan w:val="6"/>
            <w:shd w:val="clear" w:color="auto" w:fill="auto"/>
            <w:vAlign w:val="center"/>
          </w:tcPr>
          <w:p w14:paraId="30B96BE7">
            <w:pPr>
              <w:widowControl/>
              <w:spacing w:line="280" w:lineRule="exact"/>
              <w:jc w:val="left"/>
              <w:rPr>
                <w:rFonts w:cs="Times New Roman Regular" w:asciiTheme="minorEastAsia" w:hAnsiTheme="minorEastAsia" w:eastAsiaTheme="minorEastAsia"/>
                <w:kern w:val="0"/>
                <w:sz w:val="24"/>
                <w:szCs w:val="24"/>
                <w:u w:val="none"/>
              </w:rPr>
            </w:pPr>
          </w:p>
        </w:tc>
      </w:tr>
      <w:tr w14:paraId="5DD5CB53">
        <w:trPr>
          <w:trHeight w:val="737" w:hRule="atLeast"/>
        </w:trPr>
        <w:tc>
          <w:tcPr>
            <w:tcW w:w="1252" w:type="pct"/>
            <w:gridSpan w:val="2"/>
            <w:shd w:val="clear" w:color="auto" w:fill="auto"/>
            <w:vAlign w:val="center"/>
          </w:tcPr>
          <w:p w14:paraId="4BD660A5">
            <w:pPr>
              <w:widowControl/>
              <w:spacing w:line="280" w:lineRule="exact"/>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上年度服务收入（万元）</w:t>
            </w:r>
          </w:p>
        </w:tc>
        <w:tc>
          <w:tcPr>
            <w:tcW w:w="963" w:type="pct"/>
            <w:shd w:val="clear" w:color="auto" w:fill="auto"/>
            <w:vAlign w:val="center"/>
          </w:tcPr>
          <w:p w14:paraId="152C7CE5">
            <w:pPr>
              <w:widowControl/>
              <w:spacing w:line="280" w:lineRule="exact"/>
              <w:jc w:val="left"/>
              <w:rPr>
                <w:rFonts w:cs="Times New Roman Regular" w:asciiTheme="minorEastAsia" w:hAnsiTheme="minorEastAsia" w:eastAsiaTheme="minorEastAsia"/>
                <w:kern w:val="0"/>
                <w:sz w:val="24"/>
                <w:szCs w:val="24"/>
                <w:u w:val="none"/>
              </w:rPr>
            </w:pPr>
          </w:p>
        </w:tc>
        <w:tc>
          <w:tcPr>
            <w:tcW w:w="1564" w:type="pct"/>
            <w:gridSpan w:val="4"/>
            <w:shd w:val="clear" w:color="auto" w:fill="auto"/>
            <w:vAlign w:val="center"/>
          </w:tcPr>
          <w:p w14:paraId="6D19A876">
            <w:pPr>
              <w:widowControl/>
              <w:spacing w:line="280" w:lineRule="exact"/>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上年度服务收入同比增速（%）</w:t>
            </w:r>
          </w:p>
        </w:tc>
        <w:tc>
          <w:tcPr>
            <w:tcW w:w="1219" w:type="pct"/>
            <w:gridSpan w:val="2"/>
            <w:shd w:val="clear" w:color="auto" w:fill="auto"/>
            <w:vAlign w:val="center"/>
          </w:tcPr>
          <w:p w14:paraId="207605D2">
            <w:pPr>
              <w:widowControl/>
              <w:spacing w:line="280" w:lineRule="exact"/>
              <w:jc w:val="left"/>
              <w:rPr>
                <w:rFonts w:cs="Times New Roman Regular" w:asciiTheme="minorEastAsia" w:hAnsiTheme="minorEastAsia" w:eastAsiaTheme="minorEastAsia"/>
                <w:kern w:val="0"/>
                <w:sz w:val="24"/>
                <w:szCs w:val="24"/>
                <w:u w:val="none"/>
              </w:rPr>
            </w:pPr>
          </w:p>
        </w:tc>
      </w:tr>
      <w:tr w14:paraId="7BE43E72">
        <w:trPr>
          <w:trHeight w:val="737" w:hRule="atLeast"/>
        </w:trPr>
        <w:tc>
          <w:tcPr>
            <w:tcW w:w="2215" w:type="pct"/>
            <w:gridSpan w:val="3"/>
            <w:shd w:val="clear" w:color="auto" w:fill="auto"/>
            <w:vAlign w:val="center"/>
          </w:tcPr>
          <w:p w14:paraId="3923FB86">
            <w:pPr>
              <w:widowControl/>
              <w:spacing w:line="280" w:lineRule="exact"/>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是否属于国家或省级认定，处于有效期内的中小企业公共服务示范平台</w:t>
            </w:r>
          </w:p>
        </w:tc>
        <w:tc>
          <w:tcPr>
            <w:tcW w:w="2784" w:type="pct"/>
            <w:gridSpan w:val="6"/>
            <w:shd w:val="clear" w:color="auto" w:fill="auto"/>
            <w:vAlign w:val="center"/>
          </w:tcPr>
          <w:p w14:paraId="701995AE">
            <w:pPr>
              <w:widowControl/>
              <w:spacing w:line="280" w:lineRule="exact"/>
              <w:jc w:val="center"/>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□是      □否</w:t>
            </w:r>
          </w:p>
        </w:tc>
      </w:tr>
      <w:tr w14:paraId="30ED4F4E">
        <w:trPr>
          <w:trHeight w:val="737" w:hRule="atLeast"/>
        </w:trPr>
        <w:tc>
          <w:tcPr>
            <w:tcW w:w="2215" w:type="pct"/>
            <w:gridSpan w:val="3"/>
            <w:shd w:val="clear" w:color="auto" w:fill="auto"/>
            <w:vAlign w:val="center"/>
          </w:tcPr>
          <w:p w14:paraId="30131D83">
            <w:pPr>
              <w:widowControl/>
              <w:spacing w:line="280" w:lineRule="exact"/>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近两年制定服务领域相关的国际、国家、行业、地方标准数量（个）</w:t>
            </w:r>
          </w:p>
        </w:tc>
        <w:tc>
          <w:tcPr>
            <w:tcW w:w="2784" w:type="pct"/>
            <w:gridSpan w:val="6"/>
            <w:shd w:val="clear" w:color="auto" w:fill="auto"/>
            <w:vAlign w:val="center"/>
          </w:tcPr>
          <w:p w14:paraId="7B6EAD37">
            <w:pPr>
              <w:widowControl/>
              <w:spacing w:line="280" w:lineRule="exact"/>
              <w:jc w:val="left"/>
              <w:rPr>
                <w:rFonts w:cs="Times New Roman Regular" w:asciiTheme="minorEastAsia" w:hAnsiTheme="minorEastAsia" w:eastAsiaTheme="minorEastAsia"/>
                <w:kern w:val="0"/>
                <w:sz w:val="24"/>
                <w:szCs w:val="24"/>
                <w:u w:val="none"/>
              </w:rPr>
            </w:pPr>
          </w:p>
        </w:tc>
      </w:tr>
      <w:tr w14:paraId="7D83CB96">
        <w:trPr>
          <w:trHeight w:val="737" w:hRule="atLeast"/>
        </w:trPr>
        <w:tc>
          <w:tcPr>
            <w:tcW w:w="2215" w:type="pct"/>
            <w:gridSpan w:val="3"/>
            <w:shd w:val="clear" w:color="auto" w:fill="auto"/>
            <w:vAlign w:val="center"/>
          </w:tcPr>
          <w:p w14:paraId="4DCA94C8">
            <w:pPr>
              <w:widowControl/>
              <w:spacing w:line="280" w:lineRule="exact"/>
              <w:jc w:val="left"/>
              <w:rPr>
                <w:rFonts w:cs="Times New Roman Regular" w:asciiTheme="minorEastAsia" w:hAnsiTheme="minorEastAsia" w:eastAsiaTheme="minorEastAsia"/>
                <w:kern w:val="0"/>
                <w:sz w:val="24"/>
                <w:szCs w:val="24"/>
                <w:u w:val="none"/>
              </w:rPr>
            </w:pPr>
            <w:r>
              <w:rPr>
                <w:rFonts w:cs="Times New Roman Regular" w:asciiTheme="minorEastAsia" w:hAnsiTheme="minorEastAsia" w:eastAsiaTheme="minorEastAsia"/>
                <w:kern w:val="0"/>
                <w:sz w:val="24"/>
                <w:szCs w:val="24"/>
                <w:u w:val="none"/>
              </w:rPr>
              <w:t>近两年服务成果（案例）和相关服务工作获得省级及以上表彰、奖励，或者省级及以上媒体宣传报道次数</w:t>
            </w:r>
          </w:p>
        </w:tc>
        <w:tc>
          <w:tcPr>
            <w:tcW w:w="2784" w:type="pct"/>
            <w:gridSpan w:val="6"/>
            <w:shd w:val="clear" w:color="auto" w:fill="auto"/>
            <w:vAlign w:val="center"/>
          </w:tcPr>
          <w:p w14:paraId="2E466A9D">
            <w:pPr>
              <w:widowControl/>
              <w:spacing w:line="280" w:lineRule="exact"/>
              <w:jc w:val="left"/>
              <w:rPr>
                <w:rFonts w:cs="Times New Roman Regular" w:asciiTheme="minorEastAsia" w:hAnsiTheme="minorEastAsia" w:eastAsiaTheme="minorEastAsia"/>
                <w:kern w:val="0"/>
                <w:sz w:val="24"/>
                <w:szCs w:val="24"/>
                <w:u w:val="none"/>
              </w:rPr>
            </w:pPr>
          </w:p>
        </w:tc>
      </w:tr>
    </w:tbl>
    <w:p w14:paraId="1D2681C6">
      <w:pPr>
        <w:spacing w:before="56" w:line="560" w:lineRule="exact"/>
        <w:rPr>
          <w:rFonts w:ascii="Times New Roman" w:hAnsi="Times New Roman" w:eastAsia="方正黑体_GBK" w:cs="Times New Roman"/>
          <w:sz w:val="32"/>
          <w:szCs w:val="32"/>
          <w:u w:val="none"/>
        </w:rPr>
      </w:pPr>
    </w:p>
    <w:p w14:paraId="53FA743F">
      <w:pPr>
        <w:widowControl/>
        <w:jc w:val="left"/>
        <w:rPr>
          <w:rFonts w:ascii="Times New Roman" w:hAnsi="Times New Roman" w:eastAsia="方正黑体_GBK" w:cs="Times New Roman"/>
          <w:sz w:val="32"/>
          <w:szCs w:val="32"/>
          <w:u w:val="none"/>
        </w:rPr>
      </w:pPr>
      <w:r>
        <w:rPr>
          <w:rFonts w:ascii="Times New Roman" w:hAnsi="Times New Roman" w:eastAsia="方正黑体_GBK" w:cs="Times New Roman"/>
          <w:sz w:val="32"/>
          <w:szCs w:val="32"/>
          <w:u w:val="none"/>
        </w:rPr>
        <w:br w:type="page"/>
      </w:r>
    </w:p>
    <w:p w14:paraId="7A7807A1">
      <w:pPr>
        <w:spacing w:before="56" w:line="560" w:lineRule="exact"/>
        <w:rPr>
          <w:rFonts w:ascii="Times New Roman" w:hAnsi="Times New Roman" w:eastAsia="方正黑体_GBK" w:cs="Times New Roman"/>
          <w:sz w:val="32"/>
          <w:szCs w:val="32"/>
          <w:u w:val="none"/>
        </w:rPr>
      </w:pPr>
      <w:r>
        <w:rPr>
          <w:rFonts w:hint="eastAsia" w:ascii="Times New Roman" w:hAnsi="Times New Roman" w:eastAsia="方正黑体_GBK" w:cs="Times New Roman"/>
          <w:sz w:val="32"/>
          <w:szCs w:val="32"/>
          <w:u w:val="none"/>
        </w:rPr>
        <w:t>附件</w:t>
      </w:r>
      <w:r>
        <w:rPr>
          <w:rFonts w:hint="eastAsia" w:ascii="Times New Roman" w:hAnsi="Times New Roman" w:eastAsia="黑体" w:cs="Times New Roman"/>
          <w:sz w:val="32"/>
          <w:szCs w:val="32"/>
          <w:u w:val="none"/>
        </w:rPr>
        <w:t>1-</w:t>
      </w:r>
      <w:r>
        <w:rPr>
          <w:rFonts w:ascii="Times New Roman" w:hAnsi="Times New Roman" w:eastAsia="方正黑体_GBK" w:cs="Times New Roman"/>
          <w:sz w:val="32"/>
          <w:szCs w:val="32"/>
          <w:u w:val="none"/>
        </w:rPr>
        <w:t>22-1</w:t>
      </w:r>
    </w:p>
    <w:p w14:paraId="16F138D2">
      <w:pPr>
        <w:spacing w:line="560" w:lineRule="exact"/>
        <w:jc w:val="center"/>
        <w:rPr>
          <w:rFonts w:ascii="Times New Roman" w:hAnsi="Times New Roman" w:eastAsia="方正小标宋_GBK" w:cs="Times New Roman"/>
          <w:sz w:val="32"/>
          <w:szCs w:val="32"/>
          <w:u w:val="none"/>
        </w:rPr>
      </w:pPr>
      <w:r>
        <w:rPr>
          <w:rFonts w:hint="eastAsia" w:ascii="Times New Roman" w:hAnsi="Times New Roman" w:eastAsia="方正小标宋_GBK" w:cs="Times New Roman"/>
          <w:sz w:val="32"/>
          <w:szCs w:val="32"/>
          <w:u w:val="none"/>
        </w:rPr>
        <w:t>“智改数转网联”软硬件产品服务商项目信息表</w:t>
      </w:r>
    </w:p>
    <w:tbl>
      <w:tblPr>
        <w:tblStyle w:val="1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1186"/>
        <w:gridCol w:w="549"/>
        <w:gridCol w:w="637"/>
        <w:gridCol w:w="638"/>
        <w:gridCol w:w="548"/>
        <w:gridCol w:w="671"/>
        <w:gridCol w:w="470"/>
        <w:gridCol w:w="45"/>
        <w:gridCol w:w="1107"/>
        <w:gridCol w:w="79"/>
        <w:gridCol w:w="1190"/>
      </w:tblGrid>
      <w:tr w14:paraId="61F0CC03">
        <w:trPr>
          <w:trHeight w:val="1202" w:hRule="atLeast"/>
          <w:jc w:val="center"/>
        </w:trPr>
        <w:tc>
          <w:tcPr>
            <w:tcW w:w="2359" w:type="dxa"/>
            <w:tcBorders>
              <w:top w:val="single" w:color="auto" w:sz="4" w:space="0"/>
              <w:left w:val="single" w:color="auto" w:sz="4" w:space="0"/>
              <w:bottom w:val="single" w:color="auto" w:sz="4" w:space="0"/>
              <w:right w:val="single" w:color="auto" w:sz="4" w:space="0"/>
            </w:tcBorders>
            <w:vAlign w:val="center"/>
          </w:tcPr>
          <w:p w14:paraId="7315D079">
            <w:pPr>
              <w:adjustRightInd w:val="0"/>
              <w:snapToGrid w:val="0"/>
              <w:spacing w:line="320" w:lineRule="exact"/>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智改数转网联</w:t>
            </w:r>
          </w:p>
          <w:p w14:paraId="32BC0BA8">
            <w:pPr>
              <w:adjustRightInd w:val="0"/>
              <w:snapToGrid w:val="0"/>
              <w:spacing w:line="320" w:lineRule="exact"/>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主要产品/服务名称</w:t>
            </w:r>
          </w:p>
        </w:tc>
        <w:tc>
          <w:tcPr>
            <w:tcW w:w="7120" w:type="dxa"/>
            <w:gridSpan w:val="11"/>
            <w:tcBorders>
              <w:top w:val="single" w:color="auto" w:sz="4" w:space="0"/>
              <w:left w:val="single" w:color="auto" w:sz="4" w:space="0"/>
              <w:bottom w:val="single" w:color="auto" w:sz="4" w:space="0"/>
              <w:right w:val="single" w:color="auto" w:sz="4" w:space="0"/>
            </w:tcBorders>
            <w:vAlign w:val="center"/>
          </w:tcPr>
          <w:p w14:paraId="4560731E">
            <w:pPr>
              <w:keepNext/>
              <w:keepLines/>
              <w:adjustRightInd w:val="0"/>
              <w:snapToGrid w:val="0"/>
              <w:spacing w:line="320" w:lineRule="exact"/>
              <w:jc w:val="center"/>
              <w:outlineLvl w:val="0"/>
              <w:rPr>
                <w:rFonts w:cs="Times New Roman Regular" w:asciiTheme="minorEastAsia" w:hAnsiTheme="minorEastAsia" w:eastAsiaTheme="minorEastAsia"/>
                <w:bCs w:val="0"/>
                <w:sz w:val="24"/>
                <w:szCs w:val="24"/>
                <w:u w:val="none"/>
              </w:rPr>
            </w:pPr>
          </w:p>
        </w:tc>
      </w:tr>
      <w:tr w14:paraId="458E6244">
        <w:trPr>
          <w:trHeight w:val="840" w:hRule="atLeast"/>
          <w:jc w:val="center"/>
        </w:trPr>
        <w:tc>
          <w:tcPr>
            <w:tcW w:w="2359" w:type="dxa"/>
            <w:tcBorders>
              <w:top w:val="single" w:color="auto" w:sz="4" w:space="0"/>
              <w:left w:val="single" w:color="auto" w:sz="4" w:space="0"/>
              <w:bottom w:val="single" w:color="auto" w:sz="4" w:space="0"/>
              <w:right w:val="single" w:color="auto" w:sz="4" w:space="0"/>
            </w:tcBorders>
            <w:vAlign w:val="center"/>
          </w:tcPr>
          <w:p w14:paraId="58E71629">
            <w:pPr>
              <w:adjustRightInd w:val="0"/>
              <w:snapToGrid w:val="0"/>
              <w:spacing w:line="320" w:lineRule="exact"/>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近三年来营收</w:t>
            </w:r>
          </w:p>
        </w:tc>
        <w:tc>
          <w:tcPr>
            <w:tcW w:w="1186" w:type="dxa"/>
            <w:tcBorders>
              <w:top w:val="single" w:color="auto" w:sz="4" w:space="0"/>
              <w:left w:val="single" w:color="auto" w:sz="4" w:space="0"/>
              <w:bottom w:val="single" w:color="auto" w:sz="4" w:space="0"/>
              <w:right w:val="single" w:color="auto" w:sz="4" w:space="0"/>
            </w:tcBorders>
            <w:vAlign w:val="center"/>
          </w:tcPr>
          <w:p w14:paraId="67FACC5E">
            <w:pPr>
              <w:adjustRightInd w:val="0"/>
              <w:snapToGrid w:val="0"/>
              <w:spacing w:line="320" w:lineRule="exact"/>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2022年</w:t>
            </w:r>
          </w:p>
        </w:tc>
        <w:tc>
          <w:tcPr>
            <w:tcW w:w="1186" w:type="dxa"/>
            <w:gridSpan w:val="2"/>
            <w:tcBorders>
              <w:top w:val="single" w:color="auto" w:sz="4" w:space="0"/>
              <w:left w:val="single" w:color="auto" w:sz="4" w:space="0"/>
              <w:bottom w:val="single" w:color="auto" w:sz="4" w:space="0"/>
              <w:right w:val="single" w:color="auto" w:sz="4" w:space="0"/>
            </w:tcBorders>
            <w:vAlign w:val="center"/>
          </w:tcPr>
          <w:p w14:paraId="4C1E3FFB">
            <w:pPr>
              <w:keepNext/>
              <w:keepLines/>
              <w:adjustRightInd w:val="0"/>
              <w:snapToGrid w:val="0"/>
              <w:spacing w:line="320" w:lineRule="exact"/>
              <w:ind w:firstLine="480" w:firstLineChars="200"/>
              <w:outlineLvl w:val="2"/>
              <w:rPr>
                <w:rFonts w:cs="Times New Roman Regular" w:asciiTheme="minorEastAsia" w:hAnsiTheme="minorEastAsia" w:eastAsiaTheme="minorEastAsia"/>
                <w:bCs w:val="0"/>
                <w:sz w:val="24"/>
                <w:szCs w:val="24"/>
                <w:u w:val="none"/>
              </w:rPr>
            </w:pPr>
          </w:p>
        </w:tc>
        <w:tc>
          <w:tcPr>
            <w:tcW w:w="1186" w:type="dxa"/>
            <w:gridSpan w:val="2"/>
            <w:tcBorders>
              <w:top w:val="single" w:color="auto" w:sz="4" w:space="0"/>
              <w:left w:val="single" w:color="auto" w:sz="4" w:space="0"/>
              <w:bottom w:val="single" w:color="auto" w:sz="4" w:space="0"/>
              <w:right w:val="single" w:color="auto" w:sz="4" w:space="0"/>
            </w:tcBorders>
            <w:vAlign w:val="center"/>
          </w:tcPr>
          <w:p w14:paraId="1AA92DAE">
            <w:pPr>
              <w:adjustRightInd w:val="0"/>
              <w:snapToGrid w:val="0"/>
              <w:spacing w:line="320" w:lineRule="exact"/>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2023年</w:t>
            </w:r>
          </w:p>
        </w:tc>
        <w:tc>
          <w:tcPr>
            <w:tcW w:w="1186" w:type="dxa"/>
            <w:gridSpan w:val="3"/>
            <w:tcBorders>
              <w:top w:val="single" w:color="auto" w:sz="4" w:space="0"/>
              <w:left w:val="single" w:color="auto" w:sz="4" w:space="0"/>
              <w:bottom w:val="single" w:color="auto" w:sz="4" w:space="0"/>
              <w:right w:val="single" w:color="auto" w:sz="4" w:space="0"/>
            </w:tcBorders>
            <w:vAlign w:val="center"/>
          </w:tcPr>
          <w:p w14:paraId="2CBE2C9D">
            <w:pPr>
              <w:keepNext/>
              <w:keepLines/>
              <w:adjustRightInd w:val="0"/>
              <w:snapToGrid w:val="0"/>
              <w:spacing w:line="320" w:lineRule="exact"/>
              <w:ind w:firstLine="480" w:firstLineChars="200"/>
              <w:outlineLvl w:val="2"/>
              <w:rPr>
                <w:rFonts w:cs="Times New Roman Regular" w:asciiTheme="minorEastAsia" w:hAnsiTheme="minorEastAsia" w:eastAsiaTheme="minorEastAsia"/>
                <w:bCs w:val="0"/>
                <w:sz w:val="24"/>
                <w:szCs w:val="24"/>
                <w:u w:val="none"/>
              </w:rPr>
            </w:pPr>
          </w:p>
        </w:tc>
        <w:tc>
          <w:tcPr>
            <w:tcW w:w="1186" w:type="dxa"/>
            <w:gridSpan w:val="2"/>
            <w:tcBorders>
              <w:top w:val="single" w:color="auto" w:sz="4" w:space="0"/>
              <w:left w:val="single" w:color="auto" w:sz="4" w:space="0"/>
              <w:bottom w:val="single" w:color="auto" w:sz="4" w:space="0"/>
              <w:right w:val="single" w:color="auto" w:sz="4" w:space="0"/>
            </w:tcBorders>
            <w:vAlign w:val="center"/>
          </w:tcPr>
          <w:p w14:paraId="45CE7822">
            <w:pPr>
              <w:adjustRightInd w:val="0"/>
              <w:snapToGrid w:val="0"/>
              <w:spacing w:line="320" w:lineRule="exact"/>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2024年</w:t>
            </w:r>
          </w:p>
        </w:tc>
        <w:tc>
          <w:tcPr>
            <w:tcW w:w="1190" w:type="dxa"/>
            <w:tcBorders>
              <w:top w:val="single" w:color="auto" w:sz="4" w:space="0"/>
              <w:left w:val="single" w:color="auto" w:sz="4" w:space="0"/>
              <w:bottom w:val="single" w:color="auto" w:sz="4" w:space="0"/>
              <w:right w:val="single" w:color="auto" w:sz="4" w:space="0"/>
            </w:tcBorders>
            <w:vAlign w:val="center"/>
          </w:tcPr>
          <w:p w14:paraId="07182B3B">
            <w:pPr>
              <w:keepNext/>
              <w:keepLines/>
              <w:adjustRightInd w:val="0"/>
              <w:snapToGrid w:val="0"/>
              <w:spacing w:line="320" w:lineRule="exact"/>
              <w:ind w:firstLine="480" w:firstLineChars="200"/>
              <w:outlineLvl w:val="2"/>
              <w:rPr>
                <w:rFonts w:cs="Times New Roman Regular" w:asciiTheme="minorEastAsia" w:hAnsiTheme="minorEastAsia" w:eastAsiaTheme="minorEastAsia"/>
                <w:bCs w:val="0"/>
                <w:sz w:val="24"/>
                <w:szCs w:val="24"/>
                <w:u w:val="none"/>
              </w:rPr>
            </w:pPr>
          </w:p>
        </w:tc>
      </w:tr>
      <w:tr w14:paraId="20A98E45">
        <w:trPr>
          <w:trHeight w:val="840" w:hRule="atLeast"/>
          <w:jc w:val="center"/>
        </w:trPr>
        <w:tc>
          <w:tcPr>
            <w:tcW w:w="2359" w:type="dxa"/>
            <w:tcBorders>
              <w:top w:val="single" w:color="auto" w:sz="4" w:space="0"/>
              <w:left w:val="single" w:color="auto" w:sz="4" w:space="0"/>
              <w:bottom w:val="single" w:color="auto" w:sz="4" w:space="0"/>
              <w:right w:val="single" w:color="auto" w:sz="4" w:space="0"/>
            </w:tcBorders>
            <w:vAlign w:val="center"/>
          </w:tcPr>
          <w:p w14:paraId="2A6D6B48">
            <w:pPr>
              <w:adjustRightInd w:val="0"/>
              <w:snapToGrid w:val="0"/>
              <w:spacing w:line="320" w:lineRule="exact"/>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累计服务企业数量</w:t>
            </w:r>
          </w:p>
        </w:tc>
        <w:tc>
          <w:tcPr>
            <w:tcW w:w="2372" w:type="dxa"/>
            <w:gridSpan w:val="3"/>
            <w:tcBorders>
              <w:top w:val="single" w:color="auto" w:sz="4" w:space="0"/>
              <w:left w:val="single" w:color="auto" w:sz="4" w:space="0"/>
              <w:bottom w:val="single" w:color="auto" w:sz="4" w:space="0"/>
              <w:right w:val="single" w:color="auto" w:sz="4" w:space="0"/>
            </w:tcBorders>
            <w:vAlign w:val="center"/>
          </w:tcPr>
          <w:p w14:paraId="14BFDE9A">
            <w:pPr>
              <w:keepNext/>
              <w:keepLines/>
              <w:adjustRightInd w:val="0"/>
              <w:snapToGrid w:val="0"/>
              <w:spacing w:line="320" w:lineRule="exact"/>
              <w:jc w:val="center"/>
              <w:outlineLvl w:val="0"/>
              <w:rPr>
                <w:rFonts w:cs="Times New Roman Regular" w:asciiTheme="minorEastAsia" w:hAnsiTheme="minorEastAsia" w:eastAsiaTheme="minorEastAsia"/>
                <w:bCs w:val="0"/>
                <w:sz w:val="24"/>
                <w:szCs w:val="24"/>
                <w:u w:val="none"/>
              </w:rPr>
            </w:pPr>
          </w:p>
        </w:tc>
        <w:tc>
          <w:tcPr>
            <w:tcW w:w="2372" w:type="dxa"/>
            <w:gridSpan w:val="5"/>
            <w:tcBorders>
              <w:top w:val="single" w:color="auto" w:sz="4" w:space="0"/>
              <w:left w:val="single" w:color="auto" w:sz="4" w:space="0"/>
              <w:bottom w:val="single" w:color="auto" w:sz="4" w:space="0"/>
              <w:right w:val="single" w:color="auto" w:sz="4" w:space="0"/>
            </w:tcBorders>
            <w:vAlign w:val="center"/>
          </w:tcPr>
          <w:p w14:paraId="6F15436A">
            <w:pPr>
              <w:adjustRightInd w:val="0"/>
              <w:snapToGrid w:val="0"/>
              <w:spacing w:line="320" w:lineRule="exact"/>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泰州境内企业数量</w:t>
            </w:r>
          </w:p>
        </w:tc>
        <w:tc>
          <w:tcPr>
            <w:tcW w:w="2376" w:type="dxa"/>
            <w:gridSpan w:val="3"/>
            <w:tcBorders>
              <w:top w:val="single" w:color="auto" w:sz="4" w:space="0"/>
              <w:left w:val="single" w:color="auto" w:sz="4" w:space="0"/>
              <w:bottom w:val="single" w:color="auto" w:sz="4" w:space="0"/>
              <w:right w:val="single" w:color="auto" w:sz="4" w:space="0"/>
            </w:tcBorders>
            <w:vAlign w:val="center"/>
          </w:tcPr>
          <w:p w14:paraId="0CD5DD09">
            <w:pPr>
              <w:keepNext/>
              <w:keepLines/>
              <w:adjustRightInd w:val="0"/>
              <w:snapToGrid w:val="0"/>
              <w:spacing w:line="320" w:lineRule="exact"/>
              <w:ind w:firstLine="480" w:firstLineChars="200"/>
              <w:outlineLvl w:val="2"/>
              <w:rPr>
                <w:rFonts w:cs="Times New Roman Regular" w:asciiTheme="minorEastAsia" w:hAnsiTheme="minorEastAsia" w:eastAsiaTheme="minorEastAsia"/>
                <w:bCs w:val="0"/>
                <w:sz w:val="24"/>
                <w:szCs w:val="24"/>
                <w:u w:val="none"/>
              </w:rPr>
            </w:pPr>
          </w:p>
        </w:tc>
      </w:tr>
      <w:tr w14:paraId="43CE1C74">
        <w:trPr>
          <w:trHeight w:val="980" w:hRule="atLeast"/>
          <w:jc w:val="center"/>
        </w:trPr>
        <w:tc>
          <w:tcPr>
            <w:tcW w:w="2359" w:type="dxa"/>
            <w:tcBorders>
              <w:top w:val="single" w:color="auto" w:sz="4" w:space="0"/>
              <w:left w:val="single" w:color="auto" w:sz="4" w:space="0"/>
              <w:bottom w:val="single" w:color="auto" w:sz="4" w:space="0"/>
              <w:right w:val="single" w:color="auto" w:sz="4" w:space="0"/>
            </w:tcBorders>
            <w:vAlign w:val="center"/>
          </w:tcPr>
          <w:p w14:paraId="05312799">
            <w:pPr>
              <w:adjustRightInd w:val="0"/>
              <w:snapToGrid w:val="0"/>
              <w:spacing w:line="280" w:lineRule="exact"/>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服务企业获“智改数转网联”相关标杆创建、</w:t>
            </w:r>
          </w:p>
          <w:p w14:paraId="166912C4">
            <w:pPr>
              <w:adjustRightInd w:val="0"/>
              <w:snapToGrid w:val="0"/>
              <w:spacing w:line="280" w:lineRule="exact"/>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试点示范情况</w:t>
            </w:r>
          </w:p>
        </w:tc>
        <w:tc>
          <w:tcPr>
            <w:tcW w:w="7120" w:type="dxa"/>
            <w:gridSpan w:val="11"/>
            <w:tcBorders>
              <w:top w:val="single" w:color="auto" w:sz="4" w:space="0"/>
              <w:left w:val="single" w:color="auto" w:sz="4" w:space="0"/>
              <w:bottom w:val="single" w:color="auto" w:sz="4" w:space="0"/>
              <w:right w:val="single" w:color="auto" w:sz="4" w:space="0"/>
            </w:tcBorders>
            <w:vAlign w:val="center"/>
          </w:tcPr>
          <w:p w14:paraId="49F4D7E5">
            <w:pPr>
              <w:keepNext/>
              <w:keepLines/>
              <w:adjustRightInd w:val="0"/>
              <w:snapToGrid w:val="0"/>
              <w:spacing w:line="320" w:lineRule="exact"/>
              <w:jc w:val="center"/>
              <w:outlineLvl w:val="0"/>
              <w:rPr>
                <w:rFonts w:cs="Times New Roman Regular" w:asciiTheme="minorEastAsia" w:hAnsiTheme="minorEastAsia" w:eastAsiaTheme="minorEastAsia"/>
                <w:bCs w:val="0"/>
                <w:sz w:val="24"/>
                <w:szCs w:val="24"/>
                <w:u w:val="none"/>
              </w:rPr>
            </w:pPr>
          </w:p>
        </w:tc>
      </w:tr>
      <w:tr w14:paraId="562F6E6E">
        <w:trPr>
          <w:trHeight w:val="816" w:hRule="atLeast"/>
          <w:jc w:val="center"/>
        </w:trPr>
        <w:tc>
          <w:tcPr>
            <w:tcW w:w="2359" w:type="dxa"/>
            <w:tcBorders>
              <w:top w:val="single" w:color="auto" w:sz="4" w:space="0"/>
              <w:left w:val="single" w:color="auto" w:sz="4" w:space="0"/>
              <w:bottom w:val="single" w:color="auto" w:sz="4" w:space="0"/>
              <w:right w:val="single" w:color="auto" w:sz="4" w:space="0"/>
            </w:tcBorders>
            <w:vAlign w:val="center"/>
          </w:tcPr>
          <w:p w14:paraId="4F59F3B3">
            <w:pPr>
              <w:adjustRightInd w:val="0"/>
              <w:snapToGrid w:val="0"/>
              <w:spacing w:line="320" w:lineRule="exact"/>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上年度开票</w:t>
            </w:r>
          </w:p>
          <w:p w14:paraId="51A67BBE">
            <w:pPr>
              <w:adjustRightInd w:val="0"/>
              <w:snapToGrid w:val="0"/>
              <w:spacing w:line="320" w:lineRule="exact"/>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销售（万元）</w:t>
            </w:r>
          </w:p>
        </w:tc>
        <w:tc>
          <w:tcPr>
            <w:tcW w:w="1735" w:type="dxa"/>
            <w:gridSpan w:val="2"/>
            <w:tcBorders>
              <w:top w:val="single" w:color="auto" w:sz="4" w:space="0"/>
              <w:left w:val="single" w:color="auto" w:sz="4" w:space="0"/>
              <w:bottom w:val="single" w:color="auto" w:sz="4" w:space="0"/>
              <w:right w:val="single" w:color="auto" w:sz="4" w:space="0"/>
            </w:tcBorders>
            <w:vAlign w:val="center"/>
          </w:tcPr>
          <w:p w14:paraId="117B1122">
            <w:pPr>
              <w:keepNext/>
              <w:keepLines/>
              <w:adjustRightInd w:val="0"/>
              <w:snapToGrid w:val="0"/>
              <w:spacing w:line="320" w:lineRule="exact"/>
              <w:jc w:val="center"/>
              <w:outlineLvl w:val="0"/>
              <w:rPr>
                <w:rFonts w:cs="Times New Roman Regular" w:asciiTheme="minorEastAsia" w:hAnsiTheme="minorEastAsia" w:eastAsiaTheme="minorEastAsia"/>
                <w:bCs w:val="0"/>
                <w:sz w:val="24"/>
                <w:szCs w:val="24"/>
                <w:u w:val="none"/>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BF0AFB9">
            <w:pPr>
              <w:adjustRightInd w:val="0"/>
              <w:snapToGrid w:val="0"/>
              <w:spacing w:line="320" w:lineRule="exact"/>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硬件产品</w:t>
            </w:r>
          </w:p>
          <w:p w14:paraId="7D0BBB88">
            <w:pPr>
              <w:adjustRightInd w:val="0"/>
              <w:snapToGrid w:val="0"/>
              <w:spacing w:line="320" w:lineRule="exact"/>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销售</w:t>
            </w:r>
          </w:p>
          <w:p w14:paraId="008D8B63">
            <w:pPr>
              <w:adjustRightInd w:val="0"/>
              <w:snapToGrid w:val="0"/>
              <w:spacing w:line="320" w:lineRule="exact"/>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（万元）</w:t>
            </w:r>
          </w:p>
        </w:tc>
        <w:tc>
          <w:tcPr>
            <w:tcW w:w="1219" w:type="dxa"/>
            <w:gridSpan w:val="2"/>
            <w:tcBorders>
              <w:top w:val="single" w:color="auto" w:sz="4" w:space="0"/>
              <w:left w:val="single" w:color="auto" w:sz="4" w:space="0"/>
              <w:bottom w:val="single" w:color="auto" w:sz="4" w:space="0"/>
              <w:right w:val="single" w:color="auto" w:sz="4" w:space="0"/>
            </w:tcBorders>
            <w:vAlign w:val="center"/>
          </w:tcPr>
          <w:p w14:paraId="729DBCBD">
            <w:pPr>
              <w:keepNext/>
              <w:keepLines/>
              <w:adjustRightInd w:val="0"/>
              <w:snapToGrid w:val="0"/>
              <w:spacing w:line="320" w:lineRule="exact"/>
              <w:jc w:val="center"/>
              <w:outlineLvl w:val="0"/>
              <w:rPr>
                <w:rFonts w:cs="Times New Roman Regular" w:asciiTheme="minorEastAsia" w:hAnsiTheme="minorEastAsia" w:eastAsiaTheme="minorEastAsia"/>
                <w:bCs w:val="0"/>
                <w:sz w:val="24"/>
                <w:szCs w:val="24"/>
                <w:u w:val="none"/>
              </w:rPr>
            </w:pPr>
          </w:p>
        </w:tc>
        <w:tc>
          <w:tcPr>
            <w:tcW w:w="1622" w:type="dxa"/>
            <w:gridSpan w:val="3"/>
            <w:tcBorders>
              <w:top w:val="single" w:color="auto" w:sz="4" w:space="0"/>
              <w:left w:val="single" w:color="auto" w:sz="4" w:space="0"/>
              <w:bottom w:val="single" w:color="auto" w:sz="4" w:space="0"/>
              <w:right w:val="single" w:color="auto" w:sz="4" w:space="0"/>
            </w:tcBorders>
            <w:vAlign w:val="center"/>
          </w:tcPr>
          <w:p w14:paraId="58CD8F34">
            <w:pPr>
              <w:adjustRightInd w:val="0"/>
              <w:snapToGrid w:val="0"/>
              <w:spacing w:line="320" w:lineRule="exact"/>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软件产品</w:t>
            </w:r>
          </w:p>
          <w:p w14:paraId="1035BC5E">
            <w:pPr>
              <w:adjustRightInd w:val="0"/>
              <w:snapToGrid w:val="0"/>
              <w:spacing w:line="320" w:lineRule="exact"/>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销售（万元）</w:t>
            </w: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2971481F">
            <w:pPr>
              <w:keepNext/>
              <w:keepLines/>
              <w:adjustRightInd w:val="0"/>
              <w:snapToGrid w:val="0"/>
              <w:spacing w:line="320" w:lineRule="exact"/>
              <w:jc w:val="center"/>
              <w:outlineLvl w:val="0"/>
              <w:rPr>
                <w:rFonts w:cs="Times New Roman Regular" w:asciiTheme="minorEastAsia" w:hAnsiTheme="minorEastAsia" w:eastAsiaTheme="minorEastAsia"/>
                <w:bCs w:val="0"/>
                <w:sz w:val="24"/>
                <w:szCs w:val="24"/>
                <w:u w:val="none"/>
              </w:rPr>
            </w:pPr>
          </w:p>
        </w:tc>
      </w:tr>
      <w:tr w14:paraId="4BC5BD1E">
        <w:trPr>
          <w:trHeight w:val="1024" w:hRule="atLeast"/>
          <w:jc w:val="center"/>
        </w:trPr>
        <w:tc>
          <w:tcPr>
            <w:tcW w:w="2359" w:type="dxa"/>
            <w:vMerge w:val="restart"/>
            <w:tcBorders>
              <w:top w:val="single" w:color="auto" w:sz="4" w:space="0"/>
              <w:left w:val="single" w:color="auto" w:sz="4" w:space="0"/>
              <w:right w:val="single" w:color="auto" w:sz="4" w:space="0"/>
            </w:tcBorders>
            <w:vAlign w:val="center"/>
          </w:tcPr>
          <w:p w14:paraId="742F6AD4">
            <w:pPr>
              <w:adjustRightInd w:val="0"/>
              <w:snapToGrid w:val="0"/>
              <w:spacing w:line="320" w:lineRule="exact"/>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发明专利</w:t>
            </w:r>
          </w:p>
          <w:p w14:paraId="2B6C8E2B">
            <w:pPr>
              <w:adjustRightInd w:val="0"/>
              <w:snapToGrid w:val="0"/>
              <w:spacing w:line="320" w:lineRule="exact"/>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或软件著作权证书</w:t>
            </w:r>
          </w:p>
        </w:tc>
        <w:tc>
          <w:tcPr>
            <w:tcW w:w="1735" w:type="dxa"/>
            <w:gridSpan w:val="2"/>
            <w:tcBorders>
              <w:top w:val="single" w:color="auto" w:sz="4" w:space="0"/>
              <w:left w:val="single" w:color="auto" w:sz="4" w:space="0"/>
              <w:bottom w:val="single" w:color="auto" w:sz="4" w:space="0"/>
              <w:right w:val="single" w:color="auto" w:sz="4" w:space="0"/>
            </w:tcBorders>
            <w:vAlign w:val="center"/>
          </w:tcPr>
          <w:p w14:paraId="0878AC22">
            <w:pPr>
              <w:adjustRightInd w:val="0"/>
              <w:snapToGrid w:val="0"/>
              <w:spacing w:line="320" w:lineRule="exact"/>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共______件</w:t>
            </w:r>
          </w:p>
        </w:tc>
        <w:tc>
          <w:tcPr>
            <w:tcW w:w="2494" w:type="dxa"/>
            <w:gridSpan w:val="4"/>
            <w:tcBorders>
              <w:top w:val="single" w:color="auto" w:sz="4" w:space="0"/>
              <w:left w:val="single" w:color="auto" w:sz="4" w:space="0"/>
              <w:bottom w:val="single" w:color="auto" w:sz="4" w:space="0"/>
              <w:right w:val="single" w:color="auto" w:sz="4" w:space="0"/>
            </w:tcBorders>
            <w:vAlign w:val="center"/>
          </w:tcPr>
          <w:p w14:paraId="0102D42F">
            <w:pPr>
              <w:adjustRightInd w:val="0"/>
              <w:snapToGrid w:val="0"/>
              <w:spacing w:line="320" w:lineRule="exact"/>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发明专利_____件</w:t>
            </w:r>
          </w:p>
        </w:tc>
        <w:tc>
          <w:tcPr>
            <w:tcW w:w="2891" w:type="dxa"/>
            <w:gridSpan w:val="5"/>
            <w:tcBorders>
              <w:top w:val="single" w:color="auto" w:sz="4" w:space="0"/>
              <w:left w:val="single" w:color="auto" w:sz="4" w:space="0"/>
              <w:bottom w:val="single" w:color="auto" w:sz="4" w:space="0"/>
              <w:right w:val="single" w:color="auto" w:sz="4" w:space="0"/>
            </w:tcBorders>
            <w:vAlign w:val="center"/>
          </w:tcPr>
          <w:p w14:paraId="4942B199">
            <w:pPr>
              <w:adjustRightInd w:val="0"/>
              <w:snapToGrid w:val="0"/>
              <w:spacing w:line="320" w:lineRule="exact"/>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计算机软件著作权_______件</w:t>
            </w:r>
          </w:p>
        </w:tc>
      </w:tr>
      <w:tr w14:paraId="30E1778C">
        <w:trPr>
          <w:trHeight w:val="1424" w:hRule="atLeast"/>
          <w:jc w:val="center"/>
        </w:trPr>
        <w:tc>
          <w:tcPr>
            <w:tcW w:w="2359" w:type="dxa"/>
            <w:vMerge w:val="continue"/>
            <w:tcBorders>
              <w:left w:val="single" w:color="auto" w:sz="4" w:space="0"/>
              <w:bottom w:val="single" w:color="auto" w:sz="4" w:space="0"/>
              <w:right w:val="single" w:color="auto" w:sz="4" w:space="0"/>
            </w:tcBorders>
            <w:shd w:val="clear" w:color="auto" w:fill="auto"/>
            <w:vAlign w:val="center"/>
          </w:tcPr>
          <w:p w14:paraId="5A15320F">
            <w:pPr>
              <w:keepNext/>
              <w:keepLines/>
              <w:adjustRightInd w:val="0"/>
              <w:snapToGrid w:val="0"/>
              <w:spacing w:line="320" w:lineRule="exact"/>
              <w:ind w:firstLine="480" w:firstLineChars="200"/>
              <w:outlineLvl w:val="2"/>
              <w:rPr>
                <w:rFonts w:cs="Times New Roman Regular" w:asciiTheme="minorEastAsia" w:hAnsiTheme="minorEastAsia" w:eastAsiaTheme="minorEastAsia"/>
                <w:bCs w:val="0"/>
                <w:sz w:val="24"/>
                <w:szCs w:val="24"/>
                <w:u w:val="none"/>
              </w:rPr>
            </w:pPr>
          </w:p>
        </w:tc>
        <w:tc>
          <w:tcPr>
            <w:tcW w:w="17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7B1808">
            <w:pPr>
              <w:adjustRightInd w:val="0"/>
              <w:snapToGrid w:val="0"/>
              <w:spacing w:line="280" w:lineRule="exact"/>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主要销售产品（专利、著作权）列举前三名</w:t>
            </w:r>
          </w:p>
        </w:tc>
        <w:tc>
          <w:tcPr>
            <w:tcW w:w="538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13ED24B">
            <w:pPr>
              <w:keepNext/>
              <w:keepLines/>
              <w:adjustRightInd w:val="0"/>
              <w:snapToGrid w:val="0"/>
              <w:spacing w:line="320" w:lineRule="exact"/>
              <w:ind w:firstLine="480" w:firstLineChars="200"/>
              <w:outlineLvl w:val="2"/>
              <w:rPr>
                <w:rFonts w:cs="Times New Roman Regular" w:asciiTheme="minorEastAsia" w:hAnsiTheme="minorEastAsia" w:eastAsiaTheme="minorEastAsia"/>
                <w:bCs w:val="0"/>
                <w:sz w:val="24"/>
                <w:szCs w:val="24"/>
                <w:u w:val="none"/>
              </w:rPr>
            </w:pPr>
          </w:p>
        </w:tc>
      </w:tr>
      <w:tr w14:paraId="6EAD57D7">
        <w:trPr>
          <w:trHeight w:val="886" w:hRule="atLeast"/>
          <w:jc w:val="center"/>
        </w:trPr>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14:paraId="51AFC6A6">
            <w:pPr>
              <w:adjustRightInd w:val="0"/>
              <w:snapToGrid w:val="0"/>
              <w:spacing w:line="320" w:lineRule="exact"/>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研发投入</w:t>
            </w:r>
          </w:p>
          <w:p w14:paraId="143064D5">
            <w:pPr>
              <w:adjustRightInd w:val="0"/>
              <w:snapToGrid w:val="0"/>
              <w:spacing w:line="320" w:lineRule="exact"/>
              <w:jc w:val="center"/>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（万元）</w:t>
            </w:r>
          </w:p>
        </w:tc>
        <w:tc>
          <w:tcPr>
            <w:tcW w:w="17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22373F">
            <w:pPr>
              <w:keepNext/>
              <w:keepLines/>
              <w:adjustRightInd w:val="0"/>
              <w:snapToGrid w:val="0"/>
              <w:spacing w:line="320" w:lineRule="exact"/>
              <w:jc w:val="center"/>
              <w:outlineLvl w:val="0"/>
              <w:rPr>
                <w:rFonts w:cs="Times New Roman Regular" w:asciiTheme="minorEastAsia" w:hAnsiTheme="minorEastAsia" w:eastAsiaTheme="minorEastAsia"/>
                <w:bCs w:val="0"/>
                <w:sz w:val="24"/>
                <w:szCs w:val="24"/>
                <w:u w:val="none"/>
              </w:rPr>
            </w:pPr>
          </w:p>
        </w:tc>
        <w:tc>
          <w:tcPr>
            <w:tcW w:w="296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8469B44">
            <w:pPr>
              <w:adjustRightInd w:val="0"/>
              <w:snapToGrid w:val="0"/>
              <w:spacing w:line="320" w:lineRule="exact"/>
              <w:rPr>
                <w:rFonts w:cs="Times New Roman Regular" w:asciiTheme="minorEastAsia" w:hAnsiTheme="minorEastAsia" w:eastAsiaTheme="minorEastAsia"/>
                <w:bCs w:val="0"/>
                <w:sz w:val="24"/>
                <w:szCs w:val="24"/>
                <w:u w:val="none"/>
              </w:rPr>
            </w:pPr>
            <w:r>
              <w:rPr>
                <w:rFonts w:cs="Times New Roman Regular" w:asciiTheme="minorEastAsia" w:hAnsiTheme="minorEastAsia" w:eastAsiaTheme="minorEastAsia"/>
                <w:bCs w:val="0"/>
                <w:sz w:val="24"/>
                <w:szCs w:val="24"/>
                <w:u w:val="none"/>
              </w:rPr>
              <w:t>本科及以上研发人员数量</w:t>
            </w:r>
          </w:p>
        </w:tc>
        <w:tc>
          <w:tcPr>
            <w:tcW w:w="24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26BB2E5">
            <w:pPr>
              <w:keepNext/>
              <w:keepLines/>
              <w:adjustRightInd w:val="0"/>
              <w:snapToGrid w:val="0"/>
              <w:spacing w:line="320" w:lineRule="exact"/>
              <w:ind w:firstLine="480" w:firstLineChars="200"/>
              <w:outlineLvl w:val="2"/>
              <w:rPr>
                <w:rFonts w:cs="Times New Roman Regular" w:asciiTheme="minorEastAsia" w:hAnsiTheme="minorEastAsia" w:eastAsiaTheme="minorEastAsia"/>
                <w:bCs w:val="0"/>
                <w:sz w:val="24"/>
                <w:szCs w:val="24"/>
                <w:u w:val="none"/>
              </w:rPr>
            </w:pPr>
          </w:p>
        </w:tc>
      </w:tr>
      <w:tr w14:paraId="40CB828A">
        <w:trPr>
          <w:trHeight w:val="1230" w:hRule="atLeast"/>
          <w:jc w:val="center"/>
        </w:trPr>
        <w:tc>
          <w:tcPr>
            <w:tcW w:w="2359" w:type="dxa"/>
            <w:tcBorders>
              <w:top w:val="single" w:color="auto" w:sz="4" w:space="0"/>
              <w:left w:val="single" w:color="auto" w:sz="4" w:space="0"/>
              <w:right w:val="single" w:color="auto" w:sz="4" w:space="0"/>
            </w:tcBorders>
            <w:vAlign w:val="center"/>
          </w:tcPr>
          <w:p w14:paraId="3A797A09">
            <w:pPr>
              <w:adjustRightInd w:val="0"/>
              <w:snapToGrid w:val="0"/>
              <w:spacing w:line="320" w:lineRule="exact"/>
              <w:jc w:val="center"/>
              <w:rPr>
                <w:rFonts w:cs="Times New Roman Regular" w:asciiTheme="minorEastAsia" w:hAnsiTheme="minorEastAsia" w:eastAsiaTheme="minorEastAsia"/>
                <w:bCs w:val="0"/>
                <w:i/>
                <w:sz w:val="24"/>
                <w:szCs w:val="24"/>
                <w:u w:val="none"/>
              </w:rPr>
            </w:pPr>
            <w:r>
              <w:rPr>
                <w:rFonts w:cs="Times New Roman Regular" w:asciiTheme="minorEastAsia" w:hAnsiTheme="minorEastAsia" w:eastAsiaTheme="minorEastAsia"/>
                <w:bCs w:val="0"/>
                <w:kern w:val="0"/>
                <w:sz w:val="24"/>
                <w:szCs w:val="24"/>
                <w:u w:val="none"/>
              </w:rPr>
              <w:t>已获荣誉</w:t>
            </w:r>
          </w:p>
        </w:tc>
        <w:tc>
          <w:tcPr>
            <w:tcW w:w="7120" w:type="dxa"/>
            <w:gridSpan w:val="11"/>
            <w:tcBorders>
              <w:top w:val="single" w:color="auto" w:sz="4" w:space="0"/>
              <w:left w:val="single" w:color="auto" w:sz="4" w:space="0"/>
              <w:bottom w:val="single" w:color="auto" w:sz="4" w:space="0"/>
              <w:right w:val="single" w:color="auto" w:sz="4" w:space="0"/>
            </w:tcBorders>
            <w:vAlign w:val="center"/>
          </w:tcPr>
          <w:p w14:paraId="2FDB3E9D">
            <w:pPr>
              <w:keepNext/>
              <w:keepLines/>
              <w:adjustRightInd w:val="0"/>
              <w:snapToGrid w:val="0"/>
              <w:spacing w:line="320" w:lineRule="exact"/>
              <w:jc w:val="center"/>
              <w:outlineLvl w:val="0"/>
              <w:rPr>
                <w:rFonts w:cs="Times New Roman Regular" w:asciiTheme="minorEastAsia" w:hAnsiTheme="minorEastAsia" w:eastAsiaTheme="minorEastAsia"/>
                <w:bCs w:val="0"/>
                <w:kern w:val="0"/>
                <w:sz w:val="24"/>
                <w:szCs w:val="24"/>
                <w:u w:val="none"/>
              </w:rPr>
            </w:pPr>
          </w:p>
        </w:tc>
      </w:tr>
      <w:tr w14:paraId="39EFEF35">
        <w:trPr>
          <w:trHeight w:val="1330" w:hRule="atLeast"/>
          <w:jc w:val="center"/>
        </w:trPr>
        <w:tc>
          <w:tcPr>
            <w:tcW w:w="2359" w:type="dxa"/>
            <w:tcBorders>
              <w:top w:val="single" w:color="auto" w:sz="4" w:space="0"/>
              <w:left w:val="single" w:color="auto" w:sz="4" w:space="0"/>
              <w:bottom w:val="single" w:color="auto" w:sz="4" w:space="0"/>
              <w:right w:val="single" w:color="auto" w:sz="4" w:space="0"/>
            </w:tcBorders>
            <w:vAlign w:val="center"/>
          </w:tcPr>
          <w:p w14:paraId="5B73CEEC">
            <w:pPr>
              <w:adjustRightInd w:val="0"/>
              <w:snapToGrid w:val="0"/>
              <w:spacing w:line="320" w:lineRule="exact"/>
              <w:jc w:val="center"/>
              <w:rPr>
                <w:rFonts w:cs="Times New Roman Regular" w:asciiTheme="minorEastAsia" w:hAnsiTheme="minorEastAsia" w:eastAsiaTheme="minorEastAsia"/>
                <w:bCs w:val="0"/>
                <w:kern w:val="0"/>
                <w:sz w:val="24"/>
                <w:szCs w:val="24"/>
                <w:u w:val="none"/>
              </w:rPr>
            </w:pPr>
            <w:r>
              <w:rPr>
                <w:rFonts w:cs="Times New Roman Regular" w:asciiTheme="minorEastAsia" w:hAnsiTheme="minorEastAsia" w:eastAsiaTheme="minorEastAsia"/>
                <w:bCs w:val="0"/>
                <w:kern w:val="0"/>
                <w:sz w:val="24"/>
                <w:szCs w:val="24"/>
                <w:u w:val="none"/>
              </w:rPr>
              <w:t>相关服务资质</w:t>
            </w:r>
          </w:p>
        </w:tc>
        <w:tc>
          <w:tcPr>
            <w:tcW w:w="7120" w:type="dxa"/>
            <w:gridSpan w:val="11"/>
            <w:tcBorders>
              <w:top w:val="single" w:color="auto" w:sz="4" w:space="0"/>
              <w:left w:val="single" w:color="auto" w:sz="4" w:space="0"/>
              <w:bottom w:val="single" w:color="auto" w:sz="4" w:space="0"/>
              <w:right w:val="single" w:color="auto" w:sz="4" w:space="0"/>
            </w:tcBorders>
            <w:vAlign w:val="center"/>
          </w:tcPr>
          <w:p w14:paraId="45F03320">
            <w:pPr>
              <w:keepNext/>
              <w:keepLines/>
              <w:widowControl/>
              <w:spacing w:line="320" w:lineRule="exact"/>
              <w:jc w:val="center"/>
              <w:outlineLvl w:val="0"/>
              <w:rPr>
                <w:rFonts w:cs="Times New Roman Regular" w:asciiTheme="minorEastAsia" w:hAnsiTheme="minorEastAsia" w:eastAsiaTheme="minorEastAsia"/>
                <w:bCs w:val="0"/>
                <w:kern w:val="0"/>
                <w:sz w:val="24"/>
                <w:szCs w:val="24"/>
                <w:u w:val="none"/>
              </w:rPr>
            </w:pPr>
          </w:p>
        </w:tc>
      </w:tr>
    </w:tbl>
    <w:p w14:paraId="2E17D455">
      <w:pPr>
        <w:widowControl/>
        <w:jc w:val="left"/>
        <w:rPr>
          <w:rFonts w:ascii="Times New Roman" w:hAnsi="Times New Roman" w:eastAsia="方正黑体_GBK" w:cs="Times New Roman"/>
          <w:sz w:val="32"/>
          <w:szCs w:val="32"/>
          <w:u w:val="none"/>
        </w:rPr>
      </w:pPr>
      <w:r>
        <w:rPr>
          <w:rFonts w:ascii="Times New Roman" w:hAnsi="Times New Roman" w:eastAsia="方正黑体_GBK" w:cs="Times New Roman"/>
          <w:sz w:val="32"/>
          <w:szCs w:val="32"/>
          <w:u w:val="none"/>
        </w:rPr>
        <w:br w:type="page"/>
      </w:r>
    </w:p>
    <w:p w14:paraId="4D58AD55">
      <w:pPr>
        <w:spacing w:before="56" w:line="560" w:lineRule="exact"/>
        <w:rPr>
          <w:rFonts w:ascii="Times New Roman" w:hAnsi="Times New Roman" w:eastAsia="方正黑体_GBK" w:cs="Times New Roman"/>
          <w:sz w:val="32"/>
          <w:szCs w:val="32"/>
          <w:u w:val="none"/>
        </w:rPr>
      </w:pPr>
      <w:r>
        <w:rPr>
          <w:rFonts w:hint="eastAsia" w:ascii="Times New Roman" w:hAnsi="Times New Roman" w:eastAsia="方正黑体_GBK" w:cs="Times New Roman"/>
          <w:sz w:val="32"/>
          <w:szCs w:val="32"/>
          <w:u w:val="none"/>
        </w:rPr>
        <w:t>附件</w:t>
      </w:r>
      <w:r>
        <w:rPr>
          <w:rFonts w:hint="eastAsia" w:ascii="Times New Roman" w:hAnsi="Times New Roman" w:eastAsia="黑体" w:cs="Times New Roman"/>
          <w:sz w:val="32"/>
          <w:szCs w:val="32"/>
          <w:u w:val="none"/>
        </w:rPr>
        <w:t>1-</w:t>
      </w:r>
      <w:r>
        <w:rPr>
          <w:rFonts w:ascii="Times New Roman" w:hAnsi="Times New Roman" w:eastAsia="方正黑体_GBK" w:cs="Times New Roman"/>
          <w:sz w:val="32"/>
          <w:szCs w:val="32"/>
          <w:u w:val="none"/>
        </w:rPr>
        <w:t>22-2</w:t>
      </w:r>
    </w:p>
    <w:p w14:paraId="207A293D">
      <w:pPr>
        <w:spacing w:line="560" w:lineRule="exact"/>
        <w:jc w:val="center"/>
        <w:rPr>
          <w:rFonts w:ascii="方正小标宋_GBK" w:hAnsi="方正小标宋_GBK" w:eastAsia="方正小标宋_GBK" w:cs="Times New Roman"/>
          <w:sz w:val="32"/>
          <w:szCs w:val="32"/>
          <w:u w:val="none"/>
        </w:rPr>
      </w:pPr>
      <w:r>
        <w:rPr>
          <w:rFonts w:ascii="方正小标宋_GBK" w:hAnsi="方正小标宋_GBK" w:eastAsia="方正小标宋_GBK" w:cs="Times New Roman"/>
          <w:sz w:val="32"/>
          <w:szCs w:val="32"/>
          <w:u w:val="none"/>
        </w:rPr>
        <w:t>“智改数转网联”软硬件产品服务商项目绩效目标申报表</w:t>
      </w:r>
    </w:p>
    <w:p w14:paraId="3DCFCD28">
      <w:pPr>
        <w:spacing w:before="76" w:line="560" w:lineRule="exact"/>
        <w:ind w:left="3395"/>
        <w:rPr>
          <w:rFonts w:ascii="Times New Roman" w:hAnsi="Times New Roman" w:eastAsia="方正楷体_GBK" w:cs="Times New Roman"/>
          <w:sz w:val="32"/>
          <w:szCs w:val="32"/>
          <w:u w:val="none"/>
        </w:rPr>
      </w:pPr>
      <w:r>
        <w:rPr>
          <w:rFonts w:hint="eastAsia" w:ascii="Times New Roman" w:hAnsi="Times New Roman" w:eastAsia="方正楷体_GBK" w:cs="Times New Roman"/>
          <w:spacing w:val="3"/>
          <w:sz w:val="32"/>
          <w:szCs w:val="32"/>
          <w:u w:val="none"/>
        </w:rPr>
        <w:t>（</w:t>
      </w:r>
      <w:r>
        <w:rPr>
          <w:rFonts w:ascii="Times New Roman" w:hAnsi="Times New Roman" w:eastAsia="Times New Roman" w:cs="Times New Roman"/>
          <w:spacing w:val="3"/>
          <w:sz w:val="32"/>
          <w:szCs w:val="32"/>
          <w:u w:val="none"/>
        </w:rPr>
        <w:t>202</w:t>
      </w:r>
      <w:r>
        <w:rPr>
          <w:rFonts w:ascii="Times New Roman" w:hAnsi="Times New Roman" w:cs="Times New Roman"/>
          <w:spacing w:val="3"/>
          <w:sz w:val="32"/>
          <w:szCs w:val="32"/>
          <w:u w:val="none"/>
        </w:rPr>
        <w:t>5</w:t>
      </w:r>
      <w:r>
        <w:rPr>
          <w:rFonts w:hint="eastAsia" w:ascii="Times New Roman" w:hAnsi="Times New Roman" w:eastAsia="方正楷体_GBK" w:cs="Times New Roman"/>
          <w:spacing w:val="3"/>
          <w:sz w:val="32"/>
          <w:szCs w:val="32"/>
          <w:u w:val="none"/>
        </w:rPr>
        <w:t>年度）</w:t>
      </w:r>
    </w:p>
    <w:tbl>
      <w:tblPr>
        <w:tblStyle w:val="22"/>
        <w:tblW w:w="102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1133"/>
        <w:gridCol w:w="1559"/>
        <w:gridCol w:w="1431"/>
        <w:gridCol w:w="2235"/>
        <w:gridCol w:w="2712"/>
      </w:tblGrid>
      <w:tr w14:paraId="4763FE22">
        <w:trPr>
          <w:trHeight w:val="568" w:hRule="atLeast"/>
          <w:jc w:val="center"/>
        </w:trPr>
        <w:tc>
          <w:tcPr>
            <w:tcW w:w="2015" w:type="dxa"/>
            <w:gridSpan w:val="2"/>
            <w:noWrap/>
          </w:tcPr>
          <w:p w14:paraId="41A0ADAD">
            <w:pPr>
              <w:spacing w:before="150" w:line="320" w:lineRule="exact"/>
              <w:ind w:left="540"/>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3"/>
                <w:sz w:val="24"/>
                <w:szCs w:val="24"/>
                <w:u w:val="none"/>
              </w:rPr>
              <w:t>项目名称</w:t>
            </w:r>
          </w:p>
        </w:tc>
        <w:tc>
          <w:tcPr>
            <w:tcW w:w="7056" w:type="dxa"/>
            <w:gridSpan w:val="4"/>
            <w:noWrap/>
          </w:tcPr>
          <w:p w14:paraId="04F0E990">
            <w:pPr>
              <w:pStyle w:val="23"/>
              <w:keepNext/>
              <w:keepLines/>
              <w:spacing w:line="320" w:lineRule="exact"/>
              <w:ind w:firstLine="420" w:firstLineChars="200"/>
              <w:outlineLvl w:val="2"/>
              <w:rPr>
                <w:rFonts w:cs="Times New Roman" w:asciiTheme="minorEastAsia" w:hAnsiTheme="minorEastAsia" w:eastAsiaTheme="minorEastAsia"/>
                <w:u w:val="none"/>
              </w:rPr>
            </w:pPr>
          </w:p>
        </w:tc>
      </w:tr>
      <w:tr w14:paraId="1B79A61C">
        <w:trPr>
          <w:trHeight w:val="562" w:hRule="atLeast"/>
          <w:jc w:val="center"/>
        </w:trPr>
        <w:tc>
          <w:tcPr>
            <w:tcW w:w="2015" w:type="dxa"/>
            <w:gridSpan w:val="2"/>
            <w:noWrap/>
          </w:tcPr>
          <w:p w14:paraId="7FEA3E76">
            <w:pPr>
              <w:spacing w:before="143" w:line="320" w:lineRule="exact"/>
              <w:ind w:left="300"/>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3"/>
                <w:sz w:val="24"/>
                <w:szCs w:val="24"/>
                <w:u w:val="none"/>
              </w:rPr>
              <w:t>项目推荐单位</w:t>
            </w:r>
          </w:p>
        </w:tc>
        <w:tc>
          <w:tcPr>
            <w:tcW w:w="2658" w:type="dxa"/>
            <w:gridSpan w:val="2"/>
            <w:noWrap/>
          </w:tcPr>
          <w:p w14:paraId="02E9FDFD">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1987" w:type="dxa"/>
            <w:noWrap/>
          </w:tcPr>
          <w:p w14:paraId="06820A8B">
            <w:pPr>
              <w:spacing w:before="143" w:line="320" w:lineRule="exact"/>
              <w:ind w:left="286"/>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3"/>
                <w:sz w:val="24"/>
                <w:szCs w:val="24"/>
                <w:u w:val="none"/>
              </w:rPr>
              <w:t>项目承担单位</w:t>
            </w:r>
          </w:p>
        </w:tc>
        <w:tc>
          <w:tcPr>
            <w:tcW w:w="2411" w:type="dxa"/>
            <w:noWrap/>
          </w:tcPr>
          <w:p w14:paraId="10B70068">
            <w:pPr>
              <w:pStyle w:val="23"/>
              <w:keepNext/>
              <w:keepLines/>
              <w:spacing w:line="320" w:lineRule="exact"/>
              <w:ind w:firstLine="420" w:firstLineChars="200"/>
              <w:outlineLvl w:val="2"/>
              <w:rPr>
                <w:rFonts w:cs="Times New Roman" w:asciiTheme="minorEastAsia" w:hAnsiTheme="minorEastAsia" w:eastAsiaTheme="minorEastAsia"/>
                <w:u w:val="none"/>
              </w:rPr>
            </w:pPr>
          </w:p>
        </w:tc>
      </w:tr>
      <w:tr w14:paraId="4EB41AE5">
        <w:trPr>
          <w:trHeight w:val="561" w:hRule="atLeast"/>
          <w:jc w:val="center"/>
        </w:trPr>
        <w:tc>
          <w:tcPr>
            <w:tcW w:w="2015" w:type="dxa"/>
            <w:gridSpan w:val="2"/>
            <w:noWrap/>
          </w:tcPr>
          <w:p w14:paraId="01466DCD">
            <w:pPr>
              <w:spacing w:before="143" w:line="320" w:lineRule="exact"/>
              <w:ind w:left="300"/>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3"/>
                <w:sz w:val="24"/>
                <w:szCs w:val="24"/>
                <w:u w:val="none"/>
              </w:rPr>
              <w:t>项目开始时间</w:t>
            </w:r>
          </w:p>
        </w:tc>
        <w:tc>
          <w:tcPr>
            <w:tcW w:w="2658" w:type="dxa"/>
            <w:gridSpan w:val="2"/>
            <w:noWrap/>
          </w:tcPr>
          <w:p w14:paraId="09B364AA">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1987" w:type="dxa"/>
            <w:noWrap/>
          </w:tcPr>
          <w:p w14:paraId="7BC3601A">
            <w:pPr>
              <w:spacing w:before="143" w:line="320" w:lineRule="exact"/>
              <w:ind w:left="286"/>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3"/>
                <w:sz w:val="24"/>
                <w:szCs w:val="24"/>
                <w:u w:val="none"/>
              </w:rPr>
              <w:t>项目结束时间</w:t>
            </w:r>
          </w:p>
        </w:tc>
        <w:tc>
          <w:tcPr>
            <w:tcW w:w="2411" w:type="dxa"/>
            <w:noWrap/>
          </w:tcPr>
          <w:p w14:paraId="6E98A4A9">
            <w:pPr>
              <w:pStyle w:val="23"/>
              <w:keepNext/>
              <w:keepLines/>
              <w:spacing w:line="320" w:lineRule="exact"/>
              <w:ind w:firstLine="420" w:firstLineChars="200"/>
              <w:outlineLvl w:val="2"/>
              <w:rPr>
                <w:rFonts w:cs="Times New Roman" w:asciiTheme="minorEastAsia" w:hAnsiTheme="minorEastAsia" w:eastAsiaTheme="minorEastAsia"/>
                <w:u w:val="none"/>
              </w:rPr>
            </w:pPr>
          </w:p>
        </w:tc>
      </w:tr>
      <w:tr w14:paraId="1E8DF840">
        <w:trPr>
          <w:trHeight w:val="561" w:hRule="atLeast"/>
          <w:jc w:val="center"/>
        </w:trPr>
        <w:tc>
          <w:tcPr>
            <w:tcW w:w="2015" w:type="dxa"/>
            <w:gridSpan w:val="2"/>
            <w:noWrap/>
          </w:tcPr>
          <w:p w14:paraId="25691131">
            <w:pPr>
              <w:spacing w:before="145" w:line="320" w:lineRule="exact"/>
              <w:ind w:left="557"/>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6"/>
                <w:sz w:val="24"/>
                <w:szCs w:val="24"/>
                <w:u w:val="none"/>
              </w:rPr>
              <w:t>总体目标</w:t>
            </w:r>
          </w:p>
        </w:tc>
        <w:tc>
          <w:tcPr>
            <w:tcW w:w="7056" w:type="dxa"/>
            <w:gridSpan w:val="4"/>
            <w:noWrap/>
          </w:tcPr>
          <w:p w14:paraId="5D3AF0A2">
            <w:pPr>
              <w:pStyle w:val="23"/>
              <w:keepNext/>
              <w:keepLines/>
              <w:spacing w:line="320" w:lineRule="exact"/>
              <w:ind w:firstLine="420" w:firstLineChars="200"/>
              <w:outlineLvl w:val="2"/>
              <w:rPr>
                <w:rFonts w:cs="Times New Roman" w:asciiTheme="minorEastAsia" w:hAnsiTheme="minorEastAsia" w:eastAsiaTheme="minorEastAsia"/>
                <w:u w:val="none"/>
              </w:rPr>
            </w:pPr>
          </w:p>
        </w:tc>
      </w:tr>
      <w:tr w14:paraId="5447ADD1">
        <w:trPr>
          <w:trHeight w:val="705" w:hRule="atLeast"/>
          <w:jc w:val="center"/>
        </w:trPr>
        <w:tc>
          <w:tcPr>
            <w:tcW w:w="1010" w:type="dxa"/>
            <w:vMerge w:val="restart"/>
            <w:tcBorders>
              <w:bottom w:val="nil"/>
            </w:tcBorders>
            <w:noWrap/>
          </w:tcPr>
          <w:p w14:paraId="5E026933">
            <w:pPr>
              <w:pStyle w:val="23"/>
              <w:keepNext/>
              <w:keepLines/>
              <w:spacing w:line="320" w:lineRule="exact"/>
              <w:ind w:firstLine="420" w:firstLineChars="200"/>
              <w:outlineLvl w:val="2"/>
              <w:rPr>
                <w:rFonts w:cs="Times New Roman" w:asciiTheme="minorEastAsia" w:hAnsiTheme="minorEastAsia" w:eastAsiaTheme="minorEastAsia"/>
                <w:u w:val="none"/>
              </w:rPr>
            </w:pPr>
          </w:p>
          <w:p w14:paraId="638132C6">
            <w:pPr>
              <w:pStyle w:val="23"/>
              <w:keepNext/>
              <w:keepLines/>
              <w:spacing w:line="320" w:lineRule="exact"/>
              <w:ind w:firstLine="420" w:firstLineChars="200"/>
              <w:outlineLvl w:val="2"/>
              <w:rPr>
                <w:rFonts w:cs="Times New Roman" w:asciiTheme="minorEastAsia" w:hAnsiTheme="minorEastAsia" w:eastAsiaTheme="minorEastAsia"/>
                <w:u w:val="none"/>
              </w:rPr>
            </w:pPr>
          </w:p>
          <w:p w14:paraId="338014BB">
            <w:pPr>
              <w:pStyle w:val="23"/>
              <w:keepNext/>
              <w:keepLines/>
              <w:spacing w:line="320" w:lineRule="exact"/>
              <w:ind w:firstLine="420" w:firstLineChars="200"/>
              <w:outlineLvl w:val="2"/>
              <w:rPr>
                <w:rFonts w:cs="Times New Roman" w:asciiTheme="minorEastAsia" w:hAnsiTheme="minorEastAsia" w:eastAsiaTheme="minorEastAsia"/>
                <w:u w:val="none"/>
              </w:rPr>
            </w:pPr>
          </w:p>
          <w:p w14:paraId="107A4BF9">
            <w:pPr>
              <w:pStyle w:val="23"/>
              <w:keepNext/>
              <w:keepLines/>
              <w:spacing w:line="320" w:lineRule="exact"/>
              <w:ind w:firstLine="420" w:firstLineChars="200"/>
              <w:outlineLvl w:val="2"/>
              <w:rPr>
                <w:rFonts w:cs="Times New Roman" w:asciiTheme="minorEastAsia" w:hAnsiTheme="minorEastAsia" w:eastAsiaTheme="minorEastAsia"/>
                <w:u w:val="none"/>
              </w:rPr>
            </w:pPr>
          </w:p>
          <w:p w14:paraId="033126CC">
            <w:pPr>
              <w:pStyle w:val="23"/>
              <w:keepNext/>
              <w:keepLines/>
              <w:spacing w:line="320" w:lineRule="exact"/>
              <w:ind w:firstLine="420" w:firstLineChars="200"/>
              <w:outlineLvl w:val="2"/>
              <w:rPr>
                <w:rFonts w:cs="Times New Roman" w:asciiTheme="minorEastAsia" w:hAnsiTheme="minorEastAsia" w:eastAsiaTheme="minorEastAsia"/>
                <w:u w:val="none"/>
              </w:rPr>
            </w:pPr>
          </w:p>
          <w:p w14:paraId="1631C7E1">
            <w:pPr>
              <w:spacing w:before="88" w:line="320" w:lineRule="exact"/>
              <w:ind w:left="276" w:right="263"/>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8"/>
                <w:sz w:val="24"/>
                <w:szCs w:val="24"/>
                <w:u w:val="none"/>
              </w:rPr>
              <w:t>项目共性绩效指标</w:t>
            </w:r>
          </w:p>
        </w:tc>
        <w:tc>
          <w:tcPr>
            <w:tcW w:w="1005" w:type="dxa"/>
            <w:noWrap/>
          </w:tcPr>
          <w:p w14:paraId="1526051A">
            <w:pPr>
              <w:spacing w:before="45" w:line="320" w:lineRule="exact"/>
              <w:ind w:left="272" w:right="263" w:firstLine="12"/>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14"/>
                <w:sz w:val="24"/>
                <w:szCs w:val="24"/>
                <w:u w:val="none"/>
              </w:rPr>
              <w:t>一级</w:t>
            </w:r>
            <w:r>
              <w:rPr>
                <w:rFonts w:cs="Times New Roman" w:asciiTheme="minorEastAsia" w:hAnsiTheme="minorEastAsia" w:eastAsiaTheme="minorEastAsia"/>
                <w:spacing w:val="-8"/>
                <w:sz w:val="24"/>
                <w:szCs w:val="24"/>
                <w:u w:val="none"/>
              </w:rPr>
              <w:t>指标</w:t>
            </w:r>
          </w:p>
        </w:tc>
        <w:tc>
          <w:tcPr>
            <w:tcW w:w="1386" w:type="dxa"/>
            <w:noWrap/>
          </w:tcPr>
          <w:p w14:paraId="67D3E99E">
            <w:pPr>
              <w:spacing w:before="216" w:line="320" w:lineRule="exact"/>
              <w:ind w:left="231"/>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5"/>
                <w:sz w:val="24"/>
                <w:szCs w:val="24"/>
                <w:u w:val="none"/>
              </w:rPr>
              <w:t>二级指标</w:t>
            </w:r>
          </w:p>
        </w:tc>
        <w:tc>
          <w:tcPr>
            <w:tcW w:w="3259" w:type="dxa"/>
            <w:gridSpan w:val="2"/>
            <w:noWrap/>
          </w:tcPr>
          <w:p w14:paraId="007C72B2">
            <w:pPr>
              <w:spacing w:before="216" w:line="320" w:lineRule="exact"/>
              <w:ind w:left="1174"/>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6"/>
                <w:sz w:val="24"/>
                <w:szCs w:val="24"/>
                <w:u w:val="none"/>
              </w:rPr>
              <w:t>三级指标</w:t>
            </w:r>
          </w:p>
        </w:tc>
        <w:tc>
          <w:tcPr>
            <w:tcW w:w="2411" w:type="dxa"/>
            <w:noWrap/>
          </w:tcPr>
          <w:p w14:paraId="111516EA">
            <w:pPr>
              <w:spacing w:before="33" w:line="320" w:lineRule="exact"/>
              <w:ind w:left="492" w:right="333" w:hanging="155"/>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1"/>
                <w:position w:val="-1"/>
                <w:sz w:val="24"/>
                <w:szCs w:val="24"/>
                <w:u w:val="none"/>
              </w:rPr>
              <w:t>2025</w:t>
            </w:r>
            <w:r>
              <w:rPr>
                <w:rFonts w:cs="Times New Roman" w:asciiTheme="minorEastAsia" w:hAnsiTheme="minorEastAsia" w:eastAsiaTheme="minorEastAsia"/>
                <w:spacing w:val="-1"/>
                <w:sz w:val="24"/>
                <w:szCs w:val="24"/>
                <w:u w:val="none"/>
              </w:rPr>
              <w:t>年项目预期</w:t>
            </w:r>
            <w:r>
              <w:rPr>
                <w:rFonts w:cs="Times New Roman" w:asciiTheme="minorEastAsia" w:hAnsiTheme="minorEastAsia" w:eastAsiaTheme="minorEastAsia"/>
                <w:spacing w:val="-2"/>
                <w:sz w:val="24"/>
                <w:szCs w:val="24"/>
                <w:u w:val="none"/>
              </w:rPr>
              <w:t>达到的指标值</w:t>
            </w:r>
          </w:p>
        </w:tc>
      </w:tr>
      <w:tr w14:paraId="3973B075">
        <w:trPr>
          <w:trHeight w:val="571" w:hRule="atLeast"/>
          <w:jc w:val="center"/>
        </w:trPr>
        <w:tc>
          <w:tcPr>
            <w:tcW w:w="1010" w:type="dxa"/>
            <w:vMerge w:val="continue"/>
            <w:tcBorders>
              <w:top w:val="nil"/>
              <w:bottom w:val="nil"/>
            </w:tcBorders>
            <w:noWrap/>
          </w:tcPr>
          <w:p w14:paraId="4F90AA06">
            <w:pPr>
              <w:pStyle w:val="23"/>
              <w:keepNext/>
              <w:keepLines/>
              <w:spacing w:line="320" w:lineRule="exact"/>
              <w:jc w:val="center"/>
              <w:outlineLvl w:val="0"/>
              <w:rPr>
                <w:rFonts w:cs="Times New Roman" w:asciiTheme="minorEastAsia" w:hAnsiTheme="minorEastAsia" w:eastAsiaTheme="minorEastAsia"/>
                <w:u w:val="none"/>
                <w:lang w:eastAsia="zh-CN"/>
              </w:rPr>
            </w:pPr>
          </w:p>
        </w:tc>
        <w:tc>
          <w:tcPr>
            <w:tcW w:w="1005" w:type="dxa"/>
            <w:vMerge w:val="restart"/>
            <w:tcBorders>
              <w:bottom w:val="nil"/>
            </w:tcBorders>
            <w:noWrap/>
          </w:tcPr>
          <w:p w14:paraId="4C00982C">
            <w:pPr>
              <w:pStyle w:val="23"/>
              <w:keepNext/>
              <w:keepLines/>
              <w:spacing w:line="320" w:lineRule="exact"/>
              <w:jc w:val="center"/>
              <w:outlineLvl w:val="0"/>
              <w:rPr>
                <w:rFonts w:cs="Times New Roman" w:asciiTheme="minorEastAsia" w:hAnsiTheme="minorEastAsia" w:eastAsiaTheme="minorEastAsia"/>
                <w:u w:val="none"/>
                <w:lang w:eastAsia="zh-CN"/>
              </w:rPr>
            </w:pPr>
          </w:p>
          <w:p w14:paraId="0B87D12A">
            <w:pPr>
              <w:pStyle w:val="23"/>
              <w:keepNext/>
              <w:keepLines/>
              <w:spacing w:line="320" w:lineRule="exact"/>
              <w:jc w:val="center"/>
              <w:outlineLvl w:val="0"/>
              <w:rPr>
                <w:rFonts w:cs="Times New Roman" w:asciiTheme="minorEastAsia" w:hAnsiTheme="minorEastAsia" w:eastAsiaTheme="minorEastAsia"/>
                <w:u w:val="none"/>
                <w:lang w:eastAsia="zh-CN"/>
              </w:rPr>
            </w:pPr>
          </w:p>
          <w:p w14:paraId="0496C42D">
            <w:pPr>
              <w:spacing w:before="88" w:line="320" w:lineRule="exact"/>
              <w:ind w:left="272" w:right="263"/>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8"/>
                <w:sz w:val="24"/>
                <w:szCs w:val="24"/>
                <w:u w:val="none"/>
              </w:rPr>
              <w:t>产出指标</w:t>
            </w:r>
          </w:p>
        </w:tc>
        <w:tc>
          <w:tcPr>
            <w:tcW w:w="1386" w:type="dxa"/>
            <w:vMerge w:val="restart"/>
            <w:tcBorders>
              <w:bottom w:val="nil"/>
            </w:tcBorders>
            <w:noWrap/>
          </w:tcPr>
          <w:p w14:paraId="5B9111A7">
            <w:pPr>
              <w:pStyle w:val="23"/>
              <w:keepNext/>
              <w:keepLines/>
              <w:spacing w:line="320" w:lineRule="exact"/>
              <w:jc w:val="center"/>
              <w:outlineLvl w:val="0"/>
              <w:rPr>
                <w:rFonts w:cs="Times New Roman" w:asciiTheme="minorEastAsia" w:hAnsiTheme="minorEastAsia" w:eastAsiaTheme="minorEastAsia"/>
                <w:u w:val="none"/>
              </w:rPr>
            </w:pPr>
          </w:p>
          <w:p w14:paraId="3C55A451">
            <w:pPr>
              <w:pStyle w:val="23"/>
              <w:keepNext/>
              <w:keepLines/>
              <w:spacing w:line="320" w:lineRule="exact"/>
              <w:jc w:val="center"/>
              <w:outlineLvl w:val="0"/>
              <w:rPr>
                <w:rFonts w:cs="Times New Roman" w:asciiTheme="minorEastAsia" w:hAnsiTheme="minorEastAsia" w:eastAsiaTheme="minorEastAsia"/>
                <w:u w:val="none"/>
              </w:rPr>
            </w:pPr>
          </w:p>
          <w:p w14:paraId="7725D94E">
            <w:pPr>
              <w:spacing w:before="87" w:line="320" w:lineRule="exact"/>
              <w:ind w:left="226"/>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4"/>
                <w:sz w:val="24"/>
                <w:szCs w:val="24"/>
                <w:u w:val="none"/>
              </w:rPr>
              <w:t>数量指标</w:t>
            </w:r>
          </w:p>
        </w:tc>
        <w:tc>
          <w:tcPr>
            <w:tcW w:w="3259" w:type="dxa"/>
            <w:gridSpan w:val="2"/>
            <w:noWrap/>
          </w:tcPr>
          <w:p w14:paraId="611AB0FD">
            <w:pPr>
              <w:spacing w:before="149" w:line="320" w:lineRule="exact"/>
              <w:ind w:left="120"/>
              <w:rPr>
                <w:rFonts w:cs="Times New Roman" w:asciiTheme="minorEastAsia" w:hAnsiTheme="minorEastAsia" w:eastAsiaTheme="minorEastAsia"/>
                <w:spacing w:val="-1"/>
                <w:sz w:val="24"/>
                <w:szCs w:val="24"/>
                <w:u w:val="none"/>
              </w:rPr>
            </w:pPr>
            <w:r>
              <w:rPr>
                <w:rFonts w:cs="Times New Roman" w:asciiTheme="minorEastAsia" w:hAnsiTheme="minorEastAsia" w:eastAsiaTheme="minorEastAsia"/>
                <w:spacing w:val="-1"/>
                <w:sz w:val="24"/>
                <w:szCs w:val="24"/>
                <w:u w:val="none"/>
              </w:rPr>
              <w:t>服务企业数量（个）</w:t>
            </w:r>
          </w:p>
        </w:tc>
        <w:tc>
          <w:tcPr>
            <w:tcW w:w="2411" w:type="dxa"/>
            <w:noWrap/>
          </w:tcPr>
          <w:p w14:paraId="242F092B">
            <w:pPr>
              <w:pStyle w:val="23"/>
              <w:keepNext/>
              <w:keepLines/>
              <w:spacing w:line="320" w:lineRule="exact"/>
              <w:ind w:firstLine="420" w:firstLineChars="200"/>
              <w:outlineLvl w:val="2"/>
              <w:rPr>
                <w:rFonts w:cs="Times New Roman" w:asciiTheme="minorEastAsia" w:hAnsiTheme="minorEastAsia" w:eastAsiaTheme="minorEastAsia"/>
                <w:u w:val="none"/>
              </w:rPr>
            </w:pPr>
          </w:p>
        </w:tc>
      </w:tr>
      <w:tr w14:paraId="6197A7A8">
        <w:trPr>
          <w:trHeight w:val="573" w:hRule="atLeast"/>
          <w:jc w:val="center"/>
        </w:trPr>
        <w:tc>
          <w:tcPr>
            <w:tcW w:w="1010" w:type="dxa"/>
            <w:vMerge w:val="continue"/>
            <w:tcBorders>
              <w:top w:val="nil"/>
              <w:bottom w:val="nil"/>
            </w:tcBorders>
            <w:noWrap/>
          </w:tcPr>
          <w:p w14:paraId="1518DB76">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1005" w:type="dxa"/>
            <w:vMerge w:val="continue"/>
            <w:tcBorders>
              <w:top w:val="nil"/>
              <w:bottom w:val="nil"/>
            </w:tcBorders>
            <w:noWrap/>
          </w:tcPr>
          <w:p w14:paraId="4A31AF38">
            <w:pPr>
              <w:pStyle w:val="23"/>
              <w:keepNext/>
              <w:keepLines/>
              <w:spacing w:line="320" w:lineRule="exact"/>
              <w:ind w:firstLine="420" w:firstLineChars="200"/>
              <w:jc w:val="center"/>
              <w:outlineLvl w:val="2"/>
              <w:rPr>
                <w:rFonts w:cs="Times New Roman" w:asciiTheme="minorEastAsia" w:hAnsiTheme="minorEastAsia" w:eastAsiaTheme="minorEastAsia"/>
                <w:u w:val="none"/>
              </w:rPr>
            </w:pPr>
          </w:p>
        </w:tc>
        <w:tc>
          <w:tcPr>
            <w:tcW w:w="1386" w:type="dxa"/>
            <w:vMerge w:val="continue"/>
            <w:tcBorders>
              <w:top w:val="nil"/>
              <w:bottom w:val="nil"/>
            </w:tcBorders>
            <w:noWrap/>
          </w:tcPr>
          <w:p w14:paraId="24B919EA">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3259" w:type="dxa"/>
            <w:gridSpan w:val="2"/>
            <w:noWrap/>
          </w:tcPr>
          <w:p w14:paraId="40E62599">
            <w:pPr>
              <w:spacing w:before="149" w:line="320" w:lineRule="exact"/>
              <w:ind w:left="120"/>
              <w:rPr>
                <w:rFonts w:cs="Times New Roman" w:asciiTheme="minorEastAsia" w:hAnsiTheme="minorEastAsia" w:eastAsiaTheme="minorEastAsia"/>
                <w:spacing w:val="-1"/>
                <w:sz w:val="24"/>
                <w:szCs w:val="24"/>
                <w:u w:val="none"/>
              </w:rPr>
            </w:pPr>
            <w:r>
              <w:rPr>
                <w:rFonts w:cs="Times New Roman" w:asciiTheme="minorEastAsia" w:hAnsiTheme="minorEastAsia" w:eastAsiaTheme="minorEastAsia"/>
                <w:spacing w:val="-1"/>
                <w:sz w:val="24"/>
                <w:szCs w:val="24"/>
                <w:u w:val="none"/>
              </w:rPr>
              <w:t>提供硬件产品数量（台、套）</w:t>
            </w:r>
          </w:p>
        </w:tc>
        <w:tc>
          <w:tcPr>
            <w:tcW w:w="2411" w:type="dxa"/>
            <w:noWrap/>
          </w:tcPr>
          <w:p w14:paraId="628F96CF">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r>
      <w:tr w14:paraId="681E9052">
        <w:trPr>
          <w:trHeight w:val="571" w:hRule="atLeast"/>
          <w:jc w:val="center"/>
        </w:trPr>
        <w:tc>
          <w:tcPr>
            <w:tcW w:w="1010" w:type="dxa"/>
            <w:vMerge w:val="continue"/>
            <w:tcBorders>
              <w:top w:val="nil"/>
              <w:bottom w:val="nil"/>
            </w:tcBorders>
            <w:noWrap/>
          </w:tcPr>
          <w:p w14:paraId="78B99E15">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1005" w:type="dxa"/>
            <w:vMerge w:val="continue"/>
            <w:tcBorders>
              <w:top w:val="nil"/>
            </w:tcBorders>
            <w:noWrap/>
          </w:tcPr>
          <w:p w14:paraId="621DF8FB">
            <w:pPr>
              <w:pStyle w:val="23"/>
              <w:keepNext/>
              <w:keepLines/>
              <w:spacing w:line="320" w:lineRule="exact"/>
              <w:ind w:firstLine="420" w:firstLineChars="200"/>
              <w:jc w:val="center"/>
              <w:outlineLvl w:val="2"/>
              <w:rPr>
                <w:rFonts w:cs="Times New Roman" w:asciiTheme="minorEastAsia" w:hAnsiTheme="minorEastAsia" w:eastAsiaTheme="minorEastAsia"/>
                <w:u w:val="none"/>
                <w:lang w:eastAsia="zh-CN"/>
              </w:rPr>
            </w:pPr>
          </w:p>
        </w:tc>
        <w:tc>
          <w:tcPr>
            <w:tcW w:w="1386" w:type="dxa"/>
            <w:vMerge w:val="continue"/>
            <w:tcBorders>
              <w:top w:val="nil"/>
            </w:tcBorders>
            <w:noWrap/>
          </w:tcPr>
          <w:p w14:paraId="27AA3BF3">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3259" w:type="dxa"/>
            <w:gridSpan w:val="2"/>
            <w:noWrap/>
          </w:tcPr>
          <w:p w14:paraId="582F8768">
            <w:pPr>
              <w:spacing w:before="149" w:line="320" w:lineRule="exact"/>
              <w:ind w:left="120"/>
              <w:rPr>
                <w:rFonts w:cs="Times New Roman" w:asciiTheme="minorEastAsia" w:hAnsiTheme="minorEastAsia" w:eastAsiaTheme="minorEastAsia"/>
                <w:spacing w:val="-1"/>
                <w:sz w:val="24"/>
                <w:szCs w:val="24"/>
                <w:u w:val="none"/>
              </w:rPr>
            </w:pPr>
            <w:r>
              <w:rPr>
                <w:rFonts w:cs="Times New Roman" w:asciiTheme="minorEastAsia" w:hAnsiTheme="minorEastAsia" w:eastAsiaTheme="minorEastAsia"/>
                <w:spacing w:val="-1"/>
                <w:sz w:val="24"/>
                <w:szCs w:val="24"/>
                <w:u w:val="none"/>
              </w:rPr>
              <w:t>提供软件产品数量（套）</w:t>
            </w:r>
          </w:p>
        </w:tc>
        <w:tc>
          <w:tcPr>
            <w:tcW w:w="2411" w:type="dxa"/>
            <w:noWrap/>
          </w:tcPr>
          <w:p w14:paraId="0F8C4848">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r>
      <w:tr w14:paraId="36656995">
        <w:trPr>
          <w:trHeight w:val="570" w:hRule="atLeast"/>
          <w:jc w:val="center"/>
        </w:trPr>
        <w:tc>
          <w:tcPr>
            <w:tcW w:w="1010" w:type="dxa"/>
            <w:vMerge w:val="continue"/>
            <w:tcBorders>
              <w:top w:val="nil"/>
              <w:bottom w:val="nil"/>
            </w:tcBorders>
            <w:noWrap/>
          </w:tcPr>
          <w:p w14:paraId="2F2AB9F2">
            <w:pPr>
              <w:pStyle w:val="23"/>
              <w:keepNext/>
              <w:keepLines/>
              <w:spacing w:line="320" w:lineRule="exact"/>
              <w:ind w:firstLine="420" w:firstLineChars="200"/>
              <w:outlineLvl w:val="2"/>
              <w:rPr>
                <w:rFonts w:cs="Times New Roman" w:asciiTheme="minorEastAsia" w:hAnsiTheme="minorEastAsia" w:eastAsiaTheme="minorEastAsia"/>
                <w:u w:val="none"/>
                <w:lang w:eastAsia="zh-CN"/>
              </w:rPr>
            </w:pPr>
          </w:p>
        </w:tc>
        <w:tc>
          <w:tcPr>
            <w:tcW w:w="1005" w:type="dxa"/>
            <w:vMerge w:val="restart"/>
            <w:tcBorders>
              <w:bottom w:val="nil"/>
            </w:tcBorders>
            <w:noWrap/>
          </w:tcPr>
          <w:p w14:paraId="4E6BDAC8">
            <w:pPr>
              <w:pStyle w:val="23"/>
              <w:keepNext/>
              <w:keepLines/>
              <w:spacing w:line="320" w:lineRule="exact"/>
              <w:ind w:firstLine="420" w:firstLineChars="200"/>
              <w:jc w:val="center"/>
              <w:outlineLvl w:val="2"/>
              <w:rPr>
                <w:rFonts w:cs="Times New Roman" w:asciiTheme="minorEastAsia" w:hAnsiTheme="minorEastAsia" w:eastAsiaTheme="minorEastAsia"/>
                <w:u w:val="none"/>
                <w:lang w:eastAsia="zh-CN"/>
              </w:rPr>
            </w:pPr>
          </w:p>
          <w:p w14:paraId="0F271B63">
            <w:pPr>
              <w:pStyle w:val="23"/>
              <w:keepNext/>
              <w:keepLines/>
              <w:spacing w:line="320" w:lineRule="exact"/>
              <w:ind w:firstLine="420" w:firstLineChars="200"/>
              <w:jc w:val="center"/>
              <w:outlineLvl w:val="2"/>
              <w:rPr>
                <w:rFonts w:cs="Times New Roman" w:asciiTheme="minorEastAsia" w:hAnsiTheme="minorEastAsia" w:eastAsiaTheme="minorEastAsia"/>
                <w:u w:val="none"/>
                <w:lang w:eastAsia="zh-CN"/>
              </w:rPr>
            </w:pPr>
          </w:p>
          <w:p w14:paraId="69B226D3">
            <w:pPr>
              <w:spacing w:before="88" w:line="320" w:lineRule="exact"/>
              <w:ind w:left="272" w:right="263" w:firstLine="3"/>
              <w:jc w:val="center"/>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10"/>
                <w:sz w:val="24"/>
                <w:szCs w:val="24"/>
                <w:u w:val="none"/>
              </w:rPr>
              <w:t>效益</w:t>
            </w:r>
            <w:r>
              <w:rPr>
                <w:rFonts w:cs="Times New Roman" w:asciiTheme="minorEastAsia" w:hAnsiTheme="minorEastAsia" w:eastAsiaTheme="minorEastAsia"/>
                <w:spacing w:val="-8"/>
                <w:sz w:val="24"/>
                <w:szCs w:val="24"/>
                <w:u w:val="none"/>
              </w:rPr>
              <w:t>指标</w:t>
            </w:r>
          </w:p>
        </w:tc>
        <w:tc>
          <w:tcPr>
            <w:tcW w:w="1386" w:type="dxa"/>
            <w:vMerge w:val="restart"/>
            <w:tcBorders>
              <w:bottom w:val="nil"/>
            </w:tcBorders>
            <w:noWrap/>
          </w:tcPr>
          <w:p w14:paraId="3DEDACFF">
            <w:pPr>
              <w:pStyle w:val="23"/>
              <w:keepNext/>
              <w:keepLines/>
              <w:spacing w:line="320" w:lineRule="exact"/>
              <w:jc w:val="center"/>
              <w:outlineLvl w:val="0"/>
              <w:rPr>
                <w:rFonts w:cs="Times New Roman" w:asciiTheme="minorEastAsia" w:hAnsiTheme="minorEastAsia" w:eastAsiaTheme="minorEastAsia"/>
                <w:u w:val="none"/>
              </w:rPr>
            </w:pPr>
          </w:p>
          <w:p w14:paraId="6F390645">
            <w:pPr>
              <w:pStyle w:val="23"/>
              <w:keepNext/>
              <w:keepLines/>
              <w:spacing w:line="320" w:lineRule="exact"/>
              <w:jc w:val="center"/>
              <w:outlineLvl w:val="0"/>
              <w:rPr>
                <w:rFonts w:cs="Times New Roman" w:asciiTheme="minorEastAsia" w:hAnsiTheme="minorEastAsia" w:eastAsiaTheme="minorEastAsia"/>
                <w:u w:val="none"/>
              </w:rPr>
            </w:pPr>
          </w:p>
          <w:p w14:paraId="15753CD7">
            <w:pPr>
              <w:spacing w:before="88" w:line="320" w:lineRule="exact"/>
              <w:ind w:left="226"/>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4"/>
                <w:sz w:val="24"/>
                <w:szCs w:val="24"/>
                <w:u w:val="none"/>
              </w:rPr>
              <w:t>经济指标</w:t>
            </w:r>
          </w:p>
        </w:tc>
        <w:tc>
          <w:tcPr>
            <w:tcW w:w="3259" w:type="dxa"/>
            <w:gridSpan w:val="2"/>
            <w:noWrap/>
          </w:tcPr>
          <w:p w14:paraId="35E89044">
            <w:pPr>
              <w:spacing w:before="153" w:line="320" w:lineRule="exact"/>
              <w:ind w:left="132"/>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2"/>
                <w:sz w:val="24"/>
                <w:szCs w:val="24"/>
                <w:u w:val="none"/>
              </w:rPr>
              <w:t>营业收入（万元）</w:t>
            </w:r>
          </w:p>
        </w:tc>
        <w:tc>
          <w:tcPr>
            <w:tcW w:w="2411" w:type="dxa"/>
            <w:noWrap/>
          </w:tcPr>
          <w:p w14:paraId="563B8E29">
            <w:pPr>
              <w:pStyle w:val="23"/>
              <w:keepNext/>
              <w:keepLines/>
              <w:spacing w:line="320" w:lineRule="exact"/>
              <w:ind w:firstLine="420" w:firstLineChars="200"/>
              <w:outlineLvl w:val="2"/>
              <w:rPr>
                <w:rFonts w:cs="Times New Roman" w:asciiTheme="minorEastAsia" w:hAnsiTheme="minorEastAsia" w:eastAsiaTheme="minorEastAsia"/>
                <w:u w:val="none"/>
              </w:rPr>
            </w:pPr>
          </w:p>
        </w:tc>
      </w:tr>
      <w:tr w14:paraId="6B32C0AD">
        <w:trPr>
          <w:trHeight w:val="573" w:hRule="atLeast"/>
          <w:jc w:val="center"/>
        </w:trPr>
        <w:tc>
          <w:tcPr>
            <w:tcW w:w="1010" w:type="dxa"/>
            <w:vMerge w:val="continue"/>
            <w:tcBorders>
              <w:top w:val="nil"/>
              <w:bottom w:val="nil"/>
            </w:tcBorders>
            <w:noWrap/>
          </w:tcPr>
          <w:p w14:paraId="0F79021C">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1005" w:type="dxa"/>
            <w:vMerge w:val="continue"/>
            <w:tcBorders>
              <w:top w:val="nil"/>
              <w:bottom w:val="nil"/>
            </w:tcBorders>
            <w:noWrap/>
          </w:tcPr>
          <w:p w14:paraId="3A4BC7E6">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1386" w:type="dxa"/>
            <w:vMerge w:val="continue"/>
            <w:tcBorders>
              <w:top w:val="nil"/>
              <w:bottom w:val="nil"/>
            </w:tcBorders>
            <w:noWrap/>
          </w:tcPr>
          <w:p w14:paraId="360AAA86">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3259" w:type="dxa"/>
            <w:gridSpan w:val="2"/>
            <w:noWrap/>
          </w:tcPr>
          <w:p w14:paraId="1ACC9AD6">
            <w:pPr>
              <w:spacing w:before="154" w:line="320" w:lineRule="exact"/>
              <w:ind w:left="130"/>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2"/>
                <w:sz w:val="24"/>
                <w:szCs w:val="24"/>
                <w:u w:val="none"/>
              </w:rPr>
              <w:t>实缴税金（万元）</w:t>
            </w:r>
          </w:p>
        </w:tc>
        <w:tc>
          <w:tcPr>
            <w:tcW w:w="2411" w:type="dxa"/>
            <w:noWrap/>
          </w:tcPr>
          <w:p w14:paraId="0CD4D0F8">
            <w:pPr>
              <w:pStyle w:val="23"/>
              <w:keepNext/>
              <w:keepLines/>
              <w:spacing w:line="320" w:lineRule="exact"/>
              <w:ind w:firstLine="420" w:firstLineChars="200"/>
              <w:outlineLvl w:val="2"/>
              <w:rPr>
                <w:rFonts w:cs="Times New Roman" w:asciiTheme="minorEastAsia" w:hAnsiTheme="minorEastAsia" w:eastAsiaTheme="minorEastAsia"/>
                <w:u w:val="none"/>
              </w:rPr>
            </w:pPr>
          </w:p>
        </w:tc>
      </w:tr>
      <w:tr w14:paraId="1E97D48F">
        <w:trPr>
          <w:trHeight w:val="571" w:hRule="atLeast"/>
          <w:jc w:val="center"/>
        </w:trPr>
        <w:tc>
          <w:tcPr>
            <w:tcW w:w="1010" w:type="dxa"/>
            <w:vMerge w:val="continue"/>
            <w:tcBorders>
              <w:top w:val="nil"/>
            </w:tcBorders>
            <w:noWrap/>
          </w:tcPr>
          <w:p w14:paraId="658DD727">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1005" w:type="dxa"/>
            <w:vMerge w:val="continue"/>
            <w:tcBorders>
              <w:top w:val="nil"/>
            </w:tcBorders>
            <w:noWrap/>
          </w:tcPr>
          <w:p w14:paraId="732A233C">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1386" w:type="dxa"/>
            <w:vMerge w:val="continue"/>
            <w:tcBorders>
              <w:top w:val="nil"/>
            </w:tcBorders>
            <w:noWrap/>
          </w:tcPr>
          <w:p w14:paraId="3A478AC3">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3259" w:type="dxa"/>
            <w:gridSpan w:val="2"/>
            <w:noWrap/>
          </w:tcPr>
          <w:p w14:paraId="47E5166C">
            <w:pPr>
              <w:spacing w:before="151" w:line="320" w:lineRule="exact"/>
              <w:ind w:left="120"/>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1"/>
                <w:sz w:val="24"/>
                <w:szCs w:val="24"/>
                <w:u w:val="none"/>
              </w:rPr>
              <w:t>利润总额（万元）</w:t>
            </w:r>
          </w:p>
        </w:tc>
        <w:tc>
          <w:tcPr>
            <w:tcW w:w="2411" w:type="dxa"/>
            <w:noWrap/>
          </w:tcPr>
          <w:p w14:paraId="78BC6F3E">
            <w:pPr>
              <w:pStyle w:val="23"/>
              <w:keepNext/>
              <w:keepLines/>
              <w:spacing w:line="320" w:lineRule="exact"/>
              <w:ind w:firstLine="420" w:firstLineChars="200"/>
              <w:outlineLvl w:val="2"/>
              <w:rPr>
                <w:rFonts w:cs="Times New Roman" w:asciiTheme="minorEastAsia" w:hAnsiTheme="minorEastAsia" w:eastAsiaTheme="minorEastAsia"/>
                <w:u w:val="none"/>
              </w:rPr>
            </w:pPr>
          </w:p>
        </w:tc>
      </w:tr>
      <w:tr w14:paraId="54667B2A">
        <w:trPr>
          <w:trHeight w:val="573" w:hRule="atLeast"/>
          <w:jc w:val="center"/>
        </w:trPr>
        <w:tc>
          <w:tcPr>
            <w:tcW w:w="1007" w:type="dxa"/>
            <w:vMerge w:val="restart"/>
            <w:tcBorders>
              <w:bottom w:val="nil"/>
            </w:tcBorders>
            <w:noWrap/>
          </w:tcPr>
          <w:p w14:paraId="0F003BB0">
            <w:pPr>
              <w:pStyle w:val="23"/>
              <w:keepNext/>
              <w:keepLines/>
              <w:spacing w:line="320" w:lineRule="exact"/>
              <w:ind w:firstLine="420" w:firstLineChars="200"/>
              <w:outlineLvl w:val="2"/>
              <w:rPr>
                <w:rFonts w:cs="Times New Roman" w:asciiTheme="minorEastAsia" w:hAnsiTheme="minorEastAsia" w:eastAsiaTheme="minorEastAsia"/>
                <w:u w:val="none"/>
              </w:rPr>
            </w:pPr>
          </w:p>
          <w:p w14:paraId="1E548E92">
            <w:pPr>
              <w:spacing w:before="88" w:line="320" w:lineRule="exact"/>
              <w:rPr>
                <w:rFonts w:cs="Times New Roman" w:asciiTheme="minorEastAsia" w:hAnsiTheme="minorEastAsia" w:eastAsiaTheme="minorEastAsia"/>
                <w:sz w:val="24"/>
                <w:szCs w:val="24"/>
                <w:u w:val="none"/>
              </w:rPr>
            </w:pPr>
            <w:r>
              <w:rPr>
                <w:rFonts w:cs="Times New Roman" w:asciiTheme="minorEastAsia" w:hAnsiTheme="minorEastAsia" w:eastAsiaTheme="minorEastAsia"/>
                <w:spacing w:val="-3"/>
                <w:sz w:val="24"/>
                <w:szCs w:val="24"/>
                <w:u w:val="none"/>
              </w:rPr>
              <w:t>个性指标</w:t>
            </w:r>
          </w:p>
        </w:tc>
        <w:tc>
          <w:tcPr>
            <w:tcW w:w="1008" w:type="dxa"/>
            <w:tcBorders>
              <w:bottom w:val="single" w:color="auto" w:sz="4" w:space="0"/>
            </w:tcBorders>
            <w:noWrap/>
          </w:tcPr>
          <w:p w14:paraId="2582A4AE">
            <w:pPr>
              <w:keepNext/>
              <w:keepLines/>
              <w:spacing w:before="88" w:line="320" w:lineRule="exact"/>
              <w:ind w:left="538" w:firstLine="468" w:firstLineChars="200"/>
              <w:outlineLvl w:val="2"/>
              <w:rPr>
                <w:rFonts w:cs="Times New Roman" w:asciiTheme="minorEastAsia" w:hAnsiTheme="minorEastAsia" w:eastAsiaTheme="minorEastAsia"/>
                <w:spacing w:val="-3"/>
                <w:sz w:val="24"/>
                <w:szCs w:val="24"/>
                <w:u w:val="none"/>
              </w:rPr>
            </w:pPr>
          </w:p>
        </w:tc>
        <w:tc>
          <w:tcPr>
            <w:tcW w:w="1386" w:type="dxa"/>
            <w:noWrap/>
          </w:tcPr>
          <w:p w14:paraId="307704F5">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3259" w:type="dxa"/>
            <w:gridSpan w:val="2"/>
            <w:noWrap/>
          </w:tcPr>
          <w:p w14:paraId="1E96D4D3">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2411" w:type="dxa"/>
            <w:noWrap/>
          </w:tcPr>
          <w:p w14:paraId="11FA588A">
            <w:pPr>
              <w:pStyle w:val="23"/>
              <w:keepNext/>
              <w:keepLines/>
              <w:spacing w:line="320" w:lineRule="exact"/>
              <w:ind w:firstLine="420" w:firstLineChars="200"/>
              <w:outlineLvl w:val="2"/>
              <w:rPr>
                <w:rFonts w:cs="Times New Roman" w:asciiTheme="minorEastAsia" w:hAnsiTheme="minorEastAsia" w:eastAsiaTheme="minorEastAsia"/>
                <w:u w:val="none"/>
              </w:rPr>
            </w:pPr>
          </w:p>
        </w:tc>
      </w:tr>
      <w:tr w14:paraId="29B8C1D5">
        <w:trPr>
          <w:trHeight w:val="571" w:hRule="atLeast"/>
          <w:jc w:val="center"/>
        </w:trPr>
        <w:tc>
          <w:tcPr>
            <w:tcW w:w="1007" w:type="dxa"/>
            <w:vMerge w:val="continue"/>
            <w:tcBorders>
              <w:top w:val="nil"/>
              <w:bottom w:val="nil"/>
            </w:tcBorders>
            <w:noWrap/>
          </w:tcPr>
          <w:p w14:paraId="4C1D30F4">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1008" w:type="dxa"/>
            <w:tcBorders>
              <w:top w:val="single" w:color="auto" w:sz="4" w:space="0"/>
              <w:bottom w:val="single" w:color="auto" w:sz="4" w:space="0"/>
            </w:tcBorders>
            <w:noWrap/>
          </w:tcPr>
          <w:p w14:paraId="28F9A7CE">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1386" w:type="dxa"/>
            <w:noWrap/>
          </w:tcPr>
          <w:p w14:paraId="7A2F0294">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3259" w:type="dxa"/>
            <w:gridSpan w:val="2"/>
            <w:noWrap/>
          </w:tcPr>
          <w:p w14:paraId="00355BEE">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2411" w:type="dxa"/>
            <w:noWrap/>
          </w:tcPr>
          <w:p w14:paraId="28077EB3">
            <w:pPr>
              <w:pStyle w:val="23"/>
              <w:keepNext/>
              <w:keepLines/>
              <w:spacing w:line="320" w:lineRule="exact"/>
              <w:ind w:firstLine="420" w:firstLineChars="200"/>
              <w:outlineLvl w:val="2"/>
              <w:rPr>
                <w:rFonts w:cs="Times New Roman" w:asciiTheme="minorEastAsia" w:hAnsiTheme="minorEastAsia" w:eastAsiaTheme="minorEastAsia"/>
                <w:u w:val="none"/>
              </w:rPr>
            </w:pPr>
          </w:p>
        </w:tc>
      </w:tr>
      <w:tr w14:paraId="6D24C0D1">
        <w:trPr>
          <w:trHeight w:val="578" w:hRule="atLeast"/>
          <w:jc w:val="center"/>
        </w:trPr>
        <w:tc>
          <w:tcPr>
            <w:tcW w:w="1007" w:type="dxa"/>
            <w:vMerge w:val="continue"/>
            <w:tcBorders>
              <w:top w:val="nil"/>
            </w:tcBorders>
            <w:noWrap/>
          </w:tcPr>
          <w:p w14:paraId="0E4ED568">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1008" w:type="dxa"/>
            <w:tcBorders>
              <w:top w:val="single" w:color="auto" w:sz="4" w:space="0"/>
            </w:tcBorders>
            <w:noWrap/>
          </w:tcPr>
          <w:p w14:paraId="60714B60">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1386" w:type="dxa"/>
            <w:noWrap/>
          </w:tcPr>
          <w:p w14:paraId="3C50EAC3">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3259" w:type="dxa"/>
            <w:gridSpan w:val="2"/>
            <w:noWrap/>
          </w:tcPr>
          <w:p w14:paraId="0F89E8D3">
            <w:pPr>
              <w:pStyle w:val="23"/>
              <w:keepNext/>
              <w:keepLines/>
              <w:spacing w:line="320" w:lineRule="exact"/>
              <w:ind w:firstLine="420" w:firstLineChars="200"/>
              <w:outlineLvl w:val="2"/>
              <w:rPr>
                <w:rFonts w:cs="Times New Roman" w:asciiTheme="minorEastAsia" w:hAnsiTheme="minorEastAsia" w:eastAsiaTheme="minorEastAsia"/>
                <w:u w:val="none"/>
              </w:rPr>
            </w:pPr>
          </w:p>
        </w:tc>
        <w:tc>
          <w:tcPr>
            <w:tcW w:w="2411" w:type="dxa"/>
            <w:noWrap/>
          </w:tcPr>
          <w:p w14:paraId="68C882BC">
            <w:pPr>
              <w:pStyle w:val="23"/>
              <w:keepNext/>
              <w:keepLines/>
              <w:spacing w:line="320" w:lineRule="exact"/>
              <w:ind w:firstLine="420" w:firstLineChars="200"/>
              <w:outlineLvl w:val="2"/>
              <w:rPr>
                <w:rFonts w:cs="Times New Roman" w:asciiTheme="minorEastAsia" w:hAnsiTheme="minorEastAsia" w:eastAsiaTheme="minorEastAsia"/>
                <w:u w:val="none"/>
              </w:rPr>
            </w:pPr>
          </w:p>
        </w:tc>
      </w:tr>
    </w:tbl>
    <w:p w14:paraId="5659AF75">
      <w:pPr>
        <w:widowControl/>
        <w:jc w:val="left"/>
        <w:rPr>
          <w:rFonts w:ascii="Times New Roman" w:hAnsi="Times New Roman" w:cs="Times New Roman"/>
          <w:u w:val="none"/>
        </w:rPr>
      </w:pPr>
      <w:r>
        <w:rPr>
          <w:rFonts w:ascii="Times New Roman" w:hAnsi="Times New Roman" w:cs="Times New Roman"/>
          <w:u w:val="none"/>
        </w:rPr>
        <w:br w:type="page"/>
      </w:r>
    </w:p>
    <w:p w14:paraId="69D7082E">
      <w:pPr>
        <w:widowControl/>
        <w:jc w:val="left"/>
        <w:rPr>
          <w:rFonts w:ascii="Times New Roman" w:hAnsi="Times New Roman" w:eastAsia="黑体" w:cs="Times New Roman"/>
          <w:sz w:val="32"/>
          <w:szCs w:val="32"/>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23</w:t>
      </w:r>
      <w:r>
        <w:rPr>
          <w:rFonts w:hint="eastAsia" w:ascii="Times New Roman" w:hAnsi="Times New Roman" w:eastAsia="黑体" w:cs="Times New Roman"/>
          <w:sz w:val="32"/>
          <w:szCs w:val="32"/>
          <w:u w:val="none"/>
        </w:rPr>
        <w:t>、</w:t>
      </w:r>
      <w:r>
        <w:rPr>
          <w:rFonts w:ascii="Times New Roman" w:hAnsi="Times New Roman" w:eastAsia="黑体" w:cs="Times New Roman"/>
          <w:sz w:val="32"/>
          <w:szCs w:val="32"/>
          <w:u w:val="none"/>
        </w:rPr>
        <w:t>24</w:t>
      </w:r>
      <w:r>
        <w:rPr>
          <w:rFonts w:hint="eastAsia" w:ascii="Times New Roman" w:hAnsi="Times New Roman" w:eastAsia="黑体" w:cs="Times New Roman"/>
          <w:sz w:val="32"/>
          <w:szCs w:val="32"/>
          <w:u w:val="none"/>
        </w:rPr>
        <w:t>、</w:t>
      </w:r>
      <w:r>
        <w:rPr>
          <w:rFonts w:ascii="Times New Roman" w:hAnsi="Times New Roman" w:eastAsia="黑体" w:cs="Times New Roman"/>
          <w:sz w:val="32"/>
          <w:szCs w:val="32"/>
          <w:u w:val="none"/>
        </w:rPr>
        <w:t>25</w:t>
      </w:r>
    </w:p>
    <w:p w14:paraId="5EED7019">
      <w:pPr>
        <w:jc w:val="center"/>
        <w:rPr>
          <w:rFonts w:ascii="方正小标宋_GBK" w:hAnsi="方正小标宋_GBK" w:eastAsia="方正小标宋_GBK"/>
          <w:sz w:val="32"/>
          <w:szCs w:val="32"/>
          <w:u w:val="none"/>
        </w:rPr>
      </w:pPr>
      <w:r>
        <w:rPr>
          <w:rFonts w:hint="eastAsia" w:ascii="方正小标宋_GBK" w:hAnsi="方正小标宋_GBK" w:eastAsia="方正小标宋_GBK"/>
          <w:sz w:val="32"/>
          <w:szCs w:val="32"/>
          <w:u w:val="none"/>
        </w:rPr>
        <w:t>能源审计</w:t>
      </w:r>
      <w:r>
        <w:rPr>
          <w:rFonts w:ascii="方正小标宋_GBK" w:hAnsi="方正小标宋_GBK" w:eastAsia="方正小标宋_GBK"/>
          <w:sz w:val="32"/>
          <w:szCs w:val="32"/>
          <w:u w:val="none"/>
        </w:rPr>
        <w:t>/节能、绿色诊断/节能监测项目信息表</w:t>
      </w:r>
    </w:p>
    <w:p w14:paraId="0FBEE365">
      <w:pPr>
        <w:jc w:val="right"/>
        <w:rPr>
          <w:rFonts w:asciiTheme="minorEastAsia" w:hAnsiTheme="minorEastAsia" w:eastAsiaTheme="minorEastAsia"/>
          <w:sz w:val="24"/>
          <w:szCs w:val="24"/>
          <w:u w:val="none"/>
        </w:rPr>
      </w:pPr>
      <w:r>
        <w:rPr>
          <w:rFonts w:hint="eastAsia" w:asciiTheme="minorEastAsia" w:hAnsiTheme="minorEastAsia" w:eastAsiaTheme="minorEastAsia"/>
          <w:sz w:val="24"/>
          <w:szCs w:val="24"/>
          <w:u w:val="none"/>
        </w:rPr>
        <w:t>单位（万元）</w:t>
      </w:r>
    </w:p>
    <w:tbl>
      <w:tblPr>
        <w:tblStyle w:val="13"/>
        <w:tblW w:w="9925" w:type="dxa"/>
        <w:jc w:val="center"/>
        <w:tblLayout w:type="fixed"/>
        <w:tblCellMar>
          <w:top w:w="0" w:type="dxa"/>
          <w:left w:w="0" w:type="dxa"/>
          <w:bottom w:w="0" w:type="dxa"/>
          <w:right w:w="0" w:type="dxa"/>
        </w:tblCellMar>
      </w:tblPr>
      <w:tblGrid>
        <w:gridCol w:w="2404"/>
        <w:gridCol w:w="2518"/>
        <w:gridCol w:w="423"/>
        <w:gridCol w:w="2071"/>
        <w:gridCol w:w="2501"/>
        <w:gridCol w:w="8"/>
      </w:tblGrid>
      <w:tr w14:paraId="77EEF53C">
        <w:trPr>
          <w:gridAfter w:val="1"/>
          <w:wAfter w:w="8" w:type="dxa"/>
          <w:trHeight w:val="562" w:hRule="atLeast"/>
          <w:jc w:val="center"/>
        </w:trPr>
        <w:tc>
          <w:tcPr>
            <w:tcW w:w="2404" w:type="dxa"/>
            <w:tcBorders>
              <w:top w:val="single" w:color="000000" w:sz="6" w:space="0"/>
              <w:left w:val="single" w:color="000000" w:sz="6" w:space="0"/>
              <w:bottom w:val="single" w:color="auto" w:sz="4" w:space="0"/>
              <w:right w:val="single" w:color="000000" w:sz="6" w:space="0"/>
            </w:tcBorders>
            <w:shd w:val="clear" w:color="auto" w:fill="FFFFFF"/>
            <w:vAlign w:val="center"/>
          </w:tcPr>
          <w:p w14:paraId="0019C829">
            <w:pPr>
              <w:jc w:val="center"/>
              <w:rPr>
                <w:rFonts w:cs="Dialog" w:asciiTheme="minorEastAsia" w:hAnsiTheme="minorEastAsia" w:eastAsiaTheme="minorEastAsia"/>
                <w:sz w:val="24"/>
                <w:szCs w:val="24"/>
                <w:u w:val="none"/>
              </w:rPr>
            </w:pPr>
            <w:r>
              <w:rPr>
                <w:rFonts w:hint="eastAsia" w:cs="Dialog" w:asciiTheme="minorEastAsia" w:hAnsiTheme="minorEastAsia" w:eastAsiaTheme="minorEastAsia"/>
                <w:sz w:val="24"/>
                <w:szCs w:val="24"/>
                <w:u w:val="none"/>
              </w:rPr>
              <w:t>申报项目类别</w:t>
            </w:r>
          </w:p>
        </w:tc>
        <w:tc>
          <w:tcPr>
            <w:tcW w:w="7513" w:type="dxa"/>
            <w:gridSpan w:val="4"/>
            <w:tcBorders>
              <w:top w:val="single" w:color="000000" w:sz="6" w:space="0"/>
              <w:left w:val="single" w:color="000000" w:sz="6" w:space="0"/>
              <w:bottom w:val="single" w:color="auto" w:sz="6" w:space="0"/>
              <w:right w:val="single" w:color="auto" w:sz="6" w:space="0"/>
            </w:tcBorders>
            <w:shd w:val="clear" w:color="auto" w:fill="FFFFFF"/>
            <w:vAlign w:val="center"/>
          </w:tcPr>
          <w:p w14:paraId="30B1F7F2">
            <w:pPr>
              <w:jc w:val="center"/>
              <w:rPr>
                <w:rFonts w:cs="Dialog" w:asciiTheme="minorEastAsia" w:hAnsiTheme="minorEastAsia" w:eastAsiaTheme="minorEastAsia"/>
                <w:sz w:val="24"/>
                <w:szCs w:val="24"/>
                <w:u w:val="none"/>
              </w:rPr>
            </w:pPr>
            <w:r>
              <w:rPr>
                <w:rFonts w:hint="eastAsia" w:cs="Dialog" w:asciiTheme="minorEastAsia" w:hAnsiTheme="minorEastAsia" w:eastAsiaTheme="minorEastAsia"/>
                <w:sz w:val="24"/>
                <w:szCs w:val="24"/>
                <w:u w:val="none"/>
              </w:rPr>
              <w:t>能源审计</w:t>
            </w:r>
            <w:r>
              <w:rPr>
                <w:rFonts w:cs="Dialog" w:asciiTheme="minorEastAsia" w:hAnsiTheme="minorEastAsia" w:eastAsiaTheme="minorEastAsia"/>
                <w:sz w:val="24"/>
                <w:szCs w:val="24"/>
                <w:u w:val="none"/>
              </w:rPr>
              <w:t>/节能、绿色诊断/节能监测</w:t>
            </w:r>
          </w:p>
        </w:tc>
      </w:tr>
      <w:tr w14:paraId="46C2615B">
        <w:trPr>
          <w:gridAfter w:val="1"/>
          <w:wAfter w:w="8" w:type="dxa"/>
          <w:trHeight w:val="562" w:hRule="atLeast"/>
          <w:jc w:val="center"/>
        </w:trPr>
        <w:tc>
          <w:tcPr>
            <w:tcW w:w="2404" w:type="dxa"/>
            <w:tcBorders>
              <w:top w:val="single" w:color="000000" w:sz="6" w:space="0"/>
              <w:left w:val="single" w:color="000000" w:sz="6" w:space="0"/>
              <w:bottom w:val="single" w:color="auto" w:sz="4" w:space="0"/>
              <w:right w:val="single" w:color="000000" w:sz="6" w:space="0"/>
            </w:tcBorders>
            <w:shd w:val="clear" w:color="auto" w:fill="FFFFFF"/>
            <w:vAlign w:val="center"/>
          </w:tcPr>
          <w:p w14:paraId="0BB6FDE3">
            <w:pPr>
              <w:jc w:val="center"/>
              <w:rPr>
                <w:rFonts w:cs="Dialog" w:asciiTheme="minorEastAsia" w:hAnsiTheme="minorEastAsia" w:eastAsiaTheme="minorEastAsia"/>
                <w:sz w:val="24"/>
                <w:szCs w:val="24"/>
                <w:u w:val="none"/>
              </w:rPr>
            </w:pPr>
            <w:r>
              <w:rPr>
                <w:rFonts w:hint="eastAsia" w:cs="Dialog" w:asciiTheme="minorEastAsia" w:hAnsiTheme="minorEastAsia" w:eastAsiaTheme="minorEastAsia"/>
                <w:sz w:val="24"/>
                <w:szCs w:val="24"/>
                <w:u w:val="none"/>
              </w:rPr>
              <w:t>申报项目名称</w:t>
            </w:r>
          </w:p>
        </w:tc>
        <w:tc>
          <w:tcPr>
            <w:tcW w:w="7513" w:type="dxa"/>
            <w:gridSpan w:val="4"/>
            <w:tcBorders>
              <w:top w:val="single" w:color="auto" w:sz="6" w:space="0"/>
              <w:left w:val="single" w:color="000000" w:sz="6" w:space="0"/>
              <w:bottom w:val="single" w:color="auto" w:sz="4" w:space="0"/>
              <w:right w:val="single" w:color="auto" w:sz="6" w:space="0"/>
            </w:tcBorders>
            <w:shd w:val="clear" w:color="auto" w:fill="FFFFFF"/>
            <w:vAlign w:val="center"/>
          </w:tcPr>
          <w:p w14:paraId="6F94E54D">
            <w:pPr>
              <w:keepNext/>
              <w:keepLines/>
              <w:spacing w:line="560" w:lineRule="exact"/>
              <w:jc w:val="center"/>
              <w:outlineLvl w:val="0"/>
              <w:rPr>
                <w:rFonts w:cs="Dialog" w:asciiTheme="minorEastAsia" w:hAnsiTheme="minorEastAsia" w:eastAsiaTheme="minorEastAsia"/>
                <w:sz w:val="24"/>
                <w:szCs w:val="24"/>
                <w:u w:val="none"/>
              </w:rPr>
            </w:pPr>
          </w:p>
        </w:tc>
      </w:tr>
      <w:tr w14:paraId="00A62357">
        <w:trPr>
          <w:gridAfter w:val="1"/>
          <w:wAfter w:w="8" w:type="dxa"/>
          <w:trHeight w:val="620" w:hRule="atLeast"/>
          <w:jc w:val="center"/>
        </w:trPr>
        <w:tc>
          <w:tcPr>
            <w:tcW w:w="240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F89C80F">
            <w:pPr>
              <w:jc w:val="center"/>
              <w:rPr>
                <w:rFonts w:cs="Dialog" w:asciiTheme="minorEastAsia" w:hAnsiTheme="minorEastAsia" w:eastAsiaTheme="minorEastAsia"/>
                <w:sz w:val="24"/>
                <w:szCs w:val="24"/>
                <w:u w:val="none"/>
              </w:rPr>
            </w:pPr>
            <w:r>
              <w:rPr>
                <w:rFonts w:hint="eastAsia" w:asciiTheme="minorEastAsia" w:hAnsiTheme="minorEastAsia" w:eastAsiaTheme="minorEastAsia"/>
                <w:sz w:val="24"/>
                <w:szCs w:val="24"/>
                <w:u w:val="none"/>
              </w:rPr>
              <w:t>项目开始时间</w:t>
            </w:r>
          </w:p>
        </w:tc>
        <w:tc>
          <w:tcPr>
            <w:tcW w:w="251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F4D02C2">
            <w:pPr>
              <w:keepNext/>
              <w:keepLines/>
              <w:spacing w:line="560" w:lineRule="exact"/>
              <w:jc w:val="center"/>
              <w:outlineLvl w:val="0"/>
              <w:rPr>
                <w:rFonts w:cs="Dialog" w:asciiTheme="minorEastAsia" w:hAnsiTheme="minorEastAsia" w:eastAsiaTheme="minorEastAsia"/>
                <w:sz w:val="24"/>
                <w:szCs w:val="24"/>
                <w:u w:val="none"/>
              </w:rPr>
            </w:pPr>
          </w:p>
        </w:tc>
        <w:tc>
          <w:tcPr>
            <w:tcW w:w="2494" w:type="dxa"/>
            <w:gridSpan w:val="2"/>
            <w:tcBorders>
              <w:top w:val="single" w:color="000000" w:sz="6" w:space="0"/>
              <w:left w:val="single" w:color="000000" w:sz="6" w:space="0"/>
              <w:bottom w:val="single" w:color="000000" w:sz="6" w:space="0"/>
              <w:right w:val="single" w:color="auto" w:sz="6" w:space="0"/>
            </w:tcBorders>
            <w:shd w:val="clear" w:color="auto" w:fill="FFFFFF"/>
            <w:vAlign w:val="center"/>
          </w:tcPr>
          <w:p w14:paraId="379ED93B">
            <w:pPr>
              <w:jc w:val="center"/>
              <w:rPr>
                <w:rFonts w:cs="Dialog" w:asciiTheme="minorEastAsia" w:hAnsiTheme="minorEastAsia" w:eastAsiaTheme="minorEastAsia"/>
                <w:sz w:val="24"/>
                <w:szCs w:val="24"/>
                <w:u w:val="none"/>
              </w:rPr>
            </w:pPr>
            <w:r>
              <w:rPr>
                <w:rFonts w:hint="eastAsia" w:asciiTheme="minorEastAsia" w:hAnsiTheme="minorEastAsia" w:eastAsiaTheme="minorEastAsia"/>
                <w:sz w:val="24"/>
                <w:szCs w:val="24"/>
                <w:u w:val="none"/>
              </w:rPr>
              <w:t>项目结束时间</w:t>
            </w:r>
          </w:p>
        </w:tc>
        <w:tc>
          <w:tcPr>
            <w:tcW w:w="2501" w:type="dxa"/>
            <w:tcBorders>
              <w:top w:val="single" w:color="000000" w:sz="6" w:space="0"/>
              <w:left w:val="single" w:color="auto" w:sz="6" w:space="0"/>
              <w:bottom w:val="single" w:color="000000" w:sz="6" w:space="0"/>
              <w:right w:val="single" w:color="000000" w:sz="6" w:space="0"/>
            </w:tcBorders>
            <w:shd w:val="clear" w:color="auto" w:fill="FFFFFF"/>
            <w:vAlign w:val="center"/>
          </w:tcPr>
          <w:p w14:paraId="5565CABD">
            <w:pPr>
              <w:keepNext/>
              <w:keepLines/>
              <w:spacing w:line="560" w:lineRule="exact"/>
              <w:jc w:val="center"/>
              <w:outlineLvl w:val="0"/>
              <w:rPr>
                <w:rFonts w:cs="Dialog" w:asciiTheme="minorEastAsia" w:hAnsiTheme="minorEastAsia" w:eastAsiaTheme="minorEastAsia"/>
                <w:sz w:val="24"/>
                <w:szCs w:val="24"/>
                <w:u w:val="none"/>
              </w:rPr>
            </w:pPr>
          </w:p>
        </w:tc>
      </w:tr>
      <w:tr w14:paraId="20FF7B22">
        <w:trPr>
          <w:gridAfter w:val="1"/>
          <w:wAfter w:w="8" w:type="dxa"/>
          <w:trHeight w:val="620" w:hRule="atLeast"/>
          <w:jc w:val="center"/>
        </w:trPr>
        <w:tc>
          <w:tcPr>
            <w:tcW w:w="2404" w:type="dxa"/>
            <w:tcBorders>
              <w:top w:val="single" w:color="auto" w:sz="4" w:space="0"/>
              <w:left w:val="single" w:color="auto" w:sz="6" w:space="0"/>
              <w:bottom w:val="single" w:color="000000" w:sz="6" w:space="0"/>
              <w:right w:val="single" w:color="auto" w:sz="6" w:space="0"/>
            </w:tcBorders>
            <w:shd w:val="clear" w:color="auto" w:fill="FFFFFF"/>
            <w:vAlign w:val="center"/>
          </w:tcPr>
          <w:p w14:paraId="29C8F346">
            <w:pPr>
              <w:jc w:val="center"/>
              <w:rPr>
                <w:rFonts w:asciiTheme="minorEastAsia" w:hAnsiTheme="minorEastAsia" w:eastAsiaTheme="minorEastAsia"/>
                <w:sz w:val="24"/>
                <w:szCs w:val="24"/>
                <w:u w:val="none"/>
              </w:rPr>
            </w:pPr>
            <w:r>
              <w:rPr>
                <w:rFonts w:hint="eastAsia" w:asciiTheme="minorEastAsia" w:hAnsiTheme="minorEastAsia" w:eastAsiaTheme="minorEastAsia"/>
                <w:sz w:val="24"/>
                <w:szCs w:val="24"/>
                <w:u w:val="none"/>
              </w:rPr>
              <w:t>服务机构名称</w:t>
            </w:r>
          </w:p>
        </w:tc>
        <w:tc>
          <w:tcPr>
            <w:tcW w:w="7513" w:type="dxa"/>
            <w:gridSpan w:val="4"/>
            <w:tcBorders>
              <w:top w:val="single" w:color="auto" w:sz="4" w:space="0"/>
              <w:left w:val="single" w:color="auto" w:sz="6" w:space="0"/>
              <w:bottom w:val="single" w:color="000000" w:sz="6" w:space="0"/>
              <w:right w:val="single" w:color="000000" w:sz="6" w:space="0"/>
            </w:tcBorders>
            <w:shd w:val="clear" w:color="auto" w:fill="FFFFFF"/>
            <w:vAlign w:val="center"/>
          </w:tcPr>
          <w:p w14:paraId="33966FAB">
            <w:pPr>
              <w:keepNext/>
              <w:keepLines/>
              <w:spacing w:line="560" w:lineRule="exact"/>
              <w:jc w:val="center"/>
              <w:outlineLvl w:val="0"/>
              <w:rPr>
                <w:rFonts w:cs="Dialog" w:asciiTheme="minorEastAsia" w:hAnsiTheme="minorEastAsia" w:eastAsiaTheme="minorEastAsia"/>
                <w:sz w:val="24"/>
                <w:szCs w:val="24"/>
                <w:u w:val="none"/>
              </w:rPr>
            </w:pPr>
          </w:p>
        </w:tc>
      </w:tr>
      <w:tr w14:paraId="46CB5DDC">
        <w:trPr>
          <w:trHeight w:val="704" w:hRule="atLeast"/>
          <w:jc w:val="center"/>
        </w:trPr>
        <w:tc>
          <w:tcPr>
            <w:tcW w:w="2404" w:type="dxa"/>
            <w:tcBorders>
              <w:top w:val="single" w:color="auto" w:sz="4" w:space="0"/>
              <w:left w:val="single" w:color="auto" w:sz="6" w:space="0"/>
              <w:bottom w:val="single" w:color="000000" w:sz="6" w:space="0"/>
              <w:right w:val="single" w:color="auto" w:sz="6" w:space="0"/>
            </w:tcBorders>
            <w:shd w:val="clear" w:color="auto" w:fill="FFFFFF"/>
            <w:vAlign w:val="center"/>
          </w:tcPr>
          <w:p w14:paraId="311BD519">
            <w:pPr>
              <w:jc w:val="center"/>
              <w:rPr>
                <w:rFonts w:cs="Dialog" w:asciiTheme="minorEastAsia" w:hAnsiTheme="minorEastAsia" w:eastAsiaTheme="minorEastAsia"/>
                <w:sz w:val="24"/>
                <w:szCs w:val="24"/>
                <w:u w:val="none"/>
              </w:rPr>
            </w:pPr>
            <w:r>
              <w:rPr>
                <w:rFonts w:hint="eastAsia" w:asciiTheme="minorEastAsia" w:hAnsiTheme="minorEastAsia" w:eastAsiaTheme="minorEastAsia"/>
                <w:sz w:val="24"/>
                <w:szCs w:val="24"/>
                <w:u w:val="none"/>
              </w:rPr>
              <w:t>被服务企业数量</w:t>
            </w:r>
          </w:p>
        </w:tc>
        <w:tc>
          <w:tcPr>
            <w:tcW w:w="7521" w:type="dxa"/>
            <w:gridSpan w:val="5"/>
            <w:tcBorders>
              <w:top w:val="single" w:color="auto" w:sz="4" w:space="0"/>
              <w:left w:val="single" w:color="auto" w:sz="6" w:space="0"/>
              <w:bottom w:val="single" w:color="000000" w:sz="6" w:space="0"/>
              <w:right w:val="single" w:color="auto" w:sz="6" w:space="0"/>
            </w:tcBorders>
            <w:shd w:val="clear" w:color="auto" w:fill="FFFFFF"/>
            <w:vAlign w:val="center"/>
          </w:tcPr>
          <w:p w14:paraId="05F117CF">
            <w:pPr>
              <w:keepNext/>
              <w:keepLines/>
              <w:spacing w:line="560" w:lineRule="exact"/>
              <w:jc w:val="center"/>
              <w:outlineLvl w:val="0"/>
              <w:rPr>
                <w:rFonts w:cs="Dialog" w:asciiTheme="minorEastAsia" w:hAnsiTheme="minorEastAsia" w:eastAsiaTheme="minorEastAsia"/>
                <w:sz w:val="24"/>
                <w:szCs w:val="24"/>
                <w:u w:val="none"/>
              </w:rPr>
            </w:pPr>
          </w:p>
        </w:tc>
      </w:tr>
      <w:tr w14:paraId="735313DC">
        <w:trPr>
          <w:gridAfter w:val="1"/>
          <w:wAfter w:w="8" w:type="dxa"/>
          <w:trHeight w:val="620" w:hRule="atLeast"/>
          <w:jc w:val="center"/>
        </w:trPr>
        <w:tc>
          <w:tcPr>
            <w:tcW w:w="240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EBF2010">
            <w:pPr>
              <w:jc w:val="center"/>
              <w:rPr>
                <w:rFonts w:asciiTheme="minorEastAsia" w:hAnsiTheme="minorEastAsia" w:eastAsiaTheme="minorEastAsia"/>
                <w:sz w:val="24"/>
                <w:szCs w:val="24"/>
                <w:u w:val="none"/>
              </w:rPr>
            </w:pPr>
            <w:r>
              <w:rPr>
                <w:rFonts w:hint="eastAsia" w:asciiTheme="minorEastAsia" w:hAnsiTheme="minorEastAsia" w:eastAsiaTheme="minorEastAsia"/>
                <w:sz w:val="24"/>
                <w:szCs w:val="24"/>
                <w:u w:val="none"/>
              </w:rPr>
              <w:t>项目申请资金</w:t>
            </w:r>
          </w:p>
        </w:tc>
        <w:tc>
          <w:tcPr>
            <w:tcW w:w="7513"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14:paraId="361E9CF7">
            <w:pPr>
              <w:keepNext/>
              <w:keepLines/>
              <w:spacing w:line="560" w:lineRule="exact"/>
              <w:jc w:val="center"/>
              <w:outlineLvl w:val="0"/>
              <w:rPr>
                <w:rFonts w:cs="Dialog" w:asciiTheme="minorEastAsia" w:hAnsiTheme="minorEastAsia" w:eastAsiaTheme="minorEastAsia"/>
                <w:sz w:val="24"/>
                <w:szCs w:val="24"/>
                <w:u w:val="none"/>
              </w:rPr>
            </w:pPr>
          </w:p>
        </w:tc>
      </w:tr>
      <w:tr w14:paraId="636DE388">
        <w:trPr>
          <w:gridAfter w:val="1"/>
          <w:wAfter w:w="8" w:type="dxa"/>
          <w:trHeight w:val="1321" w:hRule="atLeast"/>
          <w:jc w:val="center"/>
        </w:trPr>
        <w:tc>
          <w:tcPr>
            <w:tcW w:w="2404" w:type="dxa"/>
            <w:tcBorders>
              <w:top w:val="single" w:color="000000" w:sz="6" w:space="0"/>
              <w:left w:val="single" w:color="000000" w:sz="6" w:space="0"/>
              <w:bottom w:val="single" w:color="000000" w:sz="6" w:space="0"/>
              <w:right w:val="single" w:color="auto" w:sz="6" w:space="0"/>
            </w:tcBorders>
            <w:shd w:val="clear" w:color="auto" w:fill="FFFFFF"/>
            <w:vAlign w:val="center"/>
          </w:tcPr>
          <w:p w14:paraId="334C7F97">
            <w:pPr>
              <w:jc w:val="center"/>
              <w:rPr>
                <w:rFonts w:asciiTheme="minorEastAsia" w:hAnsiTheme="minorEastAsia" w:eastAsiaTheme="minorEastAsia"/>
                <w:sz w:val="24"/>
                <w:szCs w:val="24"/>
                <w:u w:val="none"/>
              </w:rPr>
            </w:pPr>
            <w:r>
              <w:rPr>
                <w:rFonts w:hint="eastAsia" w:asciiTheme="minorEastAsia" w:hAnsiTheme="minorEastAsia" w:eastAsiaTheme="minorEastAsia"/>
                <w:sz w:val="24"/>
                <w:szCs w:val="24"/>
                <w:u w:val="none"/>
              </w:rPr>
              <w:t>项目简述</w:t>
            </w:r>
          </w:p>
        </w:tc>
        <w:tc>
          <w:tcPr>
            <w:tcW w:w="7513" w:type="dxa"/>
            <w:gridSpan w:val="4"/>
            <w:tcBorders>
              <w:top w:val="single" w:color="000000" w:sz="6" w:space="0"/>
              <w:left w:val="single" w:color="auto" w:sz="6" w:space="0"/>
              <w:bottom w:val="single" w:color="000000" w:sz="6" w:space="0"/>
              <w:right w:val="single" w:color="000000" w:sz="6" w:space="0"/>
            </w:tcBorders>
            <w:shd w:val="clear" w:color="auto" w:fill="FFFFFF"/>
            <w:vAlign w:val="center"/>
          </w:tcPr>
          <w:p w14:paraId="037F3679">
            <w:pPr>
              <w:ind w:right="1365"/>
              <w:jc w:val="left"/>
              <w:rPr>
                <w:rFonts w:asciiTheme="minorEastAsia" w:hAnsiTheme="minorEastAsia" w:eastAsiaTheme="minorEastAsia"/>
                <w:sz w:val="24"/>
                <w:szCs w:val="24"/>
                <w:u w:val="none"/>
              </w:rPr>
            </w:pPr>
            <w:r>
              <w:rPr>
                <w:rFonts w:hint="eastAsia" w:asciiTheme="minorEastAsia" w:hAnsiTheme="minorEastAsia" w:eastAsiaTheme="minorEastAsia"/>
                <w:sz w:val="24"/>
                <w:szCs w:val="24"/>
                <w:u w:val="none"/>
              </w:rPr>
              <w:t>（</w:t>
            </w:r>
            <w:r>
              <w:rPr>
                <w:rFonts w:asciiTheme="minorEastAsia" w:hAnsiTheme="minorEastAsia" w:eastAsiaTheme="minorEastAsia"/>
                <w:sz w:val="24"/>
                <w:szCs w:val="24"/>
                <w:u w:val="none"/>
              </w:rPr>
              <w:t>200字</w:t>
            </w:r>
            <w:r>
              <w:rPr>
                <w:rFonts w:hint="eastAsia" w:asciiTheme="minorEastAsia" w:hAnsiTheme="minorEastAsia" w:eastAsiaTheme="minorEastAsia"/>
                <w:sz w:val="24"/>
                <w:szCs w:val="24"/>
                <w:u w:val="none"/>
              </w:rPr>
              <w:t>以内，简明扼要，重点突出）</w:t>
            </w:r>
          </w:p>
          <w:p w14:paraId="0B61EB97">
            <w:pPr>
              <w:ind w:right="1365"/>
              <w:jc w:val="left"/>
              <w:rPr>
                <w:rFonts w:asciiTheme="minorEastAsia" w:hAnsiTheme="minorEastAsia" w:eastAsiaTheme="minorEastAsia"/>
                <w:sz w:val="24"/>
                <w:szCs w:val="24"/>
                <w:u w:val="none"/>
              </w:rPr>
            </w:pPr>
            <w:r>
              <w:rPr>
                <w:rFonts w:hint="eastAsia" w:asciiTheme="minorEastAsia" w:hAnsiTheme="minorEastAsia" w:eastAsiaTheme="minorEastAsia"/>
                <w:sz w:val="24"/>
                <w:szCs w:val="24"/>
                <w:u w:val="none"/>
              </w:rPr>
              <w:t>简要描述项目主要内容、开展措施、经济效益和社会效益等</w:t>
            </w:r>
          </w:p>
        </w:tc>
      </w:tr>
      <w:tr w14:paraId="55192E22">
        <w:trPr>
          <w:gridAfter w:val="1"/>
          <w:wAfter w:w="8" w:type="dxa"/>
          <w:trHeight w:val="551" w:hRule="atLeast"/>
          <w:jc w:val="center"/>
        </w:trPr>
        <w:tc>
          <w:tcPr>
            <w:tcW w:w="9917"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14:paraId="65509BFA">
            <w:pPr>
              <w:jc w:val="center"/>
              <w:rPr>
                <w:rFonts w:asciiTheme="minorEastAsia" w:hAnsiTheme="minorEastAsia" w:eastAsiaTheme="minorEastAsia"/>
                <w:b/>
                <w:sz w:val="24"/>
                <w:szCs w:val="24"/>
                <w:u w:val="none"/>
              </w:rPr>
            </w:pPr>
            <w:r>
              <w:rPr>
                <w:rFonts w:hint="eastAsia" w:asciiTheme="minorEastAsia" w:hAnsiTheme="minorEastAsia" w:eastAsiaTheme="minorEastAsia"/>
                <w:b/>
                <w:sz w:val="24"/>
                <w:szCs w:val="24"/>
                <w:u w:val="none"/>
              </w:rPr>
              <w:t>相关附件上传</w:t>
            </w:r>
          </w:p>
        </w:tc>
      </w:tr>
      <w:tr w14:paraId="6C287EBF">
        <w:trPr>
          <w:gridAfter w:val="1"/>
          <w:wAfter w:w="8" w:type="dxa"/>
          <w:trHeight w:val="551" w:hRule="atLeast"/>
          <w:jc w:val="center"/>
        </w:trPr>
        <w:tc>
          <w:tcPr>
            <w:tcW w:w="534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14:paraId="0AE4663B">
            <w:pPr>
              <w:jc w:val="left"/>
              <w:rPr>
                <w:rFonts w:asciiTheme="minorEastAsia" w:hAnsiTheme="minorEastAsia" w:eastAsiaTheme="minorEastAsia"/>
                <w:sz w:val="24"/>
                <w:szCs w:val="24"/>
                <w:u w:val="none"/>
              </w:rPr>
            </w:pPr>
            <w:r>
              <w:rPr>
                <w:rFonts w:asciiTheme="minorEastAsia" w:hAnsiTheme="minorEastAsia" w:eastAsiaTheme="minorEastAsia"/>
                <w:sz w:val="24"/>
                <w:szCs w:val="24"/>
                <w:u w:val="none"/>
              </w:rPr>
              <w:t>1.服务机构法人营业执照（法人证书）</w:t>
            </w:r>
          </w:p>
        </w:tc>
        <w:tc>
          <w:tcPr>
            <w:tcW w:w="4572"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542A21D8">
            <w:pPr>
              <w:jc w:val="left"/>
              <w:rPr>
                <w:rFonts w:asciiTheme="minorEastAsia" w:hAnsiTheme="minorEastAsia" w:eastAsiaTheme="minorEastAsia"/>
                <w:sz w:val="24"/>
                <w:szCs w:val="24"/>
                <w:u w:val="none"/>
              </w:rPr>
            </w:pPr>
          </w:p>
        </w:tc>
      </w:tr>
      <w:tr w14:paraId="2B5C4CE1">
        <w:trPr>
          <w:gridAfter w:val="1"/>
          <w:wAfter w:w="8" w:type="dxa"/>
          <w:trHeight w:val="482" w:hRule="atLeast"/>
          <w:jc w:val="center"/>
        </w:trPr>
        <w:tc>
          <w:tcPr>
            <w:tcW w:w="534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14:paraId="4DDF946C">
            <w:pPr>
              <w:jc w:val="left"/>
              <w:rPr>
                <w:rFonts w:asciiTheme="minorEastAsia" w:hAnsiTheme="minorEastAsia" w:eastAsiaTheme="minorEastAsia"/>
                <w:sz w:val="24"/>
                <w:szCs w:val="24"/>
                <w:u w:val="none"/>
              </w:rPr>
            </w:pPr>
            <w:r>
              <w:rPr>
                <w:rFonts w:asciiTheme="minorEastAsia" w:hAnsiTheme="minorEastAsia" w:eastAsiaTheme="minorEastAsia"/>
                <w:sz w:val="24"/>
                <w:szCs w:val="24"/>
                <w:u w:val="none"/>
              </w:rPr>
              <w:t>2.项目资金申请报告</w:t>
            </w:r>
          </w:p>
        </w:tc>
        <w:tc>
          <w:tcPr>
            <w:tcW w:w="4572"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547391F8">
            <w:pPr>
              <w:spacing w:line="360" w:lineRule="exact"/>
              <w:jc w:val="left"/>
              <w:rPr>
                <w:rFonts w:asciiTheme="minorEastAsia" w:hAnsiTheme="minorEastAsia" w:eastAsiaTheme="minorEastAsia"/>
                <w:sz w:val="24"/>
                <w:szCs w:val="24"/>
                <w:u w:val="none"/>
              </w:rPr>
            </w:pPr>
          </w:p>
        </w:tc>
      </w:tr>
      <w:tr w14:paraId="1C1F39EA">
        <w:trPr>
          <w:gridAfter w:val="1"/>
          <w:wAfter w:w="8" w:type="dxa"/>
          <w:trHeight w:val="625" w:hRule="atLeast"/>
          <w:jc w:val="center"/>
        </w:trPr>
        <w:tc>
          <w:tcPr>
            <w:tcW w:w="5345" w:type="dxa"/>
            <w:gridSpan w:val="3"/>
            <w:tcBorders>
              <w:top w:val="single" w:color="000000" w:sz="6" w:space="0"/>
              <w:left w:val="single" w:color="000000" w:sz="6" w:space="0"/>
              <w:bottom w:val="single" w:color="auto" w:sz="4" w:space="0"/>
              <w:right w:val="single" w:color="000000" w:sz="6" w:space="0"/>
            </w:tcBorders>
            <w:shd w:val="clear" w:color="auto" w:fill="FFFFFF"/>
            <w:vAlign w:val="center"/>
          </w:tcPr>
          <w:p w14:paraId="564882AB">
            <w:pPr>
              <w:spacing w:line="320" w:lineRule="exact"/>
              <w:jc w:val="left"/>
              <w:rPr>
                <w:rFonts w:asciiTheme="minorEastAsia" w:hAnsiTheme="minorEastAsia" w:eastAsiaTheme="minorEastAsia"/>
                <w:sz w:val="24"/>
                <w:szCs w:val="24"/>
                <w:u w:val="none"/>
              </w:rPr>
            </w:pPr>
            <w:r>
              <w:rPr>
                <w:rFonts w:asciiTheme="minorEastAsia" w:hAnsiTheme="minorEastAsia" w:eastAsiaTheme="minorEastAsia"/>
                <w:sz w:val="24"/>
                <w:szCs w:val="24"/>
                <w:u w:val="none"/>
              </w:rPr>
              <w:t>3.与被服务企业签订的免费服务合同或协议</w:t>
            </w:r>
          </w:p>
        </w:tc>
        <w:tc>
          <w:tcPr>
            <w:tcW w:w="4572" w:type="dxa"/>
            <w:gridSpan w:val="2"/>
            <w:tcBorders>
              <w:top w:val="single" w:color="000000" w:sz="6" w:space="0"/>
              <w:left w:val="single" w:color="000000" w:sz="6" w:space="0"/>
              <w:bottom w:val="single" w:color="auto" w:sz="4" w:space="0"/>
              <w:right w:val="single" w:color="000000" w:sz="6" w:space="0"/>
            </w:tcBorders>
            <w:shd w:val="clear" w:color="auto" w:fill="FFFFFF"/>
            <w:vAlign w:val="center"/>
          </w:tcPr>
          <w:p w14:paraId="225F509F">
            <w:pPr>
              <w:spacing w:line="320" w:lineRule="exact"/>
              <w:jc w:val="left"/>
              <w:rPr>
                <w:rFonts w:asciiTheme="minorEastAsia" w:hAnsiTheme="minorEastAsia" w:eastAsiaTheme="minorEastAsia"/>
                <w:sz w:val="24"/>
                <w:szCs w:val="24"/>
                <w:u w:val="none"/>
              </w:rPr>
            </w:pPr>
          </w:p>
        </w:tc>
      </w:tr>
      <w:tr w14:paraId="066D9369">
        <w:trPr>
          <w:gridAfter w:val="1"/>
          <w:wAfter w:w="8" w:type="dxa"/>
          <w:trHeight w:val="527" w:hRule="atLeast"/>
          <w:jc w:val="center"/>
        </w:trPr>
        <w:tc>
          <w:tcPr>
            <w:tcW w:w="5345" w:type="dxa"/>
            <w:gridSpan w:val="3"/>
            <w:tcBorders>
              <w:top w:val="single" w:color="auto" w:sz="4" w:space="0"/>
              <w:left w:val="single" w:color="000000" w:sz="6" w:space="0"/>
              <w:bottom w:val="single" w:color="auto" w:sz="4" w:space="0"/>
              <w:right w:val="single" w:color="000000" w:sz="6" w:space="0"/>
            </w:tcBorders>
            <w:shd w:val="clear" w:color="auto" w:fill="FFFFFF"/>
            <w:vAlign w:val="center"/>
          </w:tcPr>
          <w:p w14:paraId="5DF1169A">
            <w:pPr>
              <w:spacing w:line="320" w:lineRule="exact"/>
              <w:jc w:val="left"/>
              <w:rPr>
                <w:rFonts w:asciiTheme="minorEastAsia" w:hAnsiTheme="minorEastAsia" w:eastAsiaTheme="minorEastAsia"/>
                <w:sz w:val="24"/>
                <w:szCs w:val="24"/>
                <w:u w:val="none"/>
              </w:rPr>
            </w:pPr>
            <w:r>
              <w:rPr>
                <w:rFonts w:asciiTheme="minorEastAsia" w:hAnsiTheme="minorEastAsia" w:eastAsiaTheme="minorEastAsia"/>
                <w:sz w:val="24"/>
                <w:szCs w:val="24"/>
                <w:u w:val="none"/>
              </w:rPr>
              <w:t>4.</w:t>
            </w:r>
            <w:r>
              <w:rPr>
                <w:rFonts w:hint="eastAsia" w:cs="Dialog" w:asciiTheme="minorEastAsia" w:hAnsiTheme="minorEastAsia" w:eastAsiaTheme="minorEastAsia"/>
                <w:sz w:val="24"/>
                <w:szCs w:val="24"/>
                <w:u w:val="none"/>
              </w:rPr>
              <w:t>能源审计</w:t>
            </w:r>
            <w:r>
              <w:rPr>
                <w:rFonts w:cs="Dialog" w:asciiTheme="minorEastAsia" w:hAnsiTheme="minorEastAsia" w:eastAsiaTheme="minorEastAsia"/>
                <w:sz w:val="24"/>
                <w:szCs w:val="24"/>
                <w:u w:val="none"/>
              </w:rPr>
              <w:t xml:space="preserve">/节能、绿色诊断/节能监测 </w:t>
            </w:r>
            <w:r>
              <w:rPr>
                <w:rFonts w:hint="eastAsia" w:cs="Dialog" w:asciiTheme="minorEastAsia" w:hAnsiTheme="minorEastAsia" w:eastAsiaTheme="minorEastAsia"/>
                <w:sz w:val="24"/>
                <w:szCs w:val="24"/>
                <w:u w:val="none"/>
              </w:rPr>
              <w:t>报告</w:t>
            </w:r>
          </w:p>
        </w:tc>
        <w:tc>
          <w:tcPr>
            <w:tcW w:w="4572" w:type="dxa"/>
            <w:gridSpan w:val="2"/>
            <w:tcBorders>
              <w:top w:val="single" w:color="auto" w:sz="4" w:space="0"/>
              <w:left w:val="single" w:color="000000" w:sz="6" w:space="0"/>
              <w:bottom w:val="single" w:color="auto" w:sz="4" w:space="0"/>
              <w:right w:val="single" w:color="000000" w:sz="6" w:space="0"/>
            </w:tcBorders>
            <w:shd w:val="clear" w:color="auto" w:fill="FFFFFF"/>
            <w:vAlign w:val="center"/>
          </w:tcPr>
          <w:p w14:paraId="39320329">
            <w:pPr>
              <w:spacing w:line="320" w:lineRule="exact"/>
              <w:jc w:val="left"/>
              <w:rPr>
                <w:rFonts w:asciiTheme="minorEastAsia" w:hAnsiTheme="minorEastAsia" w:eastAsiaTheme="minorEastAsia"/>
                <w:sz w:val="24"/>
                <w:szCs w:val="24"/>
                <w:u w:val="none"/>
              </w:rPr>
            </w:pPr>
          </w:p>
        </w:tc>
      </w:tr>
      <w:tr w14:paraId="48F16D02">
        <w:trPr>
          <w:gridAfter w:val="1"/>
          <w:wAfter w:w="8" w:type="dxa"/>
          <w:trHeight w:val="527" w:hRule="atLeast"/>
          <w:jc w:val="center"/>
        </w:trPr>
        <w:tc>
          <w:tcPr>
            <w:tcW w:w="5345" w:type="dxa"/>
            <w:gridSpan w:val="3"/>
            <w:tcBorders>
              <w:top w:val="single" w:color="auto" w:sz="4" w:space="0"/>
              <w:left w:val="single" w:color="000000" w:sz="6" w:space="0"/>
              <w:bottom w:val="single" w:color="auto" w:sz="4" w:space="0"/>
              <w:right w:val="single" w:color="000000" w:sz="6" w:space="0"/>
            </w:tcBorders>
            <w:shd w:val="clear" w:color="auto" w:fill="FFFFFF"/>
            <w:vAlign w:val="center"/>
          </w:tcPr>
          <w:p w14:paraId="1BA63F69">
            <w:pPr>
              <w:spacing w:line="320" w:lineRule="exact"/>
              <w:jc w:val="left"/>
              <w:rPr>
                <w:rFonts w:asciiTheme="minorEastAsia" w:hAnsiTheme="minorEastAsia" w:eastAsiaTheme="minorEastAsia"/>
                <w:sz w:val="24"/>
                <w:szCs w:val="24"/>
                <w:u w:val="none"/>
              </w:rPr>
            </w:pPr>
            <w:r>
              <w:rPr>
                <w:rFonts w:asciiTheme="minorEastAsia" w:hAnsiTheme="minorEastAsia" w:eastAsiaTheme="minorEastAsia"/>
                <w:sz w:val="24"/>
                <w:szCs w:val="24"/>
                <w:u w:val="none"/>
              </w:rPr>
              <w:t>5.被服务企业所在辖区工信部门出具的报告审查意见</w:t>
            </w:r>
          </w:p>
        </w:tc>
        <w:tc>
          <w:tcPr>
            <w:tcW w:w="4572" w:type="dxa"/>
            <w:gridSpan w:val="2"/>
            <w:tcBorders>
              <w:top w:val="single" w:color="auto" w:sz="4" w:space="0"/>
              <w:left w:val="single" w:color="000000" w:sz="6" w:space="0"/>
              <w:bottom w:val="single" w:color="auto" w:sz="4" w:space="0"/>
              <w:right w:val="single" w:color="000000" w:sz="6" w:space="0"/>
            </w:tcBorders>
            <w:shd w:val="clear" w:color="auto" w:fill="FFFFFF"/>
            <w:vAlign w:val="center"/>
          </w:tcPr>
          <w:p w14:paraId="48B7E5B5">
            <w:pPr>
              <w:spacing w:line="320" w:lineRule="exact"/>
              <w:jc w:val="left"/>
              <w:rPr>
                <w:rFonts w:asciiTheme="minorEastAsia" w:hAnsiTheme="minorEastAsia" w:eastAsiaTheme="minorEastAsia"/>
                <w:sz w:val="24"/>
                <w:szCs w:val="24"/>
                <w:u w:val="none"/>
              </w:rPr>
            </w:pPr>
          </w:p>
        </w:tc>
      </w:tr>
      <w:tr w14:paraId="22D76ADC">
        <w:trPr>
          <w:gridAfter w:val="1"/>
          <w:wAfter w:w="8" w:type="dxa"/>
          <w:trHeight w:val="527" w:hRule="atLeast"/>
          <w:jc w:val="center"/>
        </w:trPr>
        <w:tc>
          <w:tcPr>
            <w:tcW w:w="5345" w:type="dxa"/>
            <w:gridSpan w:val="3"/>
            <w:tcBorders>
              <w:top w:val="single" w:color="auto" w:sz="4" w:space="0"/>
              <w:left w:val="single" w:color="000000" w:sz="6" w:space="0"/>
              <w:bottom w:val="single" w:color="auto" w:sz="4" w:space="0"/>
              <w:right w:val="single" w:color="000000" w:sz="6" w:space="0"/>
            </w:tcBorders>
            <w:shd w:val="clear" w:color="auto" w:fill="FFFFFF"/>
            <w:vAlign w:val="center"/>
          </w:tcPr>
          <w:p w14:paraId="053F3ABB">
            <w:pPr>
              <w:spacing w:line="320" w:lineRule="exact"/>
              <w:jc w:val="left"/>
              <w:rPr>
                <w:rFonts w:asciiTheme="minorEastAsia" w:hAnsiTheme="minorEastAsia" w:eastAsiaTheme="minorEastAsia"/>
                <w:sz w:val="24"/>
                <w:szCs w:val="24"/>
                <w:u w:val="none"/>
              </w:rPr>
            </w:pPr>
            <w:r>
              <w:rPr>
                <w:rFonts w:asciiTheme="minorEastAsia" w:hAnsiTheme="minorEastAsia" w:eastAsiaTheme="minorEastAsia"/>
                <w:sz w:val="24"/>
                <w:szCs w:val="24"/>
                <w:u w:val="none"/>
              </w:rPr>
              <w:t>6.</w:t>
            </w:r>
            <w:r>
              <w:rPr>
                <w:rFonts w:hint="eastAsia" w:asciiTheme="minorEastAsia" w:hAnsiTheme="minorEastAsia" w:eastAsiaTheme="minorEastAsia"/>
                <w:sz w:val="24"/>
                <w:szCs w:val="24"/>
                <w:u w:val="none"/>
              </w:rPr>
              <w:t>被服务企业所在辖区工信部门出具的未列入县（区）级及以下政府购买公共服务事项的证明</w:t>
            </w:r>
          </w:p>
        </w:tc>
        <w:tc>
          <w:tcPr>
            <w:tcW w:w="4572" w:type="dxa"/>
            <w:gridSpan w:val="2"/>
            <w:tcBorders>
              <w:top w:val="single" w:color="auto" w:sz="4" w:space="0"/>
              <w:left w:val="single" w:color="000000" w:sz="6" w:space="0"/>
              <w:bottom w:val="single" w:color="auto" w:sz="4" w:space="0"/>
              <w:right w:val="single" w:color="000000" w:sz="6" w:space="0"/>
            </w:tcBorders>
            <w:shd w:val="clear" w:color="auto" w:fill="FFFFFF"/>
            <w:vAlign w:val="center"/>
          </w:tcPr>
          <w:p w14:paraId="2AC3D96D">
            <w:pPr>
              <w:spacing w:line="320" w:lineRule="exact"/>
              <w:jc w:val="left"/>
              <w:rPr>
                <w:rFonts w:asciiTheme="minorEastAsia" w:hAnsiTheme="minorEastAsia" w:eastAsiaTheme="minorEastAsia"/>
                <w:sz w:val="24"/>
                <w:szCs w:val="24"/>
                <w:u w:val="none"/>
              </w:rPr>
            </w:pPr>
          </w:p>
        </w:tc>
      </w:tr>
      <w:tr w14:paraId="7E24EBD0">
        <w:trPr>
          <w:gridAfter w:val="1"/>
          <w:wAfter w:w="8" w:type="dxa"/>
          <w:trHeight w:val="527" w:hRule="atLeast"/>
          <w:jc w:val="center"/>
        </w:trPr>
        <w:tc>
          <w:tcPr>
            <w:tcW w:w="5345" w:type="dxa"/>
            <w:gridSpan w:val="3"/>
            <w:tcBorders>
              <w:top w:val="single" w:color="auto" w:sz="4" w:space="0"/>
              <w:left w:val="single" w:color="000000" w:sz="6" w:space="0"/>
              <w:bottom w:val="single" w:color="auto" w:sz="4" w:space="0"/>
              <w:right w:val="single" w:color="000000" w:sz="6" w:space="0"/>
            </w:tcBorders>
            <w:shd w:val="clear" w:color="auto" w:fill="FFFFFF"/>
            <w:vAlign w:val="center"/>
          </w:tcPr>
          <w:p w14:paraId="6D2C4797">
            <w:pPr>
              <w:spacing w:line="320" w:lineRule="exact"/>
              <w:jc w:val="left"/>
              <w:rPr>
                <w:rFonts w:hint="eastAsia" w:asciiTheme="minorEastAsia" w:hAnsiTheme="minorEastAsia" w:eastAsiaTheme="minorEastAsia"/>
                <w:sz w:val="24"/>
                <w:szCs w:val="24"/>
                <w:u w:val="none"/>
              </w:rPr>
            </w:pPr>
            <w:r>
              <w:rPr>
                <w:rFonts w:asciiTheme="minorEastAsia" w:hAnsiTheme="minorEastAsia" w:eastAsiaTheme="minorEastAsia"/>
                <w:sz w:val="24"/>
                <w:szCs w:val="24"/>
                <w:u w:val="none"/>
              </w:rPr>
              <w:t>7.被服务企业已采纳并实施的项目及效果说明</w:t>
            </w:r>
          </w:p>
          <w:p w14:paraId="397C6ECE">
            <w:pPr>
              <w:spacing w:line="320" w:lineRule="exact"/>
              <w:jc w:val="left"/>
              <w:rPr>
                <w:rFonts w:asciiTheme="minorEastAsia" w:hAnsiTheme="minorEastAsia" w:eastAsiaTheme="minorEastAsia"/>
                <w:sz w:val="24"/>
                <w:szCs w:val="24"/>
                <w:u w:val="none"/>
              </w:rPr>
            </w:pPr>
            <w:r>
              <w:rPr>
                <w:rFonts w:hint="eastAsia" w:asciiTheme="minorEastAsia" w:hAnsiTheme="minorEastAsia" w:eastAsiaTheme="minorEastAsia"/>
                <w:sz w:val="24"/>
                <w:szCs w:val="24"/>
                <w:u w:val="none"/>
              </w:rPr>
              <w:t>（仅节能诊断和绿色诊断）</w:t>
            </w:r>
          </w:p>
        </w:tc>
        <w:tc>
          <w:tcPr>
            <w:tcW w:w="4572" w:type="dxa"/>
            <w:gridSpan w:val="2"/>
            <w:tcBorders>
              <w:top w:val="single" w:color="auto" w:sz="4" w:space="0"/>
              <w:left w:val="single" w:color="000000" w:sz="6" w:space="0"/>
              <w:bottom w:val="single" w:color="auto" w:sz="4" w:space="0"/>
              <w:right w:val="single" w:color="000000" w:sz="6" w:space="0"/>
            </w:tcBorders>
            <w:shd w:val="clear" w:color="auto" w:fill="FFFFFF"/>
            <w:vAlign w:val="center"/>
          </w:tcPr>
          <w:p w14:paraId="26BF1EF3">
            <w:pPr>
              <w:spacing w:line="320" w:lineRule="exact"/>
              <w:jc w:val="left"/>
              <w:rPr>
                <w:rFonts w:asciiTheme="minorEastAsia" w:hAnsiTheme="minorEastAsia" w:eastAsiaTheme="minorEastAsia"/>
                <w:sz w:val="24"/>
                <w:szCs w:val="24"/>
                <w:u w:val="none"/>
              </w:rPr>
            </w:pPr>
          </w:p>
        </w:tc>
      </w:tr>
      <w:tr w14:paraId="52BA8C37">
        <w:trPr>
          <w:gridAfter w:val="1"/>
          <w:wAfter w:w="8" w:type="dxa"/>
          <w:trHeight w:val="554" w:hRule="atLeast"/>
          <w:jc w:val="center"/>
        </w:trPr>
        <w:tc>
          <w:tcPr>
            <w:tcW w:w="9917" w:type="dxa"/>
            <w:gridSpan w:val="5"/>
            <w:tcBorders>
              <w:top w:val="single" w:color="auto" w:sz="4" w:space="0"/>
              <w:left w:val="single" w:color="000000" w:sz="6" w:space="0"/>
              <w:bottom w:val="single" w:color="auto" w:sz="4" w:space="0"/>
              <w:right w:val="single" w:color="000000" w:sz="6" w:space="0"/>
            </w:tcBorders>
            <w:shd w:val="clear" w:color="auto" w:fill="FFFFFF"/>
            <w:vAlign w:val="center"/>
          </w:tcPr>
          <w:p w14:paraId="02E5C246">
            <w:pPr>
              <w:spacing w:line="360" w:lineRule="exact"/>
              <w:rPr>
                <w:rFonts w:asciiTheme="minorEastAsia" w:hAnsiTheme="minorEastAsia" w:eastAsiaTheme="minorEastAsia"/>
                <w:sz w:val="24"/>
                <w:szCs w:val="24"/>
                <w:u w:val="none"/>
              </w:rPr>
            </w:pPr>
            <w:r>
              <w:rPr>
                <w:rFonts w:hint="eastAsia" w:asciiTheme="minorEastAsia" w:hAnsiTheme="minorEastAsia" w:eastAsiaTheme="minorEastAsia"/>
                <w:sz w:val="24"/>
                <w:szCs w:val="24"/>
                <w:u w:val="none"/>
              </w:rPr>
              <w:t>因特殊原因无法申请电子签名、签章的企业，应线下将相关材料签字盖章后扫描上传至专项资金申报管理系统。</w:t>
            </w:r>
          </w:p>
        </w:tc>
      </w:tr>
    </w:tbl>
    <w:p w14:paraId="3D85C4E6">
      <w:pPr>
        <w:widowControl/>
        <w:jc w:val="left"/>
        <w:rPr>
          <w:rFonts w:ascii="Times New Roman" w:hAnsi="Times New Roman" w:cs="Times New Roman"/>
          <w:u w:val="none"/>
        </w:rPr>
      </w:pPr>
      <w:r>
        <w:rPr>
          <w:rFonts w:ascii="Times New Roman" w:hAnsi="Times New Roman" w:cs="Times New Roman"/>
          <w:u w:val="none"/>
        </w:rPr>
        <w:br w:type="page"/>
      </w:r>
    </w:p>
    <w:p w14:paraId="17D07940">
      <w:pPr>
        <w:jc w:val="left"/>
        <w:rPr>
          <w:rFonts w:ascii="Times New Roman Regular" w:hAnsi="Times New Roman Regular" w:eastAsia="方正小标宋简体" w:cs="Times New Roman Regular"/>
          <w:sz w:val="40"/>
          <w:szCs w:val="48"/>
          <w:u w:val="none"/>
        </w:rPr>
      </w:pPr>
      <w:r>
        <w:rPr>
          <w:rFonts w:hint="eastAsia" w:ascii="Times New Roman" w:hAnsi="Times New Roman" w:eastAsia="黑体" w:cs="Times New Roman"/>
          <w:sz w:val="32"/>
          <w:szCs w:val="32"/>
          <w:u w:val="none"/>
        </w:rPr>
        <w:t>附件1-</w:t>
      </w:r>
      <w:r>
        <w:rPr>
          <w:rFonts w:ascii="Times New Roman" w:hAnsi="Times New Roman" w:eastAsia="黑体" w:cs="Times New Roman"/>
          <w:sz w:val="32"/>
          <w:szCs w:val="32"/>
          <w:u w:val="none"/>
        </w:rPr>
        <w:t>2</w:t>
      </w:r>
      <w:r>
        <w:rPr>
          <w:rFonts w:hint="eastAsia" w:ascii="Times New Roman" w:hAnsi="Times New Roman" w:eastAsia="黑体" w:cs="Times New Roman"/>
          <w:sz w:val="32"/>
          <w:szCs w:val="32"/>
          <w:u w:val="none"/>
        </w:rPr>
        <w:t>6</w:t>
      </w:r>
    </w:p>
    <w:p w14:paraId="09B07021">
      <w:pPr>
        <w:jc w:val="center"/>
        <w:rPr>
          <w:rFonts w:ascii="Times New Roman Regular" w:hAnsi="Times New Roman Regular" w:eastAsia="方正小标宋简体" w:cs="Times New Roman Regular"/>
          <w:sz w:val="40"/>
          <w:szCs w:val="48"/>
          <w:u w:val="none"/>
        </w:rPr>
      </w:pPr>
    </w:p>
    <w:p w14:paraId="033F7E74">
      <w:pPr>
        <w:jc w:val="center"/>
        <w:rPr>
          <w:rFonts w:ascii="Times New Roman Regular" w:hAnsi="Times New Roman Regular" w:eastAsia="方正小标宋简体" w:cs="Times New Roman Regular"/>
          <w:sz w:val="44"/>
          <w:szCs w:val="44"/>
          <w:u w:val="none"/>
        </w:rPr>
      </w:pPr>
      <w:r>
        <w:rPr>
          <w:rFonts w:ascii="Times New Roman" w:hAnsi="Times New Roman" w:eastAsia="方正小标宋简体" w:cs="Times New Roman"/>
          <w:sz w:val="44"/>
          <w:szCs w:val="44"/>
          <w:u w:val="none"/>
        </w:rPr>
        <w:t>2025</w:t>
      </w:r>
      <w:r>
        <w:rPr>
          <w:rFonts w:ascii="Times New Roman Regular" w:hAnsi="Times New Roman Regular" w:eastAsia="方正小标宋简体" w:cs="Times New Roman Regular"/>
          <w:sz w:val="44"/>
          <w:szCs w:val="44"/>
          <w:u w:val="none"/>
        </w:rPr>
        <w:t>年</w:t>
      </w:r>
      <w:r>
        <w:rPr>
          <w:rFonts w:hint="eastAsia" w:ascii="Times New Roman Regular" w:hAnsi="Times New Roman Regular" w:eastAsia="方正小标宋简体" w:cs="Times New Roman Regular"/>
          <w:sz w:val="44"/>
          <w:szCs w:val="44"/>
          <w:u w:val="none"/>
        </w:rPr>
        <w:t>度</w:t>
      </w:r>
      <w:r>
        <w:rPr>
          <w:rFonts w:ascii="Times New Roman Regular" w:hAnsi="Times New Roman Regular" w:eastAsia="方正小标宋简体" w:cs="Times New Roman Regular"/>
          <w:sz w:val="44"/>
          <w:szCs w:val="44"/>
          <w:u w:val="none"/>
        </w:rPr>
        <w:t>泰州市制造强市建设专项资金</w:t>
      </w:r>
    </w:p>
    <w:p w14:paraId="78858F5D">
      <w:pPr>
        <w:jc w:val="center"/>
        <w:rPr>
          <w:rFonts w:ascii="Times New Roman Regular" w:hAnsi="Times New Roman Regular" w:eastAsia="方正小标宋简体" w:cs="Times New Roman Regular"/>
          <w:sz w:val="44"/>
          <w:szCs w:val="44"/>
          <w:u w:val="none"/>
        </w:rPr>
      </w:pPr>
      <w:r>
        <w:rPr>
          <w:rFonts w:hint="eastAsia" w:ascii="Times New Roman Regular" w:hAnsi="Times New Roman Regular" w:eastAsia="方正小标宋简体" w:cs="Times New Roman Regular"/>
          <w:sz w:val="44"/>
          <w:szCs w:val="44"/>
          <w:u w:val="none"/>
        </w:rPr>
        <w:t>xx</w:t>
      </w:r>
      <w:r>
        <w:rPr>
          <w:rFonts w:ascii="Times New Roman Regular" w:hAnsi="Times New Roman Regular" w:eastAsia="方正小标宋简体" w:cs="Times New Roman Regular"/>
          <w:sz w:val="44"/>
          <w:szCs w:val="44"/>
          <w:u w:val="none"/>
        </w:rPr>
        <w:t>项目申报表</w:t>
      </w:r>
    </w:p>
    <w:p w14:paraId="51081C73">
      <w:pPr>
        <w:rPr>
          <w:rFonts w:ascii="Times New Roman Regular" w:hAnsi="Times New Roman Regular" w:eastAsia="方正小标宋简体" w:cs="Times New Roman Regular"/>
          <w:sz w:val="40"/>
          <w:szCs w:val="48"/>
          <w:u w:val="none"/>
        </w:rPr>
      </w:pPr>
    </w:p>
    <w:p w14:paraId="103309A2">
      <w:pPr>
        <w:ind w:firstLine="1400" w:firstLineChars="500"/>
        <w:rPr>
          <w:rFonts w:ascii="方正黑体_GBK" w:hAnsi="方正黑体_GBK" w:eastAsia="方正黑体_GBK" w:cs="方正黑体_GBK"/>
          <w:sz w:val="28"/>
          <w:szCs w:val="36"/>
          <w:u w:val="none"/>
        </w:rPr>
      </w:pPr>
      <w:r>
        <w:rPr>
          <w:rFonts w:hint="eastAsia" w:ascii="方正黑体_GBK" w:hAnsi="方正黑体_GBK" w:eastAsia="方正黑体_GBK" w:cs="方正黑体_GBK"/>
          <w:sz w:val="28"/>
          <w:szCs w:val="36"/>
          <w:u w:val="none"/>
        </w:rPr>
        <w:t>申报单位（盖章）：</w:t>
      </w:r>
    </w:p>
    <w:p w14:paraId="524E3247">
      <w:pPr>
        <w:ind w:firstLine="1400" w:firstLineChars="500"/>
        <w:rPr>
          <w:rFonts w:ascii="方正黑体_GBK" w:hAnsi="方正黑体_GBK" w:eastAsia="方正黑体_GBK" w:cs="方正黑体_GBK"/>
          <w:sz w:val="28"/>
          <w:szCs w:val="36"/>
          <w:u w:val="none"/>
        </w:rPr>
      </w:pPr>
      <w:r>
        <w:rPr>
          <w:rFonts w:hint="eastAsia" w:ascii="方正黑体_GBK" w:hAnsi="方正黑体_GBK" w:eastAsia="方正黑体_GBK" w:cs="方正黑体_GBK"/>
          <w:sz w:val="28"/>
          <w:szCs w:val="36"/>
          <w:u w:val="none"/>
        </w:rPr>
        <w:t>项目名称：</w:t>
      </w:r>
    </w:p>
    <w:p w14:paraId="3370222B">
      <w:pPr>
        <w:ind w:firstLine="1400" w:firstLineChars="500"/>
        <w:rPr>
          <w:rFonts w:ascii="方正黑体_GBK" w:hAnsi="方正黑体_GBK" w:eastAsia="方正黑体_GBK" w:cs="方正黑体_GBK"/>
          <w:sz w:val="28"/>
          <w:szCs w:val="36"/>
          <w:u w:val="none"/>
        </w:rPr>
      </w:pPr>
      <w:r>
        <w:rPr>
          <w:rFonts w:hint="eastAsia" w:ascii="方正黑体_GBK" w:hAnsi="方正黑体_GBK" w:eastAsia="方正黑体_GBK" w:cs="方正黑体_GBK"/>
          <w:sz w:val="28"/>
          <w:szCs w:val="36"/>
          <w:u w:val="none"/>
        </w:rPr>
        <w:t>地址：</w:t>
      </w:r>
    </w:p>
    <w:p w14:paraId="0E1E8BD0">
      <w:pPr>
        <w:ind w:firstLine="1400" w:firstLineChars="500"/>
        <w:rPr>
          <w:rFonts w:ascii="方正黑体_GBK" w:hAnsi="方正黑体_GBK" w:eastAsia="方正黑体_GBK" w:cs="方正黑体_GBK"/>
          <w:sz w:val="28"/>
          <w:szCs w:val="36"/>
          <w:u w:val="none"/>
        </w:rPr>
      </w:pPr>
      <w:r>
        <w:rPr>
          <w:rFonts w:hint="eastAsia" w:ascii="方正黑体_GBK" w:hAnsi="方正黑体_GBK" w:eastAsia="方正黑体_GBK" w:cs="方正黑体_GBK"/>
          <w:sz w:val="28"/>
          <w:szCs w:val="36"/>
          <w:u w:val="none"/>
        </w:rPr>
        <w:t>邮编：</w:t>
      </w:r>
    </w:p>
    <w:p w14:paraId="4C48BD9D">
      <w:pPr>
        <w:ind w:firstLine="1400" w:firstLineChars="500"/>
        <w:rPr>
          <w:rFonts w:ascii="方正黑体_GBK" w:hAnsi="方正黑体_GBK" w:eastAsia="方正黑体_GBK" w:cs="方正黑体_GBK"/>
          <w:sz w:val="28"/>
          <w:szCs w:val="36"/>
          <w:u w:val="none"/>
        </w:rPr>
      </w:pPr>
      <w:r>
        <w:rPr>
          <w:rFonts w:hint="eastAsia" w:ascii="方正黑体_GBK" w:hAnsi="方正黑体_GBK" w:eastAsia="方正黑体_GBK" w:cs="方正黑体_GBK"/>
          <w:sz w:val="28"/>
          <w:szCs w:val="36"/>
          <w:u w:val="none"/>
        </w:rPr>
        <w:t>项目负责人（签名）：</w:t>
      </w:r>
    </w:p>
    <w:p w14:paraId="02DFE3A7">
      <w:pPr>
        <w:ind w:firstLine="1400" w:firstLineChars="500"/>
        <w:rPr>
          <w:rFonts w:ascii="方正黑体_GBK" w:hAnsi="方正黑体_GBK" w:eastAsia="方正黑体_GBK" w:cs="方正黑体_GBK"/>
          <w:sz w:val="28"/>
          <w:szCs w:val="36"/>
          <w:u w:val="none"/>
        </w:rPr>
      </w:pPr>
      <w:r>
        <w:rPr>
          <w:rFonts w:hint="eastAsia" w:ascii="方正黑体_GBK" w:hAnsi="方正黑体_GBK" w:eastAsia="方正黑体_GBK" w:cs="方正黑体_GBK"/>
          <w:sz w:val="28"/>
          <w:szCs w:val="36"/>
          <w:u w:val="none"/>
        </w:rPr>
        <w:t>财务负责人（签名）：</w:t>
      </w:r>
    </w:p>
    <w:p w14:paraId="1A67D0A7">
      <w:pPr>
        <w:ind w:firstLine="1400" w:firstLineChars="500"/>
        <w:rPr>
          <w:rFonts w:ascii="方正黑体_GBK" w:hAnsi="方正黑体_GBK" w:eastAsia="方正黑体_GBK" w:cs="方正黑体_GBK"/>
          <w:sz w:val="28"/>
          <w:szCs w:val="36"/>
          <w:u w:val="none"/>
        </w:rPr>
      </w:pPr>
      <w:r>
        <w:rPr>
          <w:rFonts w:hint="eastAsia" w:ascii="方正黑体_GBK" w:hAnsi="方正黑体_GBK" w:eastAsia="方正黑体_GBK" w:cs="方正黑体_GBK"/>
          <w:sz w:val="28"/>
          <w:szCs w:val="36"/>
          <w:u w:val="none"/>
        </w:rPr>
        <w:t>单位负责人（签名）：</w:t>
      </w:r>
    </w:p>
    <w:p w14:paraId="33607E60">
      <w:pPr>
        <w:ind w:firstLine="1400" w:firstLineChars="500"/>
        <w:rPr>
          <w:rFonts w:ascii="方正黑体_GBK" w:hAnsi="方正黑体_GBK" w:eastAsia="方正黑体_GBK" w:cs="方正黑体_GBK"/>
          <w:sz w:val="28"/>
          <w:szCs w:val="36"/>
          <w:u w:val="none"/>
        </w:rPr>
      </w:pPr>
      <w:r>
        <w:rPr>
          <w:rFonts w:hint="eastAsia" w:ascii="方正黑体_GBK" w:hAnsi="方正黑体_GBK" w:eastAsia="方正黑体_GBK" w:cs="方正黑体_GBK"/>
          <w:sz w:val="28"/>
          <w:szCs w:val="36"/>
          <w:u w:val="none"/>
        </w:rPr>
        <w:t>单位传真：</w:t>
      </w:r>
    </w:p>
    <w:p w14:paraId="500D2421">
      <w:pPr>
        <w:ind w:firstLine="1400" w:firstLineChars="500"/>
        <w:rPr>
          <w:rFonts w:ascii="方正黑体_GBK" w:hAnsi="方正黑体_GBK" w:eastAsia="方正黑体_GBK" w:cs="方正黑体_GBK"/>
          <w:sz w:val="28"/>
          <w:szCs w:val="36"/>
          <w:u w:val="none"/>
        </w:rPr>
      </w:pPr>
      <w:r>
        <w:rPr>
          <w:rFonts w:hint="eastAsia" w:ascii="方正黑体_GBK" w:hAnsi="方正黑体_GBK" w:eastAsia="方正黑体_GBK" w:cs="方正黑体_GBK"/>
          <w:sz w:val="28"/>
          <w:szCs w:val="36"/>
          <w:u w:val="none"/>
        </w:rPr>
        <w:t>联系人及手机号：</w:t>
      </w:r>
    </w:p>
    <w:p w14:paraId="6B984097">
      <w:pPr>
        <w:ind w:firstLine="1400" w:firstLineChars="500"/>
        <w:rPr>
          <w:rFonts w:ascii="方正黑体_GBK" w:hAnsi="方正黑体_GBK" w:eastAsia="方正黑体_GBK" w:cs="方正黑体_GBK"/>
          <w:sz w:val="28"/>
          <w:szCs w:val="36"/>
          <w:u w:val="none"/>
        </w:rPr>
      </w:pPr>
      <w:r>
        <w:rPr>
          <w:rFonts w:hint="eastAsia" w:ascii="方正黑体_GBK" w:hAnsi="方正黑体_GBK" w:eastAsia="方正黑体_GBK" w:cs="方正黑体_GBK"/>
          <w:sz w:val="28"/>
          <w:szCs w:val="36"/>
          <w:u w:val="none"/>
        </w:rPr>
        <w:t>填报日期：</w:t>
      </w:r>
    </w:p>
    <w:p w14:paraId="1D0C23DB">
      <w:pPr>
        <w:ind w:firstLine="1400" w:firstLineChars="500"/>
        <w:rPr>
          <w:rFonts w:ascii="方正黑体_GBK" w:hAnsi="方正黑体_GBK" w:eastAsia="方正黑体_GBK" w:cs="方正黑体_GBK"/>
          <w:sz w:val="28"/>
          <w:szCs w:val="36"/>
          <w:u w:val="none"/>
        </w:rPr>
      </w:pPr>
    </w:p>
    <w:p w14:paraId="74F2DA07">
      <w:pPr>
        <w:jc w:val="center"/>
        <w:rPr>
          <w:rFonts w:ascii="方正黑体_GBK" w:hAnsi="方正黑体_GBK" w:eastAsia="方正黑体_GBK" w:cs="方正黑体_GBK"/>
          <w:sz w:val="28"/>
          <w:szCs w:val="36"/>
          <w:u w:val="none"/>
        </w:rPr>
      </w:pPr>
      <w:r>
        <w:rPr>
          <w:rFonts w:hint="eastAsia" w:ascii="方正黑体_GBK" w:hAnsi="方正黑体_GBK" w:eastAsia="方正黑体_GBK" w:cs="方正黑体_GBK"/>
          <w:sz w:val="28"/>
          <w:szCs w:val="36"/>
          <w:u w:val="none"/>
        </w:rPr>
        <w:t>泰州市工业和信息化局印制</w:t>
      </w:r>
    </w:p>
    <w:p w14:paraId="70531BBF">
      <w:pPr>
        <w:widowControl/>
        <w:jc w:val="left"/>
        <w:rPr>
          <w:rFonts w:ascii="方正黑体_GBK" w:hAnsi="方正黑体_GBK" w:eastAsia="方正黑体_GBK" w:cs="方正黑体_GBK"/>
          <w:sz w:val="28"/>
          <w:szCs w:val="36"/>
          <w:u w:val="none"/>
        </w:rPr>
      </w:pPr>
      <w:r>
        <w:rPr>
          <w:rFonts w:ascii="方正黑体_GBK" w:hAnsi="方正黑体_GBK" w:eastAsia="方正黑体_GBK" w:cs="方正黑体_GBK"/>
          <w:sz w:val="28"/>
          <w:szCs w:val="36"/>
          <w:u w:val="none"/>
        </w:rPr>
        <w:br w:type="page"/>
      </w:r>
    </w:p>
    <w:p w14:paraId="05E9EFE3">
      <w:pPr>
        <w:spacing w:line="560" w:lineRule="exact"/>
        <w:jc w:val="center"/>
        <w:rPr>
          <w:rFonts w:ascii="方正小标宋_GBK" w:hAnsi="方正小标宋_GBK" w:eastAsia="方正小标宋_GBK" w:cs="方正小标宋_GBK"/>
          <w:spacing w:val="-27"/>
          <w:sz w:val="44"/>
          <w:szCs w:val="44"/>
          <w:u w:val="none"/>
        </w:rPr>
      </w:pPr>
      <w:r>
        <w:rPr>
          <w:rFonts w:hint="eastAsia" w:ascii="方正小标宋_GBK" w:hAnsi="方正小标宋_GBK" w:eastAsia="方正小标宋_GBK" w:cs="方正小标宋_GBK"/>
          <w:spacing w:val="-27"/>
          <w:sz w:val="44"/>
          <w:szCs w:val="44"/>
          <w:u w:val="none"/>
        </w:rPr>
        <w:t>申报单位基本信息表</w:t>
      </w:r>
    </w:p>
    <w:p w14:paraId="433535DB">
      <w:pPr>
        <w:spacing w:before="76" w:line="560" w:lineRule="exact"/>
        <w:ind w:firstLine="6396" w:firstLineChars="2600"/>
        <w:rPr>
          <w:rFonts w:cs="方正黑体_GBK" w:asciiTheme="minorEastAsia" w:hAnsiTheme="minorEastAsia"/>
          <w:sz w:val="24"/>
          <w:u w:val="none"/>
        </w:rPr>
      </w:pPr>
      <w:r>
        <w:rPr>
          <w:rFonts w:hint="eastAsia" w:cs="方正黑体_GBK" w:asciiTheme="minorEastAsia" w:hAnsiTheme="minorEastAsia"/>
          <w:spacing w:val="3"/>
          <w:sz w:val="24"/>
          <w:u w:val="none"/>
        </w:rPr>
        <w:t>（单位：万元、人）</w:t>
      </w:r>
    </w:p>
    <w:tbl>
      <w:tblPr>
        <w:tblStyle w:val="22"/>
        <w:tblW w:w="102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0"/>
        <w:gridCol w:w="1100"/>
        <w:gridCol w:w="1243"/>
        <w:gridCol w:w="114"/>
        <w:gridCol w:w="1110"/>
        <w:gridCol w:w="90"/>
        <w:gridCol w:w="843"/>
        <w:gridCol w:w="143"/>
        <w:gridCol w:w="1357"/>
        <w:gridCol w:w="528"/>
        <w:gridCol w:w="1987"/>
      </w:tblGrid>
      <w:tr w14:paraId="47D0DB7C">
        <w:trPr>
          <w:trHeight w:val="783" w:hRule="atLeast"/>
          <w:jc w:val="center"/>
        </w:trPr>
        <w:tc>
          <w:tcPr>
            <w:tcW w:w="2790" w:type="dxa"/>
            <w:gridSpan w:val="2"/>
            <w:noWrap/>
            <w:vAlign w:val="center"/>
          </w:tcPr>
          <w:p w14:paraId="77A510BA">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单位名称</w:t>
            </w:r>
          </w:p>
        </w:tc>
        <w:tc>
          <w:tcPr>
            <w:tcW w:w="7415" w:type="dxa"/>
            <w:gridSpan w:val="9"/>
            <w:noWrap/>
          </w:tcPr>
          <w:p w14:paraId="769AB21B">
            <w:pPr>
              <w:spacing w:before="150" w:line="233" w:lineRule="auto"/>
              <w:ind w:left="540"/>
              <w:rPr>
                <w:rFonts w:cs="方正仿宋_GBK" w:asciiTheme="minorEastAsia" w:hAnsiTheme="minorEastAsia"/>
                <w:bCs w:val="0"/>
                <w:spacing w:val="-3"/>
                <w:sz w:val="24"/>
                <w:u w:val="none"/>
              </w:rPr>
            </w:pPr>
          </w:p>
        </w:tc>
      </w:tr>
      <w:tr w14:paraId="43DF3648">
        <w:trPr>
          <w:trHeight w:val="562" w:hRule="atLeast"/>
          <w:jc w:val="center"/>
        </w:trPr>
        <w:tc>
          <w:tcPr>
            <w:tcW w:w="2790" w:type="dxa"/>
            <w:gridSpan w:val="2"/>
            <w:noWrap/>
          </w:tcPr>
          <w:p w14:paraId="367D464F">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单位类别</w:t>
            </w:r>
          </w:p>
        </w:tc>
        <w:tc>
          <w:tcPr>
            <w:tcW w:w="2467" w:type="dxa"/>
            <w:gridSpan w:val="3"/>
            <w:noWrap/>
          </w:tcPr>
          <w:p w14:paraId="5D489FBA">
            <w:pPr>
              <w:spacing w:before="150" w:line="233" w:lineRule="auto"/>
              <w:jc w:val="center"/>
              <w:rPr>
                <w:rFonts w:cs="方正仿宋_GBK" w:asciiTheme="minorEastAsia" w:hAnsiTheme="minorEastAsia"/>
                <w:bCs w:val="0"/>
                <w:spacing w:val="-3"/>
                <w:sz w:val="24"/>
                <w:u w:val="none"/>
              </w:rPr>
            </w:pPr>
          </w:p>
        </w:tc>
        <w:tc>
          <w:tcPr>
            <w:tcW w:w="2433" w:type="dxa"/>
            <w:gridSpan w:val="4"/>
            <w:noWrap/>
          </w:tcPr>
          <w:p w14:paraId="7BDD06C7">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统一社会信用代码</w:t>
            </w:r>
          </w:p>
        </w:tc>
        <w:tc>
          <w:tcPr>
            <w:tcW w:w="2515" w:type="dxa"/>
            <w:gridSpan w:val="2"/>
            <w:noWrap/>
          </w:tcPr>
          <w:p w14:paraId="561213D9">
            <w:pPr>
              <w:spacing w:before="150" w:line="233" w:lineRule="auto"/>
              <w:jc w:val="center"/>
              <w:rPr>
                <w:rFonts w:cs="方正仿宋_GBK" w:asciiTheme="minorEastAsia" w:hAnsiTheme="minorEastAsia"/>
                <w:bCs w:val="0"/>
                <w:spacing w:val="-3"/>
                <w:sz w:val="24"/>
                <w:u w:val="none"/>
              </w:rPr>
            </w:pPr>
          </w:p>
        </w:tc>
      </w:tr>
      <w:tr w14:paraId="30DB2A16">
        <w:trPr>
          <w:trHeight w:val="561" w:hRule="atLeast"/>
          <w:jc w:val="center"/>
        </w:trPr>
        <w:tc>
          <w:tcPr>
            <w:tcW w:w="2790" w:type="dxa"/>
            <w:gridSpan w:val="2"/>
            <w:vMerge w:val="restart"/>
            <w:noWrap/>
            <w:vAlign w:val="center"/>
          </w:tcPr>
          <w:p w14:paraId="486D1077">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单位注册地址</w:t>
            </w:r>
          </w:p>
        </w:tc>
        <w:tc>
          <w:tcPr>
            <w:tcW w:w="1243" w:type="dxa"/>
            <w:noWrap/>
            <w:vAlign w:val="center"/>
          </w:tcPr>
          <w:p w14:paraId="250AB3F8">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行政区划</w:t>
            </w:r>
          </w:p>
        </w:tc>
        <w:tc>
          <w:tcPr>
            <w:tcW w:w="6172" w:type="dxa"/>
            <w:gridSpan w:val="8"/>
            <w:noWrap/>
          </w:tcPr>
          <w:p w14:paraId="2F2A82FA">
            <w:pPr>
              <w:spacing w:before="150" w:line="233" w:lineRule="auto"/>
              <w:jc w:val="center"/>
              <w:rPr>
                <w:rFonts w:cs="方正仿宋_GBK" w:asciiTheme="minorEastAsia" w:hAnsiTheme="minorEastAsia"/>
                <w:bCs w:val="0"/>
                <w:spacing w:val="-3"/>
                <w:sz w:val="24"/>
                <w:u w:val="none"/>
              </w:rPr>
            </w:pPr>
          </w:p>
        </w:tc>
      </w:tr>
      <w:tr w14:paraId="2EBDB2D6">
        <w:trPr>
          <w:trHeight w:val="561" w:hRule="atLeast"/>
          <w:jc w:val="center"/>
        </w:trPr>
        <w:tc>
          <w:tcPr>
            <w:tcW w:w="2790" w:type="dxa"/>
            <w:gridSpan w:val="2"/>
            <w:vMerge w:val="continue"/>
            <w:noWrap/>
          </w:tcPr>
          <w:p w14:paraId="61F547D4">
            <w:pPr>
              <w:spacing w:before="150" w:line="233" w:lineRule="auto"/>
              <w:jc w:val="center"/>
              <w:rPr>
                <w:rFonts w:cs="方正仿宋_GBK" w:asciiTheme="minorEastAsia" w:hAnsiTheme="minorEastAsia"/>
                <w:bCs w:val="0"/>
                <w:spacing w:val="-3"/>
                <w:sz w:val="24"/>
                <w:u w:val="none"/>
              </w:rPr>
            </w:pPr>
          </w:p>
        </w:tc>
        <w:tc>
          <w:tcPr>
            <w:tcW w:w="1243" w:type="dxa"/>
            <w:noWrap/>
            <w:vAlign w:val="center"/>
          </w:tcPr>
          <w:p w14:paraId="1A060513">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详细地址</w:t>
            </w:r>
          </w:p>
        </w:tc>
        <w:tc>
          <w:tcPr>
            <w:tcW w:w="6172" w:type="dxa"/>
            <w:gridSpan w:val="8"/>
            <w:noWrap/>
          </w:tcPr>
          <w:p w14:paraId="244AF995">
            <w:pPr>
              <w:spacing w:before="150" w:line="233" w:lineRule="auto"/>
              <w:jc w:val="center"/>
              <w:rPr>
                <w:rFonts w:cs="方正仿宋_GBK" w:asciiTheme="minorEastAsia" w:hAnsiTheme="minorEastAsia"/>
                <w:bCs w:val="0"/>
                <w:spacing w:val="-3"/>
                <w:sz w:val="24"/>
                <w:u w:val="none"/>
              </w:rPr>
            </w:pPr>
          </w:p>
        </w:tc>
      </w:tr>
      <w:tr w14:paraId="434CA683">
        <w:trPr>
          <w:trHeight w:val="561" w:hRule="atLeast"/>
          <w:jc w:val="center"/>
        </w:trPr>
        <w:tc>
          <w:tcPr>
            <w:tcW w:w="2790" w:type="dxa"/>
            <w:gridSpan w:val="2"/>
            <w:vMerge w:val="restart"/>
            <w:noWrap/>
            <w:vAlign w:val="center"/>
          </w:tcPr>
          <w:p w14:paraId="1DFE8F5F">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单位主要经营地址</w:t>
            </w:r>
          </w:p>
        </w:tc>
        <w:tc>
          <w:tcPr>
            <w:tcW w:w="1243" w:type="dxa"/>
            <w:noWrap/>
            <w:vAlign w:val="center"/>
          </w:tcPr>
          <w:p w14:paraId="5B5D4806">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行政区划</w:t>
            </w:r>
          </w:p>
        </w:tc>
        <w:tc>
          <w:tcPr>
            <w:tcW w:w="6172" w:type="dxa"/>
            <w:gridSpan w:val="8"/>
            <w:noWrap/>
          </w:tcPr>
          <w:p w14:paraId="4C6BD57C">
            <w:pPr>
              <w:spacing w:before="150" w:line="233" w:lineRule="auto"/>
              <w:jc w:val="center"/>
              <w:rPr>
                <w:rFonts w:cs="方正仿宋_GBK" w:asciiTheme="minorEastAsia" w:hAnsiTheme="minorEastAsia"/>
                <w:bCs w:val="0"/>
                <w:spacing w:val="-3"/>
                <w:sz w:val="24"/>
                <w:u w:val="none"/>
              </w:rPr>
            </w:pPr>
          </w:p>
        </w:tc>
      </w:tr>
      <w:tr w14:paraId="1F25EA12">
        <w:trPr>
          <w:trHeight w:val="561" w:hRule="atLeast"/>
          <w:jc w:val="center"/>
        </w:trPr>
        <w:tc>
          <w:tcPr>
            <w:tcW w:w="2790" w:type="dxa"/>
            <w:gridSpan w:val="2"/>
            <w:vMerge w:val="continue"/>
            <w:tcBorders>
              <w:bottom w:val="single" w:color="auto" w:sz="4" w:space="0"/>
            </w:tcBorders>
            <w:noWrap/>
          </w:tcPr>
          <w:p w14:paraId="5D4E4847">
            <w:pPr>
              <w:spacing w:before="150" w:line="233" w:lineRule="auto"/>
              <w:jc w:val="center"/>
              <w:rPr>
                <w:rFonts w:cs="方正仿宋_GBK" w:asciiTheme="minorEastAsia" w:hAnsiTheme="minorEastAsia"/>
                <w:bCs w:val="0"/>
                <w:spacing w:val="-3"/>
                <w:sz w:val="24"/>
                <w:u w:val="none"/>
              </w:rPr>
            </w:pPr>
          </w:p>
        </w:tc>
        <w:tc>
          <w:tcPr>
            <w:tcW w:w="1243" w:type="dxa"/>
            <w:noWrap/>
            <w:vAlign w:val="center"/>
          </w:tcPr>
          <w:p w14:paraId="1FD2D8EC">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详细地址</w:t>
            </w:r>
          </w:p>
        </w:tc>
        <w:tc>
          <w:tcPr>
            <w:tcW w:w="6172" w:type="dxa"/>
            <w:gridSpan w:val="8"/>
            <w:noWrap/>
          </w:tcPr>
          <w:p w14:paraId="30631631">
            <w:pPr>
              <w:spacing w:before="150" w:line="233" w:lineRule="auto"/>
              <w:jc w:val="center"/>
              <w:rPr>
                <w:rFonts w:cs="方正仿宋_GBK" w:asciiTheme="minorEastAsia" w:hAnsiTheme="minorEastAsia"/>
                <w:bCs w:val="0"/>
                <w:spacing w:val="-3"/>
                <w:sz w:val="24"/>
                <w:u w:val="none"/>
              </w:rPr>
            </w:pPr>
          </w:p>
        </w:tc>
      </w:tr>
      <w:tr w14:paraId="6C211F28">
        <w:trPr>
          <w:trHeight w:val="679" w:hRule="atLeast"/>
          <w:jc w:val="center"/>
        </w:trPr>
        <w:tc>
          <w:tcPr>
            <w:tcW w:w="2790" w:type="dxa"/>
            <w:gridSpan w:val="2"/>
            <w:tcBorders>
              <w:top w:val="single" w:color="auto" w:sz="4" w:space="0"/>
              <w:left w:val="single" w:color="auto" w:sz="4" w:space="0"/>
              <w:bottom w:val="single" w:color="auto" w:sz="4" w:space="0"/>
              <w:right w:val="single" w:color="auto" w:sz="4" w:space="0"/>
            </w:tcBorders>
            <w:noWrap/>
            <w:vAlign w:val="center"/>
          </w:tcPr>
          <w:p w14:paraId="596D65DB">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注册日期</w:t>
            </w:r>
          </w:p>
        </w:tc>
        <w:tc>
          <w:tcPr>
            <w:tcW w:w="2557" w:type="dxa"/>
            <w:gridSpan w:val="4"/>
            <w:tcBorders>
              <w:left w:val="single" w:color="auto" w:sz="4" w:space="0"/>
            </w:tcBorders>
            <w:noWrap/>
            <w:vAlign w:val="center"/>
          </w:tcPr>
          <w:p w14:paraId="43777BC7">
            <w:pPr>
              <w:spacing w:before="150" w:line="233" w:lineRule="auto"/>
              <w:jc w:val="center"/>
              <w:rPr>
                <w:rFonts w:cs="方正仿宋_GBK" w:asciiTheme="minorEastAsia" w:hAnsiTheme="minorEastAsia"/>
                <w:bCs w:val="0"/>
                <w:spacing w:val="-3"/>
                <w:sz w:val="24"/>
                <w:u w:val="none"/>
              </w:rPr>
            </w:pPr>
          </w:p>
        </w:tc>
        <w:tc>
          <w:tcPr>
            <w:tcW w:w="2343" w:type="dxa"/>
            <w:gridSpan w:val="3"/>
            <w:noWrap/>
            <w:vAlign w:val="center"/>
          </w:tcPr>
          <w:p w14:paraId="1F476761">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法定代表人</w:t>
            </w:r>
          </w:p>
        </w:tc>
        <w:tc>
          <w:tcPr>
            <w:tcW w:w="2515" w:type="dxa"/>
            <w:gridSpan w:val="2"/>
            <w:noWrap/>
            <w:vAlign w:val="center"/>
          </w:tcPr>
          <w:p w14:paraId="6B6974A3">
            <w:pPr>
              <w:spacing w:before="150" w:line="233" w:lineRule="auto"/>
              <w:jc w:val="center"/>
              <w:rPr>
                <w:rFonts w:cs="方正仿宋_GBK" w:asciiTheme="minorEastAsia" w:hAnsiTheme="minorEastAsia"/>
                <w:bCs w:val="0"/>
                <w:spacing w:val="-3"/>
                <w:sz w:val="24"/>
                <w:u w:val="none"/>
              </w:rPr>
            </w:pPr>
          </w:p>
        </w:tc>
      </w:tr>
      <w:tr w14:paraId="561320A2">
        <w:trPr>
          <w:trHeight w:val="679" w:hRule="atLeast"/>
          <w:jc w:val="center"/>
        </w:trPr>
        <w:tc>
          <w:tcPr>
            <w:tcW w:w="2790" w:type="dxa"/>
            <w:gridSpan w:val="2"/>
            <w:tcBorders>
              <w:top w:val="single" w:color="auto" w:sz="4" w:space="0"/>
              <w:left w:val="single" w:color="auto" w:sz="4" w:space="0"/>
              <w:bottom w:val="single" w:color="auto" w:sz="4" w:space="0"/>
              <w:right w:val="single" w:color="auto" w:sz="4" w:space="0"/>
            </w:tcBorders>
            <w:noWrap/>
            <w:vAlign w:val="center"/>
          </w:tcPr>
          <w:p w14:paraId="585DD554">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法定代表人身份证号</w:t>
            </w:r>
          </w:p>
        </w:tc>
        <w:tc>
          <w:tcPr>
            <w:tcW w:w="7415" w:type="dxa"/>
            <w:gridSpan w:val="9"/>
            <w:tcBorders>
              <w:left w:val="single" w:color="auto" w:sz="4" w:space="0"/>
            </w:tcBorders>
            <w:noWrap/>
            <w:vAlign w:val="center"/>
          </w:tcPr>
          <w:p w14:paraId="20F15356">
            <w:pPr>
              <w:spacing w:before="150" w:line="233" w:lineRule="auto"/>
              <w:jc w:val="center"/>
              <w:rPr>
                <w:rFonts w:cs="方正仿宋_GBK" w:asciiTheme="minorEastAsia" w:hAnsiTheme="minorEastAsia"/>
                <w:bCs w:val="0"/>
                <w:spacing w:val="-3"/>
                <w:sz w:val="24"/>
                <w:u w:val="none"/>
              </w:rPr>
            </w:pPr>
          </w:p>
        </w:tc>
      </w:tr>
      <w:tr w14:paraId="470F14C9">
        <w:trPr>
          <w:trHeight w:val="679" w:hRule="atLeast"/>
          <w:jc w:val="center"/>
        </w:trPr>
        <w:tc>
          <w:tcPr>
            <w:tcW w:w="2790" w:type="dxa"/>
            <w:gridSpan w:val="2"/>
            <w:tcBorders>
              <w:top w:val="single" w:color="auto" w:sz="4" w:space="0"/>
              <w:left w:val="single" w:color="auto" w:sz="4" w:space="0"/>
              <w:bottom w:val="single" w:color="auto" w:sz="4" w:space="0"/>
              <w:right w:val="single" w:color="auto" w:sz="4" w:space="0"/>
            </w:tcBorders>
            <w:noWrap/>
            <w:vAlign w:val="center"/>
          </w:tcPr>
          <w:p w14:paraId="6D896C41">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项目推荐单位</w:t>
            </w:r>
          </w:p>
        </w:tc>
        <w:tc>
          <w:tcPr>
            <w:tcW w:w="3543" w:type="dxa"/>
            <w:gridSpan w:val="6"/>
            <w:tcBorders>
              <w:left w:val="single" w:color="auto" w:sz="4" w:space="0"/>
            </w:tcBorders>
            <w:noWrap/>
            <w:vAlign w:val="center"/>
          </w:tcPr>
          <w:p w14:paraId="4136694B">
            <w:pPr>
              <w:spacing w:before="150" w:line="233" w:lineRule="auto"/>
              <w:jc w:val="center"/>
              <w:rPr>
                <w:rFonts w:cs="方正仿宋_GBK" w:asciiTheme="minorEastAsia" w:hAnsiTheme="minorEastAsia"/>
                <w:bCs w:val="0"/>
                <w:spacing w:val="-3"/>
                <w:sz w:val="24"/>
                <w:u w:val="none"/>
              </w:rPr>
            </w:pPr>
          </w:p>
        </w:tc>
        <w:tc>
          <w:tcPr>
            <w:tcW w:w="3872" w:type="dxa"/>
            <w:gridSpan w:val="3"/>
            <w:tcBorders>
              <w:left w:val="single" w:color="auto" w:sz="4" w:space="0"/>
            </w:tcBorders>
            <w:noWrap/>
            <w:vAlign w:val="center"/>
          </w:tcPr>
          <w:p w14:paraId="754FA6EB">
            <w:pPr>
              <w:spacing w:before="150" w:line="233" w:lineRule="auto"/>
              <w:jc w:val="center"/>
              <w:rPr>
                <w:rFonts w:cs="方正仿宋_GBK" w:asciiTheme="minorEastAsia" w:hAnsiTheme="minorEastAsia"/>
                <w:bCs w:val="0"/>
                <w:spacing w:val="-3"/>
                <w:sz w:val="24"/>
                <w:u w:val="none"/>
              </w:rPr>
            </w:pPr>
          </w:p>
        </w:tc>
      </w:tr>
      <w:tr w14:paraId="04A07E3E">
        <w:trPr>
          <w:trHeight w:val="798" w:hRule="atLeast"/>
          <w:jc w:val="center"/>
        </w:trPr>
        <w:tc>
          <w:tcPr>
            <w:tcW w:w="2790" w:type="dxa"/>
            <w:gridSpan w:val="2"/>
            <w:tcBorders>
              <w:top w:val="single" w:color="auto" w:sz="4" w:space="0"/>
              <w:left w:val="single" w:color="auto" w:sz="4" w:space="0"/>
              <w:bottom w:val="single" w:color="auto" w:sz="4" w:space="0"/>
              <w:right w:val="single" w:color="auto" w:sz="4" w:space="0"/>
            </w:tcBorders>
            <w:noWrap/>
            <w:vAlign w:val="center"/>
          </w:tcPr>
          <w:p w14:paraId="1B8CD051">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项目联系人</w:t>
            </w:r>
          </w:p>
        </w:tc>
        <w:tc>
          <w:tcPr>
            <w:tcW w:w="2557" w:type="dxa"/>
            <w:gridSpan w:val="4"/>
            <w:tcBorders>
              <w:left w:val="single" w:color="auto" w:sz="4" w:space="0"/>
            </w:tcBorders>
            <w:noWrap/>
            <w:vAlign w:val="center"/>
          </w:tcPr>
          <w:p w14:paraId="7403F275">
            <w:pPr>
              <w:spacing w:before="150" w:line="233" w:lineRule="auto"/>
              <w:jc w:val="center"/>
              <w:rPr>
                <w:rFonts w:cs="方正仿宋_GBK" w:asciiTheme="minorEastAsia" w:hAnsiTheme="minorEastAsia"/>
                <w:bCs w:val="0"/>
                <w:spacing w:val="-3"/>
                <w:sz w:val="24"/>
                <w:u w:val="none"/>
              </w:rPr>
            </w:pPr>
          </w:p>
        </w:tc>
        <w:tc>
          <w:tcPr>
            <w:tcW w:w="2343" w:type="dxa"/>
            <w:gridSpan w:val="3"/>
            <w:noWrap/>
            <w:vAlign w:val="center"/>
          </w:tcPr>
          <w:p w14:paraId="30B5BAC0">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项目联系人手机号码</w:t>
            </w:r>
          </w:p>
        </w:tc>
        <w:tc>
          <w:tcPr>
            <w:tcW w:w="2515" w:type="dxa"/>
            <w:gridSpan w:val="2"/>
            <w:noWrap/>
            <w:vAlign w:val="center"/>
          </w:tcPr>
          <w:p w14:paraId="30A6FD26">
            <w:pPr>
              <w:spacing w:before="150" w:line="233" w:lineRule="auto"/>
              <w:jc w:val="center"/>
              <w:rPr>
                <w:rFonts w:cs="方正仿宋_GBK" w:asciiTheme="minorEastAsia" w:hAnsiTheme="minorEastAsia"/>
                <w:bCs w:val="0"/>
                <w:spacing w:val="-3"/>
                <w:sz w:val="24"/>
                <w:u w:val="none"/>
              </w:rPr>
            </w:pPr>
          </w:p>
        </w:tc>
      </w:tr>
      <w:tr w14:paraId="71B2A8E2">
        <w:trPr>
          <w:trHeight w:val="798" w:hRule="atLeast"/>
          <w:jc w:val="center"/>
        </w:trPr>
        <w:tc>
          <w:tcPr>
            <w:tcW w:w="2790" w:type="dxa"/>
            <w:gridSpan w:val="2"/>
            <w:tcBorders>
              <w:top w:val="single" w:color="auto" w:sz="4" w:space="0"/>
              <w:left w:val="single" w:color="auto" w:sz="4" w:space="0"/>
              <w:bottom w:val="single" w:color="auto" w:sz="4" w:space="0"/>
              <w:right w:val="single" w:color="auto" w:sz="4" w:space="0"/>
            </w:tcBorders>
            <w:noWrap/>
            <w:vAlign w:val="center"/>
          </w:tcPr>
          <w:p w14:paraId="12039639">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开户银行</w:t>
            </w:r>
          </w:p>
        </w:tc>
        <w:tc>
          <w:tcPr>
            <w:tcW w:w="2557" w:type="dxa"/>
            <w:gridSpan w:val="4"/>
            <w:tcBorders>
              <w:left w:val="single" w:color="auto" w:sz="4" w:space="0"/>
            </w:tcBorders>
            <w:noWrap/>
            <w:vAlign w:val="center"/>
          </w:tcPr>
          <w:p w14:paraId="6AE47223">
            <w:pPr>
              <w:spacing w:before="150" w:line="233" w:lineRule="auto"/>
              <w:jc w:val="center"/>
              <w:rPr>
                <w:rFonts w:cs="方正仿宋_GBK" w:asciiTheme="minorEastAsia" w:hAnsiTheme="minorEastAsia"/>
                <w:bCs w:val="0"/>
                <w:spacing w:val="-3"/>
                <w:sz w:val="24"/>
                <w:u w:val="none"/>
              </w:rPr>
            </w:pPr>
          </w:p>
        </w:tc>
        <w:tc>
          <w:tcPr>
            <w:tcW w:w="2343" w:type="dxa"/>
            <w:gridSpan w:val="3"/>
            <w:noWrap/>
            <w:vAlign w:val="center"/>
          </w:tcPr>
          <w:p w14:paraId="07C18FEF">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银行账户</w:t>
            </w:r>
          </w:p>
        </w:tc>
        <w:tc>
          <w:tcPr>
            <w:tcW w:w="2515" w:type="dxa"/>
            <w:gridSpan w:val="2"/>
            <w:noWrap/>
            <w:vAlign w:val="center"/>
          </w:tcPr>
          <w:p w14:paraId="4D8890CC">
            <w:pPr>
              <w:spacing w:before="150" w:line="233" w:lineRule="auto"/>
              <w:jc w:val="center"/>
              <w:rPr>
                <w:rFonts w:cs="方正仿宋_GBK" w:asciiTheme="minorEastAsia" w:hAnsiTheme="minorEastAsia"/>
                <w:bCs w:val="0"/>
                <w:spacing w:val="-3"/>
                <w:sz w:val="24"/>
                <w:u w:val="none"/>
              </w:rPr>
            </w:pPr>
          </w:p>
        </w:tc>
      </w:tr>
      <w:tr w14:paraId="78F30642">
        <w:trPr>
          <w:trHeight w:val="798" w:hRule="atLeast"/>
          <w:jc w:val="center"/>
        </w:trPr>
        <w:tc>
          <w:tcPr>
            <w:tcW w:w="2790" w:type="dxa"/>
            <w:gridSpan w:val="2"/>
            <w:tcBorders>
              <w:top w:val="single" w:color="auto" w:sz="4" w:space="0"/>
              <w:left w:val="single" w:color="auto" w:sz="4" w:space="0"/>
              <w:bottom w:val="single" w:color="auto" w:sz="4" w:space="0"/>
              <w:right w:val="single" w:color="auto" w:sz="4" w:space="0"/>
            </w:tcBorders>
            <w:noWrap/>
            <w:vAlign w:val="center"/>
          </w:tcPr>
          <w:p w14:paraId="3668394D">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信用情况</w:t>
            </w:r>
          </w:p>
        </w:tc>
        <w:tc>
          <w:tcPr>
            <w:tcW w:w="2557" w:type="dxa"/>
            <w:gridSpan w:val="4"/>
            <w:tcBorders>
              <w:left w:val="single" w:color="auto" w:sz="4" w:space="0"/>
            </w:tcBorders>
            <w:noWrap/>
            <w:vAlign w:val="center"/>
          </w:tcPr>
          <w:p w14:paraId="7262AFBB">
            <w:pPr>
              <w:spacing w:before="150" w:line="233" w:lineRule="auto"/>
              <w:jc w:val="center"/>
              <w:rPr>
                <w:rFonts w:cs="方正仿宋_GBK" w:asciiTheme="minorEastAsia" w:hAnsiTheme="minorEastAsia"/>
                <w:bCs w:val="0"/>
                <w:spacing w:val="-3"/>
                <w:sz w:val="24"/>
                <w:u w:val="none"/>
              </w:rPr>
            </w:pPr>
          </w:p>
        </w:tc>
        <w:tc>
          <w:tcPr>
            <w:tcW w:w="2343" w:type="dxa"/>
            <w:gridSpan w:val="3"/>
            <w:noWrap/>
            <w:vAlign w:val="center"/>
          </w:tcPr>
          <w:p w14:paraId="21B6564C">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企业类型</w:t>
            </w:r>
          </w:p>
        </w:tc>
        <w:tc>
          <w:tcPr>
            <w:tcW w:w="2515" w:type="dxa"/>
            <w:gridSpan w:val="2"/>
            <w:noWrap/>
            <w:vAlign w:val="center"/>
          </w:tcPr>
          <w:p w14:paraId="4B3A3A6E">
            <w:pPr>
              <w:spacing w:before="150" w:line="233" w:lineRule="auto"/>
              <w:jc w:val="center"/>
              <w:rPr>
                <w:rFonts w:cs="方正仿宋_GBK" w:asciiTheme="minorEastAsia" w:hAnsiTheme="minorEastAsia"/>
                <w:bCs w:val="0"/>
                <w:spacing w:val="-3"/>
                <w:sz w:val="24"/>
                <w:u w:val="none"/>
              </w:rPr>
            </w:pPr>
          </w:p>
        </w:tc>
      </w:tr>
      <w:tr w14:paraId="4DCFB0C4">
        <w:trPr>
          <w:trHeight w:val="798" w:hRule="atLeast"/>
          <w:jc w:val="center"/>
        </w:trPr>
        <w:tc>
          <w:tcPr>
            <w:tcW w:w="2790" w:type="dxa"/>
            <w:gridSpan w:val="2"/>
            <w:tcBorders>
              <w:top w:val="single" w:color="auto" w:sz="4" w:space="0"/>
              <w:left w:val="single" w:color="auto" w:sz="4" w:space="0"/>
              <w:bottom w:val="single" w:color="auto" w:sz="4" w:space="0"/>
              <w:right w:val="single" w:color="auto" w:sz="4" w:space="0"/>
            </w:tcBorders>
            <w:noWrap/>
            <w:vAlign w:val="center"/>
          </w:tcPr>
          <w:p w14:paraId="64B71A91">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所属产业集群</w:t>
            </w:r>
          </w:p>
        </w:tc>
        <w:tc>
          <w:tcPr>
            <w:tcW w:w="2557" w:type="dxa"/>
            <w:gridSpan w:val="4"/>
            <w:tcBorders>
              <w:left w:val="single" w:color="auto" w:sz="4" w:space="0"/>
            </w:tcBorders>
            <w:noWrap/>
            <w:vAlign w:val="center"/>
          </w:tcPr>
          <w:p w14:paraId="7960CB6D">
            <w:pPr>
              <w:spacing w:before="150" w:line="233" w:lineRule="auto"/>
              <w:jc w:val="center"/>
              <w:rPr>
                <w:rFonts w:cs="方正仿宋_GBK" w:asciiTheme="minorEastAsia" w:hAnsiTheme="minorEastAsia"/>
                <w:bCs w:val="0"/>
                <w:spacing w:val="-3"/>
                <w:sz w:val="24"/>
                <w:u w:val="none"/>
              </w:rPr>
            </w:pPr>
          </w:p>
        </w:tc>
        <w:tc>
          <w:tcPr>
            <w:tcW w:w="2343" w:type="dxa"/>
            <w:gridSpan w:val="3"/>
            <w:noWrap/>
            <w:vAlign w:val="center"/>
          </w:tcPr>
          <w:p w14:paraId="2A15D10D">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所属重点产业链</w:t>
            </w:r>
          </w:p>
        </w:tc>
        <w:tc>
          <w:tcPr>
            <w:tcW w:w="2515" w:type="dxa"/>
            <w:gridSpan w:val="2"/>
            <w:noWrap/>
            <w:vAlign w:val="center"/>
          </w:tcPr>
          <w:p w14:paraId="7F756E8B">
            <w:pPr>
              <w:spacing w:before="150" w:line="233" w:lineRule="auto"/>
              <w:jc w:val="center"/>
              <w:rPr>
                <w:rFonts w:cs="方正仿宋_GBK" w:asciiTheme="minorEastAsia" w:hAnsiTheme="minorEastAsia"/>
                <w:bCs w:val="0"/>
                <w:spacing w:val="-3"/>
                <w:sz w:val="24"/>
                <w:u w:val="none"/>
              </w:rPr>
            </w:pPr>
          </w:p>
        </w:tc>
      </w:tr>
      <w:tr w14:paraId="43E68094">
        <w:trPr>
          <w:trHeight w:val="798" w:hRule="atLeast"/>
          <w:jc w:val="center"/>
        </w:trPr>
        <w:tc>
          <w:tcPr>
            <w:tcW w:w="2790" w:type="dxa"/>
            <w:gridSpan w:val="2"/>
            <w:tcBorders>
              <w:top w:val="single" w:color="auto" w:sz="4" w:space="0"/>
              <w:left w:val="single" w:color="auto" w:sz="4" w:space="0"/>
              <w:bottom w:val="single" w:color="auto" w:sz="4" w:space="0"/>
              <w:right w:val="single" w:color="auto" w:sz="4" w:space="0"/>
            </w:tcBorders>
            <w:noWrap/>
            <w:vAlign w:val="center"/>
          </w:tcPr>
          <w:p w14:paraId="0A7B03F5">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所属行业</w:t>
            </w:r>
          </w:p>
        </w:tc>
        <w:tc>
          <w:tcPr>
            <w:tcW w:w="7415" w:type="dxa"/>
            <w:gridSpan w:val="9"/>
            <w:tcBorders>
              <w:left w:val="single" w:color="auto" w:sz="4" w:space="0"/>
            </w:tcBorders>
            <w:noWrap/>
            <w:vAlign w:val="center"/>
          </w:tcPr>
          <w:p w14:paraId="4B4F8859">
            <w:pPr>
              <w:spacing w:before="150" w:line="233" w:lineRule="auto"/>
              <w:jc w:val="center"/>
              <w:rPr>
                <w:rFonts w:cs="方正仿宋_GBK" w:asciiTheme="minorEastAsia" w:hAnsiTheme="minorEastAsia"/>
                <w:bCs w:val="0"/>
                <w:spacing w:val="-3"/>
                <w:sz w:val="24"/>
                <w:u w:val="none"/>
              </w:rPr>
            </w:pPr>
          </w:p>
        </w:tc>
      </w:tr>
      <w:tr w14:paraId="4CD6E7D6">
        <w:trPr>
          <w:trHeight w:val="798" w:hRule="atLeast"/>
          <w:jc w:val="center"/>
        </w:trPr>
        <w:tc>
          <w:tcPr>
            <w:tcW w:w="2790" w:type="dxa"/>
            <w:gridSpan w:val="2"/>
            <w:tcBorders>
              <w:top w:val="single" w:color="auto" w:sz="4" w:space="0"/>
              <w:left w:val="single" w:color="auto" w:sz="4" w:space="0"/>
              <w:bottom w:val="single" w:color="auto" w:sz="4" w:space="0"/>
              <w:right w:val="single" w:color="auto" w:sz="4" w:space="0"/>
            </w:tcBorders>
            <w:noWrap/>
            <w:vAlign w:val="center"/>
          </w:tcPr>
          <w:p w14:paraId="47BB5FEC">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主营业务</w:t>
            </w:r>
          </w:p>
        </w:tc>
        <w:tc>
          <w:tcPr>
            <w:tcW w:w="2557" w:type="dxa"/>
            <w:gridSpan w:val="4"/>
            <w:tcBorders>
              <w:left w:val="single" w:color="auto" w:sz="4" w:space="0"/>
            </w:tcBorders>
            <w:noWrap/>
            <w:vAlign w:val="center"/>
          </w:tcPr>
          <w:p w14:paraId="370131E2">
            <w:pPr>
              <w:spacing w:before="150" w:line="233" w:lineRule="auto"/>
              <w:jc w:val="center"/>
              <w:rPr>
                <w:rFonts w:cs="方正仿宋_GBK" w:asciiTheme="minorEastAsia" w:hAnsiTheme="minorEastAsia"/>
                <w:bCs w:val="0"/>
                <w:spacing w:val="-3"/>
                <w:sz w:val="24"/>
                <w:u w:val="none"/>
              </w:rPr>
            </w:pPr>
          </w:p>
        </w:tc>
        <w:tc>
          <w:tcPr>
            <w:tcW w:w="2343" w:type="dxa"/>
            <w:gridSpan w:val="3"/>
            <w:noWrap/>
            <w:vAlign w:val="center"/>
          </w:tcPr>
          <w:p w14:paraId="131C6F42">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企业规模</w:t>
            </w:r>
          </w:p>
        </w:tc>
        <w:tc>
          <w:tcPr>
            <w:tcW w:w="2515" w:type="dxa"/>
            <w:gridSpan w:val="2"/>
            <w:noWrap/>
            <w:vAlign w:val="center"/>
          </w:tcPr>
          <w:p w14:paraId="4378B4DE">
            <w:pPr>
              <w:spacing w:before="150" w:line="233" w:lineRule="auto"/>
              <w:jc w:val="center"/>
              <w:rPr>
                <w:rFonts w:cs="方正仿宋_GBK" w:asciiTheme="minorEastAsia" w:hAnsiTheme="minorEastAsia"/>
                <w:bCs w:val="0"/>
                <w:spacing w:val="-3"/>
                <w:sz w:val="24"/>
                <w:u w:val="none"/>
              </w:rPr>
            </w:pPr>
          </w:p>
        </w:tc>
      </w:tr>
      <w:tr w14:paraId="1D0B9B77">
        <w:trPr>
          <w:trHeight w:val="798" w:hRule="atLeast"/>
          <w:jc w:val="center"/>
        </w:trPr>
        <w:tc>
          <w:tcPr>
            <w:tcW w:w="2790" w:type="dxa"/>
            <w:gridSpan w:val="2"/>
            <w:tcBorders>
              <w:top w:val="single" w:color="auto" w:sz="4" w:space="0"/>
              <w:left w:val="single" w:color="auto" w:sz="4" w:space="0"/>
              <w:bottom w:val="single" w:color="auto" w:sz="4" w:space="0"/>
              <w:right w:val="single" w:color="auto" w:sz="4" w:space="0"/>
            </w:tcBorders>
            <w:noWrap/>
            <w:vAlign w:val="center"/>
          </w:tcPr>
          <w:p w14:paraId="2871EACC">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主营产品名称</w:t>
            </w:r>
          </w:p>
        </w:tc>
        <w:tc>
          <w:tcPr>
            <w:tcW w:w="7415" w:type="dxa"/>
            <w:gridSpan w:val="9"/>
            <w:tcBorders>
              <w:left w:val="single" w:color="auto" w:sz="4" w:space="0"/>
            </w:tcBorders>
            <w:noWrap/>
            <w:vAlign w:val="center"/>
          </w:tcPr>
          <w:p w14:paraId="2D90A83A">
            <w:pPr>
              <w:spacing w:before="150" w:line="233" w:lineRule="auto"/>
              <w:jc w:val="center"/>
              <w:rPr>
                <w:rFonts w:cs="方正仿宋_GBK" w:asciiTheme="minorEastAsia" w:hAnsiTheme="minorEastAsia"/>
                <w:bCs w:val="0"/>
                <w:spacing w:val="-3"/>
                <w:sz w:val="24"/>
                <w:u w:val="none"/>
              </w:rPr>
            </w:pPr>
          </w:p>
        </w:tc>
      </w:tr>
      <w:tr w14:paraId="5847256C">
        <w:trPr>
          <w:trHeight w:val="798" w:hRule="atLeast"/>
          <w:jc w:val="center"/>
        </w:trPr>
        <w:tc>
          <w:tcPr>
            <w:tcW w:w="2790" w:type="dxa"/>
            <w:gridSpan w:val="2"/>
            <w:tcBorders>
              <w:top w:val="single" w:color="auto" w:sz="4" w:space="0"/>
              <w:left w:val="single" w:color="auto" w:sz="4" w:space="0"/>
              <w:bottom w:val="single" w:color="auto" w:sz="4" w:space="0"/>
              <w:right w:val="single" w:color="auto" w:sz="4" w:space="0"/>
            </w:tcBorders>
            <w:noWrap/>
            <w:vAlign w:val="center"/>
          </w:tcPr>
          <w:p w14:paraId="7C805D99">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从业人员期末人数（人）</w:t>
            </w:r>
          </w:p>
        </w:tc>
        <w:tc>
          <w:tcPr>
            <w:tcW w:w="2557" w:type="dxa"/>
            <w:gridSpan w:val="4"/>
            <w:tcBorders>
              <w:left w:val="single" w:color="auto" w:sz="4" w:space="0"/>
            </w:tcBorders>
            <w:noWrap/>
            <w:vAlign w:val="center"/>
          </w:tcPr>
          <w:p w14:paraId="580DB4DA">
            <w:pPr>
              <w:spacing w:before="150" w:line="233" w:lineRule="auto"/>
              <w:jc w:val="center"/>
              <w:rPr>
                <w:rFonts w:cs="方正仿宋_GBK" w:asciiTheme="minorEastAsia" w:hAnsiTheme="minorEastAsia"/>
                <w:bCs w:val="0"/>
                <w:spacing w:val="-3"/>
                <w:sz w:val="24"/>
                <w:u w:val="none"/>
              </w:rPr>
            </w:pPr>
          </w:p>
        </w:tc>
        <w:tc>
          <w:tcPr>
            <w:tcW w:w="2343" w:type="dxa"/>
            <w:gridSpan w:val="3"/>
            <w:noWrap/>
            <w:vAlign w:val="center"/>
          </w:tcPr>
          <w:p w14:paraId="2938EDC9">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本科以上人员数（人）</w:t>
            </w:r>
          </w:p>
        </w:tc>
        <w:tc>
          <w:tcPr>
            <w:tcW w:w="2515" w:type="dxa"/>
            <w:gridSpan w:val="2"/>
            <w:noWrap/>
            <w:vAlign w:val="center"/>
          </w:tcPr>
          <w:p w14:paraId="26D03BCF">
            <w:pPr>
              <w:spacing w:before="150" w:line="233" w:lineRule="auto"/>
              <w:jc w:val="center"/>
              <w:rPr>
                <w:rFonts w:cs="方正仿宋_GBK" w:asciiTheme="minorEastAsia" w:hAnsiTheme="minorEastAsia"/>
                <w:bCs w:val="0"/>
                <w:spacing w:val="-3"/>
                <w:sz w:val="24"/>
                <w:u w:val="none"/>
              </w:rPr>
            </w:pPr>
          </w:p>
        </w:tc>
      </w:tr>
      <w:tr w14:paraId="4486059D">
        <w:trPr>
          <w:trHeight w:val="798" w:hRule="atLeast"/>
          <w:jc w:val="center"/>
        </w:trPr>
        <w:tc>
          <w:tcPr>
            <w:tcW w:w="2790" w:type="dxa"/>
            <w:gridSpan w:val="2"/>
            <w:tcBorders>
              <w:top w:val="single" w:color="auto" w:sz="4" w:space="0"/>
              <w:left w:val="single" w:color="auto" w:sz="4" w:space="0"/>
              <w:bottom w:val="single" w:color="auto" w:sz="4" w:space="0"/>
              <w:right w:val="single" w:color="auto" w:sz="4" w:space="0"/>
            </w:tcBorders>
            <w:noWrap/>
            <w:vAlign w:val="center"/>
          </w:tcPr>
          <w:p w14:paraId="166487B3">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从事技术开发人员数（人）</w:t>
            </w:r>
          </w:p>
        </w:tc>
        <w:tc>
          <w:tcPr>
            <w:tcW w:w="2557" w:type="dxa"/>
            <w:gridSpan w:val="4"/>
            <w:tcBorders>
              <w:left w:val="single" w:color="auto" w:sz="4" w:space="0"/>
            </w:tcBorders>
            <w:noWrap/>
            <w:vAlign w:val="center"/>
          </w:tcPr>
          <w:p w14:paraId="43BDD3D5">
            <w:pPr>
              <w:spacing w:before="150" w:line="233" w:lineRule="auto"/>
              <w:jc w:val="center"/>
              <w:rPr>
                <w:rFonts w:cs="方正仿宋_GBK" w:asciiTheme="minorEastAsia" w:hAnsiTheme="minorEastAsia"/>
                <w:bCs w:val="0"/>
                <w:spacing w:val="-3"/>
                <w:sz w:val="24"/>
                <w:u w:val="none"/>
              </w:rPr>
            </w:pPr>
          </w:p>
        </w:tc>
        <w:tc>
          <w:tcPr>
            <w:tcW w:w="2343" w:type="dxa"/>
            <w:gridSpan w:val="3"/>
            <w:noWrap/>
            <w:vAlign w:val="center"/>
          </w:tcPr>
          <w:p w14:paraId="4E9A3BB2">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资产总计（万元）</w:t>
            </w:r>
          </w:p>
        </w:tc>
        <w:tc>
          <w:tcPr>
            <w:tcW w:w="2515" w:type="dxa"/>
            <w:gridSpan w:val="2"/>
            <w:noWrap/>
            <w:vAlign w:val="center"/>
          </w:tcPr>
          <w:p w14:paraId="64339837">
            <w:pPr>
              <w:spacing w:before="150" w:line="233" w:lineRule="auto"/>
              <w:jc w:val="center"/>
              <w:rPr>
                <w:rFonts w:cs="方正仿宋_GBK" w:asciiTheme="minorEastAsia" w:hAnsiTheme="minorEastAsia"/>
                <w:bCs w:val="0"/>
                <w:spacing w:val="-3"/>
                <w:sz w:val="24"/>
                <w:u w:val="none"/>
              </w:rPr>
            </w:pPr>
          </w:p>
        </w:tc>
      </w:tr>
      <w:tr w14:paraId="0F651594">
        <w:trPr>
          <w:trHeight w:val="798" w:hRule="atLeast"/>
          <w:jc w:val="center"/>
        </w:trPr>
        <w:tc>
          <w:tcPr>
            <w:tcW w:w="2790" w:type="dxa"/>
            <w:gridSpan w:val="2"/>
            <w:tcBorders>
              <w:top w:val="single" w:color="auto" w:sz="4" w:space="0"/>
              <w:left w:val="single" w:color="auto" w:sz="4" w:space="0"/>
              <w:bottom w:val="single" w:color="auto" w:sz="4" w:space="0"/>
              <w:right w:val="single" w:color="auto" w:sz="4" w:space="0"/>
            </w:tcBorders>
            <w:noWrap/>
            <w:vAlign w:val="center"/>
          </w:tcPr>
          <w:p w14:paraId="5DB6A382">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负债总计（万元）</w:t>
            </w:r>
          </w:p>
        </w:tc>
        <w:tc>
          <w:tcPr>
            <w:tcW w:w="2557" w:type="dxa"/>
            <w:gridSpan w:val="4"/>
            <w:tcBorders>
              <w:left w:val="single" w:color="auto" w:sz="4" w:space="0"/>
            </w:tcBorders>
            <w:noWrap/>
            <w:vAlign w:val="center"/>
          </w:tcPr>
          <w:p w14:paraId="52FD4183">
            <w:pPr>
              <w:spacing w:before="150" w:line="233" w:lineRule="auto"/>
              <w:jc w:val="center"/>
              <w:rPr>
                <w:rFonts w:cs="方正仿宋_GBK" w:asciiTheme="minorEastAsia" w:hAnsiTheme="minorEastAsia"/>
                <w:bCs w:val="0"/>
                <w:spacing w:val="-3"/>
                <w:sz w:val="24"/>
                <w:u w:val="none"/>
              </w:rPr>
            </w:pPr>
          </w:p>
        </w:tc>
        <w:tc>
          <w:tcPr>
            <w:tcW w:w="2343" w:type="dxa"/>
            <w:gridSpan w:val="3"/>
            <w:noWrap/>
            <w:vAlign w:val="center"/>
          </w:tcPr>
          <w:p w14:paraId="163B1CE6">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固定资产净额（万元）</w:t>
            </w:r>
          </w:p>
        </w:tc>
        <w:tc>
          <w:tcPr>
            <w:tcW w:w="2515" w:type="dxa"/>
            <w:gridSpan w:val="2"/>
            <w:noWrap/>
            <w:vAlign w:val="center"/>
          </w:tcPr>
          <w:p w14:paraId="19EB3C53">
            <w:pPr>
              <w:spacing w:before="150" w:line="233" w:lineRule="auto"/>
              <w:jc w:val="center"/>
              <w:rPr>
                <w:rFonts w:cs="方正仿宋_GBK" w:asciiTheme="minorEastAsia" w:hAnsiTheme="minorEastAsia"/>
                <w:bCs w:val="0"/>
                <w:spacing w:val="-3"/>
                <w:sz w:val="24"/>
                <w:u w:val="none"/>
              </w:rPr>
            </w:pPr>
          </w:p>
        </w:tc>
      </w:tr>
      <w:tr w14:paraId="67543BA7">
        <w:trPr>
          <w:trHeight w:val="798" w:hRule="atLeast"/>
          <w:jc w:val="center"/>
        </w:trPr>
        <w:tc>
          <w:tcPr>
            <w:tcW w:w="2790" w:type="dxa"/>
            <w:gridSpan w:val="2"/>
            <w:tcBorders>
              <w:top w:val="single" w:color="auto" w:sz="4" w:space="0"/>
              <w:left w:val="single" w:color="auto" w:sz="4" w:space="0"/>
              <w:bottom w:val="single" w:color="auto" w:sz="4" w:space="0"/>
              <w:right w:val="single" w:color="auto" w:sz="4" w:space="0"/>
            </w:tcBorders>
            <w:noWrap/>
            <w:vAlign w:val="center"/>
          </w:tcPr>
          <w:p w14:paraId="1EA0353F">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是否有研发机构</w:t>
            </w:r>
          </w:p>
        </w:tc>
        <w:tc>
          <w:tcPr>
            <w:tcW w:w="2557" w:type="dxa"/>
            <w:gridSpan w:val="4"/>
            <w:tcBorders>
              <w:left w:val="single" w:color="auto" w:sz="4" w:space="0"/>
            </w:tcBorders>
            <w:noWrap/>
            <w:vAlign w:val="center"/>
          </w:tcPr>
          <w:p w14:paraId="515F45BE">
            <w:pPr>
              <w:spacing w:before="150" w:line="233" w:lineRule="auto"/>
              <w:jc w:val="center"/>
              <w:rPr>
                <w:rFonts w:cs="方正仿宋_GBK" w:asciiTheme="minorEastAsia" w:hAnsiTheme="minorEastAsia"/>
                <w:bCs w:val="0"/>
                <w:spacing w:val="-3"/>
                <w:sz w:val="24"/>
                <w:u w:val="none"/>
              </w:rPr>
            </w:pPr>
          </w:p>
        </w:tc>
        <w:tc>
          <w:tcPr>
            <w:tcW w:w="2343" w:type="dxa"/>
            <w:gridSpan w:val="3"/>
            <w:noWrap/>
            <w:vAlign w:val="center"/>
          </w:tcPr>
          <w:p w14:paraId="6FBB2FA7">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是否上市</w:t>
            </w:r>
          </w:p>
        </w:tc>
        <w:tc>
          <w:tcPr>
            <w:tcW w:w="2515" w:type="dxa"/>
            <w:gridSpan w:val="2"/>
            <w:noWrap/>
            <w:vAlign w:val="center"/>
          </w:tcPr>
          <w:p w14:paraId="242A41B3">
            <w:pPr>
              <w:spacing w:before="150" w:line="233" w:lineRule="auto"/>
              <w:jc w:val="center"/>
              <w:rPr>
                <w:rFonts w:cs="方正仿宋_GBK" w:asciiTheme="minorEastAsia" w:hAnsiTheme="minorEastAsia"/>
                <w:bCs w:val="0"/>
                <w:spacing w:val="-3"/>
                <w:sz w:val="24"/>
                <w:u w:val="none"/>
              </w:rPr>
            </w:pPr>
          </w:p>
        </w:tc>
      </w:tr>
      <w:tr w14:paraId="2F94B118">
        <w:trPr>
          <w:trHeight w:val="798" w:hRule="atLeast"/>
          <w:jc w:val="center"/>
        </w:trPr>
        <w:tc>
          <w:tcPr>
            <w:tcW w:w="1690" w:type="dxa"/>
            <w:tcBorders>
              <w:top w:val="single" w:color="auto" w:sz="4" w:space="0"/>
              <w:left w:val="single" w:color="auto" w:sz="4" w:space="0"/>
              <w:bottom w:val="single" w:color="auto" w:sz="4" w:space="0"/>
            </w:tcBorders>
            <w:noWrap/>
            <w:vAlign w:val="center"/>
          </w:tcPr>
          <w:p w14:paraId="3A65F830">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经济指标</w:t>
            </w:r>
          </w:p>
        </w:tc>
        <w:tc>
          <w:tcPr>
            <w:tcW w:w="2457" w:type="dxa"/>
            <w:gridSpan w:val="3"/>
            <w:tcBorders>
              <w:top w:val="single" w:color="auto" w:sz="4" w:space="0"/>
              <w:left w:val="single" w:color="auto" w:sz="4" w:space="0"/>
              <w:bottom w:val="single" w:color="auto" w:sz="4" w:space="0"/>
            </w:tcBorders>
            <w:noWrap/>
            <w:vAlign w:val="center"/>
          </w:tcPr>
          <w:p w14:paraId="0D4C9208">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主营业务收入（万元）</w:t>
            </w:r>
          </w:p>
        </w:tc>
        <w:tc>
          <w:tcPr>
            <w:tcW w:w="2043" w:type="dxa"/>
            <w:gridSpan w:val="3"/>
            <w:tcBorders>
              <w:top w:val="single" w:color="auto" w:sz="4" w:space="0"/>
              <w:left w:val="single" w:color="auto" w:sz="4" w:space="0"/>
              <w:bottom w:val="single" w:color="auto" w:sz="4" w:space="0"/>
            </w:tcBorders>
            <w:noWrap/>
            <w:vAlign w:val="center"/>
          </w:tcPr>
          <w:p w14:paraId="6F756584">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利润总额（万元）</w:t>
            </w:r>
          </w:p>
        </w:tc>
        <w:tc>
          <w:tcPr>
            <w:tcW w:w="2028" w:type="dxa"/>
            <w:gridSpan w:val="3"/>
            <w:tcBorders>
              <w:top w:val="single" w:color="auto" w:sz="4" w:space="0"/>
              <w:left w:val="single" w:color="auto" w:sz="4" w:space="0"/>
              <w:bottom w:val="single" w:color="auto" w:sz="4" w:space="0"/>
            </w:tcBorders>
            <w:noWrap/>
            <w:vAlign w:val="center"/>
          </w:tcPr>
          <w:p w14:paraId="517AED9B">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实缴税金（万元）</w:t>
            </w:r>
          </w:p>
        </w:tc>
        <w:tc>
          <w:tcPr>
            <w:tcW w:w="1987" w:type="dxa"/>
            <w:tcBorders>
              <w:top w:val="single" w:color="auto" w:sz="4" w:space="0"/>
              <w:left w:val="single" w:color="auto" w:sz="4" w:space="0"/>
              <w:bottom w:val="single" w:color="auto" w:sz="4" w:space="0"/>
            </w:tcBorders>
            <w:noWrap/>
            <w:vAlign w:val="center"/>
          </w:tcPr>
          <w:p w14:paraId="03DC6EBF">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研发费用（万元）</w:t>
            </w:r>
          </w:p>
        </w:tc>
      </w:tr>
      <w:tr w14:paraId="0A558960">
        <w:trPr>
          <w:trHeight w:val="798" w:hRule="atLeast"/>
          <w:jc w:val="center"/>
        </w:trPr>
        <w:tc>
          <w:tcPr>
            <w:tcW w:w="1690" w:type="dxa"/>
            <w:tcBorders>
              <w:top w:val="single" w:color="auto" w:sz="4" w:space="0"/>
              <w:left w:val="single" w:color="auto" w:sz="4" w:space="0"/>
              <w:bottom w:val="single" w:color="auto" w:sz="4" w:space="0"/>
            </w:tcBorders>
            <w:noWrap/>
            <w:vAlign w:val="center"/>
          </w:tcPr>
          <w:p w14:paraId="1B9C6775">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bCs w:val="0"/>
                <w:spacing w:val="-3"/>
                <w:sz w:val="24"/>
                <w:u w:val="none"/>
              </w:rPr>
              <w:t>2022</w:t>
            </w:r>
          </w:p>
        </w:tc>
        <w:tc>
          <w:tcPr>
            <w:tcW w:w="2457" w:type="dxa"/>
            <w:gridSpan w:val="3"/>
            <w:tcBorders>
              <w:top w:val="single" w:color="auto" w:sz="4" w:space="0"/>
              <w:left w:val="single" w:color="auto" w:sz="4" w:space="0"/>
              <w:bottom w:val="single" w:color="auto" w:sz="4" w:space="0"/>
            </w:tcBorders>
            <w:noWrap/>
            <w:vAlign w:val="center"/>
          </w:tcPr>
          <w:p w14:paraId="7D4D0215">
            <w:pPr>
              <w:spacing w:before="150" w:line="233" w:lineRule="auto"/>
              <w:jc w:val="center"/>
              <w:rPr>
                <w:rFonts w:cs="方正仿宋_GBK" w:asciiTheme="minorEastAsia" w:hAnsiTheme="minorEastAsia"/>
                <w:bCs w:val="0"/>
                <w:spacing w:val="-3"/>
                <w:sz w:val="24"/>
                <w:u w:val="none"/>
              </w:rPr>
            </w:pPr>
          </w:p>
        </w:tc>
        <w:tc>
          <w:tcPr>
            <w:tcW w:w="2043" w:type="dxa"/>
            <w:gridSpan w:val="3"/>
            <w:tcBorders>
              <w:top w:val="single" w:color="auto" w:sz="4" w:space="0"/>
              <w:left w:val="single" w:color="auto" w:sz="4" w:space="0"/>
              <w:bottom w:val="single" w:color="auto" w:sz="4" w:space="0"/>
            </w:tcBorders>
            <w:noWrap/>
            <w:vAlign w:val="center"/>
          </w:tcPr>
          <w:p w14:paraId="5858CDAC">
            <w:pPr>
              <w:spacing w:before="150" w:line="233" w:lineRule="auto"/>
              <w:jc w:val="center"/>
              <w:rPr>
                <w:rFonts w:cs="方正仿宋_GBK" w:asciiTheme="minorEastAsia" w:hAnsiTheme="minorEastAsia"/>
                <w:bCs w:val="0"/>
                <w:spacing w:val="-3"/>
                <w:sz w:val="24"/>
                <w:u w:val="none"/>
              </w:rPr>
            </w:pPr>
          </w:p>
        </w:tc>
        <w:tc>
          <w:tcPr>
            <w:tcW w:w="2028" w:type="dxa"/>
            <w:gridSpan w:val="3"/>
            <w:tcBorders>
              <w:top w:val="single" w:color="auto" w:sz="4" w:space="0"/>
              <w:left w:val="single" w:color="auto" w:sz="4" w:space="0"/>
              <w:bottom w:val="single" w:color="auto" w:sz="4" w:space="0"/>
            </w:tcBorders>
            <w:noWrap/>
            <w:vAlign w:val="center"/>
          </w:tcPr>
          <w:p w14:paraId="625352CB">
            <w:pPr>
              <w:spacing w:before="150" w:line="233" w:lineRule="auto"/>
              <w:jc w:val="center"/>
              <w:rPr>
                <w:rFonts w:cs="方正仿宋_GBK" w:asciiTheme="minorEastAsia" w:hAnsiTheme="minorEastAsia"/>
                <w:bCs w:val="0"/>
                <w:spacing w:val="-3"/>
                <w:sz w:val="24"/>
                <w:u w:val="none"/>
              </w:rPr>
            </w:pPr>
          </w:p>
        </w:tc>
        <w:tc>
          <w:tcPr>
            <w:tcW w:w="1987" w:type="dxa"/>
            <w:tcBorders>
              <w:top w:val="single" w:color="auto" w:sz="4" w:space="0"/>
              <w:left w:val="single" w:color="auto" w:sz="4" w:space="0"/>
              <w:bottom w:val="single" w:color="auto" w:sz="4" w:space="0"/>
            </w:tcBorders>
            <w:noWrap/>
            <w:vAlign w:val="center"/>
          </w:tcPr>
          <w:p w14:paraId="32C8857B">
            <w:pPr>
              <w:spacing w:before="150" w:line="233" w:lineRule="auto"/>
              <w:jc w:val="center"/>
              <w:rPr>
                <w:rFonts w:cs="方正仿宋_GBK" w:asciiTheme="minorEastAsia" w:hAnsiTheme="minorEastAsia"/>
                <w:bCs w:val="0"/>
                <w:spacing w:val="-3"/>
                <w:sz w:val="24"/>
                <w:u w:val="none"/>
              </w:rPr>
            </w:pPr>
          </w:p>
        </w:tc>
      </w:tr>
      <w:tr w14:paraId="4001648E">
        <w:trPr>
          <w:trHeight w:val="798" w:hRule="atLeast"/>
          <w:jc w:val="center"/>
        </w:trPr>
        <w:tc>
          <w:tcPr>
            <w:tcW w:w="1690" w:type="dxa"/>
            <w:tcBorders>
              <w:top w:val="single" w:color="auto" w:sz="4" w:space="0"/>
              <w:left w:val="single" w:color="auto" w:sz="4" w:space="0"/>
              <w:bottom w:val="single" w:color="auto" w:sz="4" w:space="0"/>
            </w:tcBorders>
            <w:noWrap/>
            <w:vAlign w:val="center"/>
          </w:tcPr>
          <w:p w14:paraId="64A4DAFF">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bCs w:val="0"/>
                <w:spacing w:val="-3"/>
                <w:sz w:val="24"/>
                <w:u w:val="none"/>
              </w:rPr>
              <w:t>2023</w:t>
            </w:r>
          </w:p>
        </w:tc>
        <w:tc>
          <w:tcPr>
            <w:tcW w:w="2457" w:type="dxa"/>
            <w:gridSpan w:val="3"/>
            <w:tcBorders>
              <w:top w:val="single" w:color="auto" w:sz="4" w:space="0"/>
              <w:left w:val="single" w:color="auto" w:sz="4" w:space="0"/>
              <w:bottom w:val="single" w:color="auto" w:sz="4" w:space="0"/>
            </w:tcBorders>
            <w:noWrap/>
            <w:vAlign w:val="center"/>
          </w:tcPr>
          <w:p w14:paraId="792741C6">
            <w:pPr>
              <w:spacing w:before="150" w:line="233" w:lineRule="auto"/>
              <w:jc w:val="center"/>
              <w:rPr>
                <w:rFonts w:cs="方正仿宋_GBK" w:asciiTheme="minorEastAsia" w:hAnsiTheme="minorEastAsia"/>
                <w:bCs w:val="0"/>
                <w:spacing w:val="-3"/>
                <w:sz w:val="24"/>
                <w:u w:val="none"/>
              </w:rPr>
            </w:pPr>
          </w:p>
        </w:tc>
        <w:tc>
          <w:tcPr>
            <w:tcW w:w="2043" w:type="dxa"/>
            <w:gridSpan w:val="3"/>
            <w:tcBorders>
              <w:top w:val="single" w:color="auto" w:sz="4" w:space="0"/>
              <w:left w:val="single" w:color="auto" w:sz="4" w:space="0"/>
              <w:bottom w:val="single" w:color="auto" w:sz="4" w:space="0"/>
            </w:tcBorders>
            <w:noWrap/>
            <w:vAlign w:val="center"/>
          </w:tcPr>
          <w:p w14:paraId="34F54F4B">
            <w:pPr>
              <w:spacing w:before="150" w:line="233" w:lineRule="auto"/>
              <w:jc w:val="center"/>
              <w:rPr>
                <w:rFonts w:cs="方正仿宋_GBK" w:asciiTheme="minorEastAsia" w:hAnsiTheme="minorEastAsia"/>
                <w:bCs w:val="0"/>
                <w:spacing w:val="-3"/>
                <w:sz w:val="24"/>
                <w:u w:val="none"/>
              </w:rPr>
            </w:pPr>
          </w:p>
        </w:tc>
        <w:tc>
          <w:tcPr>
            <w:tcW w:w="2028" w:type="dxa"/>
            <w:gridSpan w:val="3"/>
            <w:tcBorders>
              <w:top w:val="single" w:color="auto" w:sz="4" w:space="0"/>
              <w:left w:val="single" w:color="auto" w:sz="4" w:space="0"/>
              <w:bottom w:val="single" w:color="auto" w:sz="4" w:space="0"/>
            </w:tcBorders>
            <w:noWrap/>
            <w:vAlign w:val="center"/>
          </w:tcPr>
          <w:p w14:paraId="1041FFDE">
            <w:pPr>
              <w:spacing w:before="150" w:line="233" w:lineRule="auto"/>
              <w:jc w:val="center"/>
              <w:rPr>
                <w:rFonts w:cs="方正仿宋_GBK" w:asciiTheme="minorEastAsia" w:hAnsiTheme="minorEastAsia"/>
                <w:bCs w:val="0"/>
                <w:spacing w:val="-3"/>
                <w:sz w:val="24"/>
                <w:u w:val="none"/>
              </w:rPr>
            </w:pPr>
          </w:p>
        </w:tc>
        <w:tc>
          <w:tcPr>
            <w:tcW w:w="1987" w:type="dxa"/>
            <w:tcBorders>
              <w:top w:val="single" w:color="auto" w:sz="4" w:space="0"/>
              <w:left w:val="single" w:color="auto" w:sz="4" w:space="0"/>
              <w:bottom w:val="single" w:color="auto" w:sz="4" w:space="0"/>
            </w:tcBorders>
            <w:noWrap/>
            <w:vAlign w:val="center"/>
          </w:tcPr>
          <w:p w14:paraId="3AABE61D">
            <w:pPr>
              <w:spacing w:before="150" w:line="233" w:lineRule="auto"/>
              <w:jc w:val="center"/>
              <w:rPr>
                <w:rFonts w:cs="方正仿宋_GBK" w:asciiTheme="minorEastAsia" w:hAnsiTheme="minorEastAsia"/>
                <w:bCs w:val="0"/>
                <w:spacing w:val="-3"/>
                <w:sz w:val="24"/>
                <w:u w:val="none"/>
              </w:rPr>
            </w:pPr>
          </w:p>
        </w:tc>
      </w:tr>
      <w:tr w14:paraId="4D66E2F7">
        <w:trPr>
          <w:trHeight w:val="798" w:hRule="atLeast"/>
          <w:jc w:val="center"/>
        </w:trPr>
        <w:tc>
          <w:tcPr>
            <w:tcW w:w="1690" w:type="dxa"/>
            <w:tcBorders>
              <w:top w:val="single" w:color="auto" w:sz="4" w:space="0"/>
              <w:left w:val="single" w:color="auto" w:sz="4" w:space="0"/>
              <w:bottom w:val="single" w:color="auto" w:sz="4" w:space="0"/>
            </w:tcBorders>
            <w:noWrap/>
            <w:vAlign w:val="center"/>
          </w:tcPr>
          <w:p w14:paraId="7042C1D2">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bCs w:val="0"/>
                <w:spacing w:val="-3"/>
                <w:sz w:val="24"/>
                <w:u w:val="none"/>
              </w:rPr>
              <w:t>2024</w:t>
            </w:r>
          </w:p>
        </w:tc>
        <w:tc>
          <w:tcPr>
            <w:tcW w:w="2457" w:type="dxa"/>
            <w:gridSpan w:val="3"/>
            <w:tcBorders>
              <w:top w:val="single" w:color="auto" w:sz="4" w:space="0"/>
              <w:left w:val="single" w:color="auto" w:sz="4" w:space="0"/>
              <w:bottom w:val="single" w:color="auto" w:sz="4" w:space="0"/>
            </w:tcBorders>
            <w:noWrap/>
            <w:vAlign w:val="center"/>
          </w:tcPr>
          <w:p w14:paraId="6461C420">
            <w:pPr>
              <w:spacing w:before="150" w:line="233" w:lineRule="auto"/>
              <w:jc w:val="center"/>
              <w:rPr>
                <w:rFonts w:cs="方正仿宋_GBK" w:asciiTheme="minorEastAsia" w:hAnsiTheme="minorEastAsia"/>
                <w:bCs w:val="0"/>
                <w:spacing w:val="-3"/>
                <w:sz w:val="24"/>
                <w:u w:val="none"/>
              </w:rPr>
            </w:pPr>
          </w:p>
        </w:tc>
        <w:tc>
          <w:tcPr>
            <w:tcW w:w="2043" w:type="dxa"/>
            <w:gridSpan w:val="3"/>
            <w:tcBorders>
              <w:top w:val="single" w:color="auto" w:sz="4" w:space="0"/>
              <w:left w:val="single" w:color="auto" w:sz="4" w:space="0"/>
              <w:bottom w:val="single" w:color="auto" w:sz="4" w:space="0"/>
            </w:tcBorders>
            <w:noWrap/>
            <w:vAlign w:val="center"/>
          </w:tcPr>
          <w:p w14:paraId="05787A9C">
            <w:pPr>
              <w:spacing w:before="150" w:line="233" w:lineRule="auto"/>
              <w:jc w:val="center"/>
              <w:rPr>
                <w:rFonts w:cs="方正仿宋_GBK" w:asciiTheme="minorEastAsia" w:hAnsiTheme="minorEastAsia"/>
                <w:bCs w:val="0"/>
                <w:spacing w:val="-3"/>
                <w:sz w:val="24"/>
                <w:u w:val="none"/>
              </w:rPr>
            </w:pPr>
          </w:p>
        </w:tc>
        <w:tc>
          <w:tcPr>
            <w:tcW w:w="2028" w:type="dxa"/>
            <w:gridSpan w:val="3"/>
            <w:tcBorders>
              <w:top w:val="single" w:color="auto" w:sz="4" w:space="0"/>
              <w:left w:val="single" w:color="auto" w:sz="4" w:space="0"/>
              <w:bottom w:val="single" w:color="auto" w:sz="4" w:space="0"/>
            </w:tcBorders>
            <w:noWrap/>
            <w:vAlign w:val="center"/>
          </w:tcPr>
          <w:p w14:paraId="2B012A01">
            <w:pPr>
              <w:spacing w:before="150" w:line="233" w:lineRule="auto"/>
              <w:jc w:val="center"/>
              <w:rPr>
                <w:rFonts w:cs="方正仿宋_GBK" w:asciiTheme="minorEastAsia" w:hAnsiTheme="minorEastAsia"/>
                <w:bCs w:val="0"/>
                <w:spacing w:val="-3"/>
                <w:sz w:val="24"/>
                <w:u w:val="none"/>
              </w:rPr>
            </w:pPr>
          </w:p>
        </w:tc>
        <w:tc>
          <w:tcPr>
            <w:tcW w:w="1987" w:type="dxa"/>
            <w:tcBorders>
              <w:top w:val="single" w:color="auto" w:sz="4" w:space="0"/>
              <w:left w:val="single" w:color="auto" w:sz="4" w:space="0"/>
              <w:bottom w:val="single" w:color="auto" w:sz="4" w:space="0"/>
            </w:tcBorders>
            <w:noWrap/>
            <w:vAlign w:val="center"/>
          </w:tcPr>
          <w:p w14:paraId="1A5B6488">
            <w:pPr>
              <w:spacing w:before="150" w:line="233" w:lineRule="auto"/>
              <w:jc w:val="center"/>
              <w:rPr>
                <w:rFonts w:cs="方正仿宋_GBK" w:asciiTheme="minorEastAsia" w:hAnsiTheme="minorEastAsia"/>
                <w:bCs w:val="0"/>
                <w:spacing w:val="-3"/>
                <w:sz w:val="24"/>
                <w:u w:val="none"/>
              </w:rPr>
            </w:pPr>
          </w:p>
        </w:tc>
      </w:tr>
      <w:tr w14:paraId="6C14FCDD">
        <w:trPr>
          <w:trHeight w:val="798" w:hRule="atLeast"/>
          <w:jc w:val="center"/>
        </w:trPr>
        <w:tc>
          <w:tcPr>
            <w:tcW w:w="1690" w:type="dxa"/>
            <w:tcBorders>
              <w:top w:val="single" w:color="auto" w:sz="4" w:space="0"/>
              <w:left w:val="single" w:color="auto" w:sz="4" w:space="0"/>
              <w:bottom w:val="single" w:color="auto" w:sz="4" w:space="0"/>
            </w:tcBorders>
            <w:noWrap/>
            <w:vAlign w:val="center"/>
          </w:tcPr>
          <w:p w14:paraId="5C4C9BDF">
            <w:pPr>
              <w:spacing w:before="150" w:line="233" w:lineRule="auto"/>
              <w:jc w:val="center"/>
              <w:rPr>
                <w:rFonts w:cs="方正仿宋_GBK" w:asciiTheme="minorEastAsia" w:hAnsiTheme="minorEastAsia"/>
                <w:bCs w:val="0"/>
                <w:spacing w:val="-3"/>
                <w:sz w:val="24"/>
                <w:u w:val="none"/>
              </w:rPr>
            </w:pPr>
            <w:r>
              <w:rPr>
                <w:rFonts w:hint="eastAsia" w:cs="方正仿宋_GBK" w:asciiTheme="minorEastAsia" w:hAnsiTheme="minorEastAsia"/>
                <w:spacing w:val="-3"/>
                <w:sz w:val="24"/>
                <w:u w:val="none"/>
              </w:rPr>
              <w:t>单位基本情况（可另附页）</w:t>
            </w:r>
          </w:p>
        </w:tc>
        <w:tc>
          <w:tcPr>
            <w:tcW w:w="8515" w:type="dxa"/>
            <w:gridSpan w:val="10"/>
            <w:tcBorders>
              <w:top w:val="single" w:color="auto" w:sz="4" w:space="0"/>
              <w:left w:val="single" w:color="auto" w:sz="4" w:space="0"/>
              <w:bottom w:val="single" w:color="auto" w:sz="4" w:space="0"/>
            </w:tcBorders>
            <w:noWrap/>
            <w:vAlign w:val="center"/>
          </w:tcPr>
          <w:p w14:paraId="0CA30B6E">
            <w:pPr>
              <w:spacing w:before="150" w:line="233" w:lineRule="auto"/>
              <w:jc w:val="center"/>
              <w:rPr>
                <w:rFonts w:cs="方正仿宋_GBK" w:asciiTheme="minorEastAsia" w:hAnsiTheme="minorEastAsia"/>
                <w:bCs w:val="0"/>
                <w:spacing w:val="-3"/>
                <w:sz w:val="24"/>
                <w:u w:val="none"/>
              </w:rPr>
            </w:pPr>
          </w:p>
        </w:tc>
      </w:tr>
    </w:tbl>
    <w:p w14:paraId="5F59E844">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填报说明：</w:t>
      </w:r>
    </w:p>
    <w:p w14:paraId="206429C7">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1.单位名称:《企业法人营业执照》中的名称或《中华人民共和国组织机构代码证》中的机构名称（须与公章一致）。</w:t>
      </w:r>
    </w:p>
    <w:p w14:paraId="2CA004B3">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2.单位类别：选择企业、机关、事业单位、社会团体、其他组织机构。</w:t>
      </w:r>
    </w:p>
    <w:p w14:paraId="3800B360">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3.统一社会信用代码：由18位阿拉伯数字或大写英文字母（不使用I、O、Z、S、V）组成，第1位为登记管理部门代码、第2位为机构类别代码、第3-8位为登记管理机关行政区划码、第9-17位为组织机构代码、第18位为校验码。</w:t>
      </w:r>
    </w:p>
    <w:p w14:paraId="01F865AC">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4.单位注册地址：要求写明单位注册地所在的区、乡（镇、街道办事处）以及具体街（路）的名称和详细门牌号码。</w:t>
      </w:r>
    </w:p>
    <w:p w14:paraId="7D4FB659">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5.单位主要经营地址：要求写明单位主要生产经营地所在的区、乡（镇、街道办事处）以及具体街（路）的名称和详细门牌号码。</w:t>
      </w:r>
    </w:p>
    <w:p w14:paraId="68322CA1">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6.注册日期：指单位登记注册成立或行政管理部门批准成立的具体年月。</w:t>
      </w:r>
    </w:p>
    <w:p w14:paraId="6477D691">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7.法定代表人：指依照法律或者法人组织章程规定，代表法人行使职权的负责人。</w:t>
      </w:r>
    </w:p>
    <w:p w14:paraId="11285B74">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8.法定代表人身份证号：填报法定代表人身份证件号，保持与工商、市场监管等部门注册信息一致。</w:t>
      </w:r>
    </w:p>
    <w:p w14:paraId="3CD7C0C9">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9.项目推荐单位：填报推荐项目的区工信部门、</w:t>
      </w:r>
      <w:r>
        <w:rPr>
          <w:rFonts w:hint="eastAsia" w:cs="Times New Roman Regular" w:asciiTheme="minorEastAsia" w:hAnsiTheme="minorEastAsia"/>
          <w:color w:val="000000"/>
          <w:sz w:val="24"/>
          <w:u w:val="none"/>
        </w:rPr>
        <w:t>市</w:t>
      </w:r>
      <w:r>
        <w:rPr>
          <w:rFonts w:cs="Times New Roman Regular" w:asciiTheme="minorEastAsia" w:hAnsiTheme="minorEastAsia"/>
          <w:color w:val="000000"/>
          <w:sz w:val="24"/>
          <w:u w:val="none"/>
        </w:rPr>
        <w:t>业务主管部门。</w:t>
      </w:r>
    </w:p>
    <w:p w14:paraId="3F45C676">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10.项目联系人：填报负责项目申报、后续监管、绩效评价等具体事项的联系人姓名。</w:t>
      </w:r>
    </w:p>
    <w:p w14:paraId="71086640">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11.项目联系人手机号码：填报项目联系人的11位手机号码。</w:t>
      </w:r>
    </w:p>
    <w:p w14:paraId="0482ED32">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12.开户银行：填报单位专门用于专项资金拨付使用的基本存款账户的银行名称。</w:t>
      </w:r>
    </w:p>
    <w:p w14:paraId="47E9AE4A">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13.银行账号：填报专门用于专项资金拨付使用的开户银行账号。</w:t>
      </w:r>
    </w:p>
    <w:p w14:paraId="61A68C48">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14.信用情况：选择无失信、一般失信、较重失信、严重失信。</w:t>
      </w:r>
    </w:p>
    <w:p w14:paraId="0D1DC9EF">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15.企业类型：选择国有企业、集体企业、股份合作企业、联营企业、有限责任公司、股份有限公司、私营企业、其他内资企业、与港澳台商合资经营企业、与港澳台商合作经营企业、港澳台商独资经营企业、港澳台商投资股份有限公司、其他港澳台商投资企业、中外合资经营企业、中外合作经营企业、外资企业、外商投资股份有限公司、其他外商投资企业。</w:t>
      </w:r>
    </w:p>
    <w:p w14:paraId="1FB5E895">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16.所属</w:t>
      </w:r>
      <w:r>
        <w:rPr>
          <w:rFonts w:hint="eastAsia" w:cs="Times New Roman Regular" w:asciiTheme="minorEastAsia" w:hAnsiTheme="minorEastAsia"/>
          <w:color w:val="000000"/>
          <w:sz w:val="24"/>
          <w:u w:val="none"/>
        </w:rPr>
        <w:t>产业</w:t>
      </w:r>
      <w:r>
        <w:rPr>
          <w:rFonts w:cs="Times New Roman Regular" w:asciiTheme="minorEastAsia" w:hAnsiTheme="minorEastAsia"/>
          <w:color w:val="000000"/>
          <w:sz w:val="24"/>
          <w:u w:val="none"/>
        </w:rPr>
        <w:t>集群：生物医药、</w:t>
      </w:r>
      <w:r>
        <w:rPr>
          <w:rFonts w:hint="eastAsia" w:cs="Times New Roman Regular" w:asciiTheme="minorEastAsia" w:hAnsiTheme="minorEastAsia"/>
          <w:color w:val="000000"/>
          <w:sz w:val="24"/>
          <w:u w:val="none"/>
        </w:rPr>
        <w:t>健康食品、海工装备和高技术船舶、化工及新材料、金属新材料及制品、汽车及零部件、新一代信息技术和智能装备、新能源、其他。</w:t>
      </w:r>
    </w:p>
    <w:p w14:paraId="5F4C0E92">
      <w:pPr>
        <w:spacing w:line="560" w:lineRule="exact"/>
        <w:ind w:firstLine="480" w:firstLineChars="200"/>
        <w:jc w:val="left"/>
        <w:rPr>
          <w:rFonts w:cs="Times New Roman Regular" w:asciiTheme="minorEastAsia" w:hAnsiTheme="minorEastAsia"/>
          <w:color w:val="000000"/>
          <w:sz w:val="24"/>
          <w:highlight w:val="yellow"/>
          <w:u w:val="none"/>
        </w:rPr>
      </w:pPr>
      <w:r>
        <w:rPr>
          <w:rFonts w:cs="Times New Roman Regular" w:asciiTheme="minorEastAsia" w:hAnsiTheme="minorEastAsia"/>
          <w:color w:val="000000"/>
          <w:sz w:val="24"/>
          <w:u w:val="none"/>
        </w:rPr>
        <w:t>17.所属重点产业链：</w:t>
      </w:r>
      <w:r>
        <w:rPr>
          <w:rFonts w:hint="eastAsia" w:cs="Times New Roman Regular" w:asciiTheme="minorEastAsia" w:hAnsiTheme="minorEastAsia"/>
          <w:color w:val="000000"/>
          <w:sz w:val="24"/>
          <w:u w:val="none"/>
        </w:rPr>
        <w:t>医药、</w:t>
      </w:r>
      <w:r>
        <w:rPr>
          <w:rFonts w:cs="Times New Roman Regular" w:asciiTheme="minorEastAsia" w:hAnsiTheme="minorEastAsia"/>
          <w:color w:val="000000"/>
          <w:sz w:val="24"/>
          <w:u w:val="none"/>
        </w:rPr>
        <w:t>医疗器械</w:t>
      </w:r>
      <w:r>
        <w:rPr>
          <w:rFonts w:hint="eastAsia" w:cs="Times New Roman Regular" w:asciiTheme="minorEastAsia" w:hAnsiTheme="minorEastAsia"/>
          <w:color w:val="000000"/>
          <w:sz w:val="24"/>
          <w:u w:val="none"/>
        </w:rPr>
        <w:t>、特医及功能性食品、农副食品深加工及预制菜、</w:t>
      </w:r>
      <w:r>
        <w:rPr>
          <w:rFonts w:cs="Times New Roman Regular" w:asciiTheme="minorEastAsia" w:hAnsiTheme="minorEastAsia"/>
          <w:color w:val="000000"/>
          <w:sz w:val="24"/>
          <w:u w:val="none"/>
        </w:rPr>
        <w:t>海洋工程装备、高技术船舶、汽车</w:t>
      </w:r>
      <w:r>
        <w:rPr>
          <w:rFonts w:hint="eastAsia" w:cs="Times New Roman Regular" w:asciiTheme="minorEastAsia" w:hAnsiTheme="minorEastAsia"/>
          <w:color w:val="000000"/>
          <w:sz w:val="24"/>
          <w:u w:val="none"/>
        </w:rPr>
        <w:t>及</w:t>
      </w:r>
      <w:r>
        <w:rPr>
          <w:rFonts w:cs="Times New Roman Regular" w:asciiTheme="minorEastAsia" w:hAnsiTheme="minorEastAsia"/>
          <w:color w:val="000000"/>
          <w:sz w:val="24"/>
          <w:u w:val="none"/>
        </w:rPr>
        <w:t>零部件</w:t>
      </w:r>
      <w:r>
        <w:rPr>
          <w:rFonts w:hint="eastAsia" w:cs="Times New Roman Regular" w:asciiTheme="minorEastAsia" w:hAnsiTheme="minorEastAsia"/>
          <w:color w:val="000000"/>
          <w:sz w:val="24"/>
          <w:u w:val="none"/>
        </w:rPr>
        <w:t>、电子信息、智能装备、节能环保、</w:t>
      </w:r>
      <w:r>
        <w:rPr>
          <w:rFonts w:cs="Times New Roman Regular" w:asciiTheme="minorEastAsia" w:hAnsiTheme="minorEastAsia"/>
          <w:color w:val="000000"/>
          <w:sz w:val="24"/>
          <w:u w:val="none"/>
        </w:rPr>
        <w:t>化工</w:t>
      </w:r>
      <w:r>
        <w:rPr>
          <w:rFonts w:hint="eastAsia" w:cs="Times New Roman Regular" w:asciiTheme="minorEastAsia" w:hAnsiTheme="minorEastAsia"/>
          <w:color w:val="000000"/>
          <w:sz w:val="24"/>
          <w:u w:val="none"/>
        </w:rPr>
        <w:t>及</w:t>
      </w:r>
      <w:r>
        <w:rPr>
          <w:rFonts w:cs="Times New Roman Regular" w:asciiTheme="minorEastAsia" w:hAnsiTheme="minorEastAsia"/>
          <w:color w:val="000000"/>
          <w:sz w:val="24"/>
          <w:u w:val="none"/>
        </w:rPr>
        <w:t>新材料、</w:t>
      </w:r>
      <w:r>
        <w:rPr>
          <w:rFonts w:hint="eastAsia" w:cs="Times New Roman Regular" w:asciiTheme="minorEastAsia" w:hAnsiTheme="minorEastAsia"/>
          <w:color w:val="000000"/>
          <w:sz w:val="24"/>
          <w:u w:val="none"/>
        </w:rPr>
        <w:t>金属新材料及制品、新能源、其他。</w:t>
      </w:r>
    </w:p>
    <w:p w14:paraId="2A8FBE60">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18.所属行业：根据八大行业选择对应行业。</w:t>
      </w:r>
    </w:p>
    <w:p w14:paraId="58AE3A17">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19.主营业务：根据企业营业执照上规定的主要业务范围填报。</w:t>
      </w:r>
    </w:p>
    <w:p w14:paraId="671FACD9">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20.企业规模：根据国家统计局《统计上大中小微型企业划分办法（2017）》规定，依据从业人员、营业收入、资产总额等指标或替代指标，选择大型、中型、小型和微型。如国家出台新的划型标准，按新标准执行。</w:t>
      </w:r>
    </w:p>
    <w:p w14:paraId="493661CF">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21.主营产品名称：根据企业主营业务范围，填报需要集中企业主要资源进行生产，能够为企业带来主体业务收入，体现企业能力和核心竞争力的产品。</w:t>
      </w:r>
    </w:p>
    <w:p w14:paraId="310A5876">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22.从业人员期末人数：填报2024年末在本单位工作，并取得工资或其他形式劳动报酬的人员数。</w:t>
      </w:r>
    </w:p>
    <w:p w14:paraId="316A3698">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23.本科以上人员数：填报2024年末单位在职人员本科及以上人员数。</w:t>
      </w:r>
    </w:p>
    <w:p w14:paraId="3FAFC905">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24.从事技术开发人员数：填报2024年末单位在职人员中从事技术开发的人员数。</w:t>
      </w:r>
    </w:p>
    <w:p w14:paraId="5C7636E8">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25.资产总计：指企业过去的交易或者事项形成的、由企业拥有或者控制的、预期会给企业带来经济利益的资源。根据会计“资产负债表”中“资产总计”项目的2024年末余额数填报。</w:t>
      </w:r>
    </w:p>
    <w:p w14:paraId="33707455">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26.负债总计：指企业过去的交易或者事项形成的，预期会导致经济利益流出企业的现时义务。根据会计“资产负债表”中“负债合计”项目的2024年末余额数填报。</w:t>
      </w:r>
    </w:p>
    <w:p w14:paraId="5F61FC51">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27.固定资产净额：指固定资产原价减去累计折旧、固定资产减值准备后的金额。根据会计“资产负债表”中“固定资产净额”项目的2024年末余额填报。</w:t>
      </w:r>
    </w:p>
    <w:p w14:paraId="75B2C71F">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28.是否有研发机构：选择是或否。如有，选择国家级、省级、市级。</w:t>
      </w:r>
    </w:p>
    <w:p w14:paraId="51AA8C0D">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29.是否上市：指企业通过上交所、深交所、境外证券交易所等公开向投资者增发股票，以期募集用于企业发展资金的过程。选择是或否。</w:t>
      </w:r>
    </w:p>
    <w:p w14:paraId="58C04542">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30.主营业务收入：指企业经营主要业务所实现的收入。如果会计“利润表”列示“主营业务收入”项目，则根据其本年累计数填报；或者，根据会计“主营业务收入”科目的本年各月贷方余额（结转前）之和填报，如未设置该科目，以“营业收入”代替填报。</w:t>
      </w:r>
    </w:p>
    <w:p w14:paraId="71C0D152">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31.利润总额：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14:paraId="7B452632">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32.实缴税金：指单位年度实际缴纳的增值税、城建税、教育费附加、营业税、企业所得税、印花税等所有税金及税费的合计。填写单位本年实缴税金，不包含上年度汇算清缴的所得税（必填项，如无法填写，可填“0”）</w:t>
      </w:r>
    </w:p>
    <w:p w14:paraId="1F1B15FB">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33.研发费用：指企业在新知识、新技术、新产品、新工艺等的研究与开发过程中发生的费用化支出，以及计入“管理费用”会计科目的企业自行开发无形资产的摊销。费用化支出主要包括研发活动的人工费用、直接投入费用、用于研发活动的仪器、设备的折旧费、用于研发活动的软件、专利权、非专利技术的摊销费用、新产品设计费</w:t>
      </w:r>
      <w:r>
        <w:rPr>
          <w:rFonts w:hint="eastAsia" w:cs="Times New Roman Regular" w:asciiTheme="minorEastAsia" w:hAnsiTheme="minorEastAsia"/>
          <w:color w:val="000000"/>
          <w:sz w:val="24"/>
          <w:u w:val="none"/>
        </w:rPr>
        <w:t>、</w:t>
      </w:r>
      <w:r>
        <w:rPr>
          <w:rFonts w:cs="Times New Roman Regular" w:asciiTheme="minorEastAsia" w:hAnsiTheme="minorEastAsia"/>
          <w:color w:val="000000"/>
          <w:sz w:val="24"/>
          <w:u w:val="none"/>
        </w:rPr>
        <w:t>新工艺规程制定费以及其他研发活动相关费用。执行企业会计准则的企业，根据会计“利润表”中“研发费用”项目的本年累计数填报。执行《小企业会计准则》的企业，根据会计“利润表”中“研究费用”项目的本年累计数填报。执行其他企业会计制度的企业以及会计“利润表”未列示“研发费用”或“研究费用”的企业，根据会计“管理费用”科目下“研究费用”明细科目的本期发生额，以及“管理费用”科目下“无形资产摊销”明细科目的本期发生额分析填报。</w:t>
      </w:r>
    </w:p>
    <w:p w14:paraId="52CB97FF">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34.单位基本情况（可另附页）：包括但不限于以下内容（300字以内）（可另附页）:</w:t>
      </w:r>
    </w:p>
    <w:p w14:paraId="4A471A05">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（1）企业经营管理概况：涵盖企业所从事的细分领域和在细分领域中的地位，企业经营战略，法人治理结构，管理团队等。</w:t>
      </w:r>
    </w:p>
    <w:p w14:paraId="615AF077">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2）企业主营产品情况：产品主要用途、在产业链中的位置及地位，近3年产品销售情况及效益，主要客户群及销售地，企业主要竞争对手及与之对比情况，产品国际化实施情况；产品关键性能指标、能耗指标及与国际国内领先水平的对比情况，产品主要加工工艺、技术及与国际国内领先水平的对比情况。</w:t>
      </w:r>
    </w:p>
    <w:p w14:paraId="3DF2A8F7">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3）企业研发创新基本情况：企业技术研发机构建设、研发经费保障及激励机制，研发创新带头人、创新团队、创新人才培养情况；知识产权积累和运用情况，主导或参与相关产品领域国际国内相关技术、工艺标准制定情况；重要技术或质量奖项情况。是否属于关键领域补短板及具体情况。</w:t>
      </w:r>
    </w:p>
    <w:p w14:paraId="51091BCC">
      <w:pPr>
        <w:spacing w:line="560" w:lineRule="exact"/>
        <w:ind w:firstLine="480" w:firstLineChars="200"/>
        <w:jc w:val="left"/>
        <w:rPr>
          <w:rFonts w:cs="Times New Roman Regular" w:asciiTheme="minorEastAsia" w:hAnsiTheme="minorEastAsia"/>
          <w:color w:val="000000"/>
          <w:sz w:val="24"/>
          <w:u w:val="none"/>
        </w:rPr>
      </w:pPr>
      <w:r>
        <w:rPr>
          <w:rFonts w:cs="Times New Roman Regular" w:asciiTheme="minorEastAsia" w:hAnsiTheme="minorEastAsia"/>
          <w:color w:val="000000"/>
          <w:sz w:val="24"/>
          <w:u w:val="none"/>
        </w:rPr>
        <w:t>（4）企业制度建设基本情况：企业品牌培育相关制度、产品质量保障相关制度、知识产权保障制度、企业生产安全保障制度、应对各类风险机制等，以及企业获得的省级（含）以上荣誉。</w:t>
      </w:r>
    </w:p>
    <w:p w14:paraId="5DDCE19C">
      <w:pPr>
        <w:spacing w:line="560" w:lineRule="exact"/>
        <w:ind w:firstLine="640" w:firstLineChars="200"/>
        <w:rPr>
          <w:rFonts w:ascii="Times New Roman" w:hAnsi="Times New Roman" w:eastAsia="方正仿宋_GBK" w:cs="Times New Roman"/>
          <w:sz w:val="32"/>
          <w:szCs w:val="32"/>
          <w:u w:val="none"/>
        </w:rPr>
      </w:pP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FZFSK--GBK1-0">
    <w:panose1 w:val="03000509000000000000"/>
    <w:charset w:val="86"/>
    <w:family w:val="roman"/>
    <w:pitch w:val="default"/>
    <w:sig w:usb0="00000001" w:usb1="080E0000" w:usb2="00000000" w:usb3="00000000" w:csb0="00040000" w:csb1="00000000"/>
  </w:font>
  <w:font w:name="Nimbus Roman">
    <w:altName w:val="苹方-简"/>
    <w:panose1 w:val="00000000000000000000"/>
    <w:charset w:val="00"/>
    <w:family w:val="auto"/>
    <w:pitch w:val="default"/>
    <w:sig w:usb0="00000000" w:usb1="00000000" w:usb2="00000000" w:usb3="00000000" w:csb0="6000009F" w:csb1="00000000"/>
  </w:font>
  <w:font w:name="Times New Roman Regular">
    <w:panose1 w:val="02020503050405090304"/>
    <w:charset w:val="00"/>
    <w:family w:val="auto"/>
    <w:pitch w:val="default"/>
    <w:sig w:usb0="E0000AFF" w:usb1="00007843" w:usb2="00000001" w:usb3="00000000" w:csb0="400001BF" w:csb1="DFF70000"/>
  </w:font>
  <w:font w:name="Wingdings 2">
    <w:panose1 w:val="05020102010507070707"/>
    <w:charset w:val="02"/>
    <w:family w:val="roman"/>
    <w:pitch w:val="default"/>
    <w:sig w:usb0="00000000" w:usb1="00000000" w:usb2="00000000" w:usb3="00000000" w:csb0="80000000" w:csb1="00000000"/>
  </w:font>
  <w:font w:name="方正小标宋简体">
    <w:panose1 w:val="02000000000000000000"/>
    <w:charset w:val="86"/>
    <w:family w:val="auto"/>
    <w:pitch w:val="default"/>
    <w:sig w:usb0="00000001" w:usb1="08000000" w:usb2="00000000" w:usb3="00000000" w:csb0="00040000" w:csb1="00000000"/>
  </w:font>
  <w:font w:name="Dialog">
    <w:altName w:val="Times New Roman"/>
    <w:panose1 w:val="00000000000000000000"/>
    <w:charset w:val="00"/>
    <w:family w:val="roman"/>
    <w:pitch w:val="default"/>
    <w:sig w:usb0="00000000" w:usb1="00000000" w:usb2="00000000" w:usb3="00000000" w:csb0="0000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287834"/>
      <w:docPartObj>
        <w:docPartGallery w:val="autotext"/>
      </w:docPartObj>
    </w:sdtPr>
    <w:sdtContent>
      <w:p w14:paraId="1E3D9185">
        <w:pPr>
          <w:pStyle w:val="9"/>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72</w:t>
        </w:r>
        <w:r>
          <w:rPr>
            <w:rFonts w:ascii="Times New Roman" w:hAnsi="Times New Roman" w:cs="Times New Roman"/>
            <w:sz w:val="28"/>
            <w:szCs w:val="28"/>
          </w:rPr>
          <w:fldChar w:fldCharType="end"/>
        </w:r>
      </w:p>
    </w:sdtContent>
  </w:sdt>
  <w:p w14:paraId="2A1E6F06">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5AAEF">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3400" cy="175260"/>
              <wp:effectExtent l="0" t="0" r="0" b="0"/>
              <wp:wrapNone/>
              <wp:docPr id="1" name="矩形 1025"/>
              <wp:cNvGraphicFramePr/>
              <a:graphic xmlns:a="http://schemas.openxmlformats.org/drawingml/2006/main">
                <a:graphicData uri="http://schemas.microsoft.com/office/word/2010/wordprocessingShape">
                  <wps:wsp>
                    <wps:cNvSpPr/>
                    <wps:spPr>
                      <a:xfrm>
                        <a:off x="0" y="0"/>
                        <a:ext cx="533400" cy="175260"/>
                      </a:xfrm>
                      <a:prstGeom prst="rect">
                        <a:avLst/>
                      </a:prstGeom>
                      <a:noFill/>
                      <a:ln>
                        <a:noFill/>
                      </a:ln>
                      <a:effectLst/>
                    </wps:spPr>
                    <wps:txbx>
                      <w:txbxContent>
                        <w:p w14:paraId="7237F0F8">
                          <w:pPr>
                            <w:pStyle w:val="9"/>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- 76 -</w:t>
                          </w:r>
                          <w:r>
                            <w:rPr>
                              <w:rFonts w:ascii="Times New Roman" w:hAnsi="Times New Roman" w:cs="Times New Roman"/>
                              <w:sz w:val="28"/>
                              <w:szCs w:val="28"/>
                            </w:rPr>
                            <w:fldChar w:fldCharType="end"/>
                          </w:r>
                        </w:p>
                      </w:txbxContent>
                    </wps:txbx>
                    <wps:bodyPr wrap="none" lIns="0" tIns="0" rIns="0" bIns="0" upright="1">
                      <a:spAutoFit/>
                    </wps:bodyPr>
                  </wps:wsp>
                </a:graphicData>
              </a:graphic>
            </wp:anchor>
          </w:drawing>
        </mc:Choice>
        <mc:Fallback>
          <w:pict>
            <v:rect id="矩形 1025" o:spid="_x0000_s1026" o:spt="1" style="position:absolute;left:0pt;margin-top:0pt;height:13.8pt;width:42pt;mso-position-horizontal:center;mso-position-horizontal-relative:margin;mso-wrap-style:none;z-index:251659264;mso-width-relative:page;mso-height-relative:page;" filled="f" stroked="f" coordsize="21600,21600" o:gfxdata="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kgltc0QAAAAMBAAAPAAAAAAAAAAEAIAAAACIAAABkcnMvZG93bnJl&#10;di54bWxQSwECFAAUAAAACACHTuJAqmXxHcsBAACbAwAADgAAAAAAAAABACAAAAAgAQAAZHJzL2Uy&#10;b0RvYy54bWxQSwUGAAAAAAYABgBZAQAAXQUAAAAA&#10;">
              <v:fill on="f" focussize="0,0"/>
              <v:stroke on="f"/>
              <v:imagedata o:title=""/>
              <o:lock v:ext="edit" aspectratio="f"/>
              <v:textbox inset="0mm,0mm,0mm,0mm" style="mso-fit-shape-to-text:t;">
                <w:txbxContent>
                  <w:p w14:paraId="7237F0F8">
                    <w:pPr>
                      <w:pStyle w:val="9"/>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- 76 -</w:t>
                    </w:r>
                    <w:r>
                      <w:rPr>
                        <w:rFonts w:ascii="Times New Roman" w:hAnsi="Times New Roman" w:cs="Times New Roman"/>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0DEBD"/>
    <w:multiLevelType w:val="singleLevel"/>
    <w:tmpl w:val="1AA0DEB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NTNlZGQzOTNjN2VmZDk1NTUyNDlhMGE0Nzk0NmQifQ=="/>
  </w:docVars>
  <w:rsids>
    <w:rsidRoot w:val="00217554"/>
    <w:rsid w:val="00003711"/>
    <w:rsid w:val="00005E2F"/>
    <w:rsid w:val="00010CA4"/>
    <w:rsid w:val="000268B2"/>
    <w:rsid w:val="00027DC7"/>
    <w:rsid w:val="00031492"/>
    <w:rsid w:val="00031B0F"/>
    <w:rsid w:val="00033308"/>
    <w:rsid w:val="000348A3"/>
    <w:rsid w:val="00042681"/>
    <w:rsid w:val="000612BD"/>
    <w:rsid w:val="0006472F"/>
    <w:rsid w:val="00064895"/>
    <w:rsid w:val="00070F44"/>
    <w:rsid w:val="00071A82"/>
    <w:rsid w:val="00077D20"/>
    <w:rsid w:val="000838AA"/>
    <w:rsid w:val="0008480C"/>
    <w:rsid w:val="00087DB4"/>
    <w:rsid w:val="000913A6"/>
    <w:rsid w:val="00096ADD"/>
    <w:rsid w:val="000A1538"/>
    <w:rsid w:val="000A331F"/>
    <w:rsid w:val="000C069E"/>
    <w:rsid w:val="000C26C4"/>
    <w:rsid w:val="000D622D"/>
    <w:rsid w:val="000E19D1"/>
    <w:rsid w:val="000E3DF3"/>
    <w:rsid w:val="000F0A5E"/>
    <w:rsid w:val="000F4F04"/>
    <w:rsid w:val="0010306C"/>
    <w:rsid w:val="0012174A"/>
    <w:rsid w:val="00122D53"/>
    <w:rsid w:val="00124479"/>
    <w:rsid w:val="0013083A"/>
    <w:rsid w:val="00133D78"/>
    <w:rsid w:val="00135120"/>
    <w:rsid w:val="0015246D"/>
    <w:rsid w:val="0017027B"/>
    <w:rsid w:val="00170D0A"/>
    <w:rsid w:val="001741E6"/>
    <w:rsid w:val="0017503C"/>
    <w:rsid w:val="001817C2"/>
    <w:rsid w:val="00181FBA"/>
    <w:rsid w:val="001B6A21"/>
    <w:rsid w:val="001B6E34"/>
    <w:rsid w:val="001C5181"/>
    <w:rsid w:val="001C554D"/>
    <w:rsid w:val="001C66B1"/>
    <w:rsid w:val="001D10C0"/>
    <w:rsid w:val="001D3668"/>
    <w:rsid w:val="001D505E"/>
    <w:rsid w:val="001D6E1F"/>
    <w:rsid w:val="001D7815"/>
    <w:rsid w:val="001E3937"/>
    <w:rsid w:val="001E5AA8"/>
    <w:rsid w:val="001F30A8"/>
    <w:rsid w:val="001F3F88"/>
    <w:rsid w:val="002128BB"/>
    <w:rsid w:val="00217554"/>
    <w:rsid w:val="002200D4"/>
    <w:rsid w:val="00221CEA"/>
    <w:rsid w:val="00224001"/>
    <w:rsid w:val="002249B3"/>
    <w:rsid w:val="00225525"/>
    <w:rsid w:val="0022780C"/>
    <w:rsid w:val="00231008"/>
    <w:rsid w:val="002319A0"/>
    <w:rsid w:val="002355D0"/>
    <w:rsid w:val="00241DDC"/>
    <w:rsid w:val="00245DD1"/>
    <w:rsid w:val="00253F35"/>
    <w:rsid w:val="00254121"/>
    <w:rsid w:val="00257F59"/>
    <w:rsid w:val="00276F82"/>
    <w:rsid w:val="002808F2"/>
    <w:rsid w:val="00284554"/>
    <w:rsid w:val="002857B1"/>
    <w:rsid w:val="0029018C"/>
    <w:rsid w:val="00292CE6"/>
    <w:rsid w:val="002933B6"/>
    <w:rsid w:val="00293E80"/>
    <w:rsid w:val="002A65B3"/>
    <w:rsid w:val="002B1516"/>
    <w:rsid w:val="002C30CD"/>
    <w:rsid w:val="002C5A7A"/>
    <w:rsid w:val="002C6468"/>
    <w:rsid w:val="002D0E90"/>
    <w:rsid w:val="002D3C5C"/>
    <w:rsid w:val="002D724F"/>
    <w:rsid w:val="002E0401"/>
    <w:rsid w:val="002E0B84"/>
    <w:rsid w:val="002E4E24"/>
    <w:rsid w:val="002E65DC"/>
    <w:rsid w:val="002F02AC"/>
    <w:rsid w:val="0030392F"/>
    <w:rsid w:val="003154D3"/>
    <w:rsid w:val="003266A2"/>
    <w:rsid w:val="003504BF"/>
    <w:rsid w:val="0035418B"/>
    <w:rsid w:val="00362E94"/>
    <w:rsid w:val="00370509"/>
    <w:rsid w:val="00375C47"/>
    <w:rsid w:val="00376CF9"/>
    <w:rsid w:val="003868B2"/>
    <w:rsid w:val="00394275"/>
    <w:rsid w:val="00396656"/>
    <w:rsid w:val="003A3E89"/>
    <w:rsid w:val="003A4D57"/>
    <w:rsid w:val="003B1878"/>
    <w:rsid w:val="003B4891"/>
    <w:rsid w:val="003B620F"/>
    <w:rsid w:val="003C502F"/>
    <w:rsid w:val="003C70CA"/>
    <w:rsid w:val="003C7345"/>
    <w:rsid w:val="003C74D4"/>
    <w:rsid w:val="003D1796"/>
    <w:rsid w:val="003D59FB"/>
    <w:rsid w:val="003D717A"/>
    <w:rsid w:val="00403B71"/>
    <w:rsid w:val="00413A9F"/>
    <w:rsid w:val="00416146"/>
    <w:rsid w:val="004172D3"/>
    <w:rsid w:val="00417781"/>
    <w:rsid w:val="004222BB"/>
    <w:rsid w:val="00431404"/>
    <w:rsid w:val="00432FDF"/>
    <w:rsid w:val="004421FE"/>
    <w:rsid w:val="00446E43"/>
    <w:rsid w:val="004560A0"/>
    <w:rsid w:val="00456BB0"/>
    <w:rsid w:val="004656BE"/>
    <w:rsid w:val="004701ED"/>
    <w:rsid w:val="00473A85"/>
    <w:rsid w:val="00480168"/>
    <w:rsid w:val="00480A15"/>
    <w:rsid w:val="00497270"/>
    <w:rsid w:val="004A159D"/>
    <w:rsid w:val="004A7C15"/>
    <w:rsid w:val="004B76B7"/>
    <w:rsid w:val="004C1CCE"/>
    <w:rsid w:val="004C2518"/>
    <w:rsid w:val="004C27C9"/>
    <w:rsid w:val="004C4D97"/>
    <w:rsid w:val="004C6602"/>
    <w:rsid w:val="004D019F"/>
    <w:rsid w:val="004D6BA6"/>
    <w:rsid w:val="004E0DB2"/>
    <w:rsid w:val="004E18F8"/>
    <w:rsid w:val="004E6E40"/>
    <w:rsid w:val="004F382D"/>
    <w:rsid w:val="00500B15"/>
    <w:rsid w:val="00505F53"/>
    <w:rsid w:val="0050752A"/>
    <w:rsid w:val="00511A2D"/>
    <w:rsid w:val="0051327A"/>
    <w:rsid w:val="005164D1"/>
    <w:rsid w:val="00521F48"/>
    <w:rsid w:val="005305C4"/>
    <w:rsid w:val="005369DB"/>
    <w:rsid w:val="00537189"/>
    <w:rsid w:val="0054075B"/>
    <w:rsid w:val="00556244"/>
    <w:rsid w:val="00557341"/>
    <w:rsid w:val="00560236"/>
    <w:rsid w:val="005677F7"/>
    <w:rsid w:val="00570119"/>
    <w:rsid w:val="005733F7"/>
    <w:rsid w:val="00592572"/>
    <w:rsid w:val="00592C9E"/>
    <w:rsid w:val="00593A79"/>
    <w:rsid w:val="005A2D43"/>
    <w:rsid w:val="005A50D6"/>
    <w:rsid w:val="005A5D1F"/>
    <w:rsid w:val="005A6E26"/>
    <w:rsid w:val="005C12FD"/>
    <w:rsid w:val="005C7B90"/>
    <w:rsid w:val="005D02C9"/>
    <w:rsid w:val="005D709C"/>
    <w:rsid w:val="005E1D0C"/>
    <w:rsid w:val="005E554E"/>
    <w:rsid w:val="005E5677"/>
    <w:rsid w:val="005E691B"/>
    <w:rsid w:val="005F2549"/>
    <w:rsid w:val="00621062"/>
    <w:rsid w:val="0062391A"/>
    <w:rsid w:val="006246E1"/>
    <w:rsid w:val="00626CE4"/>
    <w:rsid w:val="006345A1"/>
    <w:rsid w:val="0064080A"/>
    <w:rsid w:val="00643B23"/>
    <w:rsid w:val="0065463B"/>
    <w:rsid w:val="00655864"/>
    <w:rsid w:val="00663334"/>
    <w:rsid w:val="006660FE"/>
    <w:rsid w:val="00667377"/>
    <w:rsid w:val="00667AA3"/>
    <w:rsid w:val="00667BBF"/>
    <w:rsid w:val="00671057"/>
    <w:rsid w:val="00671D9A"/>
    <w:rsid w:val="00680727"/>
    <w:rsid w:val="006840A1"/>
    <w:rsid w:val="006B0E9B"/>
    <w:rsid w:val="006B6651"/>
    <w:rsid w:val="006C38BD"/>
    <w:rsid w:val="006C4235"/>
    <w:rsid w:val="006C71D3"/>
    <w:rsid w:val="006D0EBC"/>
    <w:rsid w:val="006D3F54"/>
    <w:rsid w:val="006D438D"/>
    <w:rsid w:val="006D5E03"/>
    <w:rsid w:val="006D7076"/>
    <w:rsid w:val="006E37EB"/>
    <w:rsid w:val="006F4ACA"/>
    <w:rsid w:val="00701AE1"/>
    <w:rsid w:val="007042B9"/>
    <w:rsid w:val="00706695"/>
    <w:rsid w:val="00707FA4"/>
    <w:rsid w:val="007172AE"/>
    <w:rsid w:val="00717DF7"/>
    <w:rsid w:val="0072687C"/>
    <w:rsid w:val="0073313A"/>
    <w:rsid w:val="00733622"/>
    <w:rsid w:val="00733C62"/>
    <w:rsid w:val="007349CC"/>
    <w:rsid w:val="00734FF8"/>
    <w:rsid w:val="007402CA"/>
    <w:rsid w:val="00752AFE"/>
    <w:rsid w:val="00755375"/>
    <w:rsid w:val="00757657"/>
    <w:rsid w:val="007778CB"/>
    <w:rsid w:val="00786B46"/>
    <w:rsid w:val="00792EEF"/>
    <w:rsid w:val="007A06EE"/>
    <w:rsid w:val="007A1E87"/>
    <w:rsid w:val="007A78BF"/>
    <w:rsid w:val="007B280A"/>
    <w:rsid w:val="007B5273"/>
    <w:rsid w:val="007B67DA"/>
    <w:rsid w:val="007C01F5"/>
    <w:rsid w:val="007C1931"/>
    <w:rsid w:val="007C5155"/>
    <w:rsid w:val="007E7BFE"/>
    <w:rsid w:val="007F3262"/>
    <w:rsid w:val="007F3F4D"/>
    <w:rsid w:val="008036EE"/>
    <w:rsid w:val="008103BC"/>
    <w:rsid w:val="008106A3"/>
    <w:rsid w:val="008107D3"/>
    <w:rsid w:val="00812346"/>
    <w:rsid w:val="0082001F"/>
    <w:rsid w:val="00820864"/>
    <w:rsid w:val="00822FF3"/>
    <w:rsid w:val="008324B3"/>
    <w:rsid w:val="00833A99"/>
    <w:rsid w:val="00835D58"/>
    <w:rsid w:val="00841B6F"/>
    <w:rsid w:val="00842151"/>
    <w:rsid w:val="0085607C"/>
    <w:rsid w:val="008642DC"/>
    <w:rsid w:val="00865B61"/>
    <w:rsid w:val="00866624"/>
    <w:rsid w:val="008A2025"/>
    <w:rsid w:val="008B447C"/>
    <w:rsid w:val="008B78D1"/>
    <w:rsid w:val="008B7C76"/>
    <w:rsid w:val="008C57F6"/>
    <w:rsid w:val="008C5BA9"/>
    <w:rsid w:val="008E1DDF"/>
    <w:rsid w:val="008F2C81"/>
    <w:rsid w:val="00900572"/>
    <w:rsid w:val="0090185B"/>
    <w:rsid w:val="0090450E"/>
    <w:rsid w:val="00904968"/>
    <w:rsid w:val="00907CFE"/>
    <w:rsid w:val="0091495A"/>
    <w:rsid w:val="009165A8"/>
    <w:rsid w:val="00916F1F"/>
    <w:rsid w:val="00920526"/>
    <w:rsid w:val="0092534B"/>
    <w:rsid w:val="00937F44"/>
    <w:rsid w:val="00941A5B"/>
    <w:rsid w:val="009527AF"/>
    <w:rsid w:val="00954BBA"/>
    <w:rsid w:val="00967C80"/>
    <w:rsid w:val="00973D46"/>
    <w:rsid w:val="009758D2"/>
    <w:rsid w:val="009807AF"/>
    <w:rsid w:val="00987DA2"/>
    <w:rsid w:val="00991498"/>
    <w:rsid w:val="009A171B"/>
    <w:rsid w:val="009A5A55"/>
    <w:rsid w:val="009C3735"/>
    <w:rsid w:val="009C431A"/>
    <w:rsid w:val="009C6433"/>
    <w:rsid w:val="009D2959"/>
    <w:rsid w:val="009E2AE9"/>
    <w:rsid w:val="009E321C"/>
    <w:rsid w:val="009E4206"/>
    <w:rsid w:val="00A066F0"/>
    <w:rsid w:val="00A30274"/>
    <w:rsid w:val="00A41FC2"/>
    <w:rsid w:val="00A45FD2"/>
    <w:rsid w:val="00A51DAD"/>
    <w:rsid w:val="00A529E6"/>
    <w:rsid w:val="00A54356"/>
    <w:rsid w:val="00A676B3"/>
    <w:rsid w:val="00A9104A"/>
    <w:rsid w:val="00A9206E"/>
    <w:rsid w:val="00A92884"/>
    <w:rsid w:val="00A96B75"/>
    <w:rsid w:val="00A97AB7"/>
    <w:rsid w:val="00A97EDE"/>
    <w:rsid w:val="00AB7BD5"/>
    <w:rsid w:val="00AC46D8"/>
    <w:rsid w:val="00AD5631"/>
    <w:rsid w:val="00AE3D43"/>
    <w:rsid w:val="00AE5B87"/>
    <w:rsid w:val="00AE799D"/>
    <w:rsid w:val="00AE7B90"/>
    <w:rsid w:val="00AF61FC"/>
    <w:rsid w:val="00B049E1"/>
    <w:rsid w:val="00B11855"/>
    <w:rsid w:val="00B21479"/>
    <w:rsid w:val="00B33D64"/>
    <w:rsid w:val="00B373C7"/>
    <w:rsid w:val="00B41884"/>
    <w:rsid w:val="00B4412A"/>
    <w:rsid w:val="00B45306"/>
    <w:rsid w:val="00B46DCF"/>
    <w:rsid w:val="00B472AB"/>
    <w:rsid w:val="00B567CB"/>
    <w:rsid w:val="00B6178C"/>
    <w:rsid w:val="00B61ED8"/>
    <w:rsid w:val="00B644E4"/>
    <w:rsid w:val="00B707E9"/>
    <w:rsid w:val="00B80613"/>
    <w:rsid w:val="00B81F4A"/>
    <w:rsid w:val="00B82DF2"/>
    <w:rsid w:val="00B847D9"/>
    <w:rsid w:val="00B87955"/>
    <w:rsid w:val="00B9468F"/>
    <w:rsid w:val="00B95932"/>
    <w:rsid w:val="00B97307"/>
    <w:rsid w:val="00BA11D1"/>
    <w:rsid w:val="00BB4D46"/>
    <w:rsid w:val="00BC5855"/>
    <w:rsid w:val="00BD051F"/>
    <w:rsid w:val="00BD0BD0"/>
    <w:rsid w:val="00BD14B1"/>
    <w:rsid w:val="00BD622C"/>
    <w:rsid w:val="00BE041C"/>
    <w:rsid w:val="00BE0CE7"/>
    <w:rsid w:val="00BE5098"/>
    <w:rsid w:val="00BE67FC"/>
    <w:rsid w:val="00BE7789"/>
    <w:rsid w:val="00BF10E6"/>
    <w:rsid w:val="00BF1F81"/>
    <w:rsid w:val="00BF6054"/>
    <w:rsid w:val="00C01791"/>
    <w:rsid w:val="00C108B2"/>
    <w:rsid w:val="00C111DA"/>
    <w:rsid w:val="00C139BD"/>
    <w:rsid w:val="00C161EE"/>
    <w:rsid w:val="00C233AA"/>
    <w:rsid w:val="00C271B2"/>
    <w:rsid w:val="00C30914"/>
    <w:rsid w:val="00C330CF"/>
    <w:rsid w:val="00C372B3"/>
    <w:rsid w:val="00C37911"/>
    <w:rsid w:val="00C40447"/>
    <w:rsid w:val="00C43784"/>
    <w:rsid w:val="00C46588"/>
    <w:rsid w:val="00C53C15"/>
    <w:rsid w:val="00C60301"/>
    <w:rsid w:val="00C75CF4"/>
    <w:rsid w:val="00C760AD"/>
    <w:rsid w:val="00C771FE"/>
    <w:rsid w:val="00C779AB"/>
    <w:rsid w:val="00C823C4"/>
    <w:rsid w:val="00C94460"/>
    <w:rsid w:val="00C9691B"/>
    <w:rsid w:val="00CC22EC"/>
    <w:rsid w:val="00CD42DC"/>
    <w:rsid w:val="00CE3C5A"/>
    <w:rsid w:val="00CE60E5"/>
    <w:rsid w:val="00CF2F4D"/>
    <w:rsid w:val="00CF5500"/>
    <w:rsid w:val="00CF5B02"/>
    <w:rsid w:val="00D0072A"/>
    <w:rsid w:val="00D018FE"/>
    <w:rsid w:val="00D0625B"/>
    <w:rsid w:val="00D06D80"/>
    <w:rsid w:val="00D07161"/>
    <w:rsid w:val="00D10DC2"/>
    <w:rsid w:val="00D23BD1"/>
    <w:rsid w:val="00D43BDE"/>
    <w:rsid w:val="00D500B9"/>
    <w:rsid w:val="00D54B8F"/>
    <w:rsid w:val="00D55297"/>
    <w:rsid w:val="00D61929"/>
    <w:rsid w:val="00D6203F"/>
    <w:rsid w:val="00D74047"/>
    <w:rsid w:val="00D82588"/>
    <w:rsid w:val="00D82CF1"/>
    <w:rsid w:val="00D90831"/>
    <w:rsid w:val="00DB2027"/>
    <w:rsid w:val="00DB5656"/>
    <w:rsid w:val="00DB5F8D"/>
    <w:rsid w:val="00DB7B98"/>
    <w:rsid w:val="00DC1BD5"/>
    <w:rsid w:val="00DD28F7"/>
    <w:rsid w:val="00DD32EC"/>
    <w:rsid w:val="00DD5B2E"/>
    <w:rsid w:val="00DE2F9B"/>
    <w:rsid w:val="00DF2ECB"/>
    <w:rsid w:val="00DF63E3"/>
    <w:rsid w:val="00E007A3"/>
    <w:rsid w:val="00E00850"/>
    <w:rsid w:val="00E153C3"/>
    <w:rsid w:val="00E21467"/>
    <w:rsid w:val="00E2498D"/>
    <w:rsid w:val="00E263C8"/>
    <w:rsid w:val="00E27AA9"/>
    <w:rsid w:val="00E3017F"/>
    <w:rsid w:val="00E31D93"/>
    <w:rsid w:val="00E40FB6"/>
    <w:rsid w:val="00E41458"/>
    <w:rsid w:val="00E41BEC"/>
    <w:rsid w:val="00E45CB1"/>
    <w:rsid w:val="00E47E50"/>
    <w:rsid w:val="00E53801"/>
    <w:rsid w:val="00E541A8"/>
    <w:rsid w:val="00E601A9"/>
    <w:rsid w:val="00E80B6B"/>
    <w:rsid w:val="00E84783"/>
    <w:rsid w:val="00E94382"/>
    <w:rsid w:val="00EA5A8A"/>
    <w:rsid w:val="00EB3FB2"/>
    <w:rsid w:val="00EB65DF"/>
    <w:rsid w:val="00EB6E47"/>
    <w:rsid w:val="00EC232F"/>
    <w:rsid w:val="00EC52F7"/>
    <w:rsid w:val="00EC5761"/>
    <w:rsid w:val="00ED2E41"/>
    <w:rsid w:val="00ED3DEC"/>
    <w:rsid w:val="00ED43CD"/>
    <w:rsid w:val="00EE1130"/>
    <w:rsid w:val="00EE205E"/>
    <w:rsid w:val="00EE3A85"/>
    <w:rsid w:val="00EF57C1"/>
    <w:rsid w:val="00F03294"/>
    <w:rsid w:val="00F0731E"/>
    <w:rsid w:val="00F13E92"/>
    <w:rsid w:val="00F15E95"/>
    <w:rsid w:val="00F24C18"/>
    <w:rsid w:val="00F30B7A"/>
    <w:rsid w:val="00F32136"/>
    <w:rsid w:val="00F36B47"/>
    <w:rsid w:val="00F403A4"/>
    <w:rsid w:val="00F423C3"/>
    <w:rsid w:val="00F434E6"/>
    <w:rsid w:val="00F44603"/>
    <w:rsid w:val="00F53061"/>
    <w:rsid w:val="00F548FF"/>
    <w:rsid w:val="00F55A4F"/>
    <w:rsid w:val="00F6711E"/>
    <w:rsid w:val="00F71061"/>
    <w:rsid w:val="00F75B46"/>
    <w:rsid w:val="00F84F13"/>
    <w:rsid w:val="00F91F16"/>
    <w:rsid w:val="00FA50C9"/>
    <w:rsid w:val="00FC5A93"/>
    <w:rsid w:val="00FD4C86"/>
    <w:rsid w:val="00FD7F22"/>
    <w:rsid w:val="00FE023C"/>
    <w:rsid w:val="00FE28AB"/>
    <w:rsid w:val="00FE444E"/>
    <w:rsid w:val="00FE5099"/>
    <w:rsid w:val="00FE62C9"/>
    <w:rsid w:val="00FE675A"/>
    <w:rsid w:val="00FE6B94"/>
    <w:rsid w:val="00FF5198"/>
    <w:rsid w:val="01035CFB"/>
    <w:rsid w:val="01062EEC"/>
    <w:rsid w:val="0123584C"/>
    <w:rsid w:val="015F284C"/>
    <w:rsid w:val="0176597C"/>
    <w:rsid w:val="018E7169"/>
    <w:rsid w:val="01CA216C"/>
    <w:rsid w:val="01E21263"/>
    <w:rsid w:val="028E4F47"/>
    <w:rsid w:val="02FC45A7"/>
    <w:rsid w:val="039D18E6"/>
    <w:rsid w:val="03B38572"/>
    <w:rsid w:val="03C70711"/>
    <w:rsid w:val="03CA6453"/>
    <w:rsid w:val="03F4702C"/>
    <w:rsid w:val="045B63A5"/>
    <w:rsid w:val="045C354F"/>
    <w:rsid w:val="04B52C5F"/>
    <w:rsid w:val="04CB4231"/>
    <w:rsid w:val="050E544E"/>
    <w:rsid w:val="05145BD8"/>
    <w:rsid w:val="05A86320"/>
    <w:rsid w:val="05D47115"/>
    <w:rsid w:val="05FD2B10"/>
    <w:rsid w:val="060043AE"/>
    <w:rsid w:val="067D59FE"/>
    <w:rsid w:val="068C3E93"/>
    <w:rsid w:val="06986394"/>
    <w:rsid w:val="06C07699"/>
    <w:rsid w:val="06D849E3"/>
    <w:rsid w:val="06F55595"/>
    <w:rsid w:val="07610E7C"/>
    <w:rsid w:val="077A1F3E"/>
    <w:rsid w:val="07A70F85"/>
    <w:rsid w:val="08534C69"/>
    <w:rsid w:val="08830C2D"/>
    <w:rsid w:val="0891753F"/>
    <w:rsid w:val="08A47272"/>
    <w:rsid w:val="08F71A98"/>
    <w:rsid w:val="095A3DD5"/>
    <w:rsid w:val="095D5673"/>
    <w:rsid w:val="098F1CD1"/>
    <w:rsid w:val="09DE0562"/>
    <w:rsid w:val="0A4C1970"/>
    <w:rsid w:val="0A5922DF"/>
    <w:rsid w:val="0A7F7F97"/>
    <w:rsid w:val="0AE75B3C"/>
    <w:rsid w:val="0AFF2E86"/>
    <w:rsid w:val="0B2C354F"/>
    <w:rsid w:val="0B462863"/>
    <w:rsid w:val="0B923CFA"/>
    <w:rsid w:val="0BBE5E9C"/>
    <w:rsid w:val="0C721436"/>
    <w:rsid w:val="0C8A49D1"/>
    <w:rsid w:val="0D5B4A46"/>
    <w:rsid w:val="0DB154FE"/>
    <w:rsid w:val="0DD57ECE"/>
    <w:rsid w:val="0DD979BE"/>
    <w:rsid w:val="0E5E6115"/>
    <w:rsid w:val="0E6354DA"/>
    <w:rsid w:val="0ECF491D"/>
    <w:rsid w:val="0F3550C8"/>
    <w:rsid w:val="0F421593"/>
    <w:rsid w:val="0F8A6E5B"/>
    <w:rsid w:val="0F9C6EF5"/>
    <w:rsid w:val="0FD3043D"/>
    <w:rsid w:val="106B4B1A"/>
    <w:rsid w:val="109D5243"/>
    <w:rsid w:val="10BC5375"/>
    <w:rsid w:val="10FE14EA"/>
    <w:rsid w:val="118440E5"/>
    <w:rsid w:val="11C97D4A"/>
    <w:rsid w:val="11D54941"/>
    <w:rsid w:val="11FF7F63"/>
    <w:rsid w:val="12AA1929"/>
    <w:rsid w:val="12B97DBE"/>
    <w:rsid w:val="138E4DA7"/>
    <w:rsid w:val="13AB2CE5"/>
    <w:rsid w:val="13E76BAD"/>
    <w:rsid w:val="14246ED0"/>
    <w:rsid w:val="143272AB"/>
    <w:rsid w:val="143E2110"/>
    <w:rsid w:val="14467430"/>
    <w:rsid w:val="146124BC"/>
    <w:rsid w:val="148476E6"/>
    <w:rsid w:val="14887A48"/>
    <w:rsid w:val="14C60571"/>
    <w:rsid w:val="14EC447B"/>
    <w:rsid w:val="14F21366"/>
    <w:rsid w:val="15267261"/>
    <w:rsid w:val="15393438"/>
    <w:rsid w:val="15E05662"/>
    <w:rsid w:val="15EC4007"/>
    <w:rsid w:val="15EE5FD1"/>
    <w:rsid w:val="161D0664"/>
    <w:rsid w:val="16842491"/>
    <w:rsid w:val="16A42B33"/>
    <w:rsid w:val="184C5231"/>
    <w:rsid w:val="198F7ACB"/>
    <w:rsid w:val="19B030DD"/>
    <w:rsid w:val="1A385A6D"/>
    <w:rsid w:val="1A3F7605"/>
    <w:rsid w:val="1A473F02"/>
    <w:rsid w:val="1A6E76E0"/>
    <w:rsid w:val="1AFF5AFA"/>
    <w:rsid w:val="1B1738D4"/>
    <w:rsid w:val="1B19589E"/>
    <w:rsid w:val="1B216905"/>
    <w:rsid w:val="1B762CF0"/>
    <w:rsid w:val="1BA809D0"/>
    <w:rsid w:val="1BB67591"/>
    <w:rsid w:val="1BC141BE"/>
    <w:rsid w:val="1C230CF2"/>
    <w:rsid w:val="1C255D59"/>
    <w:rsid w:val="1C314E69"/>
    <w:rsid w:val="1C536B8E"/>
    <w:rsid w:val="1C694603"/>
    <w:rsid w:val="1C964CCC"/>
    <w:rsid w:val="1D230C56"/>
    <w:rsid w:val="1D392227"/>
    <w:rsid w:val="1D525097"/>
    <w:rsid w:val="1D5E3A3C"/>
    <w:rsid w:val="1DBE097F"/>
    <w:rsid w:val="1DDB32DF"/>
    <w:rsid w:val="1EC65D3D"/>
    <w:rsid w:val="1ED32208"/>
    <w:rsid w:val="1EE47F71"/>
    <w:rsid w:val="1F2B2044"/>
    <w:rsid w:val="1F356A1F"/>
    <w:rsid w:val="1F38206B"/>
    <w:rsid w:val="1F5C044F"/>
    <w:rsid w:val="1FE73734"/>
    <w:rsid w:val="201F639D"/>
    <w:rsid w:val="20823EE5"/>
    <w:rsid w:val="212B632B"/>
    <w:rsid w:val="218B6DCA"/>
    <w:rsid w:val="218E68BA"/>
    <w:rsid w:val="219F0AC7"/>
    <w:rsid w:val="21E5472C"/>
    <w:rsid w:val="21FE134A"/>
    <w:rsid w:val="220821C8"/>
    <w:rsid w:val="22573718"/>
    <w:rsid w:val="22D60519"/>
    <w:rsid w:val="22EA5D72"/>
    <w:rsid w:val="233314C7"/>
    <w:rsid w:val="23A93537"/>
    <w:rsid w:val="24042E63"/>
    <w:rsid w:val="240B5FA0"/>
    <w:rsid w:val="241E2177"/>
    <w:rsid w:val="24482D50"/>
    <w:rsid w:val="2452597D"/>
    <w:rsid w:val="24816262"/>
    <w:rsid w:val="24A65CC9"/>
    <w:rsid w:val="25302162"/>
    <w:rsid w:val="25311A36"/>
    <w:rsid w:val="25585215"/>
    <w:rsid w:val="258424AE"/>
    <w:rsid w:val="2593624D"/>
    <w:rsid w:val="25AC730F"/>
    <w:rsid w:val="264B4D7A"/>
    <w:rsid w:val="268169ED"/>
    <w:rsid w:val="26B56C8E"/>
    <w:rsid w:val="271433BD"/>
    <w:rsid w:val="271E248E"/>
    <w:rsid w:val="274517C9"/>
    <w:rsid w:val="27787DF0"/>
    <w:rsid w:val="27B626C7"/>
    <w:rsid w:val="27D56FF1"/>
    <w:rsid w:val="28D252DE"/>
    <w:rsid w:val="29143B49"/>
    <w:rsid w:val="2B0B4AD7"/>
    <w:rsid w:val="2B1F2FCD"/>
    <w:rsid w:val="2B8F74B6"/>
    <w:rsid w:val="2BDB26FC"/>
    <w:rsid w:val="2BE94E19"/>
    <w:rsid w:val="2C1874AC"/>
    <w:rsid w:val="2C1F083A"/>
    <w:rsid w:val="2C956D4E"/>
    <w:rsid w:val="2CD07D87"/>
    <w:rsid w:val="2D412050"/>
    <w:rsid w:val="2DE47F8D"/>
    <w:rsid w:val="2DEEC68C"/>
    <w:rsid w:val="2E424CB4"/>
    <w:rsid w:val="2E9574DA"/>
    <w:rsid w:val="2EBA6F40"/>
    <w:rsid w:val="2F191EB9"/>
    <w:rsid w:val="2F527179"/>
    <w:rsid w:val="2F923A19"/>
    <w:rsid w:val="2FA5374C"/>
    <w:rsid w:val="2FF05C29"/>
    <w:rsid w:val="2FFEE7D8"/>
    <w:rsid w:val="300246FB"/>
    <w:rsid w:val="301D32E3"/>
    <w:rsid w:val="305667F5"/>
    <w:rsid w:val="30AD0B0B"/>
    <w:rsid w:val="316A07AA"/>
    <w:rsid w:val="317038E6"/>
    <w:rsid w:val="31745184"/>
    <w:rsid w:val="321E1594"/>
    <w:rsid w:val="325154C6"/>
    <w:rsid w:val="32890500"/>
    <w:rsid w:val="32CF52D8"/>
    <w:rsid w:val="332D5F33"/>
    <w:rsid w:val="33356B95"/>
    <w:rsid w:val="33884F17"/>
    <w:rsid w:val="33B977C6"/>
    <w:rsid w:val="33C1667B"/>
    <w:rsid w:val="33DB207E"/>
    <w:rsid w:val="33E10ACB"/>
    <w:rsid w:val="342E1F62"/>
    <w:rsid w:val="346516FC"/>
    <w:rsid w:val="348C0A37"/>
    <w:rsid w:val="34BB5B14"/>
    <w:rsid w:val="34C91167"/>
    <w:rsid w:val="358C6E23"/>
    <w:rsid w:val="35C42453"/>
    <w:rsid w:val="35EA1EB9"/>
    <w:rsid w:val="361231BE"/>
    <w:rsid w:val="36160F00"/>
    <w:rsid w:val="36506730"/>
    <w:rsid w:val="36D44917"/>
    <w:rsid w:val="372431A9"/>
    <w:rsid w:val="37287BA2"/>
    <w:rsid w:val="377C2FE5"/>
    <w:rsid w:val="37A83DDA"/>
    <w:rsid w:val="37C30C14"/>
    <w:rsid w:val="37EBA74F"/>
    <w:rsid w:val="37EE37B7"/>
    <w:rsid w:val="37F9B833"/>
    <w:rsid w:val="389B56ED"/>
    <w:rsid w:val="389F75FE"/>
    <w:rsid w:val="38AF2F46"/>
    <w:rsid w:val="38EF77E6"/>
    <w:rsid w:val="397F7E32"/>
    <w:rsid w:val="398C3287"/>
    <w:rsid w:val="39BA1BA2"/>
    <w:rsid w:val="39D54C2E"/>
    <w:rsid w:val="3A555D6F"/>
    <w:rsid w:val="3A9E3272"/>
    <w:rsid w:val="3AA60379"/>
    <w:rsid w:val="3AAE7773"/>
    <w:rsid w:val="3B247C1B"/>
    <w:rsid w:val="3B556027"/>
    <w:rsid w:val="3B646A73"/>
    <w:rsid w:val="3B954675"/>
    <w:rsid w:val="3B9D79CE"/>
    <w:rsid w:val="3BA23236"/>
    <w:rsid w:val="3BCB453B"/>
    <w:rsid w:val="3C027831"/>
    <w:rsid w:val="3CC72F54"/>
    <w:rsid w:val="3CDC62D4"/>
    <w:rsid w:val="3CE602BA"/>
    <w:rsid w:val="3D0715A3"/>
    <w:rsid w:val="3D2748D8"/>
    <w:rsid w:val="3DD27E02"/>
    <w:rsid w:val="3E0C6FC3"/>
    <w:rsid w:val="3E3D0FF4"/>
    <w:rsid w:val="3E4B3711"/>
    <w:rsid w:val="3E6B3DB3"/>
    <w:rsid w:val="3E7964D0"/>
    <w:rsid w:val="3E970704"/>
    <w:rsid w:val="3EA3354D"/>
    <w:rsid w:val="3EA80B63"/>
    <w:rsid w:val="3EB67B1F"/>
    <w:rsid w:val="3EC11C25"/>
    <w:rsid w:val="3EEF0540"/>
    <w:rsid w:val="3EFEF459"/>
    <w:rsid w:val="3F033FEC"/>
    <w:rsid w:val="3F11E767"/>
    <w:rsid w:val="3F36616F"/>
    <w:rsid w:val="3FC03C8B"/>
    <w:rsid w:val="3FFB9B13"/>
    <w:rsid w:val="40C854ED"/>
    <w:rsid w:val="412F2E76"/>
    <w:rsid w:val="41354204"/>
    <w:rsid w:val="414D77A0"/>
    <w:rsid w:val="41886A2A"/>
    <w:rsid w:val="42167715"/>
    <w:rsid w:val="42562684"/>
    <w:rsid w:val="425F3C2F"/>
    <w:rsid w:val="426254CD"/>
    <w:rsid w:val="42A36E66"/>
    <w:rsid w:val="42BF647C"/>
    <w:rsid w:val="42D06C2F"/>
    <w:rsid w:val="42D57A4D"/>
    <w:rsid w:val="433E1A96"/>
    <w:rsid w:val="4359242C"/>
    <w:rsid w:val="43670FED"/>
    <w:rsid w:val="436D5ED7"/>
    <w:rsid w:val="43AC2EA4"/>
    <w:rsid w:val="441445A5"/>
    <w:rsid w:val="441B3B85"/>
    <w:rsid w:val="443F7874"/>
    <w:rsid w:val="4469669F"/>
    <w:rsid w:val="44BF09B5"/>
    <w:rsid w:val="453942C3"/>
    <w:rsid w:val="45A61EC9"/>
    <w:rsid w:val="45B85B30"/>
    <w:rsid w:val="45EC3A2B"/>
    <w:rsid w:val="46326F64"/>
    <w:rsid w:val="464E0242"/>
    <w:rsid w:val="47017063"/>
    <w:rsid w:val="473016F6"/>
    <w:rsid w:val="475616CC"/>
    <w:rsid w:val="479A3013"/>
    <w:rsid w:val="47AD0F98"/>
    <w:rsid w:val="47E26E94"/>
    <w:rsid w:val="480706A9"/>
    <w:rsid w:val="48082673"/>
    <w:rsid w:val="48256D81"/>
    <w:rsid w:val="4828061F"/>
    <w:rsid w:val="483E6094"/>
    <w:rsid w:val="48816A33"/>
    <w:rsid w:val="49423962"/>
    <w:rsid w:val="494B0A69"/>
    <w:rsid w:val="498875C7"/>
    <w:rsid w:val="49920446"/>
    <w:rsid w:val="499C3073"/>
    <w:rsid w:val="4A174DEF"/>
    <w:rsid w:val="4A2F038B"/>
    <w:rsid w:val="4A504A20"/>
    <w:rsid w:val="4A863467"/>
    <w:rsid w:val="4B37C428"/>
    <w:rsid w:val="4B49722A"/>
    <w:rsid w:val="4B4D6D1A"/>
    <w:rsid w:val="4B673EA8"/>
    <w:rsid w:val="4B7F49FA"/>
    <w:rsid w:val="4BD44D46"/>
    <w:rsid w:val="4C1F09DA"/>
    <w:rsid w:val="4C433C79"/>
    <w:rsid w:val="4C4B0D80"/>
    <w:rsid w:val="4C8449BE"/>
    <w:rsid w:val="4CC56D84"/>
    <w:rsid w:val="4CDB0356"/>
    <w:rsid w:val="4CDB65A8"/>
    <w:rsid w:val="4CF82CB6"/>
    <w:rsid w:val="4D0C49B3"/>
    <w:rsid w:val="4DAF699B"/>
    <w:rsid w:val="4DFDD8E2"/>
    <w:rsid w:val="4E197388"/>
    <w:rsid w:val="4E593C28"/>
    <w:rsid w:val="4ED432AF"/>
    <w:rsid w:val="4EE74D90"/>
    <w:rsid w:val="4F1A33B7"/>
    <w:rsid w:val="4F400944"/>
    <w:rsid w:val="4F7C5E20"/>
    <w:rsid w:val="4FEB4D54"/>
    <w:rsid w:val="4FF7ADFF"/>
    <w:rsid w:val="50175B49"/>
    <w:rsid w:val="50901457"/>
    <w:rsid w:val="50942CF5"/>
    <w:rsid w:val="50AD025B"/>
    <w:rsid w:val="50CF6777"/>
    <w:rsid w:val="50E7376D"/>
    <w:rsid w:val="514F4E6E"/>
    <w:rsid w:val="515265DC"/>
    <w:rsid w:val="515B3813"/>
    <w:rsid w:val="516C77CE"/>
    <w:rsid w:val="518A5EA7"/>
    <w:rsid w:val="518C60C3"/>
    <w:rsid w:val="518E3535"/>
    <w:rsid w:val="51B86EB8"/>
    <w:rsid w:val="526B5CD8"/>
    <w:rsid w:val="528F5E6A"/>
    <w:rsid w:val="52B21B59"/>
    <w:rsid w:val="52BC29D7"/>
    <w:rsid w:val="538E7ED0"/>
    <w:rsid w:val="53A21BCD"/>
    <w:rsid w:val="53AB0A82"/>
    <w:rsid w:val="53E915AA"/>
    <w:rsid w:val="5402441A"/>
    <w:rsid w:val="541F321E"/>
    <w:rsid w:val="547C241E"/>
    <w:rsid w:val="548C497F"/>
    <w:rsid w:val="553E76D4"/>
    <w:rsid w:val="554E3DBB"/>
    <w:rsid w:val="55540CA5"/>
    <w:rsid w:val="55E62245"/>
    <w:rsid w:val="56440D1A"/>
    <w:rsid w:val="56464A92"/>
    <w:rsid w:val="565C42B5"/>
    <w:rsid w:val="567A298E"/>
    <w:rsid w:val="56B23ED5"/>
    <w:rsid w:val="56B440F1"/>
    <w:rsid w:val="57272B15"/>
    <w:rsid w:val="5739C7EB"/>
    <w:rsid w:val="57580F21"/>
    <w:rsid w:val="57602806"/>
    <w:rsid w:val="584B2834"/>
    <w:rsid w:val="58DF2F7C"/>
    <w:rsid w:val="59352B9C"/>
    <w:rsid w:val="59505C28"/>
    <w:rsid w:val="59967ADE"/>
    <w:rsid w:val="59C363FA"/>
    <w:rsid w:val="59FB6F57"/>
    <w:rsid w:val="5A0013FC"/>
    <w:rsid w:val="5A2A0227"/>
    <w:rsid w:val="5A607BA8"/>
    <w:rsid w:val="5AC93EE4"/>
    <w:rsid w:val="5B207EF6"/>
    <w:rsid w:val="5B4812AC"/>
    <w:rsid w:val="5BBB8650"/>
    <w:rsid w:val="5BDBD6E1"/>
    <w:rsid w:val="5BEF797A"/>
    <w:rsid w:val="5CDF179C"/>
    <w:rsid w:val="5CEC5C67"/>
    <w:rsid w:val="5CF70246"/>
    <w:rsid w:val="5D4B0BE0"/>
    <w:rsid w:val="5D4B6E32"/>
    <w:rsid w:val="5D600B2F"/>
    <w:rsid w:val="5DC50992"/>
    <w:rsid w:val="5DCD0E58"/>
    <w:rsid w:val="5DCF5B3A"/>
    <w:rsid w:val="5EBD78BB"/>
    <w:rsid w:val="5ED864A3"/>
    <w:rsid w:val="5F0F7DDD"/>
    <w:rsid w:val="5F2DB916"/>
    <w:rsid w:val="5F5F4E16"/>
    <w:rsid w:val="5F926F9A"/>
    <w:rsid w:val="5F993E84"/>
    <w:rsid w:val="60483AFC"/>
    <w:rsid w:val="6051475F"/>
    <w:rsid w:val="605E0C2A"/>
    <w:rsid w:val="617768E4"/>
    <w:rsid w:val="62255EA3"/>
    <w:rsid w:val="628F77C1"/>
    <w:rsid w:val="62C54F90"/>
    <w:rsid w:val="62DA4EE0"/>
    <w:rsid w:val="63035AB9"/>
    <w:rsid w:val="63100901"/>
    <w:rsid w:val="636D5D54"/>
    <w:rsid w:val="63D23E09"/>
    <w:rsid w:val="63EC3D0F"/>
    <w:rsid w:val="63EE6C12"/>
    <w:rsid w:val="63F35B2D"/>
    <w:rsid w:val="64144421"/>
    <w:rsid w:val="642108EC"/>
    <w:rsid w:val="643F0D73"/>
    <w:rsid w:val="648A6492"/>
    <w:rsid w:val="65297A59"/>
    <w:rsid w:val="656B62C3"/>
    <w:rsid w:val="659D0447"/>
    <w:rsid w:val="65C37EAD"/>
    <w:rsid w:val="66541C3F"/>
    <w:rsid w:val="665E1984"/>
    <w:rsid w:val="66CD6B09"/>
    <w:rsid w:val="66FD73EF"/>
    <w:rsid w:val="6703252B"/>
    <w:rsid w:val="67435372"/>
    <w:rsid w:val="67636BA3"/>
    <w:rsid w:val="67FC7A5F"/>
    <w:rsid w:val="681A5D7E"/>
    <w:rsid w:val="682269E1"/>
    <w:rsid w:val="68227461"/>
    <w:rsid w:val="68C1444C"/>
    <w:rsid w:val="68C161FA"/>
    <w:rsid w:val="695F613F"/>
    <w:rsid w:val="696951F2"/>
    <w:rsid w:val="69AE2C22"/>
    <w:rsid w:val="69DB153D"/>
    <w:rsid w:val="6A1862EE"/>
    <w:rsid w:val="6A94006A"/>
    <w:rsid w:val="6AF843D1"/>
    <w:rsid w:val="6B3453A9"/>
    <w:rsid w:val="6B3B2294"/>
    <w:rsid w:val="6B5F05D2"/>
    <w:rsid w:val="6B8A4FC9"/>
    <w:rsid w:val="6B903B63"/>
    <w:rsid w:val="6BB3F49F"/>
    <w:rsid w:val="6BF78442"/>
    <w:rsid w:val="6C1256EA"/>
    <w:rsid w:val="6C3255AE"/>
    <w:rsid w:val="6C97174C"/>
    <w:rsid w:val="6CD52274"/>
    <w:rsid w:val="6D3E250F"/>
    <w:rsid w:val="6D5DCF0B"/>
    <w:rsid w:val="6DF17581"/>
    <w:rsid w:val="6E170126"/>
    <w:rsid w:val="6E34121C"/>
    <w:rsid w:val="6E49116B"/>
    <w:rsid w:val="6EE0794A"/>
    <w:rsid w:val="6F5002D8"/>
    <w:rsid w:val="6F798128"/>
    <w:rsid w:val="6F9E1043"/>
    <w:rsid w:val="6FCA62DC"/>
    <w:rsid w:val="6FEE06D0"/>
    <w:rsid w:val="704F155E"/>
    <w:rsid w:val="70BA42AA"/>
    <w:rsid w:val="70C26FB3"/>
    <w:rsid w:val="70ED047D"/>
    <w:rsid w:val="711B2EBB"/>
    <w:rsid w:val="715440AF"/>
    <w:rsid w:val="716010A0"/>
    <w:rsid w:val="71FF6035"/>
    <w:rsid w:val="72F35B4A"/>
    <w:rsid w:val="72F83160"/>
    <w:rsid w:val="731A1328"/>
    <w:rsid w:val="734F0FD2"/>
    <w:rsid w:val="73DF779E"/>
    <w:rsid w:val="73F531FC"/>
    <w:rsid w:val="741B3685"/>
    <w:rsid w:val="742A7349"/>
    <w:rsid w:val="749E21F5"/>
    <w:rsid w:val="74A96C5D"/>
    <w:rsid w:val="74BA5D13"/>
    <w:rsid w:val="74D53759"/>
    <w:rsid w:val="75640639"/>
    <w:rsid w:val="756C16CD"/>
    <w:rsid w:val="759929D8"/>
    <w:rsid w:val="76796366"/>
    <w:rsid w:val="76A96C4B"/>
    <w:rsid w:val="77905715"/>
    <w:rsid w:val="78255090"/>
    <w:rsid w:val="78281497"/>
    <w:rsid w:val="78397B5B"/>
    <w:rsid w:val="78745037"/>
    <w:rsid w:val="78767001"/>
    <w:rsid w:val="78E36AF3"/>
    <w:rsid w:val="7967694A"/>
    <w:rsid w:val="79DA711C"/>
    <w:rsid w:val="79F521A7"/>
    <w:rsid w:val="7A0D129F"/>
    <w:rsid w:val="7A372EEC"/>
    <w:rsid w:val="7A513882"/>
    <w:rsid w:val="7AA12FC8"/>
    <w:rsid w:val="7AAB9B69"/>
    <w:rsid w:val="7AB667DC"/>
    <w:rsid w:val="7AF661D7"/>
    <w:rsid w:val="7AFB397D"/>
    <w:rsid w:val="7B130B37"/>
    <w:rsid w:val="7B62256C"/>
    <w:rsid w:val="7B78311F"/>
    <w:rsid w:val="7B7D4202"/>
    <w:rsid w:val="7C030BAC"/>
    <w:rsid w:val="7C3945CD"/>
    <w:rsid w:val="7C7C0BF7"/>
    <w:rsid w:val="7C7E46D6"/>
    <w:rsid w:val="7C8021FC"/>
    <w:rsid w:val="7C95557C"/>
    <w:rsid w:val="7CAF663E"/>
    <w:rsid w:val="7CC83BA3"/>
    <w:rsid w:val="7CE85FF3"/>
    <w:rsid w:val="7D44147C"/>
    <w:rsid w:val="7D7B9164"/>
    <w:rsid w:val="7D9817C8"/>
    <w:rsid w:val="7D9C12B8"/>
    <w:rsid w:val="7DB54128"/>
    <w:rsid w:val="7DDD6E14"/>
    <w:rsid w:val="7E3D5ECB"/>
    <w:rsid w:val="7E564CCD"/>
    <w:rsid w:val="7E7FEAA6"/>
    <w:rsid w:val="7EB50157"/>
    <w:rsid w:val="7ECBB8E3"/>
    <w:rsid w:val="7EF27F02"/>
    <w:rsid w:val="7EFBC587"/>
    <w:rsid w:val="7F356511"/>
    <w:rsid w:val="7F686F78"/>
    <w:rsid w:val="7F7F0BF6"/>
    <w:rsid w:val="7FA426A6"/>
    <w:rsid w:val="7FAD998B"/>
    <w:rsid w:val="7FDAAE55"/>
    <w:rsid w:val="7FF76C79"/>
    <w:rsid w:val="7FFD790D"/>
    <w:rsid w:val="7FFDA738"/>
    <w:rsid w:val="7FFFC1CF"/>
    <w:rsid w:val="9FF7828F"/>
    <w:rsid w:val="9FFAAE75"/>
    <w:rsid w:val="A3FF2307"/>
    <w:rsid w:val="A9FB6297"/>
    <w:rsid w:val="B5E4F845"/>
    <w:rsid w:val="BBE690AA"/>
    <w:rsid w:val="BDAB6904"/>
    <w:rsid w:val="BDDE372A"/>
    <w:rsid w:val="BE7F5A1B"/>
    <w:rsid w:val="BEFB9054"/>
    <w:rsid w:val="BFD7E9B9"/>
    <w:rsid w:val="C76C5A7D"/>
    <w:rsid w:val="C8F98C30"/>
    <w:rsid w:val="CEDF5B2C"/>
    <w:rsid w:val="D7F4733C"/>
    <w:rsid w:val="DBFFA3FE"/>
    <w:rsid w:val="DEF46A57"/>
    <w:rsid w:val="DF7D543A"/>
    <w:rsid w:val="DFD10955"/>
    <w:rsid w:val="DFFD179F"/>
    <w:rsid w:val="E3DF3FD0"/>
    <w:rsid w:val="E75E56D8"/>
    <w:rsid w:val="ECE5197B"/>
    <w:rsid w:val="ECFB75F4"/>
    <w:rsid w:val="EFE78DE5"/>
    <w:rsid w:val="EFEFA524"/>
    <w:rsid w:val="F3FB165C"/>
    <w:rsid w:val="F5F754DD"/>
    <w:rsid w:val="F62C9724"/>
    <w:rsid w:val="F7DF3949"/>
    <w:rsid w:val="F7FB852B"/>
    <w:rsid w:val="F7FF792A"/>
    <w:rsid w:val="F9FF9DF0"/>
    <w:rsid w:val="FBFE8C8D"/>
    <w:rsid w:val="FDBBE99A"/>
    <w:rsid w:val="FDCB2918"/>
    <w:rsid w:val="FE8FEE0A"/>
    <w:rsid w:val="FEBF9BC2"/>
    <w:rsid w:val="FEDFD2F8"/>
    <w:rsid w:val="FEEAE238"/>
    <w:rsid w:val="FEEBF50A"/>
    <w:rsid w:val="FEF734E6"/>
    <w:rsid w:val="FF19C1FC"/>
    <w:rsid w:val="FF6F6618"/>
    <w:rsid w:val="FF7BB15A"/>
    <w:rsid w:val="FF7FF30C"/>
    <w:rsid w:val="FF9D94CB"/>
    <w:rsid w:val="FFAF574A"/>
    <w:rsid w:val="FFFBECC6"/>
    <w:rsid w:val="FFFDD5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szCs w:val="32"/>
    </w:rPr>
  </w:style>
  <w:style w:type="paragraph" w:styleId="4">
    <w:name w:val="heading 3"/>
    <w:basedOn w:val="1"/>
    <w:next w:val="1"/>
    <w:qFormat/>
    <w:uiPriority w:val="0"/>
    <w:pPr>
      <w:keepNext/>
      <w:keepLines/>
      <w:spacing w:before="260" w:after="260" w:line="415" w:lineRule="auto"/>
      <w:outlineLvl w:val="2"/>
    </w:pPr>
    <w:rPr>
      <w:b/>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autoSpaceDE w:val="0"/>
      <w:autoSpaceDN w:val="0"/>
      <w:ind w:firstLine="420" w:firstLineChars="200"/>
      <w:textAlignment w:val="baseline"/>
    </w:pPr>
    <w:rPr>
      <w:rFonts w:ascii="宋体" w:hAnsi="宋体" w:eastAsia="仿宋_GB2312" w:cs="宋体"/>
      <w:sz w:val="22"/>
      <w:lang w:val="zh-CN" w:bidi="zh-CN"/>
    </w:rPr>
  </w:style>
  <w:style w:type="paragraph" w:styleId="6">
    <w:name w:val="index 5"/>
    <w:basedOn w:val="1"/>
    <w:next w:val="1"/>
    <w:qFormat/>
    <w:uiPriority w:val="0"/>
    <w:pPr>
      <w:ind w:left="1680"/>
    </w:pPr>
    <w:rPr>
      <w:rFonts w:eastAsia="仿宋_GB2312"/>
    </w:rPr>
  </w:style>
  <w:style w:type="paragraph" w:styleId="7">
    <w:name w:val="Body Text"/>
    <w:basedOn w:val="1"/>
    <w:semiHidden/>
    <w:qFormat/>
    <w:uiPriority w:val="0"/>
    <w:rPr>
      <w:rFonts w:ascii="方正仿宋_GBK" w:hAnsi="方正仿宋_GBK" w:eastAsia="方正仿宋_GBK" w:cs="方正仿宋_GBK"/>
      <w:sz w:val="31"/>
      <w:szCs w:val="31"/>
      <w:lang w:eastAsia="en-US"/>
    </w:rPr>
  </w:style>
  <w:style w:type="paragraph" w:styleId="8">
    <w:name w:val="Balloon Text"/>
    <w:basedOn w:val="1"/>
    <w:link w:val="27"/>
    <w:uiPriority w:val="0"/>
    <w:rPr>
      <w:sz w:val="18"/>
      <w:szCs w:val="18"/>
    </w:rPr>
  </w:style>
  <w:style w:type="paragraph" w:styleId="9">
    <w:name w:val="footer"/>
    <w:basedOn w:val="1"/>
    <w:link w:val="29"/>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w:basedOn w:val="7"/>
    <w:qFormat/>
    <w:uiPriority w:val="0"/>
    <w:pPr>
      <w:spacing w:after="120"/>
      <w:ind w:firstLine="100" w:firstLineChars="100"/>
    </w:pPr>
    <w:rPr>
      <w:rFonts w:ascii="Times New Roman" w:hAnsi="Times New Roman" w:eastAsia="宋体" w:cs="Times New Roman"/>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样式1"/>
    <w:basedOn w:val="1"/>
    <w:qFormat/>
    <w:uiPriority w:val="0"/>
    <w:rPr>
      <w:b/>
      <w:color w:val="538135"/>
      <w:sz w:val="28"/>
    </w:rPr>
  </w:style>
  <w:style w:type="paragraph" w:customStyle="1" w:styleId="19">
    <w:name w:val="_Style 7"/>
    <w:basedOn w:val="1"/>
    <w:next w:val="1"/>
    <w:qFormat/>
    <w:uiPriority w:val="0"/>
    <w:pPr>
      <w:pBdr>
        <w:bottom w:val="single" w:color="auto" w:sz="6" w:space="1"/>
      </w:pBdr>
      <w:jc w:val="center"/>
    </w:pPr>
    <w:rPr>
      <w:rFonts w:ascii="Arial" w:hAnsi="Arial"/>
      <w:vanish/>
      <w:sz w:val="16"/>
    </w:rPr>
  </w:style>
  <w:style w:type="paragraph" w:customStyle="1" w:styleId="20">
    <w:name w:val="_Style 8"/>
    <w:basedOn w:val="1"/>
    <w:next w:val="1"/>
    <w:qFormat/>
    <w:uiPriority w:val="0"/>
    <w:pPr>
      <w:pBdr>
        <w:top w:val="single" w:color="auto" w:sz="6" w:space="1"/>
      </w:pBdr>
      <w:jc w:val="center"/>
    </w:pPr>
    <w:rPr>
      <w:rFonts w:ascii="Arial" w:hAnsi="Arial"/>
      <w:vanish/>
      <w:sz w:val="16"/>
    </w:rPr>
  </w:style>
  <w:style w:type="paragraph" w:customStyle="1" w:styleId="21">
    <w:name w:val="paragraph"/>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2">
    <w:name w:val="Table Normal"/>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Arial" w:hAnsi="Arial" w:eastAsia="Arial"/>
      <w:szCs w:val="21"/>
      <w:lang w:eastAsia="en-US"/>
    </w:rPr>
  </w:style>
  <w:style w:type="character" w:customStyle="1" w:styleId="24">
    <w:name w:val="font13"/>
    <w:basedOn w:val="15"/>
    <w:qFormat/>
    <w:uiPriority w:val="0"/>
    <w:rPr>
      <w:rFonts w:hint="eastAsia" w:ascii="方正小标宋_GBK" w:hAnsi="方正小标宋_GBK" w:eastAsia="方正小标宋_GBK" w:cs="方正小标宋_GBK"/>
      <w:color w:val="000000"/>
      <w:sz w:val="32"/>
      <w:szCs w:val="32"/>
      <w:u w:val="none"/>
    </w:rPr>
  </w:style>
  <w:style w:type="character" w:customStyle="1" w:styleId="25">
    <w:name w:val="font111"/>
    <w:basedOn w:val="15"/>
    <w:qFormat/>
    <w:uiPriority w:val="0"/>
    <w:rPr>
      <w:rFonts w:hint="default" w:ascii="Times New Roman" w:hAnsi="Times New Roman" w:cs="Times New Roman"/>
      <w:color w:val="000000"/>
      <w:sz w:val="22"/>
      <w:szCs w:val="22"/>
      <w:u w:val="none"/>
    </w:rPr>
  </w:style>
  <w:style w:type="character" w:customStyle="1" w:styleId="26">
    <w:name w:val="font151"/>
    <w:basedOn w:val="15"/>
    <w:qFormat/>
    <w:uiPriority w:val="0"/>
    <w:rPr>
      <w:rFonts w:hint="eastAsia" w:ascii="方正黑体_GBK" w:hAnsi="方正黑体_GBK" w:eastAsia="方正黑体_GBK" w:cs="方正黑体_GBK"/>
      <w:b/>
      <w:bCs/>
      <w:color w:val="000000"/>
      <w:sz w:val="20"/>
      <w:szCs w:val="20"/>
      <w:u w:val="single"/>
    </w:rPr>
  </w:style>
  <w:style w:type="character" w:customStyle="1" w:styleId="27">
    <w:name w:val="批注框文本 Char"/>
    <w:basedOn w:val="15"/>
    <w:link w:val="8"/>
    <w:uiPriority w:val="0"/>
    <w:rPr>
      <w:rFonts w:ascii="Calibri" w:hAnsi="Calibri" w:cs="Arial"/>
      <w:bCs/>
      <w:kern w:val="2"/>
      <w:sz w:val="18"/>
      <w:szCs w:val="18"/>
    </w:rPr>
  </w:style>
  <w:style w:type="table" w:customStyle="1" w:styleId="28">
    <w:name w:val="Table Normal1"/>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character" w:customStyle="1" w:styleId="29">
    <w:name w:val="页脚 Char"/>
    <w:basedOn w:val="15"/>
    <w:link w:val="9"/>
    <w:uiPriority w:val="99"/>
    <w:rPr>
      <w:rFonts w:ascii="Calibri" w:hAnsi="Calibri" w:cs="Arial"/>
      <w:bCs/>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Yozosoft</Company>
  <Pages>91</Pages>
  <Words>4979</Words>
  <Characters>28386</Characters>
  <Lines>236</Lines>
  <Paragraphs>66</Paragraphs>
  <TotalTime>32</TotalTime>
  <ScaleCrop>false</ScaleCrop>
  <LinksUpToDate>false</LinksUpToDate>
  <CharactersWithSpaces>33299</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2024-11-23T16:51:00Z</dcterms:created>
  <dc:creator>User274</dc:creator>
  <cp:lastModifiedBy>来日方长。</cp:lastModifiedBy>
  <cp:lastPrinted>2024-11-23T16:52:00Z</cp:lastPrinted>
  <dcterms:modified xsi:type="dcterms:W3CDTF">2025-04-30T18:18:17Z</dcterms:modified>
  <cp:revision>290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D86CA30F052C4EB6E07E0D68254CE9C9_43</vt:lpwstr>
  </property>
  <property fmtid="{D5CDD505-2E9C-101B-9397-08002B2CF9AE}" pid="4" name="KSOTemplateDocerSaveRecord">
    <vt:lpwstr>eyJoZGlkIjoiZjIxOTlkNDcwNGU5NmQyY2FkMGM0N2ZjNDYxZDAyNzYifQ==</vt:lpwstr>
  </property>
</Properties>
</file>