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C407" w14:textId="77777777" w:rsidR="00215FF1" w:rsidRPr="00215FF1" w:rsidRDefault="00215FF1" w:rsidP="00215FF1">
      <w:pPr>
        <w:rPr>
          <w:rFonts w:ascii="方正黑体_GBK" w:eastAsia="方正黑体_GBK" w:hAnsi="宋体" w:cs="Times New Roman"/>
          <w:color w:val="000000"/>
          <w:sz w:val="32"/>
          <w:szCs w:val="32"/>
        </w:rPr>
      </w:pPr>
      <w:r w:rsidRPr="00215FF1">
        <w:rPr>
          <w:rFonts w:ascii="方正黑体_GBK" w:eastAsia="方正黑体_GBK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768E3" wp14:editId="0D6F9047">
                <wp:simplePos x="0" y="0"/>
                <wp:positionH relativeFrom="column">
                  <wp:posOffset>-838200</wp:posOffset>
                </wp:positionH>
                <wp:positionV relativeFrom="paragraph">
                  <wp:posOffset>-151130</wp:posOffset>
                </wp:positionV>
                <wp:extent cx="610870" cy="914400"/>
                <wp:effectExtent l="0" t="0" r="1778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D63C35" w14:textId="77777777" w:rsidR="00215FF1" w:rsidRDefault="00215FF1" w:rsidP="00215FF1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type w14:anchorId="0CA768E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6pt;margin-top:-11.9pt;width:48.1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" stroked="f">
                <v:textbox style="layout-flow:vertical-ideographic">
                  <w:txbxContent>
                    <w:p w14:paraId="76D63C35" w14:textId="77777777" w:rsidR="00215FF1" w:rsidRDefault="00215FF1" w:rsidP="00215FF1"/>
                  </w:txbxContent>
                </v:textbox>
              </v:shape>
            </w:pict>
          </mc:Fallback>
        </mc:AlternateContent>
      </w:r>
      <w:r w:rsidRPr="00215FF1">
        <w:rPr>
          <w:rFonts w:ascii="方正黑体_GBK" w:eastAsia="方正黑体_GBK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EB608" wp14:editId="459A1A43">
                <wp:simplePos x="0" y="0"/>
                <wp:positionH relativeFrom="column">
                  <wp:posOffset>-741680</wp:posOffset>
                </wp:positionH>
                <wp:positionV relativeFrom="paragraph">
                  <wp:posOffset>-24130</wp:posOffset>
                </wp:positionV>
                <wp:extent cx="514350" cy="6105525"/>
                <wp:effectExtent l="4445" t="4445" r="14605" b="5080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D0BD02" w14:textId="77777777" w:rsidR="00215FF1" w:rsidRDefault="00215FF1" w:rsidP="00215F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0BFEB608" id="文本框 6" o:spid="_x0000_s1027" type="#_x0000_t202" style="position:absolute;left:0;text-align:left;margin-left:-58.4pt;margin-top:-1.9pt;width:40.5pt;height:48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" strokecolor="white">
                <v:textbox style="layout-flow:vertical-ideographic">
                  <w:txbxContent>
                    <w:p w14:paraId="13D0BD02" w14:textId="77777777" w:rsidR="00215FF1" w:rsidRDefault="00215FF1" w:rsidP="00215FF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FF1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附件</w:t>
      </w:r>
      <w:r w:rsidRPr="00215FF1">
        <w:rPr>
          <w:rFonts w:ascii="方正黑体_GBK" w:eastAsia="方正黑体_GBK" w:hAnsi="宋体" w:cs="Times New Roman"/>
          <w:color w:val="000000"/>
          <w:sz w:val="32"/>
          <w:szCs w:val="32"/>
        </w:rPr>
        <w:t>4</w:t>
      </w:r>
    </w:p>
    <w:p w14:paraId="0E401344" w14:textId="77777777" w:rsidR="00215FF1" w:rsidRPr="00215FF1" w:rsidRDefault="00215FF1" w:rsidP="00215FF1">
      <w:pPr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215FF1">
        <w:rPr>
          <w:rFonts w:ascii="方正小标宋_GBK" w:eastAsia="方正小标宋_GBK" w:hAnsi="宋体" w:cs="Times New Roman" w:hint="eastAsia"/>
          <w:color w:val="000000"/>
          <w:sz w:val="44"/>
          <w:szCs w:val="44"/>
        </w:rPr>
        <w:t>202</w:t>
      </w:r>
      <w:r w:rsidRPr="00215FF1">
        <w:rPr>
          <w:rFonts w:ascii="方正小标宋_GBK" w:eastAsia="方正小标宋_GBK" w:hAnsi="宋体" w:cs="Times New Roman"/>
          <w:color w:val="000000"/>
          <w:sz w:val="44"/>
          <w:szCs w:val="44"/>
        </w:rPr>
        <w:t>5</w:t>
      </w:r>
      <w:r w:rsidRPr="00215FF1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年度江苏省知识产权专业高级技术资格</w:t>
      </w:r>
    </w:p>
    <w:p w14:paraId="4B2FDF8F" w14:textId="77777777" w:rsidR="00215FF1" w:rsidRPr="00215FF1" w:rsidRDefault="00215FF1" w:rsidP="00215FF1">
      <w:pPr>
        <w:jc w:val="center"/>
        <w:rPr>
          <w:rFonts w:ascii="黑体" w:eastAsia="黑体" w:hAnsi="宋体" w:cs="Times New Roman"/>
          <w:color w:val="000000"/>
          <w:sz w:val="24"/>
          <w:szCs w:val="24"/>
        </w:rPr>
      </w:pPr>
      <w:r w:rsidRPr="00215FF1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评审申报人员情况一览表</w:t>
      </w:r>
      <w:r w:rsidRPr="00215FF1">
        <w:rPr>
          <w:rFonts w:ascii="黑体" w:eastAsia="黑体" w:hAnsi="宋体" w:cs="Times New Roman" w:hint="eastAsia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06A05236" w14:textId="77777777" w:rsidR="00215FF1" w:rsidRPr="00215FF1" w:rsidRDefault="00215FF1" w:rsidP="00215FF1">
      <w:pPr>
        <w:spacing w:line="560" w:lineRule="exact"/>
        <w:rPr>
          <w:rFonts w:ascii="仿宋_GB2312" w:eastAsia="仿宋_GB2312" w:hAnsi="华文中宋" w:cs="Times New Roman"/>
          <w:color w:val="000000"/>
          <w:sz w:val="24"/>
          <w:szCs w:val="24"/>
        </w:rPr>
      </w:pPr>
      <w:r w:rsidRPr="00215FF1">
        <w:rPr>
          <w:rFonts w:ascii="仿宋_GB2312" w:eastAsia="仿宋_GB2312" w:hAnsi="华文中宋" w:cs="Times New Roman" w:hint="eastAsia"/>
          <w:color w:val="000000"/>
          <w:sz w:val="24"/>
          <w:szCs w:val="24"/>
        </w:rPr>
        <w:t>报送单位（盖章）：</w:t>
      </w:r>
    </w:p>
    <w:tbl>
      <w:tblPr>
        <w:tblW w:w="21740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1020"/>
        <w:gridCol w:w="760"/>
        <w:gridCol w:w="1960"/>
        <w:gridCol w:w="760"/>
        <w:gridCol w:w="2440"/>
        <w:gridCol w:w="740"/>
        <w:gridCol w:w="740"/>
        <w:gridCol w:w="740"/>
        <w:gridCol w:w="740"/>
        <w:gridCol w:w="740"/>
        <w:gridCol w:w="740"/>
        <w:gridCol w:w="1240"/>
        <w:gridCol w:w="1140"/>
        <w:gridCol w:w="1060"/>
        <w:gridCol w:w="1000"/>
        <w:gridCol w:w="1080"/>
        <w:gridCol w:w="740"/>
        <w:gridCol w:w="1300"/>
        <w:gridCol w:w="740"/>
        <w:gridCol w:w="740"/>
        <w:gridCol w:w="740"/>
      </w:tblGrid>
      <w:tr w:rsidR="00215FF1" w:rsidRPr="00215FF1" w14:paraId="47CC653C" w14:textId="77777777" w:rsidTr="00332C6D">
        <w:trPr>
          <w:trHeight w:hRule="exact" w:val="8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8C40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5AA7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859F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ED24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69C0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C543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工作单位（</w:t>
            </w:r>
            <w:r w:rsidRPr="00215FF1">
              <w:rPr>
                <w:rFonts w:ascii="宋体" w:eastAsia="黑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个字内）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A855E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隶属部门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1B86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党政职务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BC3F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8B30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8329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83C0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3E02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A3DF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29759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1C8D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专业累计年限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4ABB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现职称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A500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CC43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申报评审职称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0952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破格情况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669B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1DA6" w14:textId="77777777" w:rsidR="00215FF1" w:rsidRPr="00215FF1" w:rsidRDefault="00215FF1" w:rsidP="00215FF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15FF1" w:rsidRPr="00215FF1" w14:paraId="2A23B3AE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9946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CA2D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FF95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CBCD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34B1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2D23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7274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A4B6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8820E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25CF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13E0E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68059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80F7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6B21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0C44E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ACCB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B40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209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6B7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7ED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6E5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06F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6B5CC74C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969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3AC2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079C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AB10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551EB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5452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D795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4A77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A12F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73567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AC80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7C8C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DCBB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AB8E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3436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5DC5A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2F4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94A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A19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EC0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F39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E4F1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5102E0D9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9350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42B2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9051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2B40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F617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A0E6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A1DF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CDD7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852D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E18C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54D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E2B6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254DB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2F66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D2DBB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011F5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D89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0AF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0BE8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691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0F4A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F3C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15AF518B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D09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9F4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19D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154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A83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7911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5A35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990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186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1213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C1A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DD9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AD1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3C7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928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EAB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EFC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C26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58E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EA6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9D5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C40D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0E421CD4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FD2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7180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CF7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0C99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A88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14C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43A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03C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E12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B36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B53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713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7AE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5295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C43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DC8E" w14:textId="77777777" w:rsidR="00215FF1" w:rsidRPr="00215FF1" w:rsidRDefault="00215FF1" w:rsidP="00215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E90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DF1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899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642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425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6A6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0F6BC488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1B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EC3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6BD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4A9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2AF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F9F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E1CB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DFC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288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2B8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B3F71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DBFB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D93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73E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BCC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509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C94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FA71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A3B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1F3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4CF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59F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0865D100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0D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AE6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FD5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78E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F34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084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2F7B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0D5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89D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B32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F7A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A674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160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523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57A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9B8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8AC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83A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80A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382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D29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59E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17E8FD25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B2C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9A71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8BF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1F7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AE5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E31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F9D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CEA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A7D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5043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C05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F46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B88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29B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5CA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F62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961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20D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9C5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61B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68F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061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061C0C44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252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D8D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156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03B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51E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D20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187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4FA8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BF0B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CCD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DE0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589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EF08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E8F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888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58D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401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E34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0F5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349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DF8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AB5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79E7C494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BA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7E2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15B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601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8FE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19B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321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0B8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E61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51FB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E3B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3E4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C5E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9A1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2B2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B6C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1BD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38D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54E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7EE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2A9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545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519D5D35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15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158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9CB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C25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9E7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99B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BA2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69D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711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4F3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560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7BA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5E9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5A7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7DBE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89A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F59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13A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BE1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6831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0DB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37A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4CB05AD4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9C3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DA06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37E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B5F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ABA2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E91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0F4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AF11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19A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27D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3D3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3AF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540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384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1FE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198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8C8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245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A6E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B33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BB51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DBC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4CB8A385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25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0C5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790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208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38E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EFE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3FA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594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415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4E361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E27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F47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DE5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34B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59E5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CF0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A57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E47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545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25A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A9B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27D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5FF1" w:rsidRPr="00215FF1" w14:paraId="78F43DFD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108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553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61E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266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5EF8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1DB6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4A2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8691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CCA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EF8D7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FF6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440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33F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2A2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611A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0F2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803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F82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BEA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BA2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278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838B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5FF1" w:rsidRPr="00215FF1" w14:paraId="6F1C0550" w14:textId="77777777" w:rsidTr="00332C6D">
        <w:trPr>
          <w:trHeight w:hRule="exact"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129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F21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126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11C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B0DD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FE6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9EE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D4786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D073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8D6A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F9D8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A13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EB631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5A80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E57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22DC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371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B622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81535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90CF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2719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B204" w14:textId="77777777" w:rsidR="00215FF1" w:rsidRPr="00215FF1" w:rsidRDefault="00215FF1" w:rsidP="00215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5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104C14E" w14:textId="77777777" w:rsidR="00215FF1" w:rsidRPr="00215FF1" w:rsidRDefault="00215FF1" w:rsidP="00215FF1">
      <w:pPr>
        <w:spacing w:line="560" w:lineRule="exact"/>
        <w:rPr>
          <w:rFonts w:ascii="仿宋_GB2312" w:eastAsia="仿宋_GB2312" w:hAnsi="华文中宋" w:cs="Times New Roman"/>
          <w:color w:val="000000"/>
          <w:sz w:val="24"/>
          <w:szCs w:val="24"/>
        </w:rPr>
      </w:pPr>
      <w:r w:rsidRPr="00215FF1">
        <w:rPr>
          <w:rFonts w:ascii="仿宋_GB2312" w:eastAsia="仿宋_GB2312" w:hAnsi="华文中宋" w:cs="Times New Roman" w:hint="eastAsia"/>
          <w:color w:val="000000"/>
          <w:sz w:val="24"/>
          <w:szCs w:val="24"/>
        </w:rPr>
        <w:t>填报人：　                　　　　　　　           　　　联系电话：　　　                   　　                     　　　　　　填报日期：</w:t>
      </w:r>
    </w:p>
    <w:p w14:paraId="4E788EE6" w14:textId="77777777" w:rsidR="00215FF1" w:rsidRPr="00215FF1" w:rsidRDefault="00215FF1" w:rsidP="00215FF1">
      <w:pPr>
        <w:pBdr>
          <w:top w:val="single" w:sz="4" w:space="1" w:color="auto"/>
          <w:bottom w:val="single" w:sz="4" w:space="1" w:color="auto"/>
        </w:pBdr>
        <w:spacing w:line="560" w:lineRule="exact"/>
        <w:rPr>
          <w:rFonts w:ascii="楷体_GB2312" w:eastAsia="楷体_GB2312" w:hAnsi="华文中宋" w:cs="Times New Roman"/>
          <w:color w:val="000000"/>
          <w:sz w:val="24"/>
          <w:szCs w:val="24"/>
        </w:rPr>
      </w:pPr>
      <w:r w:rsidRPr="00215FF1">
        <w:rPr>
          <w:rFonts w:ascii="楷体_GB2312" w:eastAsia="楷体_GB2312" w:hAnsi="华文中宋" w:cs="Times New Roman" w:hint="eastAsia"/>
          <w:color w:val="000000"/>
          <w:sz w:val="24"/>
          <w:szCs w:val="24"/>
        </w:rPr>
        <w:lastRenderedPageBreak/>
        <w:t>注：所有数字均使用文本格式，所有日期按</w:t>
      </w:r>
      <w:proofErr w:type="spellStart"/>
      <w:r w:rsidRPr="00215FF1">
        <w:rPr>
          <w:rFonts w:ascii="楷体_GB2312" w:eastAsia="楷体_GB2312" w:hAnsi="华文中宋" w:cs="Times New Roman" w:hint="eastAsia"/>
          <w:color w:val="000000"/>
          <w:sz w:val="24"/>
          <w:szCs w:val="24"/>
        </w:rPr>
        <w:t>yyyymm</w:t>
      </w:r>
      <w:proofErr w:type="spellEnd"/>
      <w:r w:rsidRPr="00215FF1">
        <w:rPr>
          <w:rFonts w:ascii="楷体_GB2312" w:eastAsia="楷体_GB2312" w:hAnsi="华文中宋" w:cs="Times New Roman" w:hint="eastAsia"/>
          <w:color w:val="000000"/>
          <w:sz w:val="24"/>
          <w:szCs w:val="24"/>
        </w:rPr>
        <w:t>格式，如</w:t>
      </w:r>
      <w:r w:rsidRPr="00215FF1">
        <w:rPr>
          <w:rFonts w:ascii="宋体" w:eastAsia="楷体_GB2312" w:hAnsi="宋体" w:cs="Times New Roman" w:hint="eastAsia"/>
          <w:color w:val="000000"/>
          <w:sz w:val="24"/>
          <w:szCs w:val="24"/>
        </w:rPr>
        <w:t>201906</w:t>
      </w:r>
      <w:r w:rsidRPr="00215FF1">
        <w:rPr>
          <w:rFonts w:ascii="楷体_GB2312" w:eastAsia="楷体_GB2312" w:hAnsi="华文中宋" w:cs="Times New Roman" w:hint="eastAsia"/>
          <w:color w:val="000000"/>
          <w:sz w:val="24"/>
          <w:szCs w:val="24"/>
        </w:rPr>
        <w:t>。请勿改动此表。</w:t>
      </w:r>
    </w:p>
    <w:p w14:paraId="020EE4ED" w14:textId="77777777" w:rsidR="00215FF1" w:rsidRPr="00215FF1" w:rsidRDefault="00215FF1" w:rsidP="00215FF1">
      <w:pPr>
        <w:rPr>
          <w:rFonts w:ascii="Times New Roman" w:eastAsia="宋体" w:hAnsi="Times New Roman" w:cs="Times New Roman"/>
          <w:szCs w:val="24"/>
        </w:rPr>
      </w:pPr>
    </w:p>
    <w:p w14:paraId="107103A2" w14:textId="77777777" w:rsidR="00215FF1" w:rsidRPr="00215FF1" w:rsidRDefault="00215FF1" w:rsidP="00215FF1">
      <w:pPr>
        <w:rPr>
          <w:rFonts w:ascii="Times New Roman" w:eastAsia="宋体" w:hAnsi="Times New Roman" w:cs="Times New Roman"/>
          <w:szCs w:val="24"/>
        </w:rPr>
      </w:pPr>
    </w:p>
    <w:p w14:paraId="6CB50238" w14:textId="5AA525C9" w:rsidR="0022227D" w:rsidRDefault="00215FF1" w:rsidP="00215FF1">
      <w:r w:rsidRPr="00215FF1">
        <w:rPr>
          <w:rFonts w:ascii="Times New Roman" w:eastAsia="宋体" w:hAnsi="Times New Roman" w:cs="Times New Roman" w:hint="eastAsia"/>
          <w:szCs w:val="24"/>
        </w:rPr>
        <w:tab/>
      </w:r>
    </w:p>
    <w:sectPr w:rsidR="0022227D" w:rsidSect="00215FF1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方正楷体_GBK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F1"/>
    <w:rsid w:val="00215FF1"/>
    <w:rsid w:val="0022227D"/>
    <w:rsid w:val="003A087C"/>
    <w:rsid w:val="007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2CCE"/>
  <w15:chartTrackingRefBased/>
  <w15:docId w15:val="{FA1D2110-AB75-4DE5-AF55-885F8A1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2025-06-06T09:44:00Z</dcterms:created>
  <dcterms:modified xsi:type="dcterms:W3CDTF">2025-06-06T09:45:00Z</dcterms:modified>
</cp:coreProperties>
</file>