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9C215F2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right="0" w:firstLine="0"/>
        <w:jc w:val="left"/>
        <w:textAlignment w:val="auto"/>
        <w:rPr>
          <w:rFonts w:ascii="方正黑体_GBK" w:cs="黑体" w:eastAsia="方正黑体_GBK" w:hAnsi="Times New Roman"/>
          <w:snapToGrid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ascii="方正黑体_GBK" w:cs="黑体" w:eastAsia="方正黑体_GBK" w:hAnsi="Times New Roman" w:hint="eastAsia"/>
          <w:snapToGrid/>
          <w:kern w:val="0"/>
          <w:sz w:val="32"/>
          <w:szCs w:val="32"/>
          <w:lang w:eastAsia="zh-CN"/>
        </w:rPr>
        <w:t>附件</w:t>
      </w:r>
      <w:r>
        <w:rPr>
          <w:rFonts w:ascii="方正黑体_GBK" w:cs="黑体" w:eastAsia="方正黑体_GBK" w:hAnsi="Times New Roman" w:hint="default"/>
          <w:snapToGrid/>
          <w:kern w:val="0"/>
          <w:sz w:val="32"/>
          <w:szCs w:val="32"/>
          <w:lang w:val="en-US" w:eastAsia="zh-CN"/>
        </w:rPr>
        <w:t>2</w:t>
      </w:r>
    </w:p>
    <w:p w14:paraId="7C723F46">
      <w:pPr>
        <w:pStyle w:val="style0"/>
        <w:widowControl w:val="false"/>
        <w:kinsoku/>
        <w:overflowPunct w:val="false"/>
        <w:autoSpaceDE/>
        <w:autoSpaceDN/>
        <w:adjustRightInd/>
        <w:snapToGrid/>
        <w:spacing w:lineRule="exact" w:line="590"/>
        <w:ind w:firstLine="0" w:firstLineChars="0"/>
        <w:jc w:val="both"/>
        <w:textAlignment w:val="auto"/>
        <w:rPr>
          <w:rFonts w:ascii="方正黑体_GBK" w:cs="黑体" w:eastAsia="方正黑体_GBK" w:hAnsi="Times New Roman"/>
          <w:snapToGrid/>
          <w:kern w:val="0"/>
          <w:sz w:val="32"/>
          <w:szCs w:val="32"/>
          <w:lang w:eastAsia="zh-CN"/>
        </w:rPr>
      </w:pPr>
    </w:p>
    <w:p w14:paraId="31A5E8B8">
      <w:pPr>
        <w:pStyle w:val="style0"/>
        <w:widowControl w:val="false"/>
        <w:overflowPunct w:val="false"/>
        <w:spacing w:lineRule="exact" w:line="590"/>
        <w:ind w:firstLine="0" w:firstLineChars="0"/>
        <w:jc w:val="center"/>
        <w:rPr>
          <w:rFonts w:ascii="Times New Roman" w:cs="Times New Roman" w:eastAsia="方正小标宋_GBK" w:hAnsi="Times New Roman"/>
          <w:bCs/>
          <w:kern w:val="2"/>
          <w:sz w:val="44"/>
          <w:szCs w:val="32"/>
          <w:lang w:val="en-US" w:bidi="ar-SA" w:eastAsia="zh-CN"/>
        </w:rPr>
      </w:pPr>
      <w:r>
        <w:rPr>
          <w:rFonts w:ascii="Times New Roman" w:cs="Times New Roman" w:eastAsia="方正小标宋_GBK" w:hAnsi="Times New Roman" w:hint="eastAsia"/>
          <w:bCs/>
          <w:kern w:val="2"/>
          <w:sz w:val="44"/>
          <w:szCs w:val="32"/>
          <w:lang w:val="en-US" w:bidi="ar-SA" w:eastAsia="zh-CN"/>
        </w:rPr>
        <w:t>江苏省具身智能机器人应用场景需求征集表</w:t>
      </w:r>
    </w:p>
    <w:p w14:paraId="486AE3A7">
      <w:pPr>
        <w:pStyle w:val="style0"/>
        <w:widowControl w:val="false"/>
        <w:kinsoku/>
        <w:overflowPunct w:val="false"/>
        <w:autoSpaceDE/>
        <w:autoSpaceDN/>
        <w:adjustRightInd/>
        <w:snapToGrid/>
        <w:spacing w:lineRule="exact" w:line="240"/>
        <w:ind w:firstLine="640" w:firstLineChars="200"/>
        <w:jc w:val="both"/>
        <w:textAlignment w:val="auto"/>
        <w:rPr>
          <w:rFonts w:ascii="Times New Roman" w:cs="Times New Roman" w:eastAsia="方正仿宋_GBK" w:hAnsi="Times New Roman"/>
          <w:snapToGrid/>
          <w:kern w:val="2"/>
          <w:sz w:val="32"/>
          <w:lang w:eastAsia="zh-CN"/>
        </w:rPr>
      </w:pPr>
    </w:p>
    <w:tbl>
      <w:tblPr>
        <w:tblStyle w:val="style105"/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261"/>
        <w:gridCol w:w="1701"/>
        <w:gridCol w:w="2531"/>
      </w:tblGrid>
      <w:tr w14:paraId="0DACD22C">
        <w:trPr>
          <w:trHeight w:val="884" w:hRule="atLeast"/>
          <w:jc w:val="center"/>
        </w:trPr>
        <w:tc>
          <w:tcPr>
            <w:tcW w:w="2263" w:type="dxa"/>
            <w:tcBorders/>
            <w:vAlign w:val="center"/>
          </w:tcPr>
          <w:p w14:paraId="0C6B4B01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300"/>
              <w:ind w:firstLine="0" w:firstLineChars="0"/>
              <w:jc w:val="center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单位名称</w:t>
            </w:r>
          </w:p>
          <w:p w14:paraId="38C0B7A1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300"/>
              <w:ind w:firstLine="0" w:firstLineChars="0"/>
              <w:jc w:val="center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（加盖单位公章）</w:t>
            </w:r>
          </w:p>
        </w:tc>
        <w:tc>
          <w:tcPr>
            <w:tcW w:w="7493" w:type="dxa"/>
            <w:gridSpan w:val="3"/>
            <w:tcBorders/>
            <w:vAlign w:val="center"/>
          </w:tcPr>
          <w:p w14:paraId="44ECADD6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300"/>
              <w:ind w:firstLine="0" w:firstLineChars="0"/>
              <w:jc w:val="both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（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注：单位名称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应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与公章一致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）</w:t>
            </w:r>
          </w:p>
        </w:tc>
      </w:tr>
      <w:tr w14:paraId="29125145">
        <w:tblPrEx/>
        <w:trPr>
          <w:trHeight w:val="1280" w:hRule="atLeast"/>
          <w:jc w:val="center"/>
        </w:trPr>
        <w:tc>
          <w:tcPr>
            <w:tcW w:w="2263" w:type="dxa"/>
            <w:tcBorders/>
            <w:vAlign w:val="center"/>
          </w:tcPr>
          <w:p w14:paraId="55DFF9EB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590"/>
              <w:ind w:firstLine="0" w:firstLineChars="0"/>
              <w:jc w:val="center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单位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简介</w:t>
            </w:r>
          </w:p>
        </w:tc>
        <w:tc>
          <w:tcPr>
            <w:tcW w:w="7493" w:type="dxa"/>
            <w:gridSpan w:val="3"/>
            <w:tcBorders/>
            <w:vAlign w:val="center"/>
          </w:tcPr>
          <w:p w14:paraId="43516340">
            <w:pPr>
              <w:pStyle w:val="style0"/>
              <w:widowControl w:val="false"/>
              <w:kinsoku/>
              <w:overflowPunct/>
              <w:autoSpaceDE/>
              <w:autoSpaceDN/>
              <w:adjustRightInd/>
              <w:snapToGrid w:val="false"/>
              <w:spacing w:lineRule="exact" w:line="320"/>
              <w:ind w:firstLine="0" w:firstLineChars="0"/>
              <w:jc w:val="both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单位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基本情况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。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字数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100字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以内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。</w:t>
            </w:r>
          </w:p>
        </w:tc>
      </w:tr>
      <w:tr w14:paraId="031183D3">
        <w:tblPrEx/>
        <w:trPr>
          <w:trHeight w:val="567" w:hRule="atLeast"/>
          <w:jc w:val="center"/>
        </w:trPr>
        <w:tc>
          <w:tcPr>
            <w:tcW w:w="2263" w:type="dxa"/>
            <w:tcBorders/>
            <w:vAlign w:val="center"/>
          </w:tcPr>
          <w:p w14:paraId="2AD2E0EB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590"/>
              <w:ind w:firstLine="0" w:firstLineChars="0"/>
              <w:jc w:val="center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场景方向</w:t>
            </w:r>
          </w:p>
        </w:tc>
        <w:tc>
          <w:tcPr>
            <w:tcW w:w="3261" w:type="dxa"/>
            <w:tcBorders/>
            <w:vAlign w:val="center"/>
          </w:tcPr>
          <w:p w14:paraId="6F6AB5C0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320"/>
              <w:ind w:firstLine="0" w:firstLineChars="0"/>
              <w:jc w:val="center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参照通知征集方向，</w:t>
            </w:r>
          </w:p>
          <w:p w14:paraId="331C7EB2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320"/>
              <w:ind w:firstLine="0" w:firstLineChars="0"/>
              <w:jc w:val="center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但不限于上述方向</w:t>
            </w:r>
          </w:p>
        </w:tc>
        <w:tc>
          <w:tcPr>
            <w:tcW w:w="1701" w:type="dxa"/>
            <w:tcBorders/>
            <w:vAlign w:val="center"/>
          </w:tcPr>
          <w:p w14:paraId="237F0A70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320"/>
              <w:ind w:firstLine="0" w:firstLineChars="0"/>
              <w:jc w:val="center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联系人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及电话</w:t>
            </w:r>
          </w:p>
        </w:tc>
        <w:tc>
          <w:tcPr>
            <w:tcW w:w="2531" w:type="dxa"/>
            <w:tcBorders/>
            <w:vAlign w:val="center"/>
          </w:tcPr>
          <w:p w14:paraId="438CC461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320"/>
              <w:ind w:firstLine="0" w:firstLineChars="0"/>
              <w:jc w:val="center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</w:p>
        </w:tc>
      </w:tr>
      <w:tr w14:paraId="5D2BF6D9">
        <w:tblPrEx/>
        <w:trPr>
          <w:trHeight w:val="567" w:hRule="atLeast"/>
          <w:jc w:val="center"/>
        </w:trPr>
        <w:tc>
          <w:tcPr>
            <w:tcW w:w="2263" w:type="dxa"/>
            <w:tcBorders/>
            <w:vAlign w:val="center"/>
          </w:tcPr>
          <w:p w14:paraId="0493D42D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590"/>
              <w:ind w:firstLine="0" w:firstLineChars="0"/>
              <w:jc w:val="center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通讯地址</w:t>
            </w:r>
          </w:p>
        </w:tc>
        <w:tc>
          <w:tcPr>
            <w:tcW w:w="7493" w:type="dxa"/>
            <w:gridSpan w:val="3"/>
            <w:tcBorders/>
            <w:vAlign w:val="center"/>
          </w:tcPr>
          <w:p w14:paraId="4C3D76B4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590"/>
              <w:ind w:firstLine="0" w:firstLineChars="0"/>
              <w:jc w:val="center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</w:p>
        </w:tc>
      </w:tr>
      <w:tr w14:paraId="17C0D0B5">
        <w:tblPrEx/>
        <w:trPr>
          <w:trHeight w:val="2322" w:hRule="atLeast"/>
          <w:jc w:val="center"/>
        </w:trPr>
        <w:tc>
          <w:tcPr>
            <w:tcW w:w="2263" w:type="dxa"/>
            <w:tcBorders/>
            <w:vAlign w:val="center"/>
          </w:tcPr>
          <w:p w14:paraId="7CDF42E1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auto" w:line="360"/>
              <w:ind w:firstLine="0" w:firstLineChars="0"/>
              <w:jc w:val="center"/>
              <w:textAlignment w:val="auto"/>
              <w:rPr>
                <w:rFonts w:ascii="Times New Roman" w:cs="仿宋_GB2312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仿宋_GB2312" w:eastAsia="方正仿宋_GBK" w:hAnsi="Times New Roman" w:hint="eastAsia"/>
                <w:snapToGrid/>
                <w:kern w:val="2"/>
                <w:sz w:val="24"/>
                <w:lang w:eastAsia="zh-CN"/>
              </w:rPr>
              <w:t>应用场景</w:t>
            </w:r>
            <w:r>
              <w:rPr>
                <w:rFonts w:ascii="Times New Roman" w:cs="仿宋_GB2312" w:eastAsia="方正仿宋_GBK" w:hAnsi="Times New Roman"/>
                <w:snapToGrid/>
                <w:kern w:val="2"/>
                <w:sz w:val="24"/>
                <w:lang w:eastAsia="zh-CN"/>
              </w:rPr>
              <w:t>需求</w:t>
            </w:r>
          </w:p>
        </w:tc>
        <w:tc>
          <w:tcPr>
            <w:tcW w:w="7493" w:type="dxa"/>
            <w:gridSpan w:val="3"/>
            <w:tcBorders/>
            <w:vAlign w:val="center"/>
          </w:tcPr>
          <w:p w14:paraId="0C80B0E8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320"/>
              <w:ind w:firstLine="0" w:firstLineChars="0"/>
              <w:jc w:val="left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拟建设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场景的具体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介绍</w:t>
            </w:r>
            <w:r>
              <w:rPr>
                <w:rFonts w:ascii="方正仿宋_GBK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对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具身智能机器人产品的具体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要求等。字数2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00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字以内。</w:t>
            </w:r>
          </w:p>
        </w:tc>
      </w:tr>
      <w:tr w14:paraId="258EA62C">
        <w:tblPrEx/>
        <w:trPr>
          <w:trHeight w:val="1402" w:hRule="atLeast"/>
          <w:jc w:val="center"/>
        </w:trPr>
        <w:tc>
          <w:tcPr>
            <w:tcW w:w="2263" w:type="dxa"/>
            <w:tcBorders/>
            <w:vAlign w:val="center"/>
          </w:tcPr>
          <w:p w14:paraId="2F3B329D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auto" w:line="360"/>
              <w:ind w:firstLine="0" w:firstLineChars="0"/>
              <w:jc w:val="center"/>
              <w:textAlignment w:val="auto"/>
              <w:rPr>
                <w:rFonts w:ascii="Times New Roman" w:cs="仿宋_GB2312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仿宋_GB2312" w:eastAsia="方正仿宋_GBK" w:hAnsi="Times New Roman" w:hint="eastAsia"/>
                <w:snapToGrid/>
                <w:kern w:val="2"/>
                <w:sz w:val="24"/>
                <w:lang w:eastAsia="zh-CN"/>
              </w:rPr>
              <w:t>场景</w:t>
            </w:r>
            <w:r>
              <w:rPr>
                <w:rFonts w:ascii="Times New Roman" w:cs="仿宋_GB2312" w:eastAsia="方正仿宋_GBK" w:hAnsi="Times New Roman"/>
                <w:snapToGrid/>
                <w:kern w:val="2"/>
                <w:sz w:val="24"/>
                <w:lang w:eastAsia="zh-CN"/>
              </w:rPr>
              <w:t>资源</w:t>
            </w:r>
            <w:r>
              <w:rPr>
                <w:rFonts w:ascii="Times New Roman" w:cs="仿宋_GB2312" w:eastAsia="方正仿宋_GBK" w:hAnsi="Times New Roman" w:hint="eastAsia"/>
                <w:snapToGrid/>
                <w:kern w:val="2"/>
                <w:sz w:val="24"/>
                <w:lang w:eastAsia="zh-CN"/>
              </w:rPr>
              <w:t>支持</w:t>
            </w:r>
          </w:p>
        </w:tc>
        <w:tc>
          <w:tcPr>
            <w:tcW w:w="7493" w:type="dxa"/>
            <w:gridSpan w:val="3"/>
            <w:tcBorders/>
            <w:vAlign w:val="center"/>
          </w:tcPr>
          <w:p w14:paraId="5AAF3E26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320"/>
              <w:ind w:firstLine="0" w:firstLineChars="0"/>
              <w:jc w:val="left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为建设上述应用场景，可提供哪些资源便于相关企业参与产品研发迭代升级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。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比如通过协商开放实际工作场景</w:t>
            </w:r>
            <w:r>
              <w:rPr>
                <w:rFonts w:ascii="方正仿宋_GBK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提供工作数据等。字数1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00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字以内。</w:t>
            </w:r>
          </w:p>
        </w:tc>
      </w:tr>
      <w:tr w14:paraId="32B9C7F7">
        <w:tblPrEx/>
        <w:trPr>
          <w:trHeight w:val="1553" w:hRule="atLeast"/>
          <w:jc w:val="center"/>
        </w:trPr>
        <w:tc>
          <w:tcPr>
            <w:tcW w:w="2263" w:type="dxa"/>
            <w:tcBorders/>
            <w:vAlign w:val="center"/>
          </w:tcPr>
          <w:p w14:paraId="46174591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auto" w:line="360"/>
              <w:ind w:firstLine="0" w:firstLineChars="0"/>
              <w:jc w:val="center"/>
              <w:textAlignment w:val="auto"/>
              <w:rPr>
                <w:rFonts w:ascii="Times New Roman" w:cs="仿宋_GB2312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仿宋_GB2312" w:eastAsia="方正仿宋_GBK" w:hAnsi="Times New Roman" w:hint="eastAsia"/>
                <w:snapToGrid/>
                <w:kern w:val="2"/>
                <w:sz w:val="24"/>
                <w:lang w:eastAsia="zh-CN"/>
              </w:rPr>
              <w:t>场景</w:t>
            </w:r>
            <w:r>
              <w:rPr>
                <w:rFonts w:ascii="Times New Roman" w:cs="仿宋_GB2312" w:eastAsia="方正仿宋_GBK" w:hAnsi="Times New Roman"/>
                <w:snapToGrid/>
                <w:kern w:val="2"/>
                <w:sz w:val="24"/>
                <w:lang w:eastAsia="zh-CN"/>
              </w:rPr>
              <w:t>预期效益和</w:t>
            </w:r>
            <w:r>
              <w:rPr>
                <w:rFonts w:ascii="Times New Roman" w:cs="仿宋_GB2312" w:eastAsia="方正仿宋_GBK" w:hAnsi="Times New Roman" w:hint="eastAsia"/>
                <w:snapToGrid/>
                <w:kern w:val="2"/>
                <w:sz w:val="24"/>
                <w:lang w:eastAsia="zh-CN"/>
              </w:rPr>
              <w:t>推广</w:t>
            </w:r>
            <w:r>
              <w:rPr>
                <w:rFonts w:ascii="Times New Roman" w:cs="仿宋_GB2312" w:eastAsia="方正仿宋_GBK" w:hAnsi="Times New Roman"/>
                <w:snapToGrid/>
                <w:kern w:val="2"/>
                <w:sz w:val="24"/>
                <w:lang w:eastAsia="zh-CN"/>
              </w:rPr>
              <w:t>价值</w:t>
            </w:r>
          </w:p>
        </w:tc>
        <w:tc>
          <w:tcPr>
            <w:tcW w:w="7493" w:type="dxa"/>
            <w:gridSpan w:val="3"/>
            <w:tcBorders/>
            <w:vAlign w:val="center"/>
          </w:tcPr>
          <w:p w14:paraId="4E4AC97E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320"/>
              <w:ind w:firstLine="0" w:firstLineChars="0"/>
              <w:jc w:val="left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简要描述场景建设带来的经济</w:t>
            </w:r>
            <w:r>
              <w:rPr>
                <w:rFonts w:ascii="方正仿宋_GBK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社会效益，潜在推广价值及推广计划等，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字数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100字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以内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。</w:t>
            </w:r>
          </w:p>
        </w:tc>
      </w:tr>
      <w:tr w14:paraId="249C0B6D">
        <w:tblPrEx/>
        <w:trPr>
          <w:trHeight w:val="1475" w:hRule="atLeast"/>
          <w:jc w:val="center"/>
        </w:trPr>
        <w:tc>
          <w:tcPr>
            <w:tcW w:w="2263" w:type="dxa"/>
            <w:tcBorders/>
            <w:vAlign w:val="center"/>
          </w:tcPr>
          <w:p w14:paraId="2CD397AD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auto" w:line="360"/>
              <w:ind w:firstLine="0" w:firstLineChars="0"/>
              <w:jc w:val="center"/>
              <w:textAlignment w:val="auto"/>
              <w:rPr>
                <w:rFonts w:ascii="Times New Roman" w:cs="仿宋_GB2312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仿宋_GB2312" w:eastAsia="方正仿宋_GBK" w:hAnsi="Times New Roman" w:hint="eastAsia"/>
                <w:snapToGrid/>
                <w:kern w:val="2"/>
                <w:sz w:val="24"/>
                <w:lang w:eastAsia="zh-CN"/>
              </w:rPr>
              <w:t>意向采购需求</w:t>
            </w:r>
          </w:p>
        </w:tc>
        <w:tc>
          <w:tcPr>
            <w:tcW w:w="7493" w:type="dxa"/>
            <w:gridSpan w:val="3"/>
            <w:tcBorders/>
            <w:vAlign w:val="center"/>
          </w:tcPr>
          <w:p w14:paraId="2A604667">
            <w:pPr>
              <w:pStyle w:val="style0"/>
              <w:widowControl w:val="false"/>
              <w:kinsoku/>
              <w:overflowPunct w:val="false"/>
              <w:autoSpaceDE/>
              <w:autoSpaceDN/>
              <w:adjustRightInd/>
              <w:snapToGrid/>
              <w:spacing w:lineRule="exact" w:line="320"/>
              <w:ind w:firstLine="0" w:firstLineChars="0"/>
              <w:jc w:val="left"/>
              <w:textAlignment w:val="auto"/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</w:pP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拟购置具身智能机器人产品的类型</w:t>
            </w:r>
            <w:r>
              <w:rPr>
                <w:rFonts w:ascii="方正仿宋_GBK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数量</w:t>
            </w:r>
            <w:r>
              <w:rPr>
                <w:rFonts w:ascii="方正仿宋_GBK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预算等。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字数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100字</w:t>
            </w:r>
            <w:r>
              <w:rPr>
                <w:rFonts w:ascii="Times New Roman" w:cs="Times New Roman" w:eastAsia="方正仿宋_GBK" w:hAnsi="Times New Roman"/>
                <w:snapToGrid/>
                <w:kern w:val="2"/>
                <w:sz w:val="24"/>
                <w:lang w:eastAsia="zh-CN"/>
              </w:rPr>
              <w:t>以内</w:t>
            </w:r>
            <w:r>
              <w:rPr>
                <w:rFonts w:ascii="Times New Roman" w:cs="Times New Roman" w:eastAsia="方正仿宋_GBK" w:hAnsi="Times New Roman" w:hint="eastAsia"/>
                <w:snapToGrid/>
                <w:kern w:val="2"/>
                <w:sz w:val="24"/>
                <w:lang w:eastAsia="zh-CN"/>
              </w:rPr>
              <w:t>。</w:t>
            </w:r>
          </w:p>
        </w:tc>
      </w:tr>
    </w:tbl>
    <w:p w14:paraId="40110C87">
      <w:pPr>
        <w:pStyle w:val="style66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right="0"/>
        <w:jc w:val="right"/>
        <w:textAlignment w:val="auto"/>
        <w:rPr>
          <w:rFonts w:ascii="Times New Roman" w:cs="Times New Roman" w:eastAsia="方正仿宋_GBK" w:hAnsi="Times New Roman" w:hint="default"/>
          <w:spacing w:val="35"/>
          <w:sz w:val="32"/>
          <w:szCs w:val="32"/>
        </w:rPr>
      </w:pPr>
    </w:p>
    <w:sectPr>
      <w:footerReference w:type="default" r:id="rId2"/>
      <w:pgSz w:w="11900" w:h="16830" w:orient="portrait"/>
      <w:pgMar w:top="1430" w:right="1510" w:bottom="1114" w:left="1785" w:header="0" w:footer="6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方正仿宋_GBK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方正黑体_GBK"/>
    <w:panose1 w:val="02010600010000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000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7909DB4D">
    <w:pPr>
      <w:pStyle w:val="style0"/>
      <w:spacing w:lineRule="auto" w:line="235"/>
      <w:ind w:left="3714"/>
      <w:rPr>
        <w:rFonts w:ascii="宋体" w:cs="宋体" w:eastAsia="宋体" w:hAnsi="宋体"/>
        <w:sz w:val="32"/>
        <w:szCs w:val="32"/>
      </w:rPr>
    </w:pPr>
    <w:r>
      <w:rPr>
        <w:rFonts w:ascii="宋体" w:cs="宋体" w:eastAsia="宋体" w:hAnsi="宋体"/>
        <w:spacing w:val="-4"/>
        <w:sz w:val="32"/>
        <w:szCs w:val="32"/>
      </w:rPr>
      <w:t>—2—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isplayBackgroundShape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isplayHorizontalDrawingGridEvery w:val="1"/>
  <w:displayVerticalDrawingGridEvery w:val="1"/>
  <w:noPunctuationKerning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  <w:lang w:val="en-US" w:bidi="ar-SA" w:eastAsia="en-US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/>
    <w:rPr>
      <w:rFonts w:ascii="仿宋" w:cs="仿宋" w:eastAsia="仿宋" w:hAnsi="仿宋"/>
      <w:sz w:val="32"/>
      <w:szCs w:val="32"/>
      <w:lang w:val="en-US" w:bidi="ar-SA" w:eastAsia="en-US"/>
    </w:r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ind w:firstLine="0" w:firstLineChars="0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62">
    <w:name w:val="Title"/>
    <w:basedOn w:val="style0"/>
    <w:next w:val="style0"/>
    <w:qFormat/>
    <w:uiPriority w:val="0"/>
    <w:pPr>
      <w:ind w:firstLine="0" w:firstLineChars="0"/>
      <w:jc w:val="center"/>
    </w:pPr>
    <w:rPr>
      <w:rFonts w:cs="宋体" w:eastAsia="方正小标宋_GBK"/>
      <w:bCs/>
      <w:sz w:val="44"/>
      <w:szCs w:val="32"/>
    </w:r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297</Words>
  <Pages>4</Pages>
  <Characters>307</Characters>
  <Application>WPS Office</Application>
  <Paragraphs>35</Paragraphs>
  <ScaleCrop>false</ScaleCrop>
  <LinksUpToDate>false</LinksUpToDate>
  <CharactersWithSpaces>307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2025-06-16T10:24:00Z</dcterms:created>
  <dc:creator>Administrator</dc:creator>
  <lastModifiedBy>PJD110</lastModifiedBy>
  <dcterms:modified xsi:type="dcterms:W3CDTF">2025-06-18T07:15:24Z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2025-06-16T10:24:30Z</vt:filetime>
  </property>
  <property fmtid="{D5CDD505-2E9C-101B-9397-08002B2CF9AE}" pid="4" name="UsrData">
    <vt:lpwstr>684f805d7ff865001f843cd5wl</vt:lpwstr>
  </property>
  <property fmtid="{D5CDD505-2E9C-101B-9397-08002B2CF9AE}" pid="5" name="KSOTemplateDocerSaveRecord">
    <vt:lpwstr>eyJoZGlkIjoiYThkZGQxMTViMWVmZmUxNDc0NjNhYjdhYmFkMmM1MGQiLCJ1c2VySWQiOiI1Njc5MDc5MzgifQ==</vt:lpwstr>
  </property>
  <property fmtid="{D5CDD505-2E9C-101B-9397-08002B2CF9AE}" pid="6" name="KSOProductBuildVer">
    <vt:lpwstr>2052-12.1.0.21171</vt:lpwstr>
  </property>
  <property fmtid="{D5CDD505-2E9C-101B-9397-08002B2CF9AE}" pid="7" name="ICV">
    <vt:lpwstr>a2fe6f09b4f044f4bfd6a438ecc64c18_23</vt:lpwstr>
  </property>
</Properties>
</file>