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7F7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附件：</w:t>
      </w:r>
    </w:p>
    <w:p w14:paraId="325D76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2025年中央财政支持普惠金融发展示范区名单</w:t>
      </w:r>
    </w:p>
    <w:p w14:paraId="03B000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北京市</w:t>
      </w:r>
    </w:p>
    <w:p w14:paraId="2ADC99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密云区、延庆区</w:t>
      </w:r>
    </w:p>
    <w:p w14:paraId="0AF0F9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天津市</w:t>
      </w:r>
    </w:p>
    <w:p w14:paraId="2109AA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滨海新区、津南区</w:t>
      </w:r>
    </w:p>
    <w:p w14:paraId="13AA00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河北省</w:t>
      </w:r>
    </w:p>
    <w:p w14:paraId="59C02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唐山市丰南区、秦皇岛市、衡水市</w:t>
      </w:r>
    </w:p>
    <w:p w14:paraId="63776B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山西省</w:t>
      </w:r>
    </w:p>
    <w:p w14:paraId="70EE89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运城市、临汾市、晋城市</w:t>
      </w:r>
    </w:p>
    <w:p w14:paraId="2D152B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内蒙古自治区</w:t>
      </w:r>
    </w:p>
    <w:p w14:paraId="131F42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通辽市、鄂尔多斯市</w:t>
      </w:r>
    </w:p>
    <w:p w14:paraId="2A941A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辽宁省</w:t>
      </w:r>
    </w:p>
    <w:p w14:paraId="3BFEF3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沈阳市、抚顺市、朝阳市</w:t>
      </w:r>
    </w:p>
    <w:p w14:paraId="663C2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大连市</w:t>
      </w:r>
    </w:p>
    <w:p w14:paraId="09E529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大连市</w:t>
      </w:r>
    </w:p>
    <w:p w14:paraId="720C8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吉林省</w:t>
      </w:r>
    </w:p>
    <w:p w14:paraId="26E716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长春市、四平市</w:t>
      </w:r>
    </w:p>
    <w:p w14:paraId="1172C3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黑龙江省</w:t>
      </w:r>
    </w:p>
    <w:p w14:paraId="2B546A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哈尔滨市、佳木斯市</w:t>
      </w:r>
    </w:p>
    <w:p w14:paraId="50E3CF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上海市</w:t>
      </w:r>
    </w:p>
    <w:p w14:paraId="46014C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浦东新区、闵行区、临港新片区</w:t>
      </w:r>
    </w:p>
    <w:p w14:paraId="7CD254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江苏省</w:t>
      </w:r>
    </w:p>
    <w:p w14:paraId="0C3A8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盐城市、扬州市、溧阳市</w:t>
      </w:r>
    </w:p>
    <w:p w14:paraId="301FE7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浙江省</w:t>
      </w:r>
    </w:p>
    <w:p w14:paraId="50B70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丽水市、金华市、台州市</w:t>
      </w:r>
    </w:p>
    <w:p w14:paraId="6151C4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宁波市</w:t>
      </w:r>
    </w:p>
    <w:p w14:paraId="2EE88C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宁波市</w:t>
      </w:r>
    </w:p>
    <w:p w14:paraId="237D4A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安徽省</w:t>
      </w:r>
    </w:p>
    <w:p w14:paraId="567AB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合肥市包河区、黄山市徽州区、寿县</w:t>
      </w:r>
    </w:p>
    <w:p w14:paraId="660500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福建省</w:t>
      </w:r>
    </w:p>
    <w:p w14:paraId="4F78F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福州市、泉州市、永安市</w:t>
      </w:r>
    </w:p>
    <w:p w14:paraId="49F5E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厦门市</w:t>
      </w:r>
    </w:p>
    <w:p w14:paraId="3DC413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厦门市</w:t>
      </w:r>
    </w:p>
    <w:p w14:paraId="3D8FB1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江西省</w:t>
      </w:r>
    </w:p>
    <w:p w14:paraId="7691C3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鹰潭市、赣州市、上饶市信州区</w:t>
      </w:r>
    </w:p>
    <w:p w14:paraId="0520B4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山东省</w:t>
      </w:r>
    </w:p>
    <w:p w14:paraId="46DE0E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泰安市、临清市、汶上县</w:t>
      </w:r>
    </w:p>
    <w:p w14:paraId="3FA105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青岛市</w:t>
      </w:r>
    </w:p>
    <w:p w14:paraId="3A391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青岛市</w:t>
      </w:r>
    </w:p>
    <w:p w14:paraId="5FE3AB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河南省</w:t>
      </w:r>
    </w:p>
    <w:p w14:paraId="125B7F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信阳市平桥区、鹤壁市淇滨区、内乡县</w:t>
      </w:r>
    </w:p>
    <w:p w14:paraId="78232B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湖北省</w:t>
      </w:r>
    </w:p>
    <w:p w14:paraId="42A737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宜都市、枣阳市、竹溪县</w:t>
      </w:r>
    </w:p>
    <w:p w14:paraId="7A29D8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湖南省</w:t>
      </w:r>
    </w:p>
    <w:p w14:paraId="2ADC04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衡阳市、株洲市、长沙县</w:t>
      </w:r>
    </w:p>
    <w:p w14:paraId="34491B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广东省</w:t>
      </w:r>
    </w:p>
    <w:p w14:paraId="1B9B4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东莞市、佛山市</w:t>
      </w:r>
    </w:p>
    <w:p w14:paraId="14D925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深圳市</w:t>
      </w:r>
    </w:p>
    <w:p w14:paraId="2BDC96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深圳市</w:t>
      </w:r>
    </w:p>
    <w:p w14:paraId="7D8376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广西壮族自治区</w:t>
      </w:r>
    </w:p>
    <w:p w14:paraId="2C942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柳州市、南宁市、扶绥县</w:t>
      </w:r>
    </w:p>
    <w:p w14:paraId="7317C8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海南省</w:t>
      </w:r>
    </w:p>
    <w:p w14:paraId="7D4F11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儋州市、海口市</w:t>
      </w:r>
    </w:p>
    <w:p w14:paraId="168569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重庆市</w:t>
      </w:r>
    </w:p>
    <w:p w14:paraId="6FC506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南岸区、城口县、石柱县</w:t>
      </w:r>
    </w:p>
    <w:p w14:paraId="08B87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四川省</w:t>
      </w:r>
    </w:p>
    <w:p w14:paraId="6CC962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巴中市巴州区、雅安市名山区、仪陇县</w:t>
      </w:r>
    </w:p>
    <w:p w14:paraId="4A6A4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贵州省</w:t>
      </w:r>
    </w:p>
    <w:p w14:paraId="0611B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贵阳市、遵义市、毕节市</w:t>
      </w:r>
    </w:p>
    <w:p w14:paraId="70B81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云南省</w:t>
      </w:r>
    </w:p>
    <w:p w14:paraId="4B9DCD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西双版纳傣族自治州、昭通市</w:t>
      </w:r>
    </w:p>
    <w:p w14:paraId="72B46C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西藏自治区</w:t>
      </w:r>
    </w:p>
    <w:p w14:paraId="0A3E87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山南市</w:t>
      </w:r>
    </w:p>
    <w:p w14:paraId="14EE3A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陕西省</w:t>
      </w:r>
    </w:p>
    <w:p w14:paraId="649387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咸阳市渭城区、扶风县、铜川市</w:t>
      </w:r>
    </w:p>
    <w:p w14:paraId="65A72D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甘肃省</w:t>
      </w:r>
    </w:p>
    <w:p w14:paraId="5EE400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兰州新区、古浪县、庄浪县</w:t>
      </w:r>
    </w:p>
    <w:p w14:paraId="7FF6B8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青海省</w:t>
      </w:r>
    </w:p>
    <w:p w14:paraId="755450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黄南藏族自治州、西宁市</w:t>
      </w:r>
    </w:p>
    <w:p w14:paraId="24E65A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宁夏回族自治区</w:t>
      </w:r>
    </w:p>
    <w:p w14:paraId="675423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吴忠市、石嘴山市、平罗县</w:t>
      </w:r>
    </w:p>
    <w:p w14:paraId="00930A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新疆维吾尔自治区</w:t>
      </w:r>
    </w:p>
    <w:p w14:paraId="3CE7C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喀什地区、塔城地区沙湾市、阿克苏地区</w:t>
      </w:r>
    </w:p>
    <w:p w14:paraId="6CE738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新疆生产建设兵团</w:t>
      </w:r>
    </w:p>
    <w:p w14:paraId="1ACDB2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第九师白杨市、第十二师、第十四师昆玉市</w:t>
      </w:r>
    </w:p>
    <w:p w14:paraId="3D0C4CD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33E19"/>
    <w:rsid w:val="366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</Words>
  <Characters>49</Characters>
  <Lines>0</Lines>
  <Paragraphs>0</Paragraphs>
  <TotalTime>139</TotalTime>
  <ScaleCrop>false</ScaleCrop>
  <LinksUpToDate>false</LinksUpToDate>
  <CharactersWithSpaces>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2025-06-27T01:25:00Z</dcterms:created>
  <dc:creator>✨鸿✨</dc:creator>
  <cp:lastModifiedBy>✨鸿✨</cp:lastModifiedBy>
  <dcterms:modified xsi:type="dcterms:W3CDTF">2025-06-27T08:19:33Z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B0548D38395D4B3B88BA956B51F663BC_11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