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 w:cs="宋体"/>
          <w:color w:val="auto"/>
          <w:spacing w:val="-17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auto"/>
          <w:spacing w:val="-17"/>
          <w:kern w:val="0"/>
          <w:sz w:val="44"/>
          <w:szCs w:val="44"/>
          <w:highlight w:val="none"/>
          <w:lang w:val="en-US" w:eastAsia="zh-CN"/>
        </w:rPr>
        <w:t>苏州市高端人才认定名单</w:t>
      </w:r>
    </w:p>
    <w:p>
      <w:pPr>
        <w:widowControl/>
        <w:spacing w:line="700" w:lineRule="exact"/>
        <w:jc w:val="center"/>
        <w:rPr>
          <w:rFonts w:hint="eastAsia" w:ascii="楷体_GB2312" w:hAnsi="楷体_GB2312" w:eastAsia="楷体_GB2312" w:cs="楷体_GB2312"/>
          <w:color w:val="auto"/>
          <w:spacing w:val="-17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17"/>
          <w:kern w:val="0"/>
          <w:sz w:val="32"/>
          <w:szCs w:val="32"/>
          <w:highlight w:val="none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bookmarkStart w:id="0" w:name="OLE_LINK1"/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宋体"/>
          <w:color w:val="auto"/>
          <w:spacing w:val="-17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陈朝良</w:t>
      </w:r>
      <w:bookmarkEnd w:id="0"/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春风化雨（苏州）智能医疗科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傅伟飞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苏州六阳光电科技有限公司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JIANG MING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江苏多维科技有限公司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卿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爱科诺生物医药（苏州）有限公司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楼荣良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信达生物制药（苏州）有限公司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马  迪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苏州矩阵光电有限公司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QI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LARRY LONGWU</w:t>
      </w:r>
      <w:r>
        <w:rPr>
          <w:rFonts w:hint="default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核欣（苏州）医药科技有限公司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钱智明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苏州天准科技股份有限公司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陶  慷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苏州宝丽迪材料科技股份有限公司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王爱华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苏州博锐创合医药有限公司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8"/>
        <w:jc w:val="both"/>
        <w:textAlignment w:val="auto"/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王振玖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  <w:t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江苏康宁杰瑞生物制药有限公司</w:t>
      </w: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75BDC"/>
    <w:rsid w:val="1D0166A2"/>
    <w:rsid w:val="6C6E0BAB"/>
    <w:rsid w:val="73E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2025-07-02T07:28:00Z</dcterms:created>
  <dc:creator>彭娟</dc:creator>
  <cp:lastModifiedBy>沈波</cp:lastModifiedBy>
  <dcterms:modified xsi:type="dcterms:W3CDTF">2025-07-02T08:45:32Z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DE5846A18FAB44ACA1D55837D0D89EF9</vt:lpwstr>
  </property>
</Properties>
</file>