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20" w:lineRule="atLeast"/>
        <w:rPr>
          <w:rFonts w:ascii="方正仿宋_GBK" w:eastAsia="方正仿宋_GBK" w:cs="仿宋_GB2312" w:hint="eastAsia"/>
          <w:color w:val="444444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color w:val="444444"/>
          <w:kern w:val="0"/>
          <w:sz w:val="32"/>
          <w:szCs w:val="32"/>
        </w:rPr>
        <w:t>附件：</w:t>
      </w:r>
    </w:p>
    <w:p>
      <w:pPr>
        <w:widowControl/>
        <w:spacing w:line="420" w:lineRule="atLeast"/>
        <w:jc w:val="center"/>
        <w:rPr>
          <w:rFonts w:ascii="方正小标宋_GBK" w:eastAsia="方正小标宋_GBK" w:cs="仿宋_GB2312" w:hint="eastAsia"/>
          <w:color w:val="444444"/>
          <w:kern w:val="0"/>
          <w:sz w:val="32"/>
          <w:szCs w:val="32"/>
        </w:rPr>
      </w:pPr>
      <w:r>
        <w:rPr>
          <w:rFonts w:ascii="方正小标宋_GBK" w:eastAsia="方正小标宋_GBK" w:cs="宋体" w:hint="eastAsia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2024年度镇江市旅游业发展奖励资金申报核查结果汇总表</w:t>
      </w:r>
    </w:p>
    <w:p>
      <w:pPr>
        <w:widowControl/>
        <w:spacing w:line="420" w:lineRule="atLeast"/>
        <w:jc w:val="right"/>
        <w:rPr>
          <w:rFonts w:ascii="仿宋_GB2312" w:eastAsia="仿宋_GB2312" w:cs="仿宋_GB2312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cs="宋体" w:hint="eastAsia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/>
        </w:rPr>
        <w:t xml:space="preserve">单位：万元 </w:t>
      </w:r>
    </w:p>
    <w:tbl>
      <w:tblPr>
        <w:jc w:val="left"/>
        <w:tblInd w:w="93" w:type="dxa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78"/>
        <w:gridCol w:w="2370"/>
        <w:gridCol w:w="1050"/>
        <w:gridCol w:w="2085"/>
        <w:gridCol w:w="1620"/>
      </w:tblGrid>
      <w:tr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类别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申报单位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辖区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审核金额</w:t>
            </w:r>
          </w:p>
        </w:tc>
      </w:tr>
      <w:tr>
        <w:trPr>
          <w:trHeight w:val="73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旅游品牌建设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镇江市西津渡文化旅游有限责任公司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荣获国家级旅游休闲街区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16.00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16.00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江苏源春食品科技发展有限公司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高新区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源春休闲肴肉产品荣获2024年中国特色旅游商品大赛金奖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6.40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镇江味佳园食品有限公司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幸运镇江锅盖面产品荣获2024年中国特色旅游商品大赛银奖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4.80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镇江恒升坊醋业有限公司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丹阳市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镇江香醋口服醋产品荣获2024年中国特色旅游商品大赛铜奖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1.60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12.80</w:t>
            </w:r>
          </w:p>
        </w:tc>
      </w:tr>
      <w:tr>
        <w:trPr>
          <w:trHeight w:val="5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合计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28.80</w:t>
            </w:r>
          </w:p>
        </w:tc>
      </w:tr>
      <w:tr>
        <w:trPr>
          <w:trHeight w:val="5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旅行社地接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41.78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镇江三山国际旅行社有限公司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21.57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江苏省镇江中国旅行社有限责任公司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18.86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句容市阳光旅行社有限公司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句容市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10.74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镇江翔天国际旅行社有限公司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4.91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镇江迪乐旅行社有限公司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4.17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江苏红色研学旅行社有限公司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3.97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镇江市神州国际旅行社有限责任公司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3.74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镇江中山国际旅行社有限公司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旅行社地接奖励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0.15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109.89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109.89</w:t>
            </w:r>
          </w:p>
        </w:tc>
      </w:tr>
      <w:tr>
        <w:trPr>
          <w:trHeight w:val="52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人才培育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熊佳荟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润州区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考取高级导游员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1.00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何楚楚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京口区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考取高级导游员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1.00</w:t>
            </w:r>
          </w:p>
        </w:tc>
      </w:tr>
      <w:tr>
        <w:trPr>
          <w:trHeight w:val="52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合计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</w:tr>
      <w:tr>
        <w:trPr>
          <w:trHeight w:val="520"/>
        </w:trPr>
        <w:tc>
          <w:tcPr>
            <w:tcW w:w="6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140.69</w:t>
            </w:r>
          </w:p>
        </w:tc>
      </w:tr>
    </w:tbl>
    <w:p>
      <w:pPr>
        <w:spacing w:line="520" w:lineRule="exact"/>
        <w:rPr>
          <w:rFonts w:ascii="仿宋" w:eastAsia="仿宋" w:cs="仿宋"/>
          <w:b/>
          <w:bCs/>
          <w:kern w:val="0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variable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2049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MzIwZjg3N2FlNTEyMWQ1OTEzZGU2OTkzODIxN2QzOG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7">
    <w:name w:val="NormalCharacter"/>
    <w:rPr>
      <w:rFonts w:ascii="仿宋" w:eastAsia="仿宋"/>
      <w:sz w:val="32"/>
      <w:szCs w:val="32"/>
    </w:rPr>
  </w:style>
  <w:style w:type="paragraph" w:styleId="18">
    <w:name w:val="List Paragraph"/>
    <w:basedOn w:val="0"/>
    <w:pPr>
      <w:ind w:firstLineChars="200" w:firstLine="200"/>
    </w:pPr>
  </w:style>
  <w:style w:type="character" w:customStyle="1" w:styleId="19">
    <w:name w:val="font21"/>
    <w:basedOn w:val="1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10"/>
    <w:rPr>
      <w:rFonts w:ascii="Times New Roman" w:cs="Times New Roman" w:hAnsi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Yozo_Office27021597764231179</Application>
  <Pages>2</Pages>
  <Words>486</Words>
  <Characters>578</Characters>
  <Lines>115</Lines>
  <Paragraphs>89</Paragraphs>
  <CharactersWithSpaces>583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kylin</cp:lastModifiedBy>
  <cp:revision>4</cp:revision>
  <cp:lastPrinted>2024-09-09T03:23:00Z</cp:lastPrinted>
  <dcterms:created xsi:type="dcterms:W3CDTF">2022-05-10T03:26:00Z</dcterms:created>
  <dcterms:modified xsi:type="dcterms:W3CDTF">2025-07-28T09:16:52Z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04481E834E1548B48E56DB6E106F2373</vt:lpwstr>
  </property>
  <property fmtid="{D5CDD505-2E9C-101B-9397-08002B2CF9AE}" pid="4" name="KSOTemplateDocerSaveRecord">
    <vt:lpwstr>eyJoZGlkIjoiMzIwZjg3N2FlNTEyMWQ1OTEzZGU2OTkzODIxN2QzOGIifQ==</vt:lpwstr>
  </property>
</Properties>
</file>