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C0A99">
      <w:pPr>
        <w:widowControl/>
        <w:spacing w:line="590" w:lineRule="exact"/>
        <w:jc w:val="left"/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</w:pPr>
    </w:p>
    <w:p w14:paraId="121F9424">
      <w:pPr>
        <w:widowControl/>
        <w:spacing w:line="590" w:lineRule="exact"/>
        <w:jc w:val="left"/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</w:pPr>
    </w:p>
    <w:p w14:paraId="0C255910">
      <w:pPr>
        <w:widowControl/>
        <w:spacing w:line="590" w:lineRule="exact"/>
        <w:jc w:val="left"/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</w:pPr>
    </w:p>
    <w:p w14:paraId="6B65755E">
      <w:pPr>
        <w:widowControl/>
        <w:spacing w:line="590" w:lineRule="exact"/>
        <w:jc w:val="left"/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</w:pPr>
    </w:p>
    <w:p w14:paraId="47BC00BD">
      <w:pPr>
        <w:widowControl/>
        <w:spacing w:line="590" w:lineRule="exact"/>
        <w:jc w:val="center"/>
        <w:rPr>
          <w:rFonts w:hint="default" w:ascii="Times New Roman" w:hAnsi="Times New Roman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val="en-US" w:eastAsia="zh-CN" w:bidi="ar"/>
        </w:rPr>
        <w:t>盐城市</w:t>
      </w:r>
      <w:r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  <w:t>人才攻关联合体申报书</w:t>
      </w:r>
    </w:p>
    <w:p w14:paraId="78C33520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4"/>
          <w:szCs w:val="34"/>
          <w:lang w:bidi="ar"/>
        </w:rPr>
      </w:pPr>
    </w:p>
    <w:p w14:paraId="27CD93CF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4"/>
          <w:szCs w:val="34"/>
          <w:lang w:bidi="ar"/>
        </w:rPr>
      </w:pPr>
    </w:p>
    <w:p w14:paraId="74258D51">
      <w:pPr>
        <w:widowControl/>
        <w:spacing w:line="70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联合体名称：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  </w:t>
      </w:r>
    </w:p>
    <w:p w14:paraId="43494EB5">
      <w:pPr>
        <w:widowControl/>
        <w:spacing w:line="70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产业领域：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 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         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7584AA0A">
      <w:pPr>
        <w:widowControl/>
        <w:spacing w:line="70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牵头单位：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 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0985B1C3">
      <w:pPr>
        <w:widowControl/>
        <w:spacing w:line="70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联 系 人：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16E6F762">
      <w:pPr>
        <w:widowControl/>
        <w:spacing w:line="70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联系电话：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7414CA29">
      <w:pPr>
        <w:widowControl/>
        <w:spacing w:line="70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填报日期：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  2025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年     月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日 </w:t>
      </w:r>
    </w:p>
    <w:p w14:paraId="7E80A4A1">
      <w:pPr>
        <w:widowControl/>
        <w:spacing w:line="700" w:lineRule="exact"/>
        <w:jc w:val="left"/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</w:pPr>
    </w:p>
    <w:p w14:paraId="215D10CF">
      <w:pPr>
        <w:widowControl/>
        <w:spacing w:line="590" w:lineRule="exact"/>
        <w:jc w:val="left"/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</w:pPr>
    </w:p>
    <w:p w14:paraId="2A0D28BB">
      <w:pPr>
        <w:widowControl/>
        <w:spacing w:line="590" w:lineRule="exact"/>
        <w:jc w:val="left"/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</w:pPr>
    </w:p>
    <w:p w14:paraId="6090D140">
      <w:pPr>
        <w:widowControl/>
        <w:spacing w:line="590" w:lineRule="exact"/>
        <w:jc w:val="center"/>
        <w:rPr>
          <w:rFonts w:hint="eastAsia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  <w:t>中共</w:t>
      </w: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 w:bidi="ar"/>
        </w:rPr>
        <w:t>盐城市</w:t>
      </w: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  <w:t>委</w:t>
      </w:r>
      <w:r>
        <w:rPr>
          <w:rFonts w:hint="eastAsia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 w:bidi="ar"/>
        </w:rPr>
        <w:t>人才工作领导小组办公室</w:t>
      </w:r>
    </w:p>
    <w:p w14:paraId="49FB51E3">
      <w:pPr>
        <w:widowControl/>
        <w:spacing w:line="590" w:lineRule="exact"/>
        <w:jc w:val="center"/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 w:bidi="ar"/>
        </w:rPr>
        <w:t>盐城市科学技术局</w:t>
      </w:r>
      <w:r>
        <w:rPr>
          <w:rFonts w:hint="eastAsia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  <w:t>制</w:t>
      </w:r>
    </w:p>
    <w:p w14:paraId="77A46E6E">
      <w:pPr>
        <w:widowControl/>
        <w:spacing w:line="590" w:lineRule="exact"/>
        <w:jc w:val="center"/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1CA1D7EE">
      <w:pPr>
        <w:widowControl/>
        <w:spacing w:line="590" w:lineRule="exact"/>
        <w:jc w:val="left"/>
        <w:rPr>
          <w:rFonts w:hint="default" w:ascii="Times New Roman" w:hAnsi="Times New Roman" w:cs="Times New Roman"/>
          <w:color w:val="000000"/>
          <w:kern w:val="0"/>
          <w:sz w:val="30"/>
          <w:szCs w:val="30"/>
          <w:lang w:bidi="ar"/>
        </w:rPr>
      </w:pPr>
    </w:p>
    <w:p w14:paraId="04CB1507">
      <w:pPr>
        <w:widowControl/>
        <w:spacing w:line="590" w:lineRule="exact"/>
        <w:jc w:val="left"/>
        <w:rPr>
          <w:rFonts w:hint="default" w:ascii="Times New Roman" w:hAnsi="Times New Roman" w:cs="Times New Roman"/>
          <w:color w:val="000000"/>
          <w:kern w:val="0"/>
          <w:sz w:val="30"/>
          <w:szCs w:val="30"/>
          <w:lang w:bidi="ar"/>
        </w:rPr>
      </w:pPr>
    </w:p>
    <w:p w14:paraId="46DE52AB">
      <w:pPr>
        <w:widowControl/>
        <w:spacing w:line="590" w:lineRule="exact"/>
        <w:rPr>
          <w:rFonts w:hint="default" w:ascii="Times New Roman" w:hAnsi="Times New Roman" w:cs="Times New Roman"/>
          <w:color w:val="000000"/>
          <w:kern w:val="0"/>
          <w:sz w:val="30"/>
          <w:szCs w:val="30"/>
          <w:lang w:bidi="ar"/>
        </w:rPr>
      </w:pPr>
    </w:p>
    <w:p w14:paraId="3C4D4D9F">
      <w:pPr>
        <w:widowControl/>
        <w:spacing w:line="590" w:lineRule="exact"/>
        <w:jc w:val="center"/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  <w:t>填 表 说 明</w:t>
      </w:r>
    </w:p>
    <w:p w14:paraId="7F87DF46">
      <w:pPr>
        <w:widowControl/>
        <w:spacing w:line="590" w:lineRule="exact"/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</w:pPr>
    </w:p>
    <w:p w14:paraId="4F16A286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一、联合体名称为“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盐城市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>XXX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人才攻关联合体”。 </w:t>
      </w:r>
    </w:p>
    <w:p w14:paraId="29637D05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二、产业领域应属于申报条件中重点支持领域。</w:t>
      </w:r>
    </w:p>
    <w:p w14:paraId="7C4E8054">
      <w:pPr>
        <w:widowControl/>
        <w:spacing w:line="590" w:lineRule="exact"/>
        <w:ind w:firstLine="640" w:firstLineChars="200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三、联合体申报书须附组建协议。</w:t>
      </w:r>
    </w:p>
    <w:p w14:paraId="63734B39">
      <w:pPr>
        <w:widowControl/>
        <w:spacing w:line="590" w:lineRule="exact"/>
        <w:ind w:firstLine="640" w:firstLineChars="200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四、申报书中涉及的业绩成果须提供佐证材料。</w:t>
      </w:r>
    </w:p>
    <w:p w14:paraId="2645E7CD">
      <w:pPr>
        <w:widowControl/>
        <w:spacing w:line="590" w:lineRule="exact"/>
        <w:ind w:firstLine="640" w:firstLineChars="200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五、纸质申报材料需分开装订，其中项目申报书及其组建协议一起装订成册，联合体人员单独装订成册。</w:t>
      </w:r>
    </w:p>
    <w:p w14:paraId="66B63EC4">
      <w:pPr>
        <w:widowControl/>
        <w:spacing w:line="590" w:lineRule="exact"/>
        <w:ind w:firstLine="680" w:firstLineChars="200"/>
        <w:rPr>
          <w:rFonts w:hint="default" w:ascii="Times New Roman" w:hAnsi="Times New Roman" w:eastAsia="方正仿宋_GBK" w:cs="Times New Roman"/>
          <w:color w:val="000000"/>
          <w:kern w:val="0"/>
          <w:sz w:val="34"/>
          <w:szCs w:val="34"/>
          <w:lang w:bidi="ar"/>
        </w:rPr>
      </w:pPr>
    </w:p>
    <w:p w14:paraId="4B2DFE22">
      <w:pPr>
        <w:widowControl/>
        <w:spacing w:line="590" w:lineRule="exact"/>
        <w:jc w:val="center"/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4"/>
          <w:szCs w:val="34"/>
          <w:lang w:bidi="ar"/>
        </w:rPr>
        <w:br w:type="page"/>
      </w:r>
      <w:r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val="en-US" w:eastAsia="zh-CN" w:bidi="ar"/>
        </w:rPr>
        <w:t>盐城市</w:t>
      </w:r>
      <w:r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  <w:t>人才攻关联合体牵头单位</w:t>
      </w:r>
    </w:p>
    <w:p w14:paraId="02A396E7">
      <w:pPr>
        <w:widowControl/>
        <w:spacing w:line="590" w:lineRule="exact"/>
        <w:jc w:val="center"/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  <w:t>信用承诺书</w:t>
      </w:r>
    </w:p>
    <w:p w14:paraId="1F66D1BF">
      <w:pPr>
        <w:widowControl/>
        <w:spacing w:line="590" w:lineRule="exact"/>
        <w:ind w:firstLine="420" w:firstLineChars="200"/>
        <w:rPr>
          <w:rFonts w:hint="default" w:ascii="Times New Roman" w:hAnsi="Times New Roman" w:cs="Times New Roman"/>
        </w:rPr>
      </w:pPr>
    </w:p>
    <w:p w14:paraId="5EB07FE3">
      <w:pPr>
        <w:widowControl/>
        <w:spacing w:before="150" w:line="59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本单位在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盐城市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人才攻关联合体项目申报、中期评估、期满考核等过程中，将严格遵守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盐城市市级财政专项资金有关管理办法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，并作出如下承诺：</w:t>
      </w:r>
    </w:p>
    <w:p w14:paraId="0B0F4D1A">
      <w:pPr>
        <w:widowControl/>
        <w:numPr>
          <w:ilvl w:val="0"/>
          <w:numId w:val="1"/>
        </w:numPr>
        <w:spacing w:before="150" w:line="500" w:lineRule="exact"/>
        <w:ind w:left="998" w:hanging="357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本单位近三年信用状况良好，无严重失信行为。</w:t>
      </w:r>
    </w:p>
    <w:p w14:paraId="37525674">
      <w:pPr>
        <w:widowControl/>
        <w:numPr>
          <w:ilvl w:val="0"/>
          <w:numId w:val="1"/>
        </w:numPr>
        <w:spacing w:before="150" w:line="500" w:lineRule="exact"/>
        <w:ind w:left="998" w:hanging="357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申报的所有材料均依据相关项目申报要求，据实提供。</w:t>
      </w:r>
    </w:p>
    <w:p w14:paraId="722D6F44">
      <w:pPr>
        <w:widowControl/>
        <w:numPr>
          <w:ilvl w:val="0"/>
          <w:numId w:val="1"/>
        </w:numPr>
        <w:spacing w:before="150" w:line="500" w:lineRule="exact"/>
        <w:ind w:left="998" w:hanging="357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专项资金获批后将按规定使用。</w:t>
      </w:r>
    </w:p>
    <w:p w14:paraId="251805DF">
      <w:pPr>
        <w:widowControl/>
        <w:numPr>
          <w:ilvl w:val="0"/>
          <w:numId w:val="1"/>
        </w:numPr>
        <w:spacing w:before="150" w:line="500" w:lineRule="exact"/>
        <w:ind w:left="998" w:hanging="357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自觉接受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市委组织部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、财政、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科技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、审计、纪检等部门的监督检查。</w:t>
      </w:r>
    </w:p>
    <w:p w14:paraId="0C84EF04">
      <w:pPr>
        <w:widowControl/>
        <w:numPr>
          <w:ilvl w:val="0"/>
          <w:numId w:val="1"/>
        </w:numPr>
        <w:spacing w:before="150" w:line="500" w:lineRule="exact"/>
        <w:ind w:left="998" w:hanging="357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近三年未发生重大及以上安全、环保、质量事故（事件）。</w:t>
      </w:r>
    </w:p>
    <w:p w14:paraId="4CB9B8F5">
      <w:pPr>
        <w:widowControl/>
        <w:numPr>
          <w:ilvl w:val="0"/>
          <w:numId w:val="1"/>
        </w:numPr>
        <w:spacing w:before="150" w:line="500" w:lineRule="exact"/>
        <w:ind w:left="998" w:hanging="357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杜绝社会中介机构包装项目。</w:t>
      </w:r>
    </w:p>
    <w:p w14:paraId="7BA94922">
      <w:pPr>
        <w:widowControl/>
        <w:numPr>
          <w:ilvl w:val="0"/>
          <w:numId w:val="1"/>
        </w:numPr>
        <w:spacing w:before="150" w:line="500" w:lineRule="exact"/>
        <w:ind w:left="998" w:hanging="357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如违背以上承诺，愿意承担相关责任，同意有关主管部门将相关失信信息记入公共信用信息系统。</w:t>
      </w:r>
    </w:p>
    <w:p w14:paraId="687AAD3D">
      <w:pPr>
        <w:widowControl/>
        <w:spacing w:before="150" w:line="590" w:lineRule="exact"/>
        <w:ind w:left="1000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78B19CCF">
      <w:pPr>
        <w:widowControl/>
        <w:spacing w:before="150" w:line="590" w:lineRule="exact"/>
        <w:ind w:left="10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单位法人代表（签字）：              （公 章）</w:t>
      </w:r>
    </w:p>
    <w:p w14:paraId="309BAC1E">
      <w:pPr>
        <w:widowControl/>
        <w:spacing w:before="150" w:line="590" w:lineRule="exact"/>
        <w:ind w:left="1000" w:firstLine="4960" w:firstLineChars="155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2025年  月  日</w:t>
      </w:r>
    </w:p>
    <w:p w14:paraId="5187C18B">
      <w:pPr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br w:type="page"/>
      </w:r>
    </w:p>
    <w:p w14:paraId="5309DB7B">
      <w:pPr>
        <w:widowControl/>
        <w:spacing w:before="150" w:line="590" w:lineRule="exact"/>
        <w:ind w:left="1000" w:firstLine="4960" w:firstLineChars="1550"/>
        <w:rPr>
          <w:rFonts w:hint="default" w:ascii="Times New Roman" w:hAnsi="Times New Roman" w:eastAsia="方正仿宋_GBK" w:cs="Times New Roman"/>
          <w:sz w:val="32"/>
          <w:szCs w:val="32"/>
        </w:rPr>
      </w:pPr>
    </w:p>
    <w:tbl>
      <w:tblPr>
        <w:tblStyle w:val="7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8"/>
        <w:gridCol w:w="6481"/>
      </w:tblGrid>
      <w:tr w14:paraId="29241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9259" w:type="dxa"/>
            <w:gridSpan w:val="2"/>
            <w:vAlign w:val="center"/>
          </w:tcPr>
          <w:p w14:paraId="4B87D31A">
            <w:pPr>
              <w:widowControl/>
              <w:spacing w:line="590" w:lineRule="exac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  <w:t>一、基本信息</w:t>
            </w:r>
          </w:p>
        </w:tc>
      </w:tr>
      <w:tr w14:paraId="33447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778" w:type="dxa"/>
            <w:vAlign w:val="center"/>
          </w:tcPr>
          <w:p w14:paraId="05FB670F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联合体名称</w:t>
            </w:r>
          </w:p>
        </w:tc>
        <w:tc>
          <w:tcPr>
            <w:tcW w:w="6481" w:type="dxa"/>
          </w:tcPr>
          <w:p w14:paraId="479376B3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</w:p>
        </w:tc>
      </w:tr>
      <w:tr w14:paraId="65DCF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2778" w:type="dxa"/>
            <w:vAlign w:val="center"/>
          </w:tcPr>
          <w:p w14:paraId="2EF5002E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产业领域</w:t>
            </w:r>
          </w:p>
        </w:tc>
        <w:tc>
          <w:tcPr>
            <w:tcW w:w="6481" w:type="dxa"/>
          </w:tcPr>
          <w:p w14:paraId="464BF714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</w:p>
        </w:tc>
      </w:tr>
      <w:tr w14:paraId="1573C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2778" w:type="dxa"/>
            <w:vAlign w:val="center"/>
          </w:tcPr>
          <w:p w14:paraId="06C7F65C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牵头单位</w:t>
            </w:r>
          </w:p>
        </w:tc>
        <w:tc>
          <w:tcPr>
            <w:tcW w:w="6481" w:type="dxa"/>
          </w:tcPr>
          <w:p w14:paraId="73C46248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</w:p>
        </w:tc>
      </w:tr>
      <w:tr w14:paraId="7B336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8" w:hRule="atLeast"/>
        </w:trPr>
        <w:tc>
          <w:tcPr>
            <w:tcW w:w="2778" w:type="dxa"/>
            <w:vAlign w:val="center"/>
          </w:tcPr>
          <w:p w14:paraId="03C58364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牵头单位简介</w:t>
            </w:r>
          </w:p>
        </w:tc>
        <w:tc>
          <w:tcPr>
            <w:tcW w:w="6481" w:type="dxa"/>
            <w:vAlign w:val="center"/>
          </w:tcPr>
          <w:p w14:paraId="757CB60D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（不超过300字）</w:t>
            </w:r>
          </w:p>
        </w:tc>
      </w:tr>
      <w:tr w14:paraId="7AB36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2778" w:type="dxa"/>
            <w:vAlign w:val="center"/>
          </w:tcPr>
          <w:p w14:paraId="4FA20CFB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通讯地址</w:t>
            </w:r>
          </w:p>
        </w:tc>
        <w:tc>
          <w:tcPr>
            <w:tcW w:w="6481" w:type="dxa"/>
          </w:tcPr>
          <w:p w14:paraId="6005ACCC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</w:p>
        </w:tc>
      </w:tr>
      <w:tr w14:paraId="7A8EB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2778" w:type="dxa"/>
            <w:vAlign w:val="center"/>
          </w:tcPr>
          <w:p w14:paraId="42A61146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6481" w:type="dxa"/>
          </w:tcPr>
          <w:p w14:paraId="5C95F432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</w:p>
        </w:tc>
      </w:tr>
      <w:tr w14:paraId="76903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2778" w:type="dxa"/>
            <w:vAlign w:val="center"/>
          </w:tcPr>
          <w:p w14:paraId="3F49A653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参与单位数量</w:t>
            </w:r>
          </w:p>
        </w:tc>
        <w:tc>
          <w:tcPr>
            <w:tcW w:w="6481" w:type="dxa"/>
            <w:vAlign w:val="center"/>
          </w:tcPr>
          <w:p w14:paraId="3CEA16FC">
            <w:pPr>
              <w:widowControl/>
              <w:spacing w:line="500" w:lineRule="exac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总计___个。其中，企业___个、高校___个、科研院所___个、其他___个。</w:t>
            </w:r>
          </w:p>
        </w:tc>
      </w:tr>
      <w:tr w14:paraId="78DC3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778" w:type="dxa"/>
            <w:vAlign w:val="center"/>
          </w:tcPr>
          <w:p w14:paraId="6795A4FA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技术攻关期限</w:t>
            </w:r>
          </w:p>
        </w:tc>
        <w:tc>
          <w:tcPr>
            <w:tcW w:w="6481" w:type="dxa"/>
            <w:vAlign w:val="center"/>
          </w:tcPr>
          <w:p w14:paraId="13A56A99">
            <w:pPr>
              <w:widowControl/>
              <w:spacing w:line="500" w:lineRule="exac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自联合体组建协议生效，至    年  月前（一般不超过 3 年，视情况可延长至 5 年）</w:t>
            </w:r>
          </w:p>
        </w:tc>
      </w:tr>
      <w:tr w14:paraId="06AB0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atLeast"/>
        </w:trPr>
        <w:tc>
          <w:tcPr>
            <w:tcW w:w="2778" w:type="dxa"/>
            <w:vAlign w:val="center"/>
          </w:tcPr>
          <w:p w14:paraId="6C5BAF15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经费预算</w:t>
            </w:r>
          </w:p>
        </w:tc>
        <w:tc>
          <w:tcPr>
            <w:tcW w:w="6481" w:type="dxa"/>
            <w:vAlign w:val="center"/>
          </w:tcPr>
          <w:p w14:paraId="3EC4D37C">
            <w:pPr>
              <w:widowControl/>
              <w:spacing w:line="500" w:lineRule="exac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总预算  万元，其中县区财政资金  万元，单位自筹资金  万元，其他渠道获得资金  万元。</w:t>
            </w:r>
          </w:p>
        </w:tc>
      </w:tr>
      <w:tr w14:paraId="18300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9259" w:type="dxa"/>
            <w:gridSpan w:val="2"/>
            <w:vAlign w:val="center"/>
          </w:tcPr>
          <w:p w14:paraId="1492249A">
            <w:pPr>
              <w:widowControl/>
              <w:spacing w:line="590" w:lineRule="exac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  <w:t>二、技术信息</w:t>
            </w:r>
          </w:p>
        </w:tc>
      </w:tr>
      <w:tr w14:paraId="39E32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</w:trPr>
        <w:tc>
          <w:tcPr>
            <w:tcW w:w="2778" w:type="dxa"/>
            <w:vAlign w:val="center"/>
          </w:tcPr>
          <w:p w14:paraId="48818DB3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拟解决的产业关键</w:t>
            </w:r>
          </w:p>
          <w:p w14:paraId="239A3535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核心技术问题</w:t>
            </w:r>
          </w:p>
        </w:tc>
        <w:tc>
          <w:tcPr>
            <w:tcW w:w="6481" w:type="dxa"/>
            <w:vAlign w:val="center"/>
          </w:tcPr>
          <w:p w14:paraId="3D68BDD2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（不超过200字）</w:t>
            </w:r>
          </w:p>
        </w:tc>
      </w:tr>
      <w:tr w14:paraId="0142E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9" w:hRule="atLeast"/>
        </w:trPr>
        <w:tc>
          <w:tcPr>
            <w:tcW w:w="2778" w:type="dxa"/>
            <w:vAlign w:val="center"/>
          </w:tcPr>
          <w:p w14:paraId="3E0FD764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该产业技术国际国内</w:t>
            </w:r>
          </w:p>
          <w:p w14:paraId="20552FEB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发展现状及未来趋势</w:t>
            </w:r>
          </w:p>
        </w:tc>
        <w:tc>
          <w:tcPr>
            <w:tcW w:w="6481" w:type="dxa"/>
            <w:vAlign w:val="center"/>
          </w:tcPr>
          <w:p w14:paraId="71D02320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（不超过1000字）</w:t>
            </w:r>
          </w:p>
        </w:tc>
      </w:tr>
      <w:tr w14:paraId="0EAC6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0" w:hRule="atLeast"/>
        </w:trPr>
        <w:tc>
          <w:tcPr>
            <w:tcW w:w="2778" w:type="dxa"/>
            <w:vAlign w:val="center"/>
          </w:tcPr>
          <w:p w14:paraId="641D2AE5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项目成果呈现形式、</w:t>
            </w:r>
          </w:p>
          <w:p w14:paraId="4B4FFE21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产业化前景及</w:t>
            </w:r>
          </w:p>
          <w:p w14:paraId="32DCF145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经济社会效益</w:t>
            </w:r>
          </w:p>
        </w:tc>
        <w:tc>
          <w:tcPr>
            <w:tcW w:w="6481" w:type="dxa"/>
            <w:vAlign w:val="center"/>
          </w:tcPr>
          <w:p w14:paraId="1AC8B310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（不超过500字）</w:t>
            </w:r>
          </w:p>
        </w:tc>
      </w:tr>
    </w:tbl>
    <w:p w14:paraId="1F1BE562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28"/>
          <w:szCs w:val="28"/>
          <w:lang w:bidi="ar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883"/>
        <w:gridCol w:w="1867"/>
        <w:gridCol w:w="192"/>
        <w:gridCol w:w="71"/>
        <w:gridCol w:w="1587"/>
        <w:gridCol w:w="825"/>
        <w:gridCol w:w="746"/>
        <w:gridCol w:w="1570"/>
      </w:tblGrid>
      <w:tr w14:paraId="7911A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60" w:type="dxa"/>
            <w:gridSpan w:val="9"/>
          </w:tcPr>
          <w:p w14:paraId="7A15FEC5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  <w:t>三、基础条件</w:t>
            </w:r>
          </w:p>
        </w:tc>
      </w:tr>
      <w:tr w14:paraId="6E0E2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9"/>
          </w:tcPr>
          <w:p w14:paraId="642A59E9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．联合体参与单位建省级及以上创新平台情况</w:t>
            </w:r>
          </w:p>
        </w:tc>
      </w:tr>
      <w:tr w14:paraId="35CFF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2" w:type="dxa"/>
            <w:gridSpan w:val="2"/>
          </w:tcPr>
          <w:p w14:paraId="3A0DB9F9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平台名称</w:t>
            </w:r>
          </w:p>
        </w:tc>
        <w:tc>
          <w:tcPr>
            <w:tcW w:w="2059" w:type="dxa"/>
            <w:gridSpan w:val="2"/>
          </w:tcPr>
          <w:p w14:paraId="2E1DD0A3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学科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/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产业领域</w:t>
            </w:r>
          </w:p>
        </w:tc>
        <w:tc>
          <w:tcPr>
            <w:tcW w:w="1658" w:type="dxa"/>
            <w:gridSpan w:val="2"/>
          </w:tcPr>
          <w:p w14:paraId="1F6AA8C9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国家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/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省级</w:t>
            </w:r>
          </w:p>
        </w:tc>
        <w:tc>
          <w:tcPr>
            <w:tcW w:w="1571" w:type="dxa"/>
            <w:gridSpan w:val="2"/>
          </w:tcPr>
          <w:p w14:paraId="318AADF7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建设时间</w:t>
            </w:r>
          </w:p>
        </w:tc>
        <w:tc>
          <w:tcPr>
            <w:tcW w:w="1570" w:type="dxa"/>
          </w:tcPr>
          <w:p w14:paraId="06274E76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依托单位</w:t>
            </w:r>
          </w:p>
        </w:tc>
      </w:tr>
      <w:tr w14:paraId="2877B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2" w:type="dxa"/>
            <w:gridSpan w:val="2"/>
          </w:tcPr>
          <w:p w14:paraId="092C4205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059" w:type="dxa"/>
            <w:gridSpan w:val="2"/>
          </w:tcPr>
          <w:p w14:paraId="00F9012C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58" w:type="dxa"/>
            <w:gridSpan w:val="2"/>
          </w:tcPr>
          <w:p w14:paraId="3670D7D4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1" w:type="dxa"/>
            <w:gridSpan w:val="2"/>
          </w:tcPr>
          <w:p w14:paraId="31FC420E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0" w:type="dxa"/>
          </w:tcPr>
          <w:p w14:paraId="6AC12B22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51E2D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2" w:type="dxa"/>
            <w:gridSpan w:val="2"/>
          </w:tcPr>
          <w:p w14:paraId="665159AA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059" w:type="dxa"/>
            <w:gridSpan w:val="2"/>
          </w:tcPr>
          <w:p w14:paraId="2C17BC80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58" w:type="dxa"/>
            <w:gridSpan w:val="2"/>
          </w:tcPr>
          <w:p w14:paraId="3DD94A4D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1" w:type="dxa"/>
            <w:gridSpan w:val="2"/>
          </w:tcPr>
          <w:p w14:paraId="4C87DE2D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0" w:type="dxa"/>
          </w:tcPr>
          <w:p w14:paraId="281A86CA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68BD9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2" w:type="dxa"/>
            <w:gridSpan w:val="2"/>
          </w:tcPr>
          <w:p w14:paraId="7CDA5A88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059" w:type="dxa"/>
            <w:gridSpan w:val="2"/>
          </w:tcPr>
          <w:p w14:paraId="0C1759AE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58" w:type="dxa"/>
            <w:gridSpan w:val="2"/>
          </w:tcPr>
          <w:p w14:paraId="45CF4731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1" w:type="dxa"/>
            <w:gridSpan w:val="2"/>
          </w:tcPr>
          <w:p w14:paraId="2AA23DE6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0" w:type="dxa"/>
          </w:tcPr>
          <w:p w14:paraId="34601954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312D0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2" w:type="dxa"/>
            <w:gridSpan w:val="2"/>
          </w:tcPr>
          <w:p w14:paraId="43B217B6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059" w:type="dxa"/>
            <w:gridSpan w:val="2"/>
          </w:tcPr>
          <w:p w14:paraId="3C51234B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58" w:type="dxa"/>
            <w:gridSpan w:val="2"/>
          </w:tcPr>
          <w:p w14:paraId="7403BE77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1" w:type="dxa"/>
            <w:gridSpan w:val="2"/>
          </w:tcPr>
          <w:p w14:paraId="5DD8ED4D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0" w:type="dxa"/>
          </w:tcPr>
          <w:p w14:paraId="074EE699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7B0C7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2" w:type="dxa"/>
            <w:gridSpan w:val="2"/>
          </w:tcPr>
          <w:p w14:paraId="09626BFE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059" w:type="dxa"/>
            <w:gridSpan w:val="2"/>
          </w:tcPr>
          <w:p w14:paraId="54DB4B65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58" w:type="dxa"/>
            <w:gridSpan w:val="2"/>
          </w:tcPr>
          <w:p w14:paraId="2005056D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1" w:type="dxa"/>
            <w:gridSpan w:val="2"/>
          </w:tcPr>
          <w:p w14:paraId="4D57B1B2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0" w:type="dxa"/>
          </w:tcPr>
          <w:p w14:paraId="5E61B9B4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23902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060" w:type="dxa"/>
            <w:gridSpan w:val="9"/>
          </w:tcPr>
          <w:p w14:paraId="300B1026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2．联合体牵头单位情况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企业填报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eastAsia="zh-CN" w:bidi="ar"/>
              </w:rPr>
              <w:t>）</w:t>
            </w:r>
          </w:p>
        </w:tc>
      </w:tr>
      <w:tr w14:paraId="52F6F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2202" w:type="dxa"/>
            <w:gridSpan w:val="2"/>
            <w:vAlign w:val="center"/>
          </w:tcPr>
          <w:p w14:paraId="1B892EA9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上年度主营业务收入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万元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eastAsia="zh-CN" w:bidi="ar"/>
              </w:rPr>
              <w:t>）</w:t>
            </w:r>
          </w:p>
        </w:tc>
        <w:tc>
          <w:tcPr>
            <w:tcW w:w="2130" w:type="dxa"/>
            <w:gridSpan w:val="3"/>
            <w:vAlign w:val="center"/>
          </w:tcPr>
          <w:p w14:paraId="287E4AFA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3780AF7E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主营产品在国内市场占有率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%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eastAsia="zh-CN" w:bidi="ar"/>
              </w:rPr>
              <w:t>）</w:t>
            </w:r>
          </w:p>
        </w:tc>
        <w:tc>
          <w:tcPr>
            <w:tcW w:w="2316" w:type="dxa"/>
            <w:gridSpan w:val="2"/>
            <w:vAlign w:val="center"/>
          </w:tcPr>
          <w:p w14:paraId="1C78DCD6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02EB6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</w:trPr>
        <w:tc>
          <w:tcPr>
            <w:tcW w:w="2202" w:type="dxa"/>
            <w:gridSpan w:val="2"/>
          </w:tcPr>
          <w:p w14:paraId="24695452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企业研发投入占主营业务收入的比例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%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eastAsia="zh-CN" w:bidi="ar"/>
              </w:rPr>
              <w:t>）</w:t>
            </w:r>
          </w:p>
        </w:tc>
        <w:tc>
          <w:tcPr>
            <w:tcW w:w="2130" w:type="dxa"/>
            <w:gridSpan w:val="3"/>
          </w:tcPr>
          <w:p w14:paraId="444B8453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513819D4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2E2A44D1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知识产权数量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件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eastAsia="zh-CN" w:bidi="ar"/>
              </w:rPr>
              <w:t>）</w:t>
            </w:r>
          </w:p>
        </w:tc>
        <w:tc>
          <w:tcPr>
            <w:tcW w:w="2316" w:type="dxa"/>
            <w:gridSpan w:val="2"/>
          </w:tcPr>
          <w:p w14:paraId="5538EBB5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64410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9060" w:type="dxa"/>
            <w:gridSpan w:val="9"/>
            <w:vAlign w:val="center"/>
          </w:tcPr>
          <w:p w14:paraId="459AFB05">
            <w:pPr>
              <w:widowControl/>
              <w:spacing w:line="5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．联合体牵头单位近三年承担国家和省级以上重点攻关项目情况</w:t>
            </w:r>
          </w:p>
        </w:tc>
      </w:tr>
      <w:tr w14:paraId="74E3C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9060" w:type="dxa"/>
            <w:gridSpan w:val="9"/>
            <w:vAlign w:val="center"/>
          </w:tcPr>
          <w:p w14:paraId="5FC6A194">
            <w:pPr>
              <w:widowControl/>
              <w:spacing w:line="500" w:lineRule="exact"/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469A8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9060" w:type="dxa"/>
            <w:gridSpan w:val="9"/>
            <w:vAlign w:val="center"/>
          </w:tcPr>
          <w:p w14:paraId="63673435">
            <w:pPr>
              <w:widowControl/>
              <w:spacing w:line="5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．联合体参与单位在行业（或领域）中地位的简要说明</w:t>
            </w:r>
          </w:p>
        </w:tc>
      </w:tr>
      <w:tr w14:paraId="13485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319" w:type="dxa"/>
            <w:vAlign w:val="center"/>
          </w:tcPr>
          <w:p w14:paraId="51070C2A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750" w:type="dxa"/>
            <w:gridSpan w:val="2"/>
            <w:vAlign w:val="center"/>
          </w:tcPr>
          <w:p w14:paraId="0B3F6E67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单位名称及统一社会信用代码</w:t>
            </w:r>
          </w:p>
        </w:tc>
        <w:tc>
          <w:tcPr>
            <w:tcW w:w="4991" w:type="dxa"/>
            <w:gridSpan w:val="6"/>
            <w:vAlign w:val="center"/>
          </w:tcPr>
          <w:p w14:paraId="06823BAC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 xml:space="preserve">在行业（或领域）中的地位，在联合体 </w:t>
            </w:r>
          </w:p>
          <w:p w14:paraId="78DE7B5E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内分工（限200字）</w:t>
            </w:r>
          </w:p>
        </w:tc>
      </w:tr>
      <w:tr w14:paraId="27008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319" w:type="dxa"/>
            <w:vAlign w:val="center"/>
          </w:tcPr>
          <w:p w14:paraId="1A9BC931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750" w:type="dxa"/>
            <w:gridSpan w:val="2"/>
          </w:tcPr>
          <w:p w14:paraId="1D8D178E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991" w:type="dxa"/>
            <w:gridSpan w:val="6"/>
          </w:tcPr>
          <w:p w14:paraId="130F1752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548B0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319" w:type="dxa"/>
            <w:vAlign w:val="center"/>
          </w:tcPr>
          <w:p w14:paraId="486508B9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750" w:type="dxa"/>
            <w:gridSpan w:val="2"/>
          </w:tcPr>
          <w:p w14:paraId="564A50A4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991" w:type="dxa"/>
            <w:gridSpan w:val="6"/>
          </w:tcPr>
          <w:p w14:paraId="7C635742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0AE5A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319" w:type="dxa"/>
            <w:vAlign w:val="center"/>
          </w:tcPr>
          <w:p w14:paraId="40838DE6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750" w:type="dxa"/>
            <w:gridSpan w:val="2"/>
          </w:tcPr>
          <w:p w14:paraId="66D4017C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991" w:type="dxa"/>
            <w:gridSpan w:val="6"/>
          </w:tcPr>
          <w:p w14:paraId="3B57086B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0A217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319" w:type="dxa"/>
            <w:vAlign w:val="center"/>
          </w:tcPr>
          <w:p w14:paraId="7D70766D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750" w:type="dxa"/>
            <w:gridSpan w:val="2"/>
          </w:tcPr>
          <w:p w14:paraId="2A306B45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991" w:type="dxa"/>
            <w:gridSpan w:val="6"/>
          </w:tcPr>
          <w:p w14:paraId="76014594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43DE3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319" w:type="dxa"/>
            <w:vAlign w:val="center"/>
          </w:tcPr>
          <w:p w14:paraId="59CF3832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750" w:type="dxa"/>
            <w:gridSpan w:val="2"/>
          </w:tcPr>
          <w:p w14:paraId="1478F06E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991" w:type="dxa"/>
            <w:gridSpan w:val="6"/>
          </w:tcPr>
          <w:p w14:paraId="138351E6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65C5F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319" w:type="dxa"/>
            <w:vAlign w:val="center"/>
          </w:tcPr>
          <w:p w14:paraId="2649A8BB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  <w:t>6</w:t>
            </w:r>
          </w:p>
        </w:tc>
        <w:tc>
          <w:tcPr>
            <w:tcW w:w="2750" w:type="dxa"/>
            <w:gridSpan w:val="2"/>
            <w:vAlign w:val="center"/>
          </w:tcPr>
          <w:p w14:paraId="3672080B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4991" w:type="dxa"/>
            <w:gridSpan w:val="6"/>
            <w:vAlign w:val="center"/>
          </w:tcPr>
          <w:p w14:paraId="40987D58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14:paraId="2AC49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319" w:type="dxa"/>
            <w:vAlign w:val="center"/>
          </w:tcPr>
          <w:p w14:paraId="0CA19FEF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  <w:t>7</w:t>
            </w:r>
          </w:p>
        </w:tc>
        <w:tc>
          <w:tcPr>
            <w:tcW w:w="2750" w:type="dxa"/>
            <w:gridSpan w:val="2"/>
            <w:vAlign w:val="center"/>
          </w:tcPr>
          <w:p w14:paraId="7CDF3780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4991" w:type="dxa"/>
            <w:gridSpan w:val="6"/>
            <w:vAlign w:val="center"/>
          </w:tcPr>
          <w:p w14:paraId="526A9B68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14:paraId="7BFB3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319" w:type="dxa"/>
            <w:vAlign w:val="center"/>
          </w:tcPr>
          <w:p w14:paraId="6927F02D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  <w:t>……</w:t>
            </w:r>
          </w:p>
        </w:tc>
        <w:tc>
          <w:tcPr>
            <w:tcW w:w="2750" w:type="dxa"/>
            <w:gridSpan w:val="2"/>
            <w:vAlign w:val="center"/>
          </w:tcPr>
          <w:p w14:paraId="18D15271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  <w:t>……</w:t>
            </w:r>
          </w:p>
        </w:tc>
        <w:tc>
          <w:tcPr>
            <w:tcW w:w="4991" w:type="dxa"/>
            <w:gridSpan w:val="6"/>
            <w:vAlign w:val="center"/>
          </w:tcPr>
          <w:p w14:paraId="1D6B623D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  <w:t>……</w:t>
            </w:r>
          </w:p>
        </w:tc>
      </w:tr>
      <w:tr w14:paraId="467D7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</w:trPr>
        <w:tc>
          <w:tcPr>
            <w:tcW w:w="9060" w:type="dxa"/>
            <w:gridSpan w:val="9"/>
            <w:vAlign w:val="center"/>
          </w:tcPr>
          <w:p w14:paraId="46FA42FE">
            <w:pPr>
              <w:widowControl/>
              <w:spacing w:line="59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5. 联合体参与单位已具备的合作基础、保障措施和已取得进展</w:t>
            </w:r>
          </w:p>
        </w:tc>
      </w:tr>
      <w:tr w14:paraId="74BB5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4" w:hRule="exact"/>
        </w:trPr>
        <w:tc>
          <w:tcPr>
            <w:tcW w:w="9060" w:type="dxa"/>
            <w:gridSpan w:val="9"/>
            <w:vAlign w:val="center"/>
          </w:tcPr>
          <w:p w14:paraId="7FE53E6C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73BD7A0F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609EF9F3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62D4245F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27E53B7F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04A8FF6F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（不超过1000字）</w:t>
            </w:r>
          </w:p>
          <w:p w14:paraId="3592B04F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26D1FF64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70150176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7CD4412D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2D85CB9C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63D76EF1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07F9B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</w:trPr>
        <w:tc>
          <w:tcPr>
            <w:tcW w:w="9060" w:type="dxa"/>
            <w:gridSpan w:val="9"/>
            <w:vAlign w:val="center"/>
          </w:tcPr>
          <w:p w14:paraId="341E4BB0">
            <w:pPr>
              <w:widowControl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30"/>
                <w:szCs w:val="30"/>
                <w:lang w:bidi="ar"/>
              </w:rPr>
              <w:t>四、实施方案（5000字左右）</w:t>
            </w:r>
          </w:p>
        </w:tc>
      </w:tr>
      <w:tr w14:paraId="43F45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8" w:hRule="atLeast"/>
        </w:trPr>
        <w:tc>
          <w:tcPr>
            <w:tcW w:w="9060" w:type="dxa"/>
            <w:gridSpan w:val="9"/>
          </w:tcPr>
          <w:p w14:paraId="013E26B9">
            <w:pPr>
              <w:widowControl/>
              <w:spacing w:line="59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1．建设意义</w:t>
            </w:r>
          </w:p>
        </w:tc>
      </w:tr>
      <w:tr w14:paraId="46EF3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4" w:hRule="exact"/>
        </w:trPr>
        <w:tc>
          <w:tcPr>
            <w:tcW w:w="9060" w:type="dxa"/>
            <w:gridSpan w:val="9"/>
          </w:tcPr>
          <w:p w14:paraId="63B1F1EF">
            <w:pPr>
              <w:widowControl/>
              <w:spacing w:line="59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2．建设目标</w:t>
            </w:r>
          </w:p>
        </w:tc>
      </w:tr>
      <w:tr w14:paraId="77D1F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0" w:hRule="exact"/>
        </w:trPr>
        <w:tc>
          <w:tcPr>
            <w:tcW w:w="9060" w:type="dxa"/>
            <w:gridSpan w:val="9"/>
          </w:tcPr>
          <w:p w14:paraId="35EDC5FA">
            <w:pPr>
              <w:widowControl/>
              <w:spacing w:line="59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3．重点攻关任务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及主要创新点</w:t>
            </w:r>
          </w:p>
        </w:tc>
      </w:tr>
      <w:tr w14:paraId="54806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2" w:hRule="exact"/>
        </w:trPr>
        <w:tc>
          <w:tcPr>
            <w:tcW w:w="9060" w:type="dxa"/>
            <w:gridSpan w:val="9"/>
          </w:tcPr>
          <w:p w14:paraId="22067ACA">
            <w:pPr>
              <w:widowControl/>
              <w:spacing w:line="59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4．进度安排及预算投入</w:t>
            </w:r>
          </w:p>
          <w:p w14:paraId="5A148329">
            <w:pPr>
              <w:widowControl/>
              <w:spacing w:line="59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7ED6E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6" w:hRule="exact"/>
        </w:trPr>
        <w:tc>
          <w:tcPr>
            <w:tcW w:w="9060" w:type="dxa"/>
            <w:gridSpan w:val="9"/>
          </w:tcPr>
          <w:p w14:paraId="39917CAC">
            <w:pPr>
              <w:widowControl/>
              <w:spacing w:line="59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5．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预期的技术与成果指标</w:t>
            </w:r>
          </w:p>
          <w:p w14:paraId="2A7ADD7F">
            <w:pPr>
              <w:widowControl/>
              <w:spacing w:line="59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0BDFE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1" w:hRule="exact"/>
        </w:trPr>
        <w:tc>
          <w:tcPr>
            <w:tcW w:w="9060" w:type="dxa"/>
            <w:gridSpan w:val="9"/>
          </w:tcPr>
          <w:p w14:paraId="599C35E1">
            <w:pPr>
              <w:widowControl/>
              <w:spacing w:line="59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6．项目风险分析及对策安排</w:t>
            </w:r>
          </w:p>
          <w:p w14:paraId="3AF4E305">
            <w:pPr>
              <w:widowControl/>
              <w:spacing w:line="590" w:lineRule="exac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6A31C4DA">
            <w:pPr>
              <w:widowControl/>
              <w:spacing w:line="590" w:lineRule="exac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5FD99907">
            <w:pPr>
              <w:widowControl/>
              <w:spacing w:line="590" w:lineRule="exac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1B64DCC4">
            <w:pPr>
              <w:widowControl/>
              <w:spacing w:line="590" w:lineRule="exac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339E7989">
            <w:pPr>
              <w:widowControl/>
              <w:spacing w:line="590" w:lineRule="exac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46CCCC2C">
            <w:pPr>
              <w:widowControl/>
              <w:spacing w:line="590" w:lineRule="exac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156B4C28">
            <w:pPr>
              <w:widowControl/>
              <w:spacing w:line="590" w:lineRule="exac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4FFFA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0" w:hRule="exact"/>
        </w:trPr>
        <w:tc>
          <w:tcPr>
            <w:tcW w:w="9060" w:type="dxa"/>
            <w:gridSpan w:val="9"/>
          </w:tcPr>
          <w:p w14:paraId="4CBD0639">
            <w:pPr>
              <w:widowControl/>
              <w:spacing w:line="59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bidi="ar"/>
              </w:rPr>
              <w:t>五、联合体单位意见：</w:t>
            </w:r>
          </w:p>
          <w:p w14:paraId="0DFDBB4D">
            <w:pPr>
              <w:widowControl/>
              <w:spacing w:line="590" w:lineRule="exact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605178DC">
            <w:pPr>
              <w:widowControl/>
              <w:spacing w:line="59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4155FE74">
            <w:pPr>
              <w:widowControl/>
              <w:spacing w:line="59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0266C6B2">
            <w:pPr>
              <w:widowControl/>
              <w:spacing w:line="590" w:lineRule="exact"/>
              <w:ind w:firstLine="6580" w:firstLineChars="235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 xml:space="preserve">（盖章） </w:t>
            </w:r>
          </w:p>
          <w:p w14:paraId="0288A384">
            <w:pPr>
              <w:widowControl/>
              <w:spacing w:line="590" w:lineRule="exact"/>
              <w:ind w:firstLine="6440" w:firstLineChars="2300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年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 xml:space="preserve">月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</w:tr>
      <w:tr w14:paraId="1607B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1" w:hRule="exact"/>
        </w:trPr>
        <w:tc>
          <w:tcPr>
            <w:tcW w:w="9060" w:type="dxa"/>
            <w:gridSpan w:val="9"/>
          </w:tcPr>
          <w:p w14:paraId="51F9009D">
            <w:pPr>
              <w:pStyle w:val="3"/>
              <w:wordWrap w:val="0"/>
              <w:spacing w:after="0" w:line="360" w:lineRule="exact"/>
              <w:ind w:left="-63" w:leftChars="-30" w:right="-63" w:rightChars="-30"/>
              <w:jc w:val="both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bidi="ar"/>
              </w:rPr>
              <w:t>六、</w:t>
            </w:r>
            <w:r>
              <w:rPr>
                <w:rFonts w:hint="eastAsia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县（市、区）委人才工作领导小组办公室及主管部门审核意见</w:t>
            </w:r>
          </w:p>
          <w:p w14:paraId="32A25AD1">
            <w:pPr>
              <w:widowControl/>
              <w:spacing w:line="500" w:lineRule="exact"/>
              <w:rPr>
                <w:rFonts w:hint="default" w:ascii="Times New Roman" w:hAnsi="Times New Roman" w:cs="Times New Roman"/>
              </w:rPr>
            </w:pPr>
          </w:p>
          <w:p w14:paraId="0C9939E9">
            <w:pPr>
              <w:widowControl/>
              <w:spacing w:line="59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69FABD3F">
            <w:pPr>
              <w:widowControl/>
              <w:spacing w:line="59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635E8E66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     </w:t>
            </w:r>
          </w:p>
          <w:p w14:paraId="1662A14C">
            <w:pPr>
              <w:widowControl/>
              <w:spacing w:line="59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     </w:t>
            </w:r>
            <w:bookmarkStart w:id="0" w:name="_GoBack"/>
            <w:bookmarkEnd w:id="0"/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 xml:space="preserve">（盖章） </w:t>
            </w:r>
          </w:p>
          <w:p w14:paraId="36D17255">
            <w:pPr>
              <w:widowControl/>
              <w:spacing w:line="590" w:lineRule="exact"/>
              <w:ind w:firstLine="6720" w:firstLineChars="2400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年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 xml:space="preserve">月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</w:tr>
      <w:tr w14:paraId="71FE3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1" w:hRule="exact"/>
        </w:trPr>
        <w:tc>
          <w:tcPr>
            <w:tcW w:w="9060" w:type="dxa"/>
            <w:gridSpan w:val="9"/>
          </w:tcPr>
          <w:p w14:paraId="55698A80">
            <w:pPr>
              <w:widowControl/>
              <w:spacing w:line="500" w:lineRule="exac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方正黑体_GBK"/>
                <w:color w:val="000000"/>
                <w:kern w:val="0"/>
                <w:sz w:val="28"/>
                <w:szCs w:val="28"/>
                <w:lang w:val="en-US" w:eastAsia="zh-CN" w:bidi="ar"/>
              </w:rPr>
              <w:t>七</w:t>
            </w:r>
            <w:r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  <w:t>、</w:t>
            </w:r>
            <w:r>
              <w:rPr>
                <w:rFonts w:hint="eastAsia" w:ascii="Times New Roman" w:hAnsi="Times New Roman" w:eastAsia="方正黑体_GBK"/>
                <w:color w:val="000000"/>
                <w:kern w:val="0"/>
                <w:sz w:val="28"/>
                <w:szCs w:val="28"/>
                <w:lang w:val="en-US" w:eastAsia="zh-CN" w:bidi="ar"/>
              </w:rPr>
              <w:t>市主管部门</w:t>
            </w:r>
            <w:r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  <w:t xml:space="preserve">审核意见： </w:t>
            </w:r>
          </w:p>
          <w:p w14:paraId="15CE773E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50BC3AFA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2977E2C2">
            <w:pPr>
              <w:widowControl/>
              <w:spacing w:line="59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                                    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 xml:space="preserve">（盖章） </w:t>
            </w:r>
          </w:p>
          <w:p w14:paraId="7147DAC2">
            <w:pPr>
              <w:widowControl/>
              <w:spacing w:line="590" w:lineRule="exact"/>
              <w:ind w:firstLine="6720" w:firstLineChars="2400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年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 xml:space="preserve">月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</w:tr>
    </w:tbl>
    <w:p w14:paraId="15772BFB">
      <w:pPr>
        <w:widowControl/>
        <w:spacing w:line="590" w:lineRule="exact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4"/>
          <w:szCs w:val="34"/>
          <w:lang w:bidi="ar"/>
        </w:rPr>
        <w:br w:type="page"/>
      </w: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  <w:t xml:space="preserve">附件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2 </w:t>
      </w:r>
    </w:p>
    <w:p w14:paraId="089E7330">
      <w:pPr>
        <w:widowControl/>
        <w:spacing w:line="590" w:lineRule="exact"/>
        <w:jc w:val="left"/>
        <w:rPr>
          <w:rFonts w:hint="default" w:ascii="Times New Roman" w:hAnsi="Times New Roman" w:eastAsia="方正黑体_GBK" w:cs="Times New Roman"/>
          <w:color w:val="000000"/>
          <w:kern w:val="0"/>
          <w:sz w:val="28"/>
          <w:szCs w:val="28"/>
          <w:lang w:bidi="ar"/>
        </w:rPr>
      </w:pPr>
    </w:p>
    <w:p w14:paraId="7F08AF1E">
      <w:pPr>
        <w:widowControl/>
        <w:spacing w:line="590" w:lineRule="exact"/>
        <w:jc w:val="center"/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</w:pPr>
    </w:p>
    <w:p w14:paraId="6B939A33">
      <w:pPr>
        <w:widowControl/>
        <w:spacing w:line="590" w:lineRule="exact"/>
        <w:jc w:val="center"/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</w:pPr>
    </w:p>
    <w:p w14:paraId="2BF69263">
      <w:pPr>
        <w:widowControl/>
        <w:spacing w:line="590" w:lineRule="exact"/>
        <w:jc w:val="center"/>
        <w:rPr>
          <w:rFonts w:hint="default" w:ascii="Times New Roman" w:hAnsi="Times New Roman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val="en-US" w:eastAsia="zh-CN" w:bidi="ar"/>
        </w:rPr>
        <w:t>盐城市</w:t>
      </w:r>
      <w:r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  <w:t>人才攻关联合体组建协议</w:t>
      </w:r>
    </w:p>
    <w:p w14:paraId="1782146B">
      <w:pPr>
        <w:widowControl/>
        <w:spacing w:line="590" w:lineRule="exact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bidi="ar"/>
        </w:rPr>
        <w:t>（模板）</w:t>
      </w:r>
    </w:p>
    <w:p w14:paraId="48C8DC0B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4"/>
          <w:szCs w:val="34"/>
          <w:lang w:bidi="ar"/>
        </w:rPr>
      </w:pPr>
    </w:p>
    <w:p w14:paraId="3211F66E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联合体名称：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4480C5E0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产业领域：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 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14C398F3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牵头单位：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7AD35A5B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</w:pPr>
    </w:p>
    <w:p w14:paraId="1E9D0032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联 系 人：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7149417F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联系电话：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12F710A5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填报日期：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     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年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   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月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  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日 </w:t>
      </w:r>
    </w:p>
    <w:p w14:paraId="6460D4A7">
      <w:pPr>
        <w:widowControl/>
        <w:spacing w:line="590" w:lineRule="exact"/>
        <w:ind w:firstLine="680" w:firstLineChars="20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4"/>
          <w:szCs w:val="34"/>
          <w:lang w:bidi="ar"/>
        </w:rPr>
      </w:pPr>
    </w:p>
    <w:p w14:paraId="778680CC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4"/>
          <w:szCs w:val="34"/>
          <w:lang w:bidi="ar"/>
        </w:rPr>
      </w:pPr>
    </w:p>
    <w:p w14:paraId="7C9B062E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4"/>
          <w:szCs w:val="34"/>
          <w:lang w:bidi="ar"/>
        </w:rPr>
      </w:pPr>
    </w:p>
    <w:p w14:paraId="62D3CFC0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4"/>
          <w:szCs w:val="34"/>
          <w:lang w:bidi="ar"/>
        </w:rPr>
      </w:pPr>
    </w:p>
    <w:p w14:paraId="6B154F6A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4"/>
          <w:szCs w:val="34"/>
          <w:lang w:bidi="ar"/>
        </w:rPr>
      </w:pPr>
    </w:p>
    <w:p w14:paraId="201F4D09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4"/>
          <w:szCs w:val="34"/>
          <w:lang w:bidi="ar"/>
        </w:rPr>
      </w:pPr>
    </w:p>
    <w:p w14:paraId="21283E77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4"/>
          <w:szCs w:val="34"/>
          <w:lang w:bidi="ar"/>
        </w:rPr>
      </w:pPr>
    </w:p>
    <w:p w14:paraId="1B25093C">
      <w:pPr>
        <w:widowControl/>
        <w:spacing w:line="590" w:lineRule="exact"/>
        <w:ind w:firstLine="68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4"/>
          <w:szCs w:val="34"/>
          <w:lang w:bidi="ar"/>
        </w:rPr>
        <w:br w:type="page"/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为协同解决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XXXX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产业关键共性技术难题，依据《关于组织申报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盐城市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第一批产业领域关键核心技术人才攻关联合体的通知》要求，成立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盐城市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>XXXX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人才攻关联合体（以下简称联合体），经所有参与单位同意，签署联合组建协议，内容如下。</w:t>
      </w:r>
    </w:p>
    <w:p w14:paraId="5CD23C2C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  <w:t xml:space="preserve">一、参与单位 </w:t>
      </w:r>
    </w:p>
    <w:p w14:paraId="3372D468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>1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．牵头单位： </w:t>
      </w:r>
    </w:p>
    <w:p w14:paraId="1D4CB344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>2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．联合单位： </w:t>
      </w:r>
    </w:p>
    <w:p w14:paraId="7C073F00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>1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） </w:t>
      </w:r>
    </w:p>
    <w:p w14:paraId="1CF51F41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>2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） </w:t>
      </w:r>
    </w:p>
    <w:p w14:paraId="494FFE24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>3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） </w:t>
      </w:r>
    </w:p>
    <w:p w14:paraId="12377526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>4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） </w:t>
      </w:r>
    </w:p>
    <w:p w14:paraId="4914A846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>5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） </w:t>
      </w:r>
    </w:p>
    <w:p w14:paraId="5F735C04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……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324A8C59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  <w:t xml:space="preserve">二、技术攻关目标 </w:t>
      </w:r>
    </w:p>
    <w:p w14:paraId="53895CE3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  <w:t xml:space="preserve">三、具体任务分工 </w:t>
      </w:r>
    </w:p>
    <w:p w14:paraId="43647CC6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  <w:t xml:space="preserve">四、各参与单位的责权利 </w:t>
      </w:r>
    </w:p>
    <w:p w14:paraId="3E1C85FF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  <w:t xml:space="preserve">五、创新成果、知识产权归属、许可使用和转化收益分配办法 </w:t>
      </w:r>
    </w:p>
    <w:p w14:paraId="6E5F3FFB">
      <w:pPr>
        <w:widowControl/>
        <w:spacing w:line="59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  <w:t xml:space="preserve">六、科研诚信追究方式 </w:t>
      </w:r>
    </w:p>
    <w:p w14:paraId="7CA6FC6E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  <w:t xml:space="preserve">七、违约责任追究方式 </w:t>
      </w:r>
    </w:p>
    <w:p w14:paraId="4D26C084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  <w:t>八、所有成员单位签章</w:t>
      </w:r>
    </w:p>
    <w:p w14:paraId="52A5E333">
      <w:pPr>
        <w:widowControl/>
        <w:spacing w:line="590" w:lineRule="exact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4"/>
          <w:szCs w:val="34"/>
          <w:lang w:bidi="ar"/>
        </w:rPr>
        <w:br w:type="page"/>
      </w: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bidi="ar"/>
        </w:rPr>
        <w:t xml:space="preserve">附件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3 </w:t>
      </w:r>
    </w:p>
    <w:p w14:paraId="2E28E87B">
      <w:pPr>
        <w:widowControl/>
        <w:spacing w:line="590" w:lineRule="exact"/>
        <w:jc w:val="left"/>
        <w:rPr>
          <w:rFonts w:hint="default" w:ascii="Times New Roman" w:hAnsi="Times New Roman" w:eastAsia="方正黑体_GBK" w:cs="Times New Roman"/>
          <w:color w:val="000000"/>
          <w:kern w:val="0"/>
          <w:sz w:val="28"/>
          <w:szCs w:val="28"/>
          <w:lang w:bidi="ar"/>
        </w:rPr>
      </w:pPr>
    </w:p>
    <w:p w14:paraId="2A8947B7">
      <w:pPr>
        <w:widowControl/>
        <w:spacing w:line="590" w:lineRule="exact"/>
        <w:jc w:val="center"/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</w:pPr>
    </w:p>
    <w:p w14:paraId="4BCDA3E2">
      <w:pPr>
        <w:widowControl/>
        <w:spacing w:line="590" w:lineRule="exact"/>
        <w:jc w:val="center"/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</w:pPr>
    </w:p>
    <w:p w14:paraId="38A2F6AB">
      <w:pPr>
        <w:widowControl/>
        <w:spacing w:line="590" w:lineRule="exact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val="en-US" w:eastAsia="zh-CN" w:bidi="ar"/>
        </w:rPr>
        <w:t>盐城市</w:t>
      </w:r>
      <w:r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bidi="ar"/>
        </w:rPr>
        <w:t>人才攻关联合体核心成员</w:t>
      </w:r>
    </w:p>
    <w:p w14:paraId="2B6DC6FC">
      <w:pPr>
        <w:widowControl/>
        <w:spacing w:line="590" w:lineRule="exact"/>
        <w:jc w:val="left"/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bidi="ar"/>
        </w:rPr>
      </w:pPr>
    </w:p>
    <w:p w14:paraId="314CD936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4"/>
          <w:szCs w:val="34"/>
          <w:lang w:bidi="ar"/>
        </w:rPr>
      </w:pPr>
    </w:p>
    <w:p w14:paraId="4E5C7D73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联合体名称：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55CBC2BF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产业领域：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 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53F39EB3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牵头单位：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5C5CD752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</w:pPr>
    </w:p>
    <w:p w14:paraId="0A54FE42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总 指 挥：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65695681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联系方式：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0C360C99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</w:pPr>
    </w:p>
    <w:p w14:paraId="4564FD64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技术总师：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0798FE57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联系方式：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759962CC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</w:pPr>
    </w:p>
    <w:p w14:paraId="5571EE13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牵头单位联系人：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3FBE9140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联系电话：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                      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280B6C7D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填报日期：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 2025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年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   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月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bidi="ar"/>
        </w:rPr>
        <w:t xml:space="preserve">   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 xml:space="preserve">日 </w:t>
      </w:r>
    </w:p>
    <w:p w14:paraId="0A591E31">
      <w:pPr>
        <w:widowControl/>
        <w:spacing w:line="59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</w:pPr>
    </w:p>
    <w:p w14:paraId="6BC58F37">
      <w:pPr>
        <w:widowControl/>
        <w:spacing w:line="590" w:lineRule="exact"/>
        <w:ind w:firstLine="680" w:firstLineChars="200"/>
        <w:jc w:val="left"/>
        <w:rPr>
          <w:rFonts w:hint="default" w:ascii="Times New Roman" w:hAnsi="Times New Roman" w:eastAsia="方正黑体_GBK" w:cs="Times New Roman"/>
          <w:color w:val="000000"/>
          <w:kern w:val="0"/>
          <w:sz w:val="34"/>
          <w:szCs w:val="34"/>
          <w:lang w:bidi="ar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4"/>
          <w:szCs w:val="34"/>
          <w:lang w:bidi="ar"/>
        </w:rPr>
        <w:t xml:space="preserve"> </w:t>
      </w:r>
    </w:p>
    <w:tbl>
      <w:tblPr>
        <w:tblStyle w:val="7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907"/>
        <w:gridCol w:w="1048"/>
        <w:gridCol w:w="1515"/>
        <w:gridCol w:w="1009"/>
        <w:gridCol w:w="1591"/>
        <w:gridCol w:w="1343"/>
        <w:gridCol w:w="1237"/>
      </w:tblGrid>
      <w:tr w14:paraId="1D442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2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B08DD">
            <w:pPr>
              <w:autoSpaceDE w:val="0"/>
              <w:autoSpaceDN w:val="0"/>
              <w:adjustRightInd w:val="0"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黑体_GBK" w:cs="Times New Roman"/>
                <w:kern w:val="0"/>
                <w:sz w:val="30"/>
                <w:szCs w:val="30"/>
              </w:rPr>
              <w:t>一、联合体核心成员情况</w:t>
            </w:r>
          </w:p>
        </w:tc>
      </w:tr>
      <w:tr w14:paraId="7752B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2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DD8EE">
            <w:pPr>
              <w:autoSpaceDE w:val="0"/>
              <w:autoSpaceDN w:val="0"/>
              <w:adjustRightInd w:val="0"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  <w:t>共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  <w:t>人，其中国家级人才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u w:val="single"/>
              </w:rPr>
              <w:t xml:space="preserve">   人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  <w:t>、省级人才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u w:val="single"/>
              </w:rPr>
              <w:t xml:space="preserve">   人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  <w:t>、35岁以下青年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  <w:t>人</w:t>
            </w:r>
          </w:p>
        </w:tc>
      </w:tr>
      <w:tr w14:paraId="54C5A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8D30C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76522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03839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工作单位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D0E02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职务/职称/人才身份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A5694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从事</w:t>
            </w:r>
          </w:p>
          <w:p w14:paraId="7E39617D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专业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03517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证件类型、证件号码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7DE54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任务分工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60415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签名</w:t>
            </w:r>
          </w:p>
        </w:tc>
      </w:tr>
      <w:tr w14:paraId="1F397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AF1D3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390B0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A0912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46632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F9F62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05980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1789F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6C423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1A94B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57177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270FF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993A3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23DF8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0296C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A3110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5533D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3B5AA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04A94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DB277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103DC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8DC20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0320B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0B51D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C192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B0317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25E86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4CD93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F03F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238B5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F7C3F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E79B6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55E95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66B4C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BB850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22662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6E93E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CBC5E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E61EF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728D1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7452E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344DB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4D170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BD464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8E8AF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1E999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AC7AF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90899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6C69F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5D502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9C1D8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0FF34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8F7FC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49536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18F7A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1D969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7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E82DD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85A29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B6784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A7CCD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54808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DE0A3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50DF2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7E707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ECC66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…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6F017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62515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7F91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90D4B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3B354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B54ED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AB7DE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</w:tbl>
    <w:p w14:paraId="30AF5A55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28"/>
          <w:szCs w:val="28"/>
          <w:lang w:bidi="ar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28"/>
          <w:szCs w:val="28"/>
          <w:lang w:bidi="ar"/>
        </w:rPr>
        <w:t>（含总指挥和技术总师，根据实际情况加页）</w:t>
      </w:r>
    </w:p>
    <w:tbl>
      <w:tblPr>
        <w:tblStyle w:val="7"/>
        <w:tblpPr w:leftFromText="180" w:rightFromText="180" w:vertAnchor="text" w:horzAnchor="margin" w:tblpXSpec="center" w:tblpY="-515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9"/>
      </w:tblGrid>
      <w:tr w14:paraId="63324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1AA33">
            <w:pPr>
              <w:autoSpaceDE w:val="0"/>
              <w:autoSpaceDN w:val="0"/>
              <w:adjustRightInd w:val="0"/>
              <w:spacing w:line="590" w:lineRule="exact"/>
              <w:jc w:val="left"/>
              <w:rPr>
                <w:rFonts w:hint="default" w:ascii="Times New Roman" w:hAnsi="Times New Roman" w:eastAsia="方正黑体_GBK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黑体_GBK" w:cs="Times New Roman"/>
                <w:kern w:val="0"/>
                <w:sz w:val="30"/>
                <w:szCs w:val="30"/>
              </w:rPr>
              <w:t>二、联合体核心成员简介</w:t>
            </w:r>
          </w:p>
          <w:p w14:paraId="74AEFB61">
            <w:pPr>
              <w:autoSpaceDE w:val="0"/>
              <w:autoSpaceDN w:val="0"/>
              <w:adjustRightInd w:val="0"/>
              <w:spacing w:line="590" w:lineRule="exact"/>
              <w:jc w:val="left"/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  <w:t>（含取得的代表性技术攻关成果、产业开发贡献、主要学术任职等）</w:t>
            </w:r>
          </w:p>
        </w:tc>
      </w:tr>
      <w:tr w14:paraId="38F91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0" w:hRule="atLeast"/>
        </w:trPr>
        <w:tc>
          <w:tcPr>
            <w:tcW w:w="9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C650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  <w:t>总指挥</w:t>
            </w:r>
          </w:p>
          <w:p w14:paraId="470FA4FD">
            <w:pPr>
              <w:autoSpaceDE w:val="0"/>
              <w:autoSpaceDN w:val="0"/>
              <w:adjustRightInd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  <w:p w14:paraId="6B2810C6">
            <w:pPr>
              <w:autoSpaceDE w:val="0"/>
              <w:autoSpaceDN w:val="0"/>
              <w:adjustRightInd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</w:tr>
      <w:tr w14:paraId="1BDE9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6" w:hRule="atLeast"/>
        </w:trPr>
        <w:tc>
          <w:tcPr>
            <w:tcW w:w="92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E64369C">
            <w:pPr>
              <w:widowControl/>
              <w:numPr>
                <w:ilvl w:val="0"/>
                <w:numId w:val="2"/>
              </w:numPr>
              <w:spacing w:line="59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技术总师</w:t>
            </w:r>
          </w:p>
        </w:tc>
      </w:tr>
    </w:tbl>
    <w:p w14:paraId="31D228EF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28"/>
          <w:szCs w:val="28"/>
          <w:lang w:bidi="ar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28"/>
          <w:szCs w:val="28"/>
          <w:lang w:bidi="ar"/>
        </w:rPr>
        <w:br w:type="page"/>
      </w:r>
    </w:p>
    <w:tbl>
      <w:tblPr>
        <w:tblStyle w:val="7"/>
        <w:tblpPr w:leftFromText="180" w:rightFromText="180" w:vertAnchor="text" w:horzAnchor="margin" w:tblpY="63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9"/>
      </w:tblGrid>
      <w:tr w14:paraId="53086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0" w:hRule="atLeast"/>
        </w:trPr>
        <w:tc>
          <w:tcPr>
            <w:tcW w:w="92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DFAA6B2">
            <w:pPr>
              <w:pStyle w:val="2"/>
              <w:spacing w:line="590" w:lineRule="exact"/>
              <w:ind w:firstLine="0" w:firstLineChars="0"/>
              <w:jc w:val="both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3．骨干成员</w:t>
            </w:r>
          </w:p>
        </w:tc>
      </w:tr>
    </w:tbl>
    <w:p w14:paraId="7500C9DF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0B74D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0" w:hRule="exact"/>
        </w:trPr>
        <w:tc>
          <w:tcPr>
            <w:tcW w:w="9060" w:type="dxa"/>
            <w:vAlign w:val="center"/>
          </w:tcPr>
          <w:p w14:paraId="580D7EAA">
            <w:pPr>
              <w:autoSpaceDE w:val="0"/>
              <w:autoSpaceDN w:val="0"/>
              <w:adjustRightInd w:val="0"/>
              <w:spacing w:line="59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黑体_GBK" w:cs="Times New Roman"/>
                <w:kern w:val="0"/>
                <w:sz w:val="30"/>
                <w:szCs w:val="30"/>
              </w:rPr>
              <w:t>三、联合体在促进人才引培、梯队建设和发挥作用情况</w:t>
            </w:r>
          </w:p>
        </w:tc>
      </w:tr>
      <w:tr w14:paraId="457BD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7" w:hRule="exact"/>
        </w:trPr>
        <w:tc>
          <w:tcPr>
            <w:tcW w:w="9060" w:type="dxa"/>
            <w:vAlign w:val="center"/>
          </w:tcPr>
          <w:p w14:paraId="15BCD20B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（不超过1000字）</w:t>
            </w:r>
          </w:p>
          <w:p w14:paraId="6837EB56">
            <w:pPr>
              <w:widowControl/>
              <w:spacing w:line="590" w:lineRule="exact"/>
              <w:jc w:val="center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</w:tbl>
    <w:p w14:paraId="00AC04C6">
      <w:pPr>
        <w:widowControl/>
        <w:spacing w:line="59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</w:pPr>
    </w:p>
    <w:sectPr>
      <w:footerReference r:id="rId3" w:type="default"/>
      <w:pgSz w:w="11906" w:h="16838"/>
      <w:pgMar w:top="1814" w:right="1531" w:bottom="1984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CA4737B4-6388-497A-A077-7CA2B98C4616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105F2402-F6E8-4D01-9BE5-BE8B49034302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D068CD0D-54A7-44FC-A570-67AF773A3438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AA285EF7-F9FA-45F3-973E-FC2041C83AF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D4D6F4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6ED71A">
                          <w:pPr>
                            <w:pStyle w:val="5"/>
                            <w:rPr>
                              <w:rFonts w:ascii="方正楷体_GBK" w:hAnsi="方正楷体_GBK" w:eastAsia="方正楷体_GBK" w:cs="方正楷体_GBK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default" w:ascii="Times New Roman" w:hAnsi="Times New Roman" w:eastAsia="方正楷体_GBK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方正楷体_GBK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方正楷体_GBK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方正楷体_GBK" w:cs="Times New Roman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default" w:ascii="Times New Roman" w:hAnsi="Times New Roman" w:eastAsia="方正楷体_GBK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26ED71A">
                    <w:pPr>
                      <w:pStyle w:val="5"/>
                      <w:rPr>
                        <w:rFonts w:ascii="方正楷体_GBK" w:hAnsi="方正楷体_GBK" w:eastAsia="方正楷体_GBK" w:cs="方正楷体_GBK"/>
                        <w:sz w:val="30"/>
                        <w:szCs w:val="30"/>
                      </w:rPr>
                    </w:pPr>
                    <w:r>
                      <w:rPr>
                        <w:rFonts w:hint="default" w:ascii="Times New Roman" w:hAnsi="Times New Roman" w:eastAsia="方正楷体_GBK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方正楷体_GBK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方正楷体_GBK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方正楷体_GBK" w:cs="Times New Roman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default" w:ascii="Times New Roman" w:hAnsi="Times New Roman" w:eastAsia="方正楷体_GBK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782474"/>
    <w:multiLevelType w:val="multilevel"/>
    <w:tmpl w:val="1A78247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4B2368"/>
    <w:multiLevelType w:val="multilevel"/>
    <w:tmpl w:val="444B2368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5ZTYyNjliYTE4MmI3ODVlNjUxMTNkZGVmYjc4MTAifQ=="/>
  </w:docVars>
  <w:rsids>
    <w:rsidRoot w:val="00172A27"/>
    <w:rsid w:val="00003CA9"/>
    <w:rsid w:val="00066BA4"/>
    <w:rsid w:val="00087DE3"/>
    <w:rsid w:val="00093101"/>
    <w:rsid w:val="000A7AD1"/>
    <w:rsid w:val="000B5A70"/>
    <w:rsid w:val="000F4741"/>
    <w:rsid w:val="00150438"/>
    <w:rsid w:val="00172A27"/>
    <w:rsid w:val="001767B8"/>
    <w:rsid w:val="001B4193"/>
    <w:rsid w:val="001D3BD0"/>
    <w:rsid w:val="001F292C"/>
    <w:rsid w:val="00205A0D"/>
    <w:rsid w:val="00240738"/>
    <w:rsid w:val="00243479"/>
    <w:rsid w:val="002502FC"/>
    <w:rsid w:val="002C28E2"/>
    <w:rsid w:val="002E324E"/>
    <w:rsid w:val="002E5265"/>
    <w:rsid w:val="002F6AF3"/>
    <w:rsid w:val="002F7462"/>
    <w:rsid w:val="0031203F"/>
    <w:rsid w:val="00314910"/>
    <w:rsid w:val="00343647"/>
    <w:rsid w:val="00347FB2"/>
    <w:rsid w:val="003754A9"/>
    <w:rsid w:val="00380B0C"/>
    <w:rsid w:val="003B3BE6"/>
    <w:rsid w:val="003D1A9B"/>
    <w:rsid w:val="003D527B"/>
    <w:rsid w:val="003F1F82"/>
    <w:rsid w:val="00454F91"/>
    <w:rsid w:val="00483D72"/>
    <w:rsid w:val="004A335F"/>
    <w:rsid w:val="004B1ADC"/>
    <w:rsid w:val="004E1490"/>
    <w:rsid w:val="004F302E"/>
    <w:rsid w:val="004F363A"/>
    <w:rsid w:val="00507325"/>
    <w:rsid w:val="00517618"/>
    <w:rsid w:val="00521379"/>
    <w:rsid w:val="00545C22"/>
    <w:rsid w:val="005759DF"/>
    <w:rsid w:val="00585AA5"/>
    <w:rsid w:val="005B0A41"/>
    <w:rsid w:val="005C5EF2"/>
    <w:rsid w:val="0064386F"/>
    <w:rsid w:val="0064778D"/>
    <w:rsid w:val="00656ADD"/>
    <w:rsid w:val="00666672"/>
    <w:rsid w:val="00680581"/>
    <w:rsid w:val="00681C6D"/>
    <w:rsid w:val="006C3D6E"/>
    <w:rsid w:val="0080632F"/>
    <w:rsid w:val="00855E5F"/>
    <w:rsid w:val="00861ABF"/>
    <w:rsid w:val="008C1020"/>
    <w:rsid w:val="008E4E9D"/>
    <w:rsid w:val="008F3609"/>
    <w:rsid w:val="008F793D"/>
    <w:rsid w:val="00930A73"/>
    <w:rsid w:val="00944CC5"/>
    <w:rsid w:val="00967E8E"/>
    <w:rsid w:val="00976169"/>
    <w:rsid w:val="00984F6B"/>
    <w:rsid w:val="00A00A00"/>
    <w:rsid w:val="00A27FC5"/>
    <w:rsid w:val="00A37C30"/>
    <w:rsid w:val="00A403DF"/>
    <w:rsid w:val="00A60CCE"/>
    <w:rsid w:val="00A66BD2"/>
    <w:rsid w:val="00A77127"/>
    <w:rsid w:val="00A81FCF"/>
    <w:rsid w:val="00A913DA"/>
    <w:rsid w:val="00A971E0"/>
    <w:rsid w:val="00AA0105"/>
    <w:rsid w:val="00AA4A1C"/>
    <w:rsid w:val="00AC6EBA"/>
    <w:rsid w:val="00AF5BA3"/>
    <w:rsid w:val="00B10ADA"/>
    <w:rsid w:val="00B279DF"/>
    <w:rsid w:val="00B44179"/>
    <w:rsid w:val="00B75094"/>
    <w:rsid w:val="00B82D56"/>
    <w:rsid w:val="00B94AF8"/>
    <w:rsid w:val="00BE0A33"/>
    <w:rsid w:val="00BE3369"/>
    <w:rsid w:val="00BE5603"/>
    <w:rsid w:val="00C42B0E"/>
    <w:rsid w:val="00C43522"/>
    <w:rsid w:val="00C4726F"/>
    <w:rsid w:val="00C81D04"/>
    <w:rsid w:val="00CA0324"/>
    <w:rsid w:val="00CC7206"/>
    <w:rsid w:val="00CF49AB"/>
    <w:rsid w:val="00CF4EDF"/>
    <w:rsid w:val="00CF673A"/>
    <w:rsid w:val="00D001C9"/>
    <w:rsid w:val="00D029E6"/>
    <w:rsid w:val="00D33E43"/>
    <w:rsid w:val="00D56087"/>
    <w:rsid w:val="00D830A4"/>
    <w:rsid w:val="00DC12BA"/>
    <w:rsid w:val="00E17EE8"/>
    <w:rsid w:val="00E3425F"/>
    <w:rsid w:val="00EB28A8"/>
    <w:rsid w:val="00EC73A4"/>
    <w:rsid w:val="00EF66A9"/>
    <w:rsid w:val="00F7787F"/>
    <w:rsid w:val="00FA03AA"/>
    <w:rsid w:val="00FE5CEF"/>
    <w:rsid w:val="01100E24"/>
    <w:rsid w:val="0155E796"/>
    <w:rsid w:val="01ED154D"/>
    <w:rsid w:val="02092C94"/>
    <w:rsid w:val="02611F56"/>
    <w:rsid w:val="033C2BF5"/>
    <w:rsid w:val="035E5676"/>
    <w:rsid w:val="039BC1C2"/>
    <w:rsid w:val="03FF3D27"/>
    <w:rsid w:val="04509870"/>
    <w:rsid w:val="04FC9F8D"/>
    <w:rsid w:val="058C3F4A"/>
    <w:rsid w:val="059268C4"/>
    <w:rsid w:val="05AEF12E"/>
    <w:rsid w:val="05F20ACD"/>
    <w:rsid w:val="06255BC2"/>
    <w:rsid w:val="06A001F0"/>
    <w:rsid w:val="08123F24"/>
    <w:rsid w:val="0A1D2B33"/>
    <w:rsid w:val="0ABFECFF"/>
    <w:rsid w:val="0B36C248"/>
    <w:rsid w:val="0B8C2970"/>
    <w:rsid w:val="0C0D8279"/>
    <w:rsid w:val="0C10A340"/>
    <w:rsid w:val="0C15FA5A"/>
    <w:rsid w:val="0C8AF285"/>
    <w:rsid w:val="0CBA3508"/>
    <w:rsid w:val="0CDD4D64"/>
    <w:rsid w:val="0D3037CB"/>
    <w:rsid w:val="0D69CF11"/>
    <w:rsid w:val="0DA56642"/>
    <w:rsid w:val="0E165A62"/>
    <w:rsid w:val="0E816E37"/>
    <w:rsid w:val="0EE25177"/>
    <w:rsid w:val="0FA7799A"/>
    <w:rsid w:val="1010343F"/>
    <w:rsid w:val="10565D74"/>
    <w:rsid w:val="11072A94"/>
    <w:rsid w:val="11B92D39"/>
    <w:rsid w:val="120CC681"/>
    <w:rsid w:val="12DABC55"/>
    <w:rsid w:val="13D07693"/>
    <w:rsid w:val="155D18F9"/>
    <w:rsid w:val="15B64A89"/>
    <w:rsid w:val="15DCF080"/>
    <w:rsid w:val="1723614E"/>
    <w:rsid w:val="17A252C5"/>
    <w:rsid w:val="1843750D"/>
    <w:rsid w:val="1855BFFB"/>
    <w:rsid w:val="18B369D1"/>
    <w:rsid w:val="191C038B"/>
    <w:rsid w:val="1B4FE870"/>
    <w:rsid w:val="1BF2C1DA"/>
    <w:rsid w:val="1C394FB4"/>
    <w:rsid w:val="1C722068"/>
    <w:rsid w:val="1D3BFE60"/>
    <w:rsid w:val="1D813BCE"/>
    <w:rsid w:val="1E35A6CD"/>
    <w:rsid w:val="1E8219AC"/>
    <w:rsid w:val="1EB85816"/>
    <w:rsid w:val="1EC18A9E"/>
    <w:rsid w:val="1EFC3866"/>
    <w:rsid w:val="1F5566E4"/>
    <w:rsid w:val="1F6317DE"/>
    <w:rsid w:val="1F73FC2C"/>
    <w:rsid w:val="1FD8AC45"/>
    <w:rsid w:val="20B30D6D"/>
    <w:rsid w:val="20B3409F"/>
    <w:rsid w:val="20D13C23"/>
    <w:rsid w:val="21B31E7D"/>
    <w:rsid w:val="224C4222"/>
    <w:rsid w:val="229C79BC"/>
    <w:rsid w:val="22F2E840"/>
    <w:rsid w:val="234D356B"/>
    <w:rsid w:val="2458CF4E"/>
    <w:rsid w:val="24D77BE3"/>
    <w:rsid w:val="251191E0"/>
    <w:rsid w:val="25697E1A"/>
    <w:rsid w:val="25CAB62D"/>
    <w:rsid w:val="26804A23"/>
    <w:rsid w:val="27AA021A"/>
    <w:rsid w:val="28BD25E7"/>
    <w:rsid w:val="28D230E9"/>
    <w:rsid w:val="29AAF95D"/>
    <w:rsid w:val="2A415A4C"/>
    <w:rsid w:val="2A7B7B02"/>
    <w:rsid w:val="2AAB5DE7"/>
    <w:rsid w:val="2C422B75"/>
    <w:rsid w:val="2CB01DDA"/>
    <w:rsid w:val="2D0C5F27"/>
    <w:rsid w:val="2D8DCAC3"/>
    <w:rsid w:val="2DD70270"/>
    <w:rsid w:val="2E1221D5"/>
    <w:rsid w:val="2ED00512"/>
    <w:rsid w:val="2EE03069"/>
    <w:rsid w:val="2EEEC511"/>
    <w:rsid w:val="2F61316F"/>
    <w:rsid w:val="2F627A4C"/>
    <w:rsid w:val="2FA2287C"/>
    <w:rsid w:val="2FED2129"/>
    <w:rsid w:val="307C6385"/>
    <w:rsid w:val="30854011"/>
    <w:rsid w:val="32604BBE"/>
    <w:rsid w:val="334B0336"/>
    <w:rsid w:val="336E3E55"/>
    <w:rsid w:val="34237336"/>
    <w:rsid w:val="346B5B16"/>
    <w:rsid w:val="34813E90"/>
    <w:rsid w:val="35B9C5FC"/>
    <w:rsid w:val="3653E9FB"/>
    <w:rsid w:val="36A55DE0"/>
    <w:rsid w:val="3705905C"/>
    <w:rsid w:val="37357164"/>
    <w:rsid w:val="375B2943"/>
    <w:rsid w:val="37A662B4"/>
    <w:rsid w:val="38827770"/>
    <w:rsid w:val="388B2451"/>
    <w:rsid w:val="38BCD394"/>
    <w:rsid w:val="38E250CA"/>
    <w:rsid w:val="38F937E9"/>
    <w:rsid w:val="396E1053"/>
    <w:rsid w:val="3A03356F"/>
    <w:rsid w:val="3BF84C04"/>
    <w:rsid w:val="3C050808"/>
    <w:rsid w:val="3C34305C"/>
    <w:rsid w:val="3C5A141B"/>
    <w:rsid w:val="3CE749C8"/>
    <w:rsid w:val="3F5043E3"/>
    <w:rsid w:val="402592AC"/>
    <w:rsid w:val="425D61C2"/>
    <w:rsid w:val="42864D18"/>
    <w:rsid w:val="42DB371D"/>
    <w:rsid w:val="436D7DC0"/>
    <w:rsid w:val="442A5B77"/>
    <w:rsid w:val="443A8770"/>
    <w:rsid w:val="44DC948B"/>
    <w:rsid w:val="456071F1"/>
    <w:rsid w:val="46B367A8"/>
    <w:rsid w:val="46C107DD"/>
    <w:rsid w:val="47CA56A6"/>
    <w:rsid w:val="47DE55F6"/>
    <w:rsid w:val="49058497"/>
    <w:rsid w:val="4966FEC7"/>
    <w:rsid w:val="4A266DE0"/>
    <w:rsid w:val="4A48F157"/>
    <w:rsid w:val="4AC1072F"/>
    <w:rsid w:val="4AF5615A"/>
    <w:rsid w:val="4AF56EDE"/>
    <w:rsid w:val="4B3FD192"/>
    <w:rsid w:val="4B971D44"/>
    <w:rsid w:val="4B9C2291"/>
    <w:rsid w:val="4BF90C50"/>
    <w:rsid w:val="4C143F1C"/>
    <w:rsid w:val="4C9B603F"/>
    <w:rsid w:val="4D5201ED"/>
    <w:rsid w:val="4E0F7378"/>
    <w:rsid w:val="4ECBFB0A"/>
    <w:rsid w:val="4F35B440"/>
    <w:rsid w:val="4F674123"/>
    <w:rsid w:val="4FFB75DB"/>
    <w:rsid w:val="51B3D544"/>
    <w:rsid w:val="5225450F"/>
    <w:rsid w:val="528A0854"/>
    <w:rsid w:val="530AF9C1"/>
    <w:rsid w:val="53C2FAE9"/>
    <w:rsid w:val="5416237B"/>
    <w:rsid w:val="565019E7"/>
    <w:rsid w:val="57154464"/>
    <w:rsid w:val="5869CD74"/>
    <w:rsid w:val="58A56FA8"/>
    <w:rsid w:val="58E10AA2"/>
    <w:rsid w:val="5906A3D6"/>
    <w:rsid w:val="59458AEE"/>
    <w:rsid w:val="596A0A97"/>
    <w:rsid w:val="59A91930"/>
    <w:rsid w:val="5AD1638A"/>
    <w:rsid w:val="5C8C6F77"/>
    <w:rsid w:val="5CBD08CF"/>
    <w:rsid w:val="5DFDCBE9"/>
    <w:rsid w:val="5EE51A1B"/>
    <w:rsid w:val="5F5D3F12"/>
    <w:rsid w:val="5FBF1411"/>
    <w:rsid w:val="60047177"/>
    <w:rsid w:val="6007217C"/>
    <w:rsid w:val="609FADBD"/>
    <w:rsid w:val="61282A3D"/>
    <w:rsid w:val="61CB6D98"/>
    <w:rsid w:val="63763B09"/>
    <w:rsid w:val="6377539F"/>
    <w:rsid w:val="65604E1F"/>
    <w:rsid w:val="65A941C4"/>
    <w:rsid w:val="66367404"/>
    <w:rsid w:val="6643263F"/>
    <w:rsid w:val="6645503E"/>
    <w:rsid w:val="675244BB"/>
    <w:rsid w:val="67BE761F"/>
    <w:rsid w:val="682D9423"/>
    <w:rsid w:val="687A5AA8"/>
    <w:rsid w:val="69D81A4D"/>
    <w:rsid w:val="6B2575B3"/>
    <w:rsid w:val="6C40A883"/>
    <w:rsid w:val="6C7A6DEC"/>
    <w:rsid w:val="6DB30807"/>
    <w:rsid w:val="6DC47C4D"/>
    <w:rsid w:val="6E522E73"/>
    <w:rsid w:val="6F834209"/>
    <w:rsid w:val="6FF80DCC"/>
    <w:rsid w:val="70161521"/>
    <w:rsid w:val="70B0708C"/>
    <w:rsid w:val="717B5AE0"/>
    <w:rsid w:val="71E55D86"/>
    <w:rsid w:val="724834E8"/>
    <w:rsid w:val="728409C4"/>
    <w:rsid w:val="731D4E9E"/>
    <w:rsid w:val="73357F10"/>
    <w:rsid w:val="73776124"/>
    <w:rsid w:val="740AE065"/>
    <w:rsid w:val="749162BC"/>
    <w:rsid w:val="757E8B2B"/>
    <w:rsid w:val="76502841"/>
    <w:rsid w:val="76809A7D"/>
    <w:rsid w:val="772565AB"/>
    <w:rsid w:val="77ACA36C"/>
    <w:rsid w:val="78236589"/>
    <w:rsid w:val="785FC1AE"/>
    <w:rsid w:val="78B394A4"/>
    <w:rsid w:val="7BBC0E5A"/>
    <w:rsid w:val="7BED2221"/>
    <w:rsid w:val="7C5C650E"/>
    <w:rsid w:val="7C7C3642"/>
    <w:rsid w:val="7CC320E9"/>
    <w:rsid w:val="7CCF6CE0"/>
    <w:rsid w:val="7D3AF703"/>
    <w:rsid w:val="7E5E0C96"/>
    <w:rsid w:val="7EE051D4"/>
    <w:rsid w:val="7EE3E68E"/>
    <w:rsid w:val="7F1C1F84"/>
    <w:rsid w:val="7F370449"/>
    <w:rsid w:val="7FD46788"/>
    <w:rsid w:val="825D1D3F"/>
    <w:rsid w:val="82761DBF"/>
    <w:rsid w:val="843C6D9D"/>
    <w:rsid w:val="84C3485C"/>
    <w:rsid w:val="861183E3"/>
    <w:rsid w:val="87F93F20"/>
    <w:rsid w:val="88682367"/>
    <w:rsid w:val="88D8A11F"/>
    <w:rsid w:val="88DEF636"/>
    <w:rsid w:val="8A087281"/>
    <w:rsid w:val="8AE3C287"/>
    <w:rsid w:val="8B003931"/>
    <w:rsid w:val="8C353DDD"/>
    <w:rsid w:val="8D4B2D82"/>
    <w:rsid w:val="8FE28D5E"/>
    <w:rsid w:val="8FFAA645"/>
    <w:rsid w:val="91E6783D"/>
    <w:rsid w:val="970DBB67"/>
    <w:rsid w:val="980DA7B4"/>
    <w:rsid w:val="9B09868A"/>
    <w:rsid w:val="A0B6899A"/>
    <w:rsid w:val="A0CAC64C"/>
    <w:rsid w:val="A10E8CEF"/>
    <w:rsid w:val="A5263C63"/>
    <w:rsid w:val="A68C982E"/>
    <w:rsid w:val="A8FB8519"/>
    <w:rsid w:val="A96749E7"/>
    <w:rsid w:val="AA0CD290"/>
    <w:rsid w:val="AA2D9107"/>
    <w:rsid w:val="ACEAB70B"/>
    <w:rsid w:val="ADB3B936"/>
    <w:rsid w:val="AE2B55AC"/>
    <w:rsid w:val="B1AFAC0C"/>
    <w:rsid w:val="B280E724"/>
    <w:rsid w:val="B5B73BB7"/>
    <w:rsid w:val="B824976E"/>
    <w:rsid w:val="B9C577EC"/>
    <w:rsid w:val="BB6667AE"/>
    <w:rsid w:val="BBC22F3B"/>
    <w:rsid w:val="BD2943D6"/>
    <w:rsid w:val="BDF0DC9D"/>
    <w:rsid w:val="BF413A0D"/>
    <w:rsid w:val="BFA4E014"/>
    <w:rsid w:val="C372CACB"/>
    <w:rsid w:val="C434DAC4"/>
    <w:rsid w:val="C4E780EC"/>
    <w:rsid w:val="C4FBAC3A"/>
    <w:rsid w:val="C8BBF78C"/>
    <w:rsid w:val="C9630328"/>
    <w:rsid w:val="CA7EFF19"/>
    <w:rsid w:val="CBB72339"/>
    <w:rsid w:val="CD9D4605"/>
    <w:rsid w:val="CFD95E8C"/>
    <w:rsid w:val="D2D383F2"/>
    <w:rsid w:val="D371EABF"/>
    <w:rsid w:val="D46832D8"/>
    <w:rsid w:val="D62785E0"/>
    <w:rsid w:val="D84E81D9"/>
    <w:rsid w:val="DA83AC81"/>
    <w:rsid w:val="DCD1FB51"/>
    <w:rsid w:val="DEC563FF"/>
    <w:rsid w:val="DFE43513"/>
    <w:rsid w:val="E00ABE99"/>
    <w:rsid w:val="E19F1BF6"/>
    <w:rsid w:val="E2266525"/>
    <w:rsid w:val="E2C0AA55"/>
    <w:rsid w:val="E45EC807"/>
    <w:rsid w:val="E51913A8"/>
    <w:rsid w:val="E5F16DC7"/>
    <w:rsid w:val="E64475A2"/>
    <w:rsid w:val="E8C1F594"/>
    <w:rsid w:val="EA43F78E"/>
    <w:rsid w:val="EB1A997D"/>
    <w:rsid w:val="ECB3899E"/>
    <w:rsid w:val="EF0A61DF"/>
    <w:rsid w:val="EF29F2C3"/>
    <w:rsid w:val="EF67C6C5"/>
    <w:rsid w:val="F044DBA3"/>
    <w:rsid w:val="F0CF7561"/>
    <w:rsid w:val="F1AC76C8"/>
    <w:rsid w:val="F327576D"/>
    <w:rsid w:val="F37C8225"/>
    <w:rsid w:val="F6CF86B2"/>
    <w:rsid w:val="F7C77B1A"/>
    <w:rsid w:val="F832743B"/>
    <w:rsid w:val="F873A5F6"/>
    <w:rsid w:val="FB1FC4C2"/>
    <w:rsid w:val="FBAC4B23"/>
    <w:rsid w:val="FD0C9416"/>
    <w:rsid w:val="FD2A9E06"/>
    <w:rsid w:val="FE48ADE2"/>
    <w:rsid w:val="FFBF0822"/>
    <w:rsid w:val="FFFB8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0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0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0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0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0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0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0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1"/>
    <w:qFormat/>
    <w:uiPriority w:val="0"/>
    <w:pPr>
      <w:widowControl w:val="0"/>
      <w:autoSpaceDE w:val="0"/>
      <w:autoSpaceDN w:val="0"/>
      <w:adjustRightInd w:val="0"/>
      <w:ind w:firstLine="420" w:firstLineChars="200"/>
    </w:pPr>
    <w:rPr>
      <w:rFonts w:hint="eastAsia" w:ascii="Calibri" w:hAnsi="Calibri" w:eastAsia="宋体" w:cs="Times New Roman"/>
      <w:sz w:val="21"/>
      <w:szCs w:val="24"/>
      <w:lang w:val="en-US" w:eastAsia="zh-CN" w:bidi="ar-SA"/>
    </w:rPr>
  </w:style>
  <w:style w:type="paragraph" w:styleId="3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9">
    <w:name w:val="Medium Grid 3"/>
    <w:basedOn w:val="7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24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8" w:space="0"/>
          <w:right w:val="single" w:color="CCE8CF" w:sz="24" w:space="0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24" w:space="0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  <w:tl2br w:val="nil"/>
          <w:tr2bl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808080"/>
      </w:tcPr>
    </w:tblStylePr>
  </w:style>
  <w:style w:type="table" w:styleId="10">
    <w:name w:val="Medium Grid 3 Accent 1"/>
    <w:basedOn w:val="7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24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8" w:space="0"/>
          <w:right w:val="single" w:color="CCE8CF" w:sz="24" w:space="0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24" w:space="0"/>
          <w:right w:val="nil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  <w:tl2br w:val="nil"/>
          <w:tr2bl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A7BFDE"/>
      </w:tcPr>
    </w:tblStylePr>
  </w:style>
  <w:style w:type="table" w:styleId="11">
    <w:name w:val="Medium Grid 3 Accent 2"/>
    <w:basedOn w:val="7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24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8" w:space="0"/>
          <w:right w:val="single" w:color="CCE8CF" w:sz="24" w:space="0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24" w:space="0"/>
          <w:right w:val="nil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  <w:tl2br w:val="nil"/>
          <w:tr2bl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DFA7A6"/>
      </w:tcPr>
    </w:tblStylePr>
  </w:style>
  <w:style w:type="table" w:styleId="12">
    <w:name w:val="Medium Grid 3 Accent 3"/>
    <w:basedOn w:val="7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24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8" w:space="0"/>
          <w:right w:val="single" w:color="CCE8CF" w:sz="24" w:space="0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24" w:space="0"/>
          <w:right w:val="nil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  <w:tl2br w:val="nil"/>
          <w:tr2bl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CDDDAC"/>
      </w:tcPr>
    </w:tblStylePr>
  </w:style>
  <w:style w:type="table" w:styleId="13">
    <w:name w:val="Medium Grid 3 Accent 4"/>
    <w:basedOn w:val="7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24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8" w:space="0"/>
          <w:right w:val="single" w:color="CCE8CF" w:sz="24" w:space="0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24" w:space="0"/>
          <w:right w:val="nil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  <w:tl2br w:val="nil"/>
          <w:tr2bl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BFB1D0"/>
      </w:tcPr>
    </w:tblStylePr>
  </w:style>
  <w:style w:type="table" w:styleId="14">
    <w:name w:val="Medium Grid 3 Accent 5"/>
    <w:basedOn w:val="7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24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8" w:space="0"/>
          <w:right w:val="single" w:color="CCE8CF" w:sz="24" w:space="0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24" w:space="0"/>
          <w:right w:val="nil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  <w:tl2br w:val="nil"/>
          <w:tr2bl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A5D5E2"/>
      </w:tcPr>
    </w:tblStylePr>
  </w:style>
  <w:style w:type="table" w:styleId="15">
    <w:name w:val="Medium Grid 3 Accent 6"/>
    <w:basedOn w:val="7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24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8" w:space="0"/>
          <w:right w:val="single" w:color="CCE8CF" w:sz="24" w:space="0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24" w:space="0"/>
          <w:right w:val="nil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  <w:tl2br w:val="nil"/>
          <w:tr2bl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FBCAA2"/>
      </w:tcPr>
    </w:tblStylePr>
  </w:style>
  <w:style w:type="character" w:customStyle="1" w:styleId="17">
    <w:name w:val="批注框文本 Char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1600</Words>
  <Characters>1655</Characters>
  <Lines>39</Lines>
  <Paragraphs>10</Paragraphs>
  <TotalTime>0</TotalTime>
  <ScaleCrop>false</ScaleCrop>
  <LinksUpToDate>false</LinksUpToDate>
  <CharactersWithSpaces>2584</CharactersWithSpaces>
  <Application>WPS Office_12.1.0.21915_F1E327BC-269C-435d-A152-05C5408002CA</Application>
  <DocSecurity>1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2023-11-27T08:28:00Z</dcterms:created>
  <dc:creator>zy</dc:creator>
  <cp:lastModifiedBy>极度深寒</cp:lastModifiedBy>
  <cp:lastPrinted>2025-03-17T09:55:00Z</cp:lastPrinted>
  <dcterms:modified xsi:type="dcterms:W3CDTF">2025-07-25T09:11:43Z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37329CDDE9404691B37B13C6DD4FF8BB_13</vt:lpwstr>
  </property>
  <property fmtid="{D5CDD505-2E9C-101B-9397-08002B2CF9AE}" pid="4" name="KSOTemplateDocerSaveRecord">
    <vt:lpwstr>eyJoZGlkIjoiYTBiZmVkMmVjOTliN2E5NDUyZDFmZDk4YTk3NjdjYjIiLCJ1c2VySWQiOiIxMDI1MjkzODYwIn0=</vt:lpwstr>
  </property>
</Properties>
</file>