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widowControl/>
        <w:spacing w:line="400" w:lineRule="exact"/>
        <w:jc w:val="center"/>
        <w:rPr>
          <w:rFonts w:hint="eastAsia" w:eastAsia="方正小标宋_GBK" w:cs="宋体"/>
          <w:color w:val="000000"/>
          <w:kern w:val="0"/>
          <w:sz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盐城市工业和信息化局产业创新领域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拟聘专家名单</w:t>
      </w:r>
    </w:p>
    <w:p>
      <w:pPr>
        <w:widowControl/>
        <w:spacing w:before="93" w:beforeLines="30" w:after="93" w:afterLines="30" w:line="360" w:lineRule="exact"/>
        <w:ind w:left="-210" w:leftChars="-100" w:right="-210" w:rightChars="-100"/>
        <w:jc w:val="center"/>
        <w:rPr>
          <w:rFonts w:eastAsia="方正小标宋_GBK" w:cs="宋体"/>
          <w:color w:val="000000"/>
          <w:kern w:val="0"/>
          <w:sz w:val="28"/>
          <w:szCs w:val="28"/>
        </w:rPr>
      </w:pPr>
      <w:r>
        <w:rPr>
          <w:rFonts w:eastAsia="方正楷体_GBK" w:cs="宋体"/>
          <w:color w:val="000000"/>
          <w:kern w:val="0"/>
          <w:sz w:val="28"/>
          <w:szCs w:val="28"/>
        </w:rPr>
        <w:t>（排名不分先后）</w:t>
      </w:r>
    </w:p>
    <w:tbl>
      <w:tblPr>
        <w:tblStyle w:val="4"/>
        <w:tblW w:w="957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91"/>
        <w:gridCol w:w="690"/>
        <w:gridCol w:w="1245"/>
        <w:gridCol w:w="2183"/>
        <w:gridCol w:w="710"/>
        <w:gridCol w:w="938"/>
        <w:gridCol w:w="23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eastAsia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eastAsia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eastAsia="方正黑体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方正黑体_GBK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eastAsia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eastAsia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eastAsia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eastAsia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eastAsia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eastAsia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宋体"/>
                <w:color w:val="000000"/>
                <w:kern w:val="0"/>
                <w:sz w:val="24"/>
              </w:rPr>
              <w:t>业务专长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朱锦新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1978.09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软件及信息技术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8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周  锋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1981.05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电子与通信工程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  <w:t>软件和信息技术服务业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赵卫红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1973.1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动物学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水产养殖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8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张文惠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1983.06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应用化学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化工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岳  鹿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1983.07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热能工程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能源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郁桂云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1979.06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物理化学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王照宇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1974.02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智能建造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王成双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1985.08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高分子化学与物理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应用物理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万益东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1992.02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田  亮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1982.08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材料学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孙  林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1987.05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化工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宋爱明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1988.03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桥梁与隧道工程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土木工程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齐志涛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1979.04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生物学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水产养殖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罗驹华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1972.12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材料学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新材料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陆振乾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1980.11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纺织复合材料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纺织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刘  玮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1986.1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刘双宇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1978.11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材料学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刘  飞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1981.09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  <w:t>动物营养与饲料科学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生物医药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阚加荣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1979.03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电气工程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装备制造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宦海祥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1981.08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机械制造和自动化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智能制造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高  健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1973.08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生物化工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生物工程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段文勇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1985.02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控制科学与工程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电气工程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戴  勇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1975.12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化学工程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化工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陈天明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1982.01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节能环保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陈小波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1982.05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农业生物环境与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能源工程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新能源材料与器件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仇成群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1980.09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机器人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费正皓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1972.01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化工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顾国龙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1988.06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药剂学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高级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实验师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生物医药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胡  霖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1992.12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能源环保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黄  兵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1976.09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应用化学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环境工程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孔佑超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1988.08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材料工程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材料工程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刘卫卫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1981.05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凝聚态物理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应用物理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宋佳亮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1987.03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分子生物学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助理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研究员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生物医药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唐  健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1982.02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微电子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微电子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王  金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1985.12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药物化学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生物医药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巫先坤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1987.03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绿色化学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化工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赵勇兵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1988.08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微电子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集成电路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马  骏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1987.11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高级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  <w:t>软件和信息技术服务业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赵才溢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1989.09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  <w:t>电气工程及其自动化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高级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  <w:t>软件和信息技术服务业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张  珂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1980.01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商务管理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工业企业及新能源汽车充换电设施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杜明广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1996.1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助理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  <w:t>软件和信息技术服务业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孙  屹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2001.07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网络工程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2"/>
                <w:kern w:val="0"/>
                <w:sz w:val="24"/>
              </w:rPr>
              <w:t>软件和信息技术服务业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王玥琦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1995.05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助理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工业企业服务、信息技术服务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蒋钰倩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1994.3</w:t>
            </w:r>
          </w:p>
        </w:tc>
        <w:tc>
          <w:tcPr>
            <w:tcW w:w="21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71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3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助理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23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工业企业服务</w:t>
            </w:r>
          </w:p>
        </w:tc>
      </w:tr>
    </w:tbl>
    <w:p>
      <w:pPr>
        <w:spacing w:line="20" w:lineRule="exact"/>
      </w:pPr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93AFD"/>
    <w:rsid w:val="14507C5B"/>
    <w:rsid w:val="37253FA5"/>
    <w:rsid w:val="41EF2605"/>
    <w:rsid w:val="466F3D77"/>
    <w:rsid w:val="5CDB71E4"/>
    <w:rsid w:val="5D493AFD"/>
    <w:rsid w:val="62145A44"/>
    <w:rsid w:val="64DA14B5"/>
    <w:rsid w:val="6F487E13"/>
    <w:rsid w:val="73905147"/>
    <w:rsid w:val="791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9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5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1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324</Words>
  <Characters>353</Characters>
  <Lines>0</Lines>
  <Paragraphs>0</Paragraphs>
  <TotalTime>2</TotalTime>
  <ScaleCrop>false</ScaleCrop>
  <LinksUpToDate>false</LinksUpToDate>
  <CharactersWithSpaces>388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2025-07-28T09:15:00Z</dcterms:created>
  <dc:creator>装备工业处</dc:creator>
  <cp:lastModifiedBy>Administrator</cp:lastModifiedBy>
  <dcterms:modified xsi:type="dcterms:W3CDTF">2025-07-29T09:51:08Z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  <property fmtid="{D5CDD505-2E9C-101B-9397-08002B2CF9AE}" pid="3" name="ICV">
    <vt:lpwstr>A8E92669667B40FEBB0206C24787C28E_13</vt:lpwstr>
  </property>
  <property fmtid="{D5CDD505-2E9C-101B-9397-08002B2CF9AE}" pid="4" name="KSOTemplateDocerSaveRecord">
    <vt:lpwstr>eyJoZGlkIjoiOGQ3OWZhZmE3ZGZmNTliMjFkN2UyOTdjYzA5YmYzZTEiLCJ1c2VySWQiOiI0MzU4OTYxMTEifQ==</vt:lpwstr>
  </property>
</Properties>
</file>