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781F8">
      <w:pPr>
        <w:spacing w:line="460" w:lineRule="exact"/>
        <w:rPr>
          <w:rFonts w:hint="eastAsia" w:ascii="Times New Roman" w:hAnsi="Times New Roman" w:eastAsia="方正黑体_GBK" w:cs="Times New Roman"/>
          <w:sz w:val="30"/>
          <w:szCs w:val="32"/>
          <w:lang w:eastAsia="zh-CN"/>
        </w:rPr>
      </w:pPr>
      <w:r>
        <w:rPr>
          <w:rFonts w:hint="default" w:ascii="Times New Roman" w:hAnsi="Times New Roman" w:eastAsia="方正黑体_GBK" w:cs="Times New Roman"/>
          <w:sz w:val="30"/>
          <w:szCs w:val="32"/>
        </w:rPr>
        <w:t>附件</w:t>
      </w:r>
      <w:r>
        <w:rPr>
          <w:rFonts w:hint="eastAsia" w:ascii="Times New Roman" w:hAnsi="Times New Roman" w:eastAsia="方正黑体_GBK" w:cs="Times New Roman"/>
          <w:sz w:val="30"/>
          <w:szCs w:val="32"/>
          <w:lang w:val="en-US" w:eastAsia="zh-CN"/>
        </w:rPr>
        <w:t>3</w:t>
      </w:r>
    </w:p>
    <w:p w14:paraId="33C8B5F4">
      <w:pPr>
        <w:spacing w:line="240" w:lineRule="exact"/>
        <w:jc w:val="center"/>
        <w:rPr>
          <w:rFonts w:ascii="方正小标宋_GBK" w:eastAsia="方正小标宋_GBK"/>
          <w:w w:val="90"/>
          <w:sz w:val="44"/>
          <w:szCs w:val="44"/>
        </w:rPr>
      </w:pPr>
    </w:p>
    <w:p w14:paraId="72F61578">
      <w:pPr>
        <w:spacing w:line="520" w:lineRule="exact"/>
        <w:jc w:val="center"/>
        <w:rPr>
          <w:rFonts w:ascii="方正小标宋_GBK" w:eastAsia="方正小标宋_GBK"/>
          <w:spacing w:val="4"/>
          <w:w w:val="90"/>
          <w:sz w:val="44"/>
          <w:szCs w:val="44"/>
        </w:rPr>
      </w:pPr>
      <w:bookmarkStart w:id="0" w:name="_GoBack"/>
      <w:r>
        <w:rPr>
          <w:rFonts w:hint="eastAsia" w:ascii="方正小标宋_GBK" w:eastAsia="方正小标宋_GBK"/>
          <w:spacing w:val="4"/>
          <w:w w:val="90"/>
          <w:sz w:val="44"/>
          <w:szCs w:val="44"/>
        </w:rPr>
        <w:t>202</w:t>
      </w:r>
      <w:r>
        <w:rPr>
          <w:rFonts w:hint="eastAsia" w:ascii="方正小标宋_GBK" w:eastAsia="方正小标宋_GBK"/>
          <w:spacing w:val="4"/>
          <w:w w:val="90"/>
          <w:sz w:val="44"/>
          <w:szCs w:val="44"/>
          <w:lang w:val="en-US" w:eastAsia="zh-CN"/>
        </w:rPr>
        <w:t>5</w:t>
      </w:r>
      <w:r>
        <w:rPr>
          <w:rFonts w:hint="eastAsia" w:ascii="方正小标宋_GBK" w:eastAsia="方正小标宋_GBK"/>
          <w:spacing w:val="4"/>
          <w:w w:val="90"/>
          <w:sz w:val="44"/>
          <w:szCs w:val="44"/>
        </w:rPr>
        <w:t>年度市</w:t>
      </w:r>
      <w:r>
        <w:rPr>
          <w:rFonts w:hint="eastAsia" w:ascii="方正小标宋_GBK" w:eastAsia="方正小标宋_GBK"/>
          <w:spacing w:val="4"/>
          <w:w w:val="90"/>
          <w:sz w:val="44"/>
          <w:szCs w:val="44"/>
          <w:lang w:val="en-US" w:eastAsia="zh-CN"/>
        </w:rPr>
        <w:t>应用</w:t>
      </w:r>
      <w:r>
        <w:rPr>
          <w:rFonts w:hint="eastAsia" w:ascii="方正小标宋_GBK" w:eastAsia="方正小标宋_GBK"/>
          <w:spacing w:val="4"/>
          <w:w w:val="90"/>
          <w:sz w:val="44"/>
          <w:szCs w:val="44"/>
        </w:rPr>
        <w:t>基础研究计划项目推荐汇总表</w:t>
      </w:r>
      <w:bookmarkEnd w:id="0"/>
    </w:p>
    <w:p w14:paraId="1D6465ED">
      <w:pPr>
        <w:spacing w:line="240" w:lineRule="exact"/>
        <w:jc w:val="center"/>
        <w:rPr>
          <w:rFonts w:eastAsia="方正小标宋_GBK"/>
          <w:sz w:val="36"/>
          <w:szCs w:val="36"/>
        </w:rPr>
      </w:pPr>
    </w:p>
    <w:p w14:paraId="1F98286A">
      <w:pPr>
        <w:spacing w:after="93" w:afterLines="30" w:line="440" w:lineRule="exact"/>
        <w:ind w:left="0" w:leftChars="0" w:firstLine="840" w:firstLineChars="300"/>
        <w:jc w:val="both"/>
        <w:rPr>
          <w:rFonts w:eastAsia="方正仿宋_GBK"/>
          <w:sz w:val="28"/>
          <w:szCs w:val="28"/>
        </w:rPr>
      </w:pPr>
      <w:r>
        <w:rPr>
          <w:rFonts w:eastAsia="方正仿宋_GBK"/>
          <w:sz w:val="28"/>
          <w:szCs w:val="28"/>
        </w:rPr>
        <w:t xml:space="preserve">项目主管部门：             </w:t>
      </w:r>
      <w:r>
        <w:rPr>
          <w:rFonts w:hint="eastAsia" w:eastAsia="方正仿宋_GBK"/>
          <w:sz w:val="28"/>
          <w:szCs w:val="28"/>
          <w:lang w:val="en-US" w:eastAsia="zh-CN"/>
        </w:rPr>
        <w:t xml:space="preserve">                </w:t>
      </w:r>
      <w:r>
        <w:rPr>
          <w:rFonts w:eastAsia="方正仿宋_GBK"/>
          <w:sz w:val="28"/>
          <w:szCs w:val="28"/>
        </w:rPr>
        <w:t xml:space="preserve"> </w:t>
      </w:r>
      <w:r>
        <w:rPr>
          <w:rFonts w:hint="eastAsia" w:eastAsia="方正仿宋_GBK"/>
          <w:sz w:val="28"/>
          <w:szCs w:val="28"/>
          <w:lang w:val="en-US" w:eastAsia="zh-CN"/>
        </w:rPr>
        <w:t xml:space="preserve">                       </w:t>
      </w:r>
      <w:r>
        <w:rPr>
          <w:rFonts w:eastAsia="方正仿宋_GBK"/>
          <w:sz w:val="28"/>
          <w:szCs w:val="28"/>
        </w:rPr>
        <w:t xml:space="preserve">   （盖章）</w:t>
      </w:r>
    </w:p>
    <w:tbl>
      <w:tblPr>
        <w:tblStyle w:val="2"/>
        <w:tblW w:w="15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720"/>
        <w:gridCol w:w="792"/>
        <w:gridCol w:w="672"/>
        <w:gridCol w:w="2122"/>
        <w:gridCol w:w="1764"/>
        <w:gridCol w:w="1020"/>
        <w:gridCol w:w="972"/>
        <w:gridCol w:w="1236"/>
        <w:gridCol w:w="1088"/>
        <w:gridCol w:w="720"/>
        <w:gridCol w:w="840"/>
        <w:gridCol w:w="792"/>
        <w:gridCol w:w="845"/>
        <w:gridCol w:w="1399"/>
      </w:tblGrid>
      <w:tr w14:paraId="409A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exact"/>
          <w:jc w:val="center"/>
        </w:trPr>
        <w:tc>
          <w:tcPr>
            <w:tcW w:w="516" w:type="dxa"/>
            <w:vAlign w:val="center"/>
          </w:tcPr>
          <w:p w14:paraId="55B33907">
            <w:pPr>
              <w:spacing w:line="260" w:lineRule="exact"/>
              <w:jc w:val="center"/>
              <w:rPr>
                <w:rFonts w:hint="default" w:ascii="Times New Roman" w:hAnsi="Times New Roman" w:eastAsia="方正黑体_GBK" w:cs="Times New Roman"/>
                <w:color w:val="000000"/>
                <w:spacing w:val="-4"/>
                <w:sz w:val="28"/>
                <w:szCs w:val="28"/>
              </w:rPr>
            </w:pPr>
            <w:r>
              <w:rPr>
                <w:rFonts w:hint="default" w:ascii="Times New Roman" w:hAnsi="Times New Roman" w:eastAsia="方正黑体_GBK" w:cs="Times New Roman"/>
                <w:spacing w:val="-4"/>
                <w:sz w:val="24"/>
              </w:rPr>
              <w:t>序号</w:t>
            </w:r>
          </w:p>
        </w:tc>
        <w:tc>
          <w:tcPr>
            <w:tcW w:w="720" w:type="dxa"/>
            <w:vAlign w:val="center"/>
          </w:tcPr>
          <w:p w14:paraId="4655B4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pacing w:val="-4"/>
                <w:sz w:val="24"/>
              </w:rPr>
            </w:pPr>
            <w:r>
              <w:rPr>
                <w:rFonts w:hint="default" w:ascii="Times New Roman" w:hAnsi="Times New Roman" w:eastAsia="方正黑体_GBK" w:cs="Times New Roman"/>
                <w:spacing w:val="-4"/>
                <w:sz w:val="24"/>
              </w:rPr>
              <w:t>项目类别</w:t>
            </w:r>
            <w:r>
              <w:rPr>
                <w:rFonts w:hint="default" w:ascii="Times New Roman" w:hAnsi="Times New Roman" w:eastAsia="方正黑体_GBK" w:cs="Times New Roman"/>
                <w:spacing w:val="-11"/>
                <w:sz w:val="18"/>
                <w:szCs w:val="18"/>
              </w:rPr>
              <w:t>（</w:t>
            </w:r>
            <w:r>
              <w:rPr>
                <w:rFonts w:hint="default" w:ascii="Times New Roman" w:hAnsi="Times New Roman" w:eastAsia="方正黑体_GBK" w:cs="Times New Roman"/>
                <w:spacing w:val="-11"/>
                <w:sz w:val="18"/>
                <w:szCs w:val="18"/>
                <w:lang w:val="en-US" w:eastAsia="zh-CN"/>
              </w:rPr>
              <w:t>面上/青年</w:t>
            </w:r>
            <w:r>
              <w:rPr>
                <w:rFonts w:hint="default" w:ascii="Times New Roman" w:hAnsi="Times New Roman" w:eastAsia="方正黑体_GBK" w:cs="Times New Roman"/>
                <w:spacing w:val="-11"/>
                <w:sz w:val="18"/>
                <w:szCs w:val="18"/>
              </w:rPr>
              <w:t>）</w:t>
            </w:r>
          </w:p>
        </w:tc>
        <w:tc>
          <w:tcPr>
            <w:tcW w:w="792" w:type="dxa"/>
            <w:vAlign w:val="center"/>
          </w:tcPr>
          <w:p w14:paraId="005324F2">
            <w:pPr>
              <w:spacing w:line="260" w:lineRule="exact"/>
              <w:jc w:val="center"/>
              <w:rPr>
                <w:rFonts w:hint="default" w:ascii="Times New Roman" w:hAnsi="Times New Roman" w:eastAsia="方正黑体_GBK" w:cs="Times New Roman"/>
                <w:spacing w:val="-4"/>
                <w:sz w:val="24"/>
              </w:rPr>
            </w:pPr>
            <w:r>
              <w:rPr>
                <w:rFonts w:hint="default" w:ascii="Times New Roman" w:hAnsi="Times New Roman" w:eastAsia="方正黑体_GBK" w:cs="Times New Roman"/>
                <w:spacing w:val="-4"/>
                <w:sz w:val="24"/>
              </w:rPr>
              <w:t>指南</w:t>
            </w:r>
          </w:p>
          <w:p w14:paraId="696644A0">
            <w:pPr>
              <w:spacing w:line="260" w:lineRule="exact"/>
              <w:jc w:val="center"/>
              <w:rPr>
                <w:rFonts w:hint="default" w:ascii="Times New Roman" w:hAnsi="Times New Roman" w:eastAsia="方正黑体_GBK" w:cs="Times New Roman"/>
                <w:color w:val="000000"/>
                <w:spacing w:val="-4"/>
                <w:sz w:val="28"/>
                <w:szCs w:val="28"/>
              </w:rPr>
            </w:pPr>
            <w:r>
              <w:rPr>
                <w:rFonts w:hint="default" w:ascii="Times New Roman" w:hAnsi="Times New Roman" w:eastAsia="方正黑体_GBK" w:cs="Times New Roman"/>
                <w:spacing w:val="-4"/>
                <w:sz w:val="24"/>
              </w:rPr>
              <w:t>代码</w:t>
            </w:r>
          </w:p>
        </w:tc>
        <w:tc>
          <w:tcPr>
            <w:tcW w:w="672" w:type="dxa"/>
            <w:vAlign w:val="center"/>
          </w:tcPr>
          <w:p w14:paraId="196F59AE">
            <w:pPr>
              <w:spacing w:line="260" w:lineRule="exact"/>
              <w:jc w:val="center"/>
              <w:rPr>
                <w:rFonts w:hint="default" w:ascii="Times New Roman" w:hAnsi="Times New Roman" w:eastAsia="方正黑体_GBK" w:cs="Times New Roman"/>
                <w:spacing w:val="-4"/>
                <w:sz w:val="24"/>
              </w:rPr>
            </w:pPr>
            <w:r>
              <w:rPr>
                <w:rFonts w:hint="default" w:ascii="Times New Roman" w:hAnsi="Times New Roman" w:eastAsia="方正黑体_GBK" w:cs="Times New Roman"/>
                <w:spacing w:val="-4"/>
                <w:sz w:val="24"/>
              </w:rPr>
              <w:t>所在地</w:t>
            </w:r>
          </w:p>
        </w:tc>
        <w:tc>
          <w:tcPr>
            <w:tcW w:w="2122" w:type="dxa"/>
            <w:vAlign w:val="center"/>
          </w:tcPr>
          <w:p w14:paraId="4F5763F4">
            <w:pPr>
              <w:spacing w:line="260" w:lineRule="exact"/>
              <w:jc w:val="center"/>
              <w:rPr>
                <w:rFonts w:hint="default" w:ascii="Times New Roman" w:hAnsi="Times New Roman" w:eastAsia="方正黑体_GBK" w:cs="Times New Roman"/>
                <w:spacing w:val="-4"/>
                <w:sz w:val="24"/>
              </w:rPr>
            </w:pPr>
            <w:r>
              <w:rPr>
                <w:rFonts w:hint="default" w:ascii="Times New Roman" w:hAnsi="Times New Roman" w:eastAsia="方正黑体_GBK" w:cs="Times New Roman"/>
                <w:spacing w:val="-4"/>
                <w:sz w:val="24"/>
              </w:rPr>
              <w:t>项目名称</w:t>
            </w:r>
          </w:p>
        </w:tc>
        <w:tc>
          <w:tcPr>
            <w:tcW w:w="1764" w:type="dxa"/>
            <w:vAlign w:val="center"/>
          </w:tcPr>
          <w:p w14:paraId="0979E802">
            <w:pPr>
              <w:spacing w:line="260" w:lineRule="exact"/>
              <w:jc w:val="center"/>
              <w:rPr>
                <w:rFonts w:hint="default" w:ascii="Times New Roman" w:hAnsi="Times New Roman" w:eastAsia="方正黑体_GBK" w:cs="Times New Roman"/>
                <w:spacing w:val="-4"/>
                <w:sz w:val="24"/>
              </w:rPr>
            </w:pPr>
            <w:r>
              <w:rPr>
                <w:rFonts w:hint="default" w:ascii="Times New Roman" w:hAnsi="Times New Roman" w:eastAsia="方正黑体_GBK" w:cs="Times New Roman"/>
                <w:spacing w:val="-4"/>
                <w:sz w:val="24"/>
              </w:rPr>
              <w:t>承担单位</w:t>
            </w:r>
          </w:p>
        </w:tc>
        <w:tc>
          <w:tcPr>
            <w:tcW w:w="1020" w:type="dxa"/>
            <w:shd w:val="clear" w:color="auto" w:fill="auto"/>
            <w:vAlign w:val="center"/>
          </w:tcPr>
          <w:p w14:paraId="2E9C4046">
            <w:pPr>
              <w:keepNext w:val="0"/>
              <w:keepLines w:val="0"/>
              <w:pageBreakBefore w:val="0"/>
              <w:widowControl w:val="0"/>
              <w:kinsoku/>
              <w:wordWrap/>
              <w:overflowPunct/>
              <w:topLinePunct w:val="0"/>
              <w:autoSpaceDE/>
              <w:autoSpaceDN/>
              <w:bidi w:val="0"/>
              <w:adjustRightInd/>
              <w:snapToGrid/>
              <w:spacing w:line="230" w:lineRule="exact"/>
              <w:jc w:val="center"/>
              <w:textAlignment w:val="auto"/>
              <w:rPr>
                <w:rFonts w:hint="default" w:ascii="Times New Roman" w:hAnsi="Times New Roman" w:eastAsia="方正黑体_GBK" w:cs="Times New Roman"/>
                <w:spacing w:val="-11"/>
                <w:sz w:val="24"/>
                <w:lang w:val="en-US" w:eastAsia="zh-CN"/>
              </w:rPr>
            </w:pPr>
            <w:r>
              <w:rPr>
                <w:rFonts w:hint="default" w:ascii="Times New Roman" w:hAnsi="Times New Roman" w:eastAsia="方正黑体_GBK" w:cs="Times New Roman"/>
                <w:spacing w:val="-11"/>
                <w:sz w:val="24"/>
                <w:lang w:val="en-US" w:eastAsia="zh-CN"/>
              </w:rPr>
              <w:t>2024年基础研究经费支出占R&amp;D支出比重</w:t>
            </w:r>
          </w:p>
          <w:p w14:paraId="0D6550C8">
            <w:pPr>
              <w:spacing w:line="26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黑体_GBK" w:cs="Times New Roman"/>
                <w:spacing w:val="-17"/>
                <w:sz w:val="21"/>
                <w:szCs w:val="21"/>
              </w:rPr>
              <w:t>（</w:t>
            </w:r>
            <w:r>
              <w:rPr>
                <w:rFonts w:hint="default" w:ascii="Times New Roman" w:hAnsi="Times New Roman" w:eastAsia="方正黑体_GBK" w:cs="Times New Roman"/>
                <w:spacing w:val="-17"/>
                <w:sz w:val="21"/>
                <w:szCs w:val="21"/>
                <w:lang w:val="en-US" w:eastAsia="zh-CN"/>
              </w:rPr>
              <w:t>%</w:t>
            </w:r>
            <w:r>
              <w:rPr>
                <w:rFonts w:hint="default" w:ascii="Times New Roman" w:hAnsi="Times New Roman" w:eastAsia="方正黑体_GBK" w:cs="Times New Roman"/>
                <w:spacing w:val="-17"/>
                <w:sz w:val="21"/>
                <w:szCs w:val="21"/>
              </w:rPr>
              <w:t>）</w:t>
            </w:r>
          </w:p>
        </w:tc>
        <w:tc>
          <w:tcPr>
            <w:tcW w:w="972" w:type="dxa"/>
            <w:vAlign w:val="center"/>
          </w:tcPr>
          <w:p w14:paraId="4D7B855B">
            <w:pPr>
              <w:spacing w:line="260" w:lineRule="exact"/>
              <w:jc w:val="center"/>
              <w:rPr>
                <w:rFonts w:hint="default" w:ascii="Times New Roman" w:hAnsi="Times New Roman" w:eastAsia="方正黑体_GBK" w:cs="Times New Roman"/>
                <w:spacing w:val="-4"/>
                <w:sz w:val="24"/>
              </w:rPr>
            </w:pPr>
            <w:r>
              <w:rPr>
                <w:rFonts w:hint="default" w:ascii="Times New Roman" w:hAnsi="Times New Roman" w:eastAsia="方正黑体_GBK" w:cs="Times New Roman"/>
                <w:spacing w:val="-4"/>
                <w:sz w:val="24"/>
              </w:rPr>
              <w:t>统一社会信用代码</w:t>
            </w:r>
          </w:p>
        </w:tc>
        <w:tc>
          <w:tcPr>
            <w:tcW w:w="1236" w:type="dxa"/>
            <w:vAlign w:val="center"/>
          </w:tcPr>
          <w:p w14:paraId="0ACE15D6">
            <w:pPr>
              <w:spacing w:line="260" w:lineRule="exact"/>
              <w:jc w:val="center"/>
              <w:rPr>
                <w:rFonts w:hint="default" w:ascii="Times New Roman" w:hAnsi="Times New Roman" w:eastAsia="方正黑体_GBK" w:cs="Times New Roman"/>
                <w:spacing w:val="-4"/>
                <w:sz w:val="24"/>
              </w:rPr>
            </w:pPr>
            <w:r>
              <w:rPr>
                <w:rFonts w:hint="default" w:ascii="Times New Roman" w:hAnsi="Times New Roman" w:eastAsia="方正黑体_GBK" w:cs="Times New Roman"/>
                <w:spacing w:val="-4"/>
                <w:sz w:val="24"/>
              </w:rPr>
              <w:t>地址</w:t>
            </w:r>
          </w:p>
        </w:tc>
        <w:tc>
          <w:tcPr>
            <w:tcW w:w="1088" w:type="dxa"/>
            <w:vAlign w:val="center"/>
          </w:tcPr>
          <w:p w14:paraId="765421F5">
            <w:pPr>
              <w:spacing w:line="260" w:lineRule="exact"/>
              <w:jc w:val="center"/>
              <w:rPr>
                <w:rFonts w:hint="default" w:ascii="Times New Roman" w:hAnsi="Times New Roman" w:eastAsia="方正黑体_GBK" w:cs="Times New Roman"/>
                <w:spacing w:val="-4"/>
                <w:sz w:val="24"/>
              </w:rPr>
            </w:pPr>
            <w:r>
              <w:rPr>
                <w:rFonts w:hint="default" w:ascii="Times New Roman" w:hAnsi="Times New Roman" w:eastAsia="方正黑体_GBK" w:cs="Times New Roman"/>
                <w:spacing w:val="-4"/>
                <w:sz w:val="24"/>
              </w:rPr>
              <w:t>项目</w:t>
            </w:r>
          </w:p>
          <w:p w14:paraId="6C371AA6">
            <w:pPr>
              <w:spacing w:line="260" w:lineRule="exact"/>
              <w:jc w:val="center"/>
              <w:rPr>
                <w:rFonts w:hint="default" w:ascii="Times New Roman" w:hAnsi="Times New Roman" w:eastAsia="方正黑体_GBK" w:cs="Times New Roman"/>
                <w:spacing w:val="-4"/>
                <w:sz w:val="24"/>
                <w:lang w:val="en-US" w:eastAsia="zh-CN"/>
              </w:rPr>
            </w:pPr>
            <w:r>
              <w:rPr>
                <w:rFonts w:hint="default" w:ascii="Times New Roman" w:hAnsi="Times New Roman" w:eastAsia="方正黑体_GBK" w:cs="Times New Roman"/>
                <w:spacing w:val="-4"/>
                <w:sz w:val="24"/>
              </w:rPr>
              <w:t>负责人</w:t>
            </w:r>
            <w:r>
              <w:rPr>
                <w:rFonts w:hint="default" w:ascii="Times New Roman" w:hAnsi="Times New Roman" w:eastAsia="方正黑体_GBK" w:cs="Times New Roman"/>
                <w:spacing w:val="-4"/>
                <w:sz w:val="24"/>
                <w:lang w:val="en-US" w:eastAsia="zh-CN"/>
              </w:rPr>
              <w:t>及身份证号</w:t>
            </w:r>
          </w:p>
        </w:tc>
        <w:tc>
          <w:tcPr>
            <w:tcW w:w="720" w:type="dxa"/>
            <w:vAlign w:val="center"/>
          </w:tcPr>
          <w:p w14:paraId="1F4D1B27">
            <w:pPr>
              <w:spacing w:line="260" w:lineRule="exact"/>
              <w:jc w:val="center"/>
              <w:rPr>
                <w:rFonts w:hint="default" w:ascii="Times New Roman" w:hAnsi="Times New Roman" w:eastAsia="方正黑体_GBK" w:cs="Times New Roman"/>
                <w:spacing w:val="-4"/>
                <w:sz w:val="24"/>
              </w:rPr>
            </w:pPr>
            <w:r>
              <w:rPr>
                <w:rFonts w:hint="default" w:ascii="Times New Roman" w:hAnsi="Times New Roman" w:eastAsia="方正黑体_GBK" w:cs="Times New Roman"/>
                <w:spacing w:val="-4"/>
                <w:sz w:val="24"/>
              </w:rPr>
              <w:t>学历职称年龄</w:t>
            </w:r>
          </w:p>
        </w:tc>
        <w:tc>
          <w:tcPr>
            <w:tcW w:w="840" w:type="dxa"/>
            <w:vAlign w:val="center"/>
          </w:tcPr>
          <w:p w14:paraId="75E47BA7">
            <w:pPr>
              <w:spacing w:line="260" w:lineRule="exact"/>
              <w:jc w:val="center"/>
              <w:rPr>
                <w:rFonts w:hint="default" w:ascii="Times New Roman" w:hAnsi="Times New Roman" w:eastAsia="方正黑体_GBK" w:cs="Times New Roman"/>
                <w:spacing w:val="-4"/>
                <w:sz w:val="24"/>
              </w:rPr>
            </w:pPr>
            <w:r>
              <w:rPr>
                <w:rFonts w:hint="default" w:ascii="Times New Roman" w:hAnsi="Times New Roman" w:eastAsia="方正黑体_GBK" w:cs="Times New Roman"/>
                <w:spacing w:val="-4"/>
                <w:sz w:val="24"/>
              </w:rPr>
              <w:t>申请拨款</w:t>
            </w:r>
          </w:p>
          <w:p w14:paraId="04B81AEF">
            <w:pPr>
              <w:spacing w:line="260" w:lineRule="exact"/>
              <w:jc w:val="center"/>
              <w:rPr>
                <w:rFonts w:hint="default" w:ascii="Times New Roman" w:hAnsi="Times New Roman" w:eastAsia="方正黑体_GBK" w:cs="Times New Roman"/>
                <w:spacing w:val="-4"/>
                <w:sz w:val="24"/>
              </w:rPr>
            </w:pPr>
            <w:r>
              <w:rPr>
                <w:rFonts w:hint="default" w:ascii="Times New Roman" w:hAnsi="Times New Roman" w:eastAsia="方正黑体_GBK" w:cs="Times New Roman"/>
                <w:spacing w:val="-11"/>
                <w:sz w:val="18"/>
                <w:szCs w:val="18"/>
              </w:rPr>
              <w:t>（万元）</w:t>
            </w:r>
          </w:p>
        </w:tc>
        <w:tc>
          <w:tcPr>
            <w:tcW w:w="792" w:type="dxa"/>
            <w:vAlign w:val="center"/>
          </w:tcPr>
          <w:p w14:paraId="77DCBA57">
            <w:pPr>
              <w:spacing w:line="260" w:lineRule="exact"/>
              <w:jc w:val="center"/>
              <w:rPr>
                <w:rFonts w:hint="default" w:ascii="Times New Roman" w:hAnsi="Times New Roman" w:eastAsia="方正黑体_GBK" w:cs="Times New Roman"/>
                <w:spacing w:val="-4"/>
                <w:sz w:val="24"/>
              </w:rPr>
            </w:pPr>
            <w:r>
              <w:rPr>
                <w:rFonts w:hint="default" w:ascii="Times New Roman" w:hAnsi="Times New Roman" w:eastAsia="方正黑体_GBK" w:cs="Times New Roman"/>
                <w:spacing w:val="-4"/>
                <w:sz w:val="24"/>
              </w:rPr>
              <w:t>自筹资金</w:t>
            </w:r>
          </w:p>
          <w:p w14:paraId="0E739F64">
            <w:pPr>
              <w:spacing w:line="260" w:lineRule="exact"/>
              <w:jc w:val="center"/>
              <w:rPr>
                <w:rFonts w:hint="default" w:ascii="Times New Roman" w:hAnsi="Times New Roman" w:eastAsia="方正黑体_GBK" w:cs="Times New Roman"/>
                <w:color w:val="000000"/>
                <w:spacing w:val="-4"/>
                <w:sz w:val="18"/>
                <w:szCs w:val="18"/>
              </w:rPr>
            </w:pPr>
            <w:r>
              <w:rPr>
                <w:rFonts w:hint="default" w:ascii="Times New Roman" w:hAnsi="Times New Roman" w:eastAsia="方正黑体_GBK" w:cs="Times New Roman"/>
                <w:spacing w:val="-11"/>
                <w:sz w:val="18"/>
                <w:szCs w:val="18"/>
              </w:rPr>
              <w:t>（万元）</w:t>
            </w:r>
          </w:p>
        </w:tc>
        <w:tc>
          <w:tcPr>
            <w:tcW w:w="845" w:type="dxa"/>
            <w:shd w:val="clear" w:color="auto" w:fill="auto"/>
            <w:vAlign w:val="center"/>
          </w:tcPr>
          <w:p w14:paraId="79DA41DD">
            <w:pPr>
              <w:keepNext w:val="0"/>
              <w:keepLines w:val="0"/>
              <w:pageBreakBefore w:val="0"/>
              <w:widowControl w:val="0"/>
              <w:kinsoku/>
              <w:wordWrap/>
              <w:overflowPunct/>
              <w:topLinePunct w:val="0"/>
              <w:autoSpaceDE/>
              <w:autoSpaceDN/>
              <w:bidi w:val="0"/>
              <w:adjustRightInd/>
              <w:snapToGrid/>
              <w:spacing w:line="230" w:lineRule="exact"/>
              <w:jc w:val="center"/>
              <w:textAlignment w:val="auto"/>
              <w:rPr>
                <w:rFonts w:hint="default" w:ascii="Times New Roman" w:hAnsi="Times New Roman" w:eastAsia="方正黑体_GBK" w:cs="Times New Roman"/>
                <w:spacing w:val="-11"/>
                <w:sz w:val="24"/>
                <w:lang w:val="en-US" w:eastAsia="zh-CN"/>
              </w:rPr>
            </w:pPr>
            <w:r>
              <w:rPr>
                <w:rFonts w:hint="default" w:ascii="Times New Roman" w:hAnsi="Times New Roman" w:eastAsia="方正黑体_GBK" w:cs="Times New Roman"/>
                <w:spacing w:val="-11"/>
                <w:sz w:val="24"/>
                <w:lang w:val="en-US" w:eastAsia="zh-CN"/>
              </w:rPr>
              <w:t>是否同意立为指导性项目</w:t>
            </w:r>
          </w:p>
          <w:p w14:paraId="6A0D9F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pacing w:val="-11"/>
                <w:kern w:val="2"/>
                <w:sz w:val="18"/>
                <w:szCs w:val="18"/>
                <w:lang w:val="en-US" w:eastAsia="zh-CN" w:bidi="ar-SA"/>
              </w:rPr>
            </w:pPr>
            <w:r>
              <w:rPr>
                <w:rFonts w:hint="default" w:ascii="Times New Roman" w:hAnsi="Times New Roman" w:eastAsia="方正黑体_GBK" w:cs="Times New Roman"/>
                <w:spacing w:val="-17"/>
                <w:sz w:val="18"/>
                <w:szCs w:val="18"/>
              </w:rPr>
              <w:t>（</w:t>
            </w:r>
            <w:r>
              <w:rPr>
                <w:rFonts w:hint="default" w:ascii="Times New Roman" w:hAnsi="Times New Roman" w:eastAsia="方正黑体_GBK" w:cs="Times New Roman"/>
                <w:spacing w:val="-17"/>
                <w:sz w:val="18"/>
                <w:szCs w:val="18"/>
                <w:lang w:val="en-US" w:eastAsia="zh-CN"/>
              </w:rPr>
              <w:t>是/否</w:t>
            </w:r>
            <w:r>
              <w:rPr>
                <w:rFonts w:hint="default" w:ascii="Times New Roman" w:hAnsi="Times New Roman" w:eastAsia="方正黑体_GBK" w:cs="Times New Roman"/>
                <w:spacing w:val="-17"/>
                <w:sz w:val="18"/>
                <w:szCs w:val="18"/>
              </w:rPr>
              <w:t>）</w:t>
            </w:r>
          </w:p>
        </w:tc>
        <w:tc>
          <w:tcPr>
            <w:tcW w:w="1399" w:type="dxa"/>
            <w:vAlign w:val="center"/>
          </w:tcPr>
          <w:p w14:paraId="58BAC747">
            <w:pPr>
              <w:spacing w:line="260" w:lineRule="exact"/>
              <w:jc w:val="center"/>
              <w:rPr>
                <w:rFonts w:hint="default" w:ascii="Times New Roman" w:hAnsi="Times New Roman" w:eastAsia="方正黑体_GBK" w:cs="Times New Roman"/>
                <w:spacing w:val="-4"/>
                <w:sz w:val="24"/>
              </w:rPr>
            </w:pPr>
            <w:r>
              <w:rPr>
                <w:rFonts w:hint="default" w:ascii="Times New Roman" w:hAnsi="Times New Roman" w:eastAsia="方正黑体_GBK" w:cs="Times New Roman"/>
                <w:spacing w:val="-4"/>
                <w:sz w:val="24"/>
              </w:rPr>
              <w:t>合作单位</w:t>
            </w:r>
          </w:p>
        </w:tc>
      </w:tr>
      <w:tr w14:paraId="1D7D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516" w:type="dxa"/>
            <w:vAlign w:val="center"/>
          </w:tcPr>
          <w:p w14:paraId="3D49E5E4">
            <w:pPr>
              <w:spacing w:line="260" w:lineRule="exact"/>
              <w:jc w:val="center"/>
              <w:rPr>
                <w:rFonts w:hint="default" w:ascii="Times New Roman" w:hAnsi="Times New Roman" w:eastAsia="方正仿宋_GBK" w:cs="Times New Roman"/>
                <w:color w:val="000000"/>
                <w:sz w:val="24"/>
              </w:rPr>
            </w:pPr>
          </w:p>
        </w:tc>
        <w:tc>
          <w:tcPr>
            <w:tcW w:w="720" w:type="dxa"/>
            <w:vAlign w:val="center"/>
          </w:tcPr>
          <w:p w14:paraId="2CFFC79C">
            <w:pPr>
              <w:spacing w:line="260" w:lineRule="exact"/>
              <w:jc w:val="center"/>
              <w:rPr>
                <w:rFonts w:hint="default" w:ascii="Times New Roman" w:hAnsi="Times New Roman" w:eastAsia="方正仿宋_GBK" w:cs="Times New Roman"/>
                <w:color w:val="000000"/>
                <w:sz w:val="24"/>
              </w:rPr>
            </w:pPr>
          </w:p>
        </w:tc>
        <w:tc>
          <w:tcPr>
            <w:tcW w:w="792" w:type="dxa"/>
            <w:vAlign w:val="center"/>
          </w:tcPr>
          <w:p w14:paraId="49102213">
            <w:pPr>
              <w:spacing w:line="260" w:lineRule="exact"/>
              <w:jc w:val="center"/>
              <w:rPr>
                <w:rFonts w:hint="default" w:ascii="Times New Roman" w:hAnsi="Times New Roman" w:eastAsia="方正仿宋_GBK" w:cs="Times New Roman"/>
                <w:color w:val="000000"/>
                <w:sz w:val="24"/>
              </w:rPr>
            </w:pPr>
          </w:p>
        </w:tc>
        <w:tc>
          <w:tcPr>
            <w:tcW w:w="672" w:type="dxa"/>
            <w:vAlign w:val="center"/>
          </w:tcPr>
          <w:p w14:paraId="2D829BB8">
            <w:pPr>
              <w:spacing w:line="260" w:lineRule="exact"/>
              <w:jc w:val="center"/>
              <w:rPr>
                <w:rFonts w:hint="default" w:ascii="Times New Roman" w:hAnsi="Times New Roman" w:eastAsia="方正仿宋_GBK" w:cs="Times New Roman"/>
                <w:color w:val="000000"/>
                <w:sz w:val="24"/>
              </w:rPr>
            </w:pPr>
          </w:p>
        </w:tc>
        <w:tc>
          <w:tcPr>
            <w:tcW w:w="2122" w:type="dxa"/>
            <w:vAlign w:val="center"/>
          </w:tcPr>
          <w:p w14:paraId="68EB0279">
            <w:pPr>
              <w:spacing w:line="260" w:lineRule="exact"/>
              <w:jc w:val="both"/>
              <w:rPr>
                <w:rFonts w:hint="default" w:ascii="Times New Roman" w:hAnsi="Times New Roman" w:eastAsia="方正仿宋_GBK" w:cs="Times New Roman"/>
                <w:color w:val="000000"/>
                <w:sz w:val="24"/>
              </w:rPr>
            </w:pPr>
          </w:p>
        </w:tc>
        <w:tc>
          <w:tcPr>
            <w:tcW w:w="1764" w:type="dxa"/>
            <w:vAlign w:val="center"/>
          </w:tcPr>
          <w:p w14:paraId="00E9586A">
            <w:pPr>
              <w:spacing w:line="260" w:lineRule="exact"/>
              <w:jc w:val="center"/>
              <w:rPr>
                <w:rFonts w:hint="default" w:ascii="Times New Roman" w:hAnsi="Times New Roman" w:eastAsia="方正仿宋_GBK" w:cs="Times New Roman"/>
                <w:color w:val="000000"/>
                <w:sz w:val="24"/>
              </w:rPr>
            </w:pPr>
          </w:p>
        </w:tc>
        <w:tc>
          <w:tcPr>
            <w:tcW w:w="1020" w:type="dxa"/>
            <w:vAlign w:val="center"/>
          </w:tcPr>
          <w:p w14:paraId="12F9909E">
            <w:pPr>
              <w:spacing w:line="260" w:lineRule="exact"/>
              <w:jc w:val="center"/>
              <w:rPr>
                <w:rFonts w:hint="default" w:ascii="Times New Roman" w:hAnsi="Times New Roman" w:eastAsia="方正仿宋_GBK" w:cs="Times New Roman"/>
                <w:color w:val="000000"/>
                <w:sz w:val="21"/>
                <w:szCs w:val="21"/>
              </w:rPr>
            </w:pPr>
          </w:p>
        </w:tc>
        <w:tc>
          <w:tcPr>
            <w:tcW w:w="972" w:type="dxa"/>
            <w:vAlign w:val="center"/>
          </w:tcPr>
          <w:p w14:paraId="5404E7F8">
            <w:pPr>
              <w:spacing w:line="260" w:lineRule="exact"/>
              <w:jc w:val="center"/>
              <w:rPr>
                <w:rFonts w:hint="default" w:ascii="Times New Roman" w:hAnsi="Times New Roman" w:eastAsia="方正仿宋_GBK" w:cs="Times New Roman"/>
                <w:color w:val="000000"/>
                <w:sz w:val="21"/>
                <w:szCs w:val="21"/>
              </w:rPr>
            </w:pPr>
          </w:p>
        </w:tc>
        <w:tc>
          <w:tcPr>
            <w:tcW w:w="1236" w:type="dxa"/>
            <w:vAlign w:val="center"/>
          </w:tcPr>
          <w:p w14:paraId="2C3B154A">
            <w:pPr>
              <w:spacing w:line="260" w:lineRule="exact"/>
              <w:jc w:val="center"/>
              <w:rPr>
                <w:rFonts w:hint="default" w:ascii="Times New Roman" w:hAnsi="Times New Roman" w:eastAsia="方正仿宋_GBK" w:cs="Times New Roman"/>
                <w:color w:val="000000"/>
                <w:sz w:val="24"/>
              </w:rPr>
            </w:pPr>
          </w:p>
        </w:tc>
        <w:tc>
          <w:tcPr>
            <w:tcW w:w="1088" w:type="dxa"/>
            <w:vAlign w:val="center"/>
          </w:tcPr>
          <w:p w14:paraId="685AFFE8">
            <w:pPr>
              <w:spacing w:line="260" w:lineRule="exact"/>
              <w:jc w:val="center"/>
              <w:rPr>
                <w:rFonts w:hint="default" w:ascii="Times New Roman" w:hAnsi="Times New Roman" w:eastAsia="方正仿宋_GBK" w:cs="Times New Roman"/>
                <w:color w:val="000000"/>
                <w:sz w:val="24"/>
              </w:rPr>
            </w:pPr>
          </w:p>
        </w:tc>
        <w:tc>
          <w:tcPr>
            <w:tcW w:w="720" w:type="dxa"/>
            <w:vAlign w:val="center"/>
          </w:tcPr>
          <w:p w14:paraId="07A70524">
            <w:pPr>
              <w:spacing w:line="260" w:lineRule="exact"/>
              <w:jc w:val="center"/>
              <w:rPr>
                <w:rFonts w:hint="default" w:ascii="Times New Roman" w:hAnsi="Times New Roman" w:eastAsia="方正仿宋_GBK" w:cs="Times New Roman"/>
                <w:color w:val="000000"/>
                <w:sz w:val="24"/>
              </w:rPr>
            </w:pPr>
          </w:p>
        </w:tc>
        <w:tc>
          <w:tcPr>
            <w:tcW w:w="840" w:type="dxa"/>
            <w:vAlign w:val="center"/>
          </w:tcPr>
          <w:p w14:paraId="6C3C9445">
            <w:pPr>
              <w:spacing w:line="260" w:lineRule="exact"/>
              <w:jc w:val="center"/>
              <w:rPr>
                <w:rFonts w:hint="default" w:ascii="Times New Roman" w:hAnsi="Times New Roman" w:eastAsia="方正仿宋_GBK" w:cs="Times New Roman"/>
                <w:color w:val="000000"/>
                <w:sz w:val="24"/>
              </w:rPr>
            </w:pPr>
          </w:p>
        </w:tc>
        <w:tc>
          <w:tcPr>
            <w:tcW w:w="792" w:type="dxa"/>
            <w:vAlign w:val="center"/>
          </w:tcPr>
          <w:p w14:paraId="3F4FB173">
            <w:pPr>
              <w:spacing w:line="260" w:lineRule="exact"/>
              <w:jc w:val="center"/>
              <w:rPr>
                <w:rFonts w:hint="default" w:ascii="Times New Roman" w:hAnsi="Times New Roman" w:eastAsia="方正仿宋_GBK" w:cs="Times New Roman"/>
                <w:color w:val="000000"/>
                <w:sz w:val="24"/>
              </w:rPr>
            </w:pPr>
          </w:p>
        </w:tc>
        <w:tc>
          <w:tcPr>
            <w:tcW w:w="845" w:type="dxa"/>
            <w:vAlign w:val="center"/>
          </w:tcPr>
          <w:p w14:paraId="11F931E7">
            <w:pPr>
              <w:spacing w:line="260" w:lineRule="exact"/>
              <w:jc w:val="center"/>
              <w:rPr>
                <w:rFonts w:hint="default" w:ascii="Times New Roman" w:hAnsi="Times New Roman" w:eastAsia="方正仿宋_GBK" w:cs="Times New Roman"/>
                <w:color w:val="000000"/>
                <w:sz w:val="24"/>
              </w:rPr>
            </w:pPr>
          </w:p>
        </w:tc>
        <w:tc>
          <w:tcPr>
            <w:tcW w:w="1399" w:type="dxa"/>
            <w:vAlign w:val="center"/>
          </w:tcPr>
          <w:p w14:paraId="305F3D73">
            <w:pPr>
              <w:spacing w:line="260" w:lineRule="exact"/>
              <w:jc w:val="both"/>
              <w:rPr>
                <w:rFonts w:hint="default" w:ascii="Times New Roman" w:hAnsi="Times New Roman" w:eastAsia="方正仿宋_GBK" w:cs="Times New Roman"/>
                <w:color w:val="000000"/>
                <w:sz w:val="24"/>
              </w:rPr>
            </w:pPr>
          </w:p>
        </w:tc>
      </w:tr>
      <w:tr w14:paraId="4831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516" w:type="dxa"/>
            <w:vAlign w:val="center"/>
          </w:tcPr>
          <w:p w14:paraId="375F6345">
            <w:pPr>
              <w:spacing w:line="260" w:lineRule="exact"/>
              <w:jc w:val="center"/>
              <w:rPr>
                <w:rFonts w:hint="default" w:ascii="Times New Roman" w:hAnsi="Times New Roman" w:eastAsia="方正仿宋_GBK" w:cs="Times New Roman"/>
                <w:color w:val="000000"/>
                <w:sz w:val="24"/>
              </w:rPr>
            </w:pPr>
          </w:p>
        </w:tc>
        <w:tc>
          <w:tcPr>
            <w:tcW w:w="720" w:type="dxa"/>
            <w:vAlign w:val="center"/>
          </w:tcPr>
          <w:p w14:paraId="46858482">
            <w:pPr>
              <w:spacing w:line="260" w:lineRule="exact"/>
              <w:jc w:val="center"/>
              <w:rPr>
                <w:rFonts w:hint="default" w:ascii="Times New Roman" w:hAnsi="Times New Roman" w:eastAsia="方正仿宋_GBK" w:cs="Times New Roman"/>
                <w:color w:val="000000"/>
                <w:sz w:val="24"/>
              </w:rPr>
            </w:pPr>
          </w:p>
        </w:tc>
        <w:tc>
          <w:tcPr>
            <w:tcW w:w="792" w:type="dxa"/>
            <w:vAlign w:val="center"/>
          </w:tcPr>
          <w:p w14:paraId="36B52400">
            <w:pPr>
              <w:spacing w:line="260" w:lineRule="exact"/>
              <w:jc w:val="center"/>
              <w:rPr>
                <w:rFonts w:hint="default" w:ascii="Times New Roman" w:hAnsi="Times New Roman" w:eastAsia="方正仿宋_GBK" w:cs="Times New Roman"/>
                <w:color w:val="000000"/>
                <w:sz w:val="24"/>
              </w:rPr>
            </w:pPr>
          </w:p>
        </w:tc>
        <w:tc>
          <w:tcPr>
            <w:tcW w:w="672" w:type="dxa"/>
            <w:vAlign w:val="center"/>
          </w:tcPr>
          <w:p w14:paraId="779DB82D">
            <w:pPr>
              <w:spacing w:line="260" w:lineRule="exact"/>
              <w:jc w:val="center"/>
              <w:rPr>
                <w:rFonts w:hint="default" w:ascii="Times New Roman" w:hAnsi="Times New Roman" w:eastAsia="方正仿宋_GBK" w:cs="Times New Roman"/>
                <w:color w:val="000000"/>
                <w:sz w:val="24"/>
              </w:rPr>
            </w:pPr>
          </w:p>
        </w:tc>
        <w:tc>
          <w:tcPr>
            <w:tcW w:w="2122" w:type="dxa"/>
            <w:vAlign w:val="center"/>
          </w:tcPr>
          <w:p w14:paraId="14D94170">
            <w:pPr>
              <w:spacing w:line="260" w:lineRule="exact"/>
              <w:jc w:val="both"/>
              <w:rPr>
                <w:rFonts w:hint="default" w:ascii="Times New Roman" w:hAnsi="Times New Roman" w:eastAsia="方正仿宋_GBK" w:cs="Times New Roman"/>
                <w:color w:val="000000"/>
                <w:sz w:val="24"/>
              </w:rPr>
            </w:pPr>
          </w:p>
        </w:tc>
        <w:tc>
          <w:tcPr>
            <w:tcW w:w="1764" w:type="dxa"/>
            <w:vAlign w:val="center"/>
          </w:tcPr>
          <w:p w14:paraId="3D65A32F">
            <w:pPr>
              <w:spacing w:line="260" w:lineRule="exact"/>
              <w:jc w:val="center"/>
              <w:rPr>
                <w:rFonts w:hint="default" w:ascii="Times New Roman" w:hAnsi="Times New Roman" w:eastAsia="方正仿宋_GBK" w:cs="Times New Roman"/>
                <w:color w:val="000000"/>
                <w:sz w:val="24"/>
              </w:rPr>
            </w:pPr>
          </w:p>
        </w:tc>
        <w:tc>
          <w:tcPr>
            <w:tcW w:w="1020" w:type="dxa"/>
            <w:vAlign w:val="center"/>
          </w:tcPr>
          <w:p w14:paraId="3A9A380A">
            <w:pPr>
              <w:spacing w:line="260" w:lineRule="exact"/>
              <w:jc w:val="center"/>
              <w:rPr>
                <w:rFonts w:hint="default" w:ascii="Times New Roman" w:hAnsi="Times New Roman" w:eastAsia="方正仿宋_GBK" w:cs="Times New Roman"/>
                <w:color w:val="000000"/>
                <w:sz w:val="21"/>
                <w:szCs w:val="21"/>
              </w:rPr>
            </w:pPr>
          </w:p>
        </w:tc>
        <w:tc>
          <w:tcPr>
            <w:tcW w:w="972" w:type="dxa"/>
            <w:vAlign w:val="center"/>
          </w:tcPr>
          <w:p w14:paraId="6F2C0F0F">
            <w:pPr>
              <w:spacing w:line="260" w:lineRule="exact"/>
              <w:jc w:val="center"/>
              <w:rPr>
                <w:rFonts w:hint="default" w:ascii="Times New Roman" w:hAnsi="Times New Roman" w:eastAsia="方正仿宋_GBK" w:cs="Times New Roman"/>
                <w:color w:val="000000"/>
                <w:sz w:val="21"/>
                <w:szCs w:val="21"/>
              </w:rPr>
            </w:pPr>
          </w:p>
        </w:tc>
        <w:tc>
          <w:tcPr>
            <w:tcW w:w="1236" w:type="dxa"/>
            <w:vAlign w:val="center"/>
          </w:tcPr>
          <w:p w14:paraId="1625ECA2">
            <w:pPr>
              <w:spacing w:line="260" w:lineRule="exact"/>
              <w:jc w:val="center"/>
              <w:rPr>
                <w:rFonts w:hint="default" w:ascii="Times New Roman" w:hAnsi="Times New Roman" w:eastAsia="方正仿宋_GBK" w:cs="Times New Roman"/>
                <w:color w:val="000000"/>
                <w:sz w:val="24"/>
              </w:rPr>
            </w:pPr>
          </w:p>
        </w:tc>
        <w:tc>
          <w:tcPr>
            <w:tcW w:w="1088" w:type="dxa"/>
            <w:vAlign w:val="center"/>
          </w:tcPr>
          <w:p w14:paraId="2F4AF0D3">
            <w:pPr>
              <w:spacing w:line="260" w:lineRule="exact"/>
              <w:jc w:val="center"/>
              <w:rPr>
                <w:rFonts w:hint="default" w:ascii="Times New Roman" w:hAnsi="Times New Roman" w:eastAsia="方正仿宋_GBK" w:cs="Times New Roman"/>
                <w:color w:val="000000"/>
                <w:sz w:val="24"/>
              </w:rPr>
            </w:pPr>
          </w:p>
        </w:tc>
        <w:tc>
          <w:tcPr>
            <w:tcW w:w="720" w:type="dxa"/>
            <w:vAlign w:val="center"/>
          </w:tcPr>
          <w:p w14:paraId="1E792129">
            <w:pPr>
              <w:spacing w:line="260" w:lineRule="exact"/>
              <w:jc w:val="center"/>
              <w:rPr>
                <w:rFonts w:hint="default" w:ascii="Times New Roman" w:hAnsi="Times New Roman" w:eastAsia="方正仿宋_GBK" w:cs="Times New Roman"/>
                <w:color w:val="000000"/>
                <w:sz w:val="24"/>
              </w:rPr>
            </w:pPr>
          </w:p>
        </w:tc>
        <w:tc>
          <w:tcPr>
            <w:tcW w:w="840" w:type="dxa"/>
            <w:vAlign w:val="center"/>
          </w:tcPr>
          <w:p w14:paraId="655DA9FF">
            <w:pPr>
              <w:spacing w:line="260" w:lineRule="exact"/>
              <w:jc w:val="center"/>
              <w:rPr>
                <w:rFonts w:hint="default" w:ascii="Times New Roman" w:hAnsi="Times New Roman" w:eastAsia="方正仿宋_GBK" w:cs="Times New Roman"/>
                <w:color w:val="000000"/>
                <w:sz w:val="24"/>
              </w:rPr>
            </w:pPr>
          </w:p>
        </w:tc>
        <w:tc>
          <w:tcPr>
            <w:tcW w:w="792" w:type="dxa"/>
            <w:vAlign w:val="center"/>
          </w:tcPr>
          <w:p w14:paraId="557A25A2">
            <w:pPr>
              <w:spacing w:line="260" w:lineRule="exact"/>
              <w:jc w:val="center"/>
              <w:rPr>
                <w:rFonts w:hint="default" w:ascii="Times New Roman" w:hAnsi="Times New Roman" w:eastAsia="方正仿宋_GBK" w:cs="Times New Roman"/>
                <w:color w:val="000000"/>
                <w:sz w:val="24"/>
              </w:rPr>
            </w:pPr>
          </w:p>
        </w:tc>
        <w:tc>
          <w:tcPr>
            <w:tcW w:w="845" w:type="dxa"/>
            <w:vAlign w:val="center"/>
          </w:tcPr>
          <w:p w14:paraId="3DE30525">
            <w:pPr>
              <w:spacing w:line="260" w:lineRule="exact"/>
              <w:jc w:val="center"/>
              <w:rPr>
                <w:rFonts w:hint="default" w:ascii="Times New Roman" w:hAnsi="Times New Roman" w:eastAsia="方正仿宋_GBK" w:cs="Times New Roman"/>
                <w:color w:val="000000"/>
                <w:sz w:val="24"/>
              </w:rPr>
            </w:pPr>
          </w:p>
        </w:tc>
        <w:tc>
          <w:tcPr>
            <w:tcW w:w="1399" w:type="dxa"/>
            <w:vAlign w:val="center"/>
          </w:tcPr>
          <w:p w14:paraId="58867746">
            <w:pPr>
              <w:spacing w:line="260" w:lineRule="exact"/>
              <w:jc w:val="both"/>
              <w:rPr>
                <w:rFonts w:hint="default" w:ascii="Times New Roman" w:hAnsi="Times New Roman" w:eastAsia="方正仿宋_GBK" w:cs="Times New Roman"/>
                <w:color w:val="000000"/>
                <w:sz w:val="24"/>
              </w:rPr>
            </w:pPr>
          </w:p>
        </w:tc>
      </w:tr>
      <w:tr w14:paraId="3D09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516" w:type="dxa"/>
            <w:vAlign w:val="center"/>
          </w:tcPr>
          <w:p w14:paraId="1F6ACA74">
            <w:pPr>
              <w:spacing w:line="260" w:lineRule="exact"/>
              <w:jc w:val="center"/>
              <w:rPr>
                <w:rFonts w:hint="default" w:ascii="Times New Roman" w:hAnsi="Times New Roman" w:eastAsia="方正仿宋_GBK" w:cs="Times New Roman"/>
                <w:color w:val="000000"/>
                <w:sz w:val="24"/>
              </w:rPr>
            </w:pPr>
          </w:p>
        </w:tc>
        <w:tc>
          <w:tcPr>
            <w:tcW w:w="720" w:type="dxa"/>
            <w:vAlign w:val="center"/>
          </w:tcPr>
          <w:p w14:paraId="6F507B80">
            <w:pPr>
              <w:spacing w:line="260" w:lineRule="exact"/>
              <w:jc w:val="center"/>
              <w:rPr>
                <w:rFonts w:hint="default" w:ascii="Times New Roman" w:hAnsi="Times New Roman" w:eastAsia="方正仿宋_GBK" w:cs="Times New Roman"/>
                <w:color w:val="000000"/>
                <w:sz w:val="24"/>
              </w:rPr>
            </w:pPr>
          </w:p>
        </w:tc>
        <w:tc>
          <w:tcPr>
            <w:tcW w:w="792" w:type="dxa"/>
            <w:vAlign w:val="center"/>
          </w:tcPr>
          <w:p w14:paraId="69B49C30">
            <w:pPr>
              <w:spacing w:line="260" w:lineRule="exact"/>
              <w:jc w:val="center"/>
              <w:rPr>
                <w:rFonts w:hint="default" w:ascii="Times New Roman" w:hAnsi="Times New Roman" w:eastAsia="方正仿宋_GBK" w:cs="Times New Roman"/>
                <w:color w:val="000000"/>
                <w:sz w:val="24"/>
              </w:rPr>
            </w:pPr>
          </w:p>
        </w:tc>
        <w:tc>
          <w:tcPr>
            <w:tcW w:w="672" w:type="dxa"/>
            <w:vAlign w:val="center"/>
          </w:tcPr>
          <w:p w14:paraId="5E6307D3">
            <w:pPr>
              <w:spacing w:line="260" w:lineRule="exact"/>
              <w:jc w:val="center"/>
              <w:rPr>
                <w:rFonts w:hint="default" w:ascii="Times New Roman" w:hAnsi="Times New Roman" w:eastAsia="方正仿宋_GBK" w:cs="Times New Roman"/>
                <w:color w:val="000000"/>
                <w:sz w:val="24"/>
              </w:rPr>
            </w:pPr>
          </w:p>
        </w:tc>
        <w:tc>
          <w:tcPr>
            <w:tcW w:w="2122" w:type="dxa"/>
            <w:vAlign w:val="center"/>
          </w:tcPr>
          <w:p w14:paraId="3170FDF6">
            <w:pPr>
              <w:spacing w:line="260" w:lineRule="exact"/>
              <w:jc w:val="both"/>
              <w:rPr>
                <w:rFonts w:hint="default" w:ascii="Times New Roman" w:hAnsi="Times New Roman" w:eastAsia="方正仿宋_GBK" w:cs="Times New Roman"/>
                <w:color w:val="000000"/>
                <w:sz w:val="24"/>
              </w:rPr>
            </w:pPr>
          </w:p>
        </w:tc>
        <w:tc>
          <w:tcPr>
            <w:tcW w:w="1764" w:type="dxa"/>
            <w:vAlign w:val="center"/>
          </w:tcPr>
          <w:p w14:paraId="2DAC6803">
            <w:pPr>
              <w:spacing w:line="260" w:lineRule="exact"/>
              <w:jc w:val="center"/>
              <w:rPr>
                <w:rFonts w:hint="default" w:ascii="Times New Roman" w:hAnsi="Times New Roman" w:eastAsia="方正仿宋_GBK" w:cs="Times New Roman"/>
                <w:color w:val="000000"/>
                <w:sz w:val="24"/>
              </w:rPr>
            </w:pPr>
          </w:p>
        </w:tc>
        <w:tc>
          <w:tcPr>
            <w:tcW w:w="1020" w:type="dxa"/>
            <w:vAlign w:val="center"/>
          </w:tcPr>
          <w:p w14:paraId="6462656F">
            <w:pPr>
              <w:spacing w:line="260" w:lineRule="exact"/>
              <w:jc w:val="center"/>
              <w:rPr>
                <w:rFonts w:hint="default" w:ascii="Times New Roman" w:hAnsi="Times New Roman" w:eastAsia="方正仿宋_GBK" w:cs="Times New Roman"/>
                <w:color w:val="000000"/>
                <w:sz w:val="21"/>
                <w:szCs w:val="21"/>
              </w:rPr>
            </w:pPr>
          </w:p>
        </w:tc>
        <w:tc>
          <w:tcPr>
            <w:tcW w:w="972" w:type="dxa"/>
            <w:vAlign w:val="center"/>
          </w:tcPr>
          <w:p w14:paraId="24DAC801">
            <w:pPr>
              <w:spacing w:line="260" w:lineRule="exact"/>
              <w:jc w:val="center"/>
              <w:rPr>
                <w:rFonts w:hint="default" w:ascii="Times New Roman" w:hAnsi="Times New Roman" w:eastAsia="方正仿宋_GBK" w:cs="Times New Roman"/>
                <w:color w:val="000000"/>
                <w:sz w:val="21"/>
                <w:szCs w:val="21"/>
              </w:rPr>
            </w:pPr>
          </w:p>
        </w:tc>
        <w:tc>
          <w:tcPr>
            <w:tcW w:w="1236" w:type="dxa"/>
            <w:vAlign w:val="center"/>
          </w:tcPr>
          <w:p w14:paraId="381CB427">
            <w:pPr>
              <w:spacing w:line="260" w:lineRule="exact"/>
              <w:jc w:val="center"/>
              <w:rPr>
                <w:rFonts w:hint="default" w:ascii="Times New Roman" w:hAnsi="Times New Roman" w:eastAsia="方正仿宋_GBK" w:cs="Times New Roman"/>
                <w:color w:val="000000"/>
                <w:sz w:val="24"/>
              </w:rPr>
            </w:pPr>
          </w:p>
        </w:tc>
        <w:tc>
          <w:tcPr>
            <w:tcW w:w="1088" w:type="dxa"/>
            <w:vAlign w:val="center"/>
          </w:tcPr>
          <w:p w14:paraId="682B236A">
            <w:pPr>
              <w:spacing w:line="260" w:lineRule="exact"/>
              <w:jc w:val="center"/>
              <w:rPr>
                <w:rFonts w:hint="default" w:ascii="Times New Roman" w:hAnsi="Times New Roman" w:eastAsia="方正仿宋_GBK" w:cs="Times New Roman"/>
                <w:color w:val="000000"/>
                <w:sz w:val="24"/>
              </w:rPr>
            </w:pPr>
          </w:p>
        </w:tc>
        <w:tc>
          <w:tcPr>
            <w:tcW w:w="720" w:type="dxa"/>
            <w:vAlign w:val="center"/>
          </w:tcPr>
          <w:p w14:paraId="485564A8">
            <w:pPr>
              <w:spacing w:line="260" w:lineRule="exact"/>
              <w:jc w:val="center"/>
              <w:rPr>
                <w:rFonts w:hint="default" w:ascii="Times New Roman" w:hAnsi="Times New Roman" w:eastAsia="方正仿宋_GBK" w:cs="Times New Roman"/>
                <w:color w:val="000000"/>
                <w:sz w:val="24"/>
              </w:rPr>
            </w:pPr>
          </w:p>
        </w:tc>
        <w:tc>
          <w:tcPr>
            <w:tcW w:w="840" w:type="dxa"/>
            <w:vAlign w:val="center"/>
          </w:tcPr>
          <w:p w14:paraId="2B64CDD2">
            <w:pPr>
              <w:spacing w:line="260" w:lineRule="exact"/>
              <w:jc w:val="center"/>
              <w:rPr>
                <w:rFonts w:hint="default" w:ascii="Times New Roman" w:hAnsi="Times New Roman" w:eastAsia="方正仿宋_GBK" w:cs="Times New Roman"/>
                <w:color w:val="000000"/>
                <w:sz w:val="24"/>
              </w:rPr>
            </w:pPr>
          </w:p>
        </w:tc>
        <w:tc>
          <w:tcPr>
            <w:tcW w:w="792" w:type="dxa"/>
            <w:vAlign w:val="center"/>
          </w:tcPr>
          <w:p w14:paraId="7C05E355">
            <w:pPr>
              <w:spacing w:line="260" w:lineRule="exact"/>
              <w:jc w:val="center"/>
              <w:rPr>
                <w:rFonts w:hint="default" w:ascii="Times New Roman" w:hAnsi="Times New Roman" w:eastAsia="方正仿宋_GBK" w:cs="Times New Roman"/>
                <w:color w:val="000000"/>
                <w:sz w:val="24"/>
              </w:rPr>
            </w:pPr>
          </w:p>
        </w:tc>
        <w:tc>
          <w:tcPr>
            <w:tcW w:w="845" w:type="dxa"/>
            <w:vAlign w:val="center"/>
          </w:tcPr>
          <w:p w14:paraId="43362185">
            <w:pPr>
              <w:spacing w:line="260" w:lineRule="exact"/>
              <w:jc w:val="center"/>
              <w:rPr>
                <w:rFonts w:hint="default" w:ascii="Times New Roman" w:hAnsi="Times New Roman" w:eastAsia="方正仿宋_GBK" w:cs="Times New Roman"/>
                <w:color w:val="000000"/>
                <w:sz w:val="24"/>
              </w:rPr>
            </w:pPr>
          </w:p>
        </w:tc>
        <w:tc>
          <w:tcPr>
            <w:tcW w:w="1399" w:type="dxa"/>
            <w:vAlign w:val="center"/>
          </w:tcPr>
          <w:p w14:paraId="0DEADB55">
            <w:pPr>
              <w:spacing w:line="260" w:lineRule="exact"/>
              <w:jc w:val="both"/>
              <w:rPr>
                <w:rFonts w:hint="default" w:ascii="Times New Roman" w:hAnsi="Times New Roman" w:eastAsia="方正仿宋_GBK" w:cs="Times New Roman"/>
                <w:color w:val="000000"/>
                <w:sz w:val="24"/>
              </w:rPr>
            </w:pPr>
          </w:p>
        </w:tc>
      </w:tr>
      <w:tr w14:paraId="5A6E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516" w:type="dxa"/>
            <w:vAlign w:val="center"/>
          </w:tcPr>
          <w:p w14:paraId="637457A5">
            <w:pPr>
              <w:spacing w:line="260" w:lineRule="exact"/>
              <w:jc w:val="center"/>
              <w:rPr>
                <w:rFonts w:hint="default" w:ascii="Times New Roman" w:hAnsi="Times New Roman" w:eastAsia="方正仿宋_GBK" w:cs="Times New Roman"/>
                <w:color w:val="000000"/>
                <w:sz w:val="24"/>
              </w:rPr>
            </w:pPr>
          </w:p>
        </w:tc>
        <w:tc>
          <w:tcPr>
            <w:tcW w:w="720" w:type="dxa"/>
            <w:vAlign w:val="center"/>
          </w:tcPr>
          <w:p w14:paraId="6DC69249">
            <w:pPr>
              <w:spacing w:line="260" w:lineRule="exact"/>
              <w:jc w:val="center"/>
              <w:rPr>
                <w:rFonts w:hint="default" w:ascii="Times New Roman" w:hAnsi="Times New Roman" w:eastAsia="方正仿宋_GBK" w:cs="Times New Roman"/>
                <w:color w:val="000000"/>
                <w:sz w:val="24"/>
              </w:rPr>
            </w:pPr>
          </w:p>
        </w:tc>
        <w:tc>
          <w:tcPr>
            <w:tcW w:w="792" w:type="dxa"/>
            <w:vAlign w:val="center"/>
          </w:tcPr>
          <w:p w14:paraId="456F070F">
            <w:pPr>
              <w:spacing w:line="260" w:lineRule="exact"/>
              <w:jc w:val="center"/>
              <w:rPr>
                <w:rFonts w:hint="default" w:ascii="Times New Roman" w:hAnsi="Times New Roman" w:eastAsia="方正仿宋_GBK" w:cs="Times New Roman"/>
                <w:color w:val="000000"/>
                <w:sz w:val="24"/>
              </w:rPr>
            </w:pPr>
          </w:p>
        </w:tc>
        <w:tc>
          <w:tcPr>
            <w:tcW w:w="672" w:type="dxa"/>
            <w:vAlign w:val="center"/>
          </w:tcPr>
          <w:p w14:paraId="4F802838">
            <w:pPr>
              <w:spacing w:line="260" w:lineRule="exact"/>
              <w:jc w:val="center"/>
              <w:rPr>
                <w:rFonts w:hint="default" w:ascii="Times New Roman" w:hAnsi="Times New Roman" w:eastAsia="方正仿宋_GBK" w:cs="Times New Roman"/>
                <w:color w:val="000000"/>
                <w:sz w:val="24"/>
              </w:rPr>
            </w:pPr>
          </w:p>
        </w:tc>
        <w:tc>
          <w:tcPr>
            <w:tcW w:w="2122" w:type="dxa"/>
            <w:vAlign w:val="center"/>
          </w:tcPr>
          <w:p w14:paraId="27506FAD">
            <w:pPr>
              <w:spacing w:line="260" w:lineRule="exact"/>
              <w:jc w:val="both"/>
              <w:rPr>
                <w:rFonts w:hint="default" w:ascii="Times New Roman" w:hAnsi="Times New Roman" w:eastAsia="方正仿宋_GBK" w:cs="Times New Roman"/>
                <w:color w:val="000000"/>
                <w:sz w:val="24"/>
              </w:rPr>
            </w:pPr>
          </w:p>
        </w:tc>
        <w:tc>
          <w:tcPr>
            <w:tcW w:w="1764" w:type="dxa"/>
            <w:vAlign w:val="center"/>
          </w:tcPr>
          <w:p w14:paraId="750D3E68">
            <w:pPr>
              <w:spacing w:line="260" w:lineRule="exact"/>
              <w:jc w:val="center"/>
              <w:rPr>
                <w:rFonts w:hint="default" w:ascii="Times New Roman" w:hAnsi="Times New Roman" w:eastAsia="方正仿宋_GBK" w:cs="Times New Roman"/>
                <w:color w:val="000000"/>
                <w:sz w:val="24"/>
              </w:rPr>
            </w:pPr>
          </w:p>
        </w:tc>
        <w:tc>
          <w:tcPr>
            <w:tcW w:w="1020" w:type="dxa"/>
            <w:vAlign w:val="center"/>
          </w:tcPr>
          <w:p w14:paraId="75607831">
            <w:pPr>
              <w:spacing w:line="260" w:lineRule="exact"/>
              <w:jc w:val="center"/>
              <w:rPr>
                <w:rFonts w:hint="default" w:ascii="Times New Roman" w:hAnsi="Times New Roman" w:eastAsia="方正仿宋_GBK" w:cs="Times New Roman"/>
                <w:color w:val="000000"/>
                <w:sz w:val="21"/>
                <w:szCs w:val="21"/>
              </w:rPr>
            </w:pPr>
          </w:p>
        </w:tc>
        <w:tc>
          <w:tcPr>
            <w:tcW w:w="972" w:type="dxa"/>
            <w:vAlign w:val="center"/>
          </w:tcPr>
          <w:p w14:paraId="6F62BB47">
            <w:pPr>
              <w:spacing w:line="260" w:lineRule="exact"/>
              <w:jc w:val="center"/>
              <w:rPr>
                <w:rFonts w:hint="default" w:ascii="Times New Roman" w:hAnsi="Times New Roman" w:eastAsia="方正仿宋_GBK" w:cs="Times New Roman"/>
                <w:color w:val="000000"/>
                <w:sz w:val="21"/>
                <w:szCs w:val="21"/>
              </w:rPr>
            </w:pPr>
          </w:p>
        </w:tc>
        <w:tc>
          <w:tcPr>
            <w:tcW w:w="1236" w:type="dxa"/>
            <w:vAlign w:val="center"/>
          </w:tcPr>
          <w:p w14:paraId="5642A4DD">
            <w:pPr>
              <w:spacing w:line="260" w:lineRule="exact"/>
              <w:jc w:val="center"/>
              <w:rPr>
                <w:rFonts w:hint="default" w:ascii="Times New Roman" w:hAnsi="Times New Roman" w:eastAsia="方正仿宋_GBK" w:cs="Times New Roman"/>
                <w:color w:val="000000"/>
                <w:sz w:val="24"/>
              </w:rPr>
            </w:pPr>
          </w:p>
        </w:tc>
        <w:tc>
          <w:tcPr>
            <w:tcW w:w="1088" w:type="dxa"/>
            <w:vAlign w:val="center"/>
          </w:tcPr>
          <w:p w14:paraId="5EA39C82">
            <w:pPr>
              <w:spacing w:line="260" w:lineRule="exact"/>
              <w:jc w:val="center"/>
              <w:rPr>
                <w:rFonts w:hint="default" w:ascii="Times New Roman" w:hAnsi="Times New Roman" w:eastAsia="方正仿宋_GBK" w:cs="Times New Roman"/>
                <w:color w:val="000000"/>
                <w:sz w:val="24"/>
              </w:rPr>
            </w:pPr>
          </w:p>
        </w:tc>
        <w:tc>
          <w:tcPr>
            <w:tcW w:w="720" w:type="dxa"/>
            <w:vAlign w:val="center"/>
          </w:tcPr>
          <w:p w14:paraId="10964B1C">
            <w:pPr>
              <w:spacing w:line="260" w:lineRule="exact"/>
              <w:jc w:val="center"/>
              <w:rPr>
                <w:rFonts w:hint="default" w:ascii="Times New Roman" w:hAnsi="Times New Roman" w:eastAsia="方正仿宋_GBK" w:cs="Times New Roman"/>
                <w:color w:val="000000"/>
                <w:sz w:val="24"/>
              </w:rPr>
            </w:pPr>
          </w:p>
        </w:tc>
        <w:tc>
          <w:tcPr>
            <w:tcW w:w="840" w:type="dxa"/>
            <w:vAlign w:val="center"/>
          </w:tcPr>
          <w:p w14:paraId="2BAE7BD8">
            <w:pPr>
              <w:spacing w:line="260" w:lineRule="exact"/>
              <w:jc w:val="center"/>
              <w:rPr>
                <w:rFonts w:hint="default" w:ascii="Times New Roman" w:hAnsi="Times New Roman" w:eastAsia="方正仿宋_GBK" w:cs="Times New Roman"/>
                <w:color w:val="000000"/>
                <w:sz w:val="24"/>
              </w:rPr>
            </w:pPr>
          </w:p>
        </w:tc>
        <w:tc>
          <w:tcPr>
            <w:tcW w:w="792" w:type="dxa"/>
            <w:vAlign w:val="center"/>
          </w:tcPr>
          <w:p w14:paraId="7A1ED4CB">
            <w:pPr>
              <w:spacing w:line="260" w:lineRule="exact"/>
              <w:jc w:val="center"/>
              <w:rPr>
                <w:rFonts w:hint="default" w:ascii="Times New Roman" w:hAnsi="Times New Roman" w:eastAsia="方正仿宋_GBK" w:cs="Times New Roman"/>
                <w:color w:val="000000"/>
                <w:sz w:val="24"/>
              </w:rPr>
            </w:pPr>
          </w:p>
        </w:tc>
        <w:tc>
          <w:tcPr>
            <w:tcW w:w="845" w:type="dxa"/>
            <w:vAlign w:val="center"/>
          </w:tcPr>
          <w:p w14:paraId="00C9E36B">
            <w:pPr>
              <w:spacing w:line="260" w:lineRule="exact"/>
              <w:jc w:val="center"/>
              <w:rPr>
                <w:rFonts w:hint="default" w:ascii="Times New Roman" w:hAnsi="Times New Roman" w:eastAsia="方正仿宋_GBK" w:cs="Times New Roman"/>
                <w:color w:val="000000"/>
                <w:sz w:val="24"/>
              </w:rPr>
            </w:pPr>
          </w:p>
        </w:tc>
        <w:tc>
          <w:tcPr>
            <w:tcW w:w="1399" w:type="dxa"/>
            <w:vAlign w:val="center"/>
          </w:tcPr>
          <w:p w14:paraId="3A2E8A15">
            <w:pPr>
              <w:spacing w:line="260" w:lineRule="exact"/>
              <w:jc w:val="both"/>
              <w:rPr>
                <w:rFonts w:hint="default" w:ascii="Times New Roman" w:hAnsi="Times New Roman" w:eastAsia="方正仿宋_GBK" w:cs="Times New Roman"/>
                <w:color w:val="000000"/>
                <w:sz w:val="24"/>
              </w:rPr>
            </w:pPr>
          </w:p>
        </w:tc>
      </w:tr>
    </w:tbl>
    <w:p w14:paraId="753C1F6F">
      <w:pPr>
        <w:spacing w:line="400" w:lineRule="exact"/>
        <w:rPr>
          <w:rFonts w:eastAsia="方正楷体_GBK"/>
          <w:w w:val="90"/>
          <w:sz w:val="24"/>
          <w:szCs w:val="24"/>
        </w:rPr>
      </w:pPr>
      <w:r>
        <w:rPr>
          <w:rFonts w:eastAsia="方正楷体_GBK"/>
          <w:w w:val="90"/>
          <w:sz w:val="24"/>
          <w:szCs w:val="24"/>
        </w:rPr>
        <w:t>注：1.</w:t>
      </w:r>
      <w:r>
        <w:rPr>
          <w:rFonts w:hint="eastAsia" w:eastAsia="方正楷体_GBK"/>
          <w:w w:val="90"/>
          <w:sz w:val="24"/>
          <w:szCs w:val="24"/>
        </w:rPr>
        <w:t>“</w:t>
      </w:r>
      <w:r>
        <w:rPr>
          <w:rFonts w:hint="default" w:ascii="Times New Roman" w:hAnsi="Times New Roman" w:eastAsia="方正楷体_GBK" w:cs="Times New Roman"/>
          <w:w w:val="90"/>
          <w:sz w:val="24"/>
          <w:szCs w:val="24"/>
        </w:rPr>
        <w:t>202</w:t>
      </w:r>
      <w:r>
        <w:rPr>
          <w:rFonts w:hint="eastAsia" w:ascii="Times New Roman" w:hAnsi="Times New Roman" w:eastAsia="方正楷体_GBK" w:cs="Times New Roman"/>
          <w:w w:val="90"/>
          <w:sz w:val="24"/>
          <w:szCs w:val="24"/>
          <w:lang w:val="en-US" w:eastAsia="zh-CN"/>
        </w:rPr>
        <w:t>4</w:t>
      </w:r>
      <w:r>
        <w:rPr>
          <w:rFonts w:hint="default" w:ascii="Times New Roman" w:hAnsi="Times New Roman" w:eastAsia="方正楷体_GBK" w:cs="Times New Roman"/>
          <w:w w:val="90"/>
          <w:sz w:val="24"/>
          <w:szCs w:val="24"/>
        </w:rPr>
        <w:t>年基础研究经费支出占R&amp;D支出比</w:t>
      </w:r>
      <w:r>
        <w:rPr>
          <w:rFonts w:eastAsia="方正楷体_GBK"/>
          <w:w w:val="90"/>
          <w:sz w:val="24"/>
          <w:szCs w:val="24"/>
        </w:rPr>
        <w:t>重</w:t>
      </w:r>
      <w:r>
        <w:rPr>
          <w:rFonts w:hint="eastAsia" w:eastAsia="方正楷体_GBK"/>
          <w:w w:val="90"/>
          <w:sz w:val="24"/>
          <w:szCs w:val="24"/>
        </w:rPr>
        <w:t>”</w:t>
      </w:r>
      <w:r>
        <w:rPr>
          <w:rFonts w:eastAsia="方正楷体_GBK"/>
          <w:w w:val="90"/>
          <w:sz w:val="24"/>
          <w:szCs w:val="24"/>
        </w:rPr>
        <w:t>一项仅企业需填写。</w:t>
      </w:r>
    </w:p>
    <w:p w14:paraId="662357CE">
      <w:pPr>
        <w:numPr>
          <w:ilvl w:val="0"/>
          <w:numId w:val="0"/>
        </w:numPr>
        <w:spacing w:line="400" w:lineRule="exact"/>
        <w:rPr>
          <w:sz w:val="24"/>
          <w:szCs w:val="24"/>
        </w:rPr>
        <w:sectPr>
          <w:pgSz w:w="16838" w:h="11906" w:orient="landscape"/>
          <w:pgMar w:top="1644" w:right="964" w:bottom="1531" w:left="1020" w:header="851" w:footer="964" w:gutter="0"/>
          <w:pgNumType w:fmt="decimal"/>
          <w:cols w:space="425" w:num="1"/>
          <w:docGrid w:type="linesAndChars" w:linePitch="312" w:charSpace="0"/>
        </w:sectPr>
      </w:pPr>
      <w:r>
        <w:rPr>
          <w:rFonts w:hint="eastAsia" w:eastAsia="方正楷体_GBK"/>
          <w:w w:val="90"/>
          <w:sz w:val="24"/>
          <w:szCs w:val="24"/>
          <w:lang w:val="en-US" w:eastAsia="zh-CN"/>
        </w:rPr>
        <w:t xml:space="preserve">    2.</w:t>
      </w:r>
      <w:r>
        <w:rPr>
          <w:rFonts w:eastAsia="方正楷体_GBK"/>
          <w:w w:val="90"/>
          <w:sz w:val="24"/>
          <w:szCs w:val="24"/>
        </w:rPr>
        <w:t>承担单位为企业的需填写统一社会信用代码及项目负责人身份证号码，其余单位的项目负责人仅填写身份证号码</w:t>
      </w:r>
      <w:r>
        <w:rPr>
          <w:rFonts w:hint="eastAsia" w:eastAsia="方正楷体_GBK"/>
          <w:w w:val="90"/>
          <w:sz w:val="24"/>
          <w:szCs w:val="24"/>
        </w:rPr>
        <w:t>。</w:t>
      </w:r>
    </w:p>
    <w:p w14:paraId="172325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64E89"/>
    <w:rsid w:val="2C964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2025-07-31T08:59:00Z</dcterms:created>
  <dc:creator>王莉莉</dc:creator>
  <cp:lastModifiedBy>王莉莉</cp:lastModifiedBy>
  <dcterms:modified xsi:type="dcterms:W3CDTF">2025-07-31T08:59:47Z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8DC0F9F1D2A243B2BB10064E4BDA270E_11</vt:lpwstr>
  </property>
  <property fmtid="{D5CDD505-2E9C-101B-9397-08002B2CF9AE}" pid="4" name="KSOTemplateDocerSaveRecord">
    <vt:lpwstr>eyJoZGlkIjoiZGRjM2VjNzkwYmJkMjE3NWJlMDhiOTVlMzQ2ZTRiZGIiLCJ1c2VySWQiOiIxMjAzMTQ0MjY1In0=</vt:lpwstr>
  </property>
</Properties>
</file>