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2749">
      <w:pPr>
        <w:pageBreakBefore/>
        <w:adjustRightInd w:val="0"/>
        <w:snapToGrid w:val="0"/>
        <w:spacing w:line="360" w:lineRule="auto"/>
        <w:jc w:val="left"/>
        <w:rPr>
          <w:b/>
          <w:kern w:val="44"/>
          <w:sz w:val="44"/>
          <w:szCs w:val="44"/>
        </w:rPr>
      </w:pPr>
      <w:r>
        <w:rPr>
          <w:rFonts w:eastAsia="仿宋_GB2312"/>
          <w:sz w:val="32"/>
          <w:szCs w:val="32"/>
        </w:rPr>
        <w:t>附件</w:t>
      </w:r>
    </w:p>
    <w:p w14:paraId="0965E4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  <w:t>2025年度苏州市重点实验室</w:t>
      </w:r>
    </w:p>
    <w:p w14:paraId="7AA168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  <w:t>（医疗卫生领域-第二批）受理名单</w:t>
      </w:r>
    </w:p>
    <w:bookmarkEnd w:id="0"/>
    <w:p w14:paraId="30666A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</w:pPr>
    </w:p>
    <w:tbl>
      <w:tblPr>
        <w:tblStyle w:val="3"/>
        <w:tblW w:w="7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148"/>
        <w:gridCol w:w="3012"/>
      </w:tblGrid>
      <w:tr w14:paraId="0E52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2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 w14:paraId="34BA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0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0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苏州市肿瘤防治（重离子治疗与转化研究）重点实验室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苏州大学附属第一医院</w:t>
            </w:r>
          </w:p>
        </w:tc>
      </w:tr>
      <w:tr w14:paraId="632B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F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苏州市跨院多学科诊疗（骨质疏松症多学科转化）重点实验室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2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苏州大学附属第二医院</w:t>
            </w:r>
          </w:p>
        </w:tc>
      </w:tr>
      <w:tr w14:paraId="600C4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6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苏州市慢病管理（高血压和高血脂）重点实验室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3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苏州市立医院（苏州市中心体检站、苏州市公惠医院、苏州市立医院司法鉴定所、苏州市肿瘤诊疗中心）</w:t>
            </w:r>
          </w:p>
        </w:tc>
      </w:tr>
    </w:tbl>
    <w:p w14:paraId="16CA70DE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67179"/>
    <w:rsid w:val="147D15FC"/>
    <w:rsid w:val="20A06FFF"/>
    <w:rsid w:val="25CD5C03"/>
    <w:rsid w:val="25F413E1"/>
    <w:rsid w:val="3362456A"/>
    <w:rsid w:val="39AE42A1"/>
    <w:rsid w:val="3A3970FD"/>
    <w:rsid w:val="3DE770C2"/>
    <w:rsid w:val="3EBE3690"/>
    <w:rsid w:val="4B5C3CE9"/>
    <w:rsid w:val="4E9D0973"/>
    <w:rsid w:val="58E00DCB"/>
    <w:rsid w:val="5C353B44"/>
    <w:rsid w:val="6AF64881"/>
    <w:rsid w:val="6FDE2D05"/>
    <w:rsid w:val="737601A5"/>
    <w:rsid w:val="7C6E1053"/>
    <w:rsid w:val="7F5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582</Characters>
  <Lines>0</Lines>
  <Paragraphs>0</Paragraphs>
  <TotalTime>9</TotalTime>
  <ScaleCrop>false</ScaleCrop>
  <LinksUpToDate>false</LinksUpToDate>
  <CharactersWithSpaces>582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2025-04-23T11:17:00Z</dcterms:created>
  <dc:creator>谢八</dc:creator>
  <cp:lastModifiedBy>劳二猪</cp:lastModifiedBy>
  <dcterms:modified xsi:type="dcterms:W3CDTF">2025-08-01T06:21:58Z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9F78CE89AA334B28B14D1A09554EDB1C_13</vt:lpwstr>
  </property>
</Properties>
</file>