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CE319">
      <w:pPr>
        <w:spacing w:line="56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</w:p>
    <w:tbl>
      <w:tblPr>
        <w:tblStyle w:val="4"/>
        <w:tblW w:w="143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5220"/>
        <w:gridCol w:w="1284"/>
        <w:gridCol w:w="1620"/>
        <w:gridCol w:w="5545"/>
        <w:gridCol w:w="71"/>
      </w:tblGrid>
      <w:tr w14:paraId="6F49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69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附件：</w:t>
            </w:r>
          </w:p>
        </w:tc>
        <w:tc>
          <w:tcPr>
            <w:tcW w:w="1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E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0"/>
                <w:lang w:val="en-US" w:eastAsia="zh-CN" w:bidi="ar"/>
              </w:rPr>
              <w:t>镇江市商务局</w:t>
            </w:r>
            <w:r>
              <w:rPr>
                <w:rStyle w:val="11"/>
                <w:rFonts w:eastAsia="宋体"/>
                <w:lang w:val="en-US" w:eastAsia="zh-CN" w:bidi="ar"/>
              </w:rPr>
              <w:t>2024</w:t>
            </w:r>
            <w:r>
              <w:rPr>
                <w:rStyle w:val="10"/>
                <w:lang w:val="en-US" w:eastAsia="zh-CN" w:bidi="ar"/>
              </w:rPr>
              <w:t>年贸易促进计划内展会申报目录</w:t>
            </w:r>
          </w:p>
        </w:tc>
      </w:tr>
      <w:tr w14:paraId="4C956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4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一、境外展</w:t>
            </w:r>
          </w:p>
        </w:tc>
      </w:tr>
      <w:tr w14:paraId="5386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举办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时间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地点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备注</w:t>
            </w:r>
          </w:p>
        </w:tc>
      </w:tr>
      <w:tr w14:paraId="732B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5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C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24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美国拉斯维加斯国际服装面料及家纺博览会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4"/>
                <w:lang w:val="en-US" w:eastAsia="zh-CN" w:bidi="ar"/>
              </w:rPr>
              <w:t>月</w:t>
            </w:r>
            <w:r>
              <w:rPr>
                <w:rStyle w:val="13"/>
                <w:rFonts w:eastAsia="宋体"/>
                <w:lang w:val="en-US" w:eastAsia="zh-CN" w:bidi="ar"/>
              </w:rPr>
              <w:t>/8</w:t>
            </w:r>
            <w:r>
              <w:rPr>
                <w:rStyle w:val="14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B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美国拉斯维加斯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95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8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8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28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科隆国际五金博览会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4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科隆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FB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EFB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4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FC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菲律宾马尼拉国际建材建筑展览会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B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菲律宾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3EB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FC8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F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8F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环球资源香港展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6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78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A9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5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BF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香港国际春</w:t>
            </w:r>
            <w:r>
              <w:rPr>
                <w:rStyle w:val="16"/>
                <w:rFonts w:eastAsia="宋体"/>
                <w:lang w:val="en-US" w:eastAsia="zh-CN" w:bidi="ar"/>
              </w:rPr>
              <w:t>\</w:t>
            </w:r>
            <w:r>
              <w:rPr>
                <w:rStyle w:val="15"/>
                <w:lang w:val="en-US" w:eastAsia="zh-CN" w:bidi="ar"/>
              </w:rPr>
              <w:t>秋季灯饰展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5"/>
                <w:lang w:val="en-US" w:eastAsia="zh-CN" w:bidi="ar"/>
              </w:rPr>
              <w:t>月</w:t>
            </w:r>
            <w:r>
              <w:rPr>
                <w:rStyle w:val="16"/>
                <w:rFonts w:eastAsia="宋体"/>
                <w:lang w:val="en-US" w:eastAsia="zh-CN" w:bidi="ar"/>
              </w:rPr>
              <w:t>\10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6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2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纳入江苏省重点展会目录</w:t>
            </w:r>
          </w:p>
        </w:tc>
      </w:tr>
      <w:tr w14:paraId="0DA11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8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44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俄罗斯国际户外休闲及花园用品博览会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5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莫斯科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22F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147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3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6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88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哈萨克斯坦国际汽车零配件及售后服务展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中亚（阿斯塔纳）国际商用车展</w:t>
            </w:r>
            <w:r>
              <w:rPr>
                <w:rStyle w:val="16"/>
                <w:rFonts w:eastAsia="宋体"/>
                <w:lang w:val="en-US" w:eastAsia="zh-CN" w:bidi="ar"/>
              </w:rPr>
              <w:t>/</w:t>
            </w:r>
            <w:r>
              <w:rPr>
                <w:rStyle w:val="15"/>
                <w:lang w:val="en-US" w:eastAsia="zh-CN" w:bidi="ar"/>
              </w:rPr>
              <w:t>哈萨克斯坦国际车展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D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阿斯塔纳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4D6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31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C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F5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沙特能源展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1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沙特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45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536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F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4C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江苏省出口商品展览会（日本大阪）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7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日本大阪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B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纳入江苏省重点展会目录</w:t>
            </w:r>
          </w:p>
        </w:tc>
      </w:tr>
      <w:tr w14:paraId="7134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D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B0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澳大利亚中国纺织服装服饰展（悉尼）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3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澳大利亚悉尼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F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纳入江苏省重点展会目录</w:t>
            </w:r>
          </w:p>
        </w:tc>
      </w:tr>
      <w:tr w14:paraId="6A211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3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4E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土耳其国际汽车零配件及售后服务展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6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伊斯坦布尔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BF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45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F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D3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日本东京国际体育用品及健身器材展览会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A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东京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2DD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46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B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A7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新加坡食品展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4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新加坡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730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E65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0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C5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俄罗斯国际汽车零配件及售后服务展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5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莫斯科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B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纳入江苏省重点展会目录</w:t>
            </w:r>
          </w:p>
        </w:tc>
      </w:tr>
      <w:tr w14:paraId="2A2D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8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733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2024年巴西食品配料展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254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DEB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圣保罗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9563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537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0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8455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2024年法国巴黎国际眼镜展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8D9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53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巴黎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D856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1D4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7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DBA9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2024年俄罗斯国际照明展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AD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EE8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莫斯科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12A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纳入江苏省重点展会目录</w:t>
            </w:r>
          </w:p>
        </w:tc>
      </w:tr>
      <w:tr w14:paraId="0DF22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E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5E36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2024年巴西国际照明展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CD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0CE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圣保罗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F3B0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B1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C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FD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墨西哥国际五金工具及制品展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5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瓜达拉哈拉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B90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7B0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7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2F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俄罗斯国际照明展</w:t>
            </w:r>
            <w:r>
              <w:rPr>
                <w:rStyle w:val="1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8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莫斯科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4C9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77D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1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B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56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德国汉堡国际海事展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2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汉堡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B82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16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80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3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AD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第十一届中国</w:t>
            </w:r>
            <w:r>
              <w:rPr>
                <w:rStyle w:val="16"/>
                <w:rFonts w:eastAsia="宋体"/>
                <w:lang w:val="en-US" w:eastAsia="zh-CN" w:bidi="ar"/>
              </w:rPr>
              <w:t>-</w:t>
            </w:r>
            <w:r>
              <w:rPr>
                <w:rStyle w:val="15"/>
                <w:lang w:val="en-US" w:eastAsia="zh-CN" w:bidi="ar"/>
              </w:rPr>
              <w:t>东盟（泰国）商品贸易展览会暨泰国家居用品、时尚生活展</w:t>
            </w:r>
            <w:r>
              <w:rPr>
                <w:rStyle w:val="16"/>
                <w:rFonts w:eastAsia="宋体"/>
                <w:lang w:val="en-US" w:eastAsia="zh-CN" w:bidi="ar"/>
              </w:rPr>
              <w:t>/</w:t>
            </w:r>
            <w:r>
              <w:rPr>
                <w:rStyle w:val="15"/>
                <w:lang w:val="en-US" w:eastAsia="zh-CN" w:bidi="ar"/>
              </w:rPr>
              <w:t>泰国汽车及零部件展览会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5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泰国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C3A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F4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3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C4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环球资源印尼展（电子产品、品质生活）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C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雅加达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C0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33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3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F6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德国法兰克福国际汽车零配件及售后服务展览会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C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DD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0B5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5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29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德国科隆儿童礼品、消费品博览会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8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科隆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B3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059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A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BB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加拿大多伦多服装纺织品采购展</w:t>
            </w:r>
            <w:r>
              <w:rPr>
                <w:rStyle w:val="1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C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加拿大多伦多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6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纳入江苏省重点展会目录</w:t>
            </w:r>
          </w:p>
        </w:tc>
      </w:tr>
      <w:tr w14:paraId="604F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0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B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4E3A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2024年德国国际铝工业展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E3D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232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杜塞尔多夫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D389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4A98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0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0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0B5D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2024年俄罗斯国际五金工具展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68F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23B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莫斯科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234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纳入江苏省重点展会目录</w:t>
            </w:r>
          </w:p>
        </w:tc>
      </w:tr>
      <w:tr w14:paraId="383C3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0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BF83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2024年香港国际户外照明展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D7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F05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香港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7F6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纳入江苏省重点展会目录</w:t>
            </w:r>
          </w:p>
        </w:tc>
      </w:tr>
      <w:tr w14:paraId="5B202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0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6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4104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乌兹别克斯坦（塔什干）国际汽车零部件、汽车技术及服展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846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C26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塔什干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FAF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E8D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0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E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86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中国消费品（俄罗斯）品牌展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C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俄罗斯莫斯科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8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纳入江苏省重点展会目录</w:t>
            </w:r>
          </w:p>
        </w:tc>
      </w:tr>
      <w:tr w14:paraId="3F10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0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A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40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乌兹别克斯坦国际汽车零配件及售后服务展览会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6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塔什干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A9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907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0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B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37BE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2024年中国出口商品（西非）展览会暨第38届拉各斯国际贸易展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255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A84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尼日利亚拉各斯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16A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纳入江苏省参考展会目录</w:t>
            </w:r>
          </w:p>
        </w:tc>
      </w:tr>
      <w:tr w14:paraId="383D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0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0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9B5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2024年德国杜塞尔多夫医疗设备展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4D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87B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杜塞尔多夫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B46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纳入江苏省参考展会目录</w:t>
            </w:r>
          </w:p>
        </w:tc>
      </w:tr>
      <w:tr w14:paraId="23916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0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3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845A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2024年土耳其伊斯坦布尔国际五金展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DD5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272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伊斯坦布尔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B8E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纳入江苏省参考展会目录</w:t>
            </w:r>
          </w:p>
        </w:tc>
      </w:tr>
      <w:tr w14:paraId="2465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0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9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96A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2024年迪拜五大行业展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BDB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BDA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迪拜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E95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纳入江苏省参考展会目录</w:t>
            </w:r>
          </w:p>
        </w:tc>
      </w:tr>
      <w:tr w14:paraId="7553D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0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B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964E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2024年荷兰阿姆斯特丹船舶及游艇展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B2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032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阿姆斯特丹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106D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04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0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3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0D7D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2024年南非国际汽车零配件、汽车技术及服务展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7B0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0C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约翰内斯堡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C81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9F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0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6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897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2024年巴西国际商用车展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75B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38A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圣保罗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FF0F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632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0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6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F8BC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2024年迪拜食品配料展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991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8C9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迪拜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121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EF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4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55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澳大利亚中国纺织服装服饰展（墨尔本）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A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澳大利亚墨尔本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B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纳入江苏省重点展会目录</w:t>
            </w:r>
          </w:p>
        </w:tc>
      </w:tr>
      <w:tr w14:paraId="06A2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8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58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俄罗斯国际五金工具展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6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莫斯科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63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A3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B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FD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美国拉斯维加斯国际汽车零配件及售后服务展览会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9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拉斯维加斯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4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纳入江苏省重点展会目录</w:t>
            </w:r>
          </w:p>
        </w:tc>
      </w:tr>
      <w:tr w14:paraId="5AED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8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43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中东迪拜国际汽车零配件及售后服务展览会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Style w:val="15"/>
                <w:lang w:val="en-US" w:eastAsia="zh-CN" w:bidi="ar"/>
              </w:rPr>
              <w:t>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2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迪拜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33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DAD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5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29D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2024年土耳其国际塑料工业展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62A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97B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伊斯坦布尔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A2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A39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9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AC36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2024年印尼五金机械展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6C3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A8B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雅加达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A5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F4DC644"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77A2D9-F130-49C0-B51D-0D14C305B7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11DC1A7-7271-4620-9F2E-174163B762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N2Q1NzhhNzQwODJjOWQ0ODNmNzExYjJiNDM1MDkifQ=="/>
  </w:docVars>
  <w:rsids>
    <w:rsidRoot w:val="00FC0D56"/>
    <w:rsid w:val="0005795F"/>
    <w:rsid w:val="00067F74"/>
    <w:rsid w:val="0007758B"/>
    <w:rsid w:val="000A1DC8"/>
    <w:rsid w:val="0010581B"/>
    <w:rsid w:val="001B00A6"/>
    <w:rsid w:val="001F342E"/>
    <w:rsid w:val="00206CCE"/>
    <w:rsid w:val="002148B7"/>
    <w:rsid w:val="002F082B"/>
    <w:rsid w:val="0047057A"/>
    <w:rsid w:val="00565925"/>
    <w:rsid w:val="005B0C5F"/>
    <w:rsid w:val="005C03A1"/>
    <w:rsid w:val="00656E80"/>
    <w:rsid w:val="006A7AC0"/>
    <w:rsid w:val="006E4CFA"/>
    <w:rsid w:val="00751D53"/>
    <w:rsid w:val="0077478E"/>
    <w:rsid w:val="007E7090"/>
    <w:rsid w:val="00805AE1"/>
    <w:rsid w:val="008656FF"/>
    <w:rsid w:val="009A29A4"/>
    <w:rsid w:val="009D21BB"/>
    <w:rsid w:val="009E3DF9"/>
    <w:rsid w:val="00A02D24"/>
    <w:rsid w:val="00A06A36"/>
    <w:rsid w:val="00A21247"/>
    <w:rsid w:val="00AD597A"/>
    <w:rsid w:val="00B53C5B"/>
    <w:rsid w:val="00BF7093"/>
    <w:rsid w:val="00C01297"/>
    <w:rsid w:val="00C322FE"/>
    <w:rsid w:val="00C57017"/>
    <w:rsid w:val="00D70D77"/>
    <w:rsid w:val="00E0646C"/>
    <w:rsid w:val="00E41AA3"/>
    <w:rsid w:val="00E80294"/>
    <w:rsid w:val="00EC7AF1"/>
    <w:rsid w:val="00F0653D"/>
    <w:rsid w:val="00F4527F"/>
    <w:rsid w:val="00F95EC1"/>
    <w:rsid w:val="00FC0D56"/>
    <w:rsid w:val="0229456E"/>
    <w:rsid w:val="0418297C"/>
    <w:rsid w:val="09565C00"/>
    <w:rsid w:val="0E7D63D0"/>
    <w:rsid w:val="0ED32660"/>
    <w:rsid w:val="0FF039EC"/>
    <w:rsid w:val="1304074C"/>
    <w:rsid w:val="150D43F1"/>
    <w:rsid w:val="1B607376"/>
    <w:rsid w:val="271E6770"/>
    <w:rsid w:val="2DC0604D"/>
    <w:rsid w:val="351321AD"/>
    <w:rsid w:val="37922808"/>
    <w:rsid w:val="40865188"/>
    <w:rsid w:val="416F1BA5"/>
    <w:rsid w:val="43BE4985"/>
    <w:rsid w:val="46380A1F"/>
    <w:rsid w:val="47217705"/>
    <w:rsid w:val="48A057C6"/>
    <w:rsid w:val="4DAA1A78"/>
    <w:rsid w:val="52B2298C"/>
    <w:rsid w:val="5A68188B"/>
    <w:rsid w:val="5C1F6472"/>
    <w:rsid w:val="5E33133F"/>
    <w:rsid w:val="60591B65"/>
    <w:rsid w:val="60CF0488"/>
    <w:rsid w:val="6A424A76"/>
    <w:rsid w:val="6ECD0F73"/>
    <w:rsid w:val="6FC30AAA"/>
    <w:rsid w:val="77FA7033"/>
    <w:rsid w:val="799B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61"/>
    <w:basedOn w:val="5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font101"/>
    <w:basedOn w:val="5"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0">
    <w:name w:val="font112"/>
    <w:basedOn w:val="5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1">
    <w:name w:val="font21"/>
    <w:basedOn w:val="5"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12">
    <w:name w:val="font121"/>
    <w:basedOn w:val="5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3">
    <w:name w:val="font131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14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71"/>
    <w:basedOn w:val="5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9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151"/>
    <w:basedOn w:val="5"/>
    <w:uiPriority w:val="0"/>
    <w:rPr>
      <w:rFonts w:hint="default" w:ascii="Times New Roman" w:hAnsi="Times New Roman" w:cs="Times New Roman"/>
      <w:color w:val="333333"/>
      <w:sz w:val="21"/>
      <w:szCs w:val="21"/>
      <w:u w:val="none"/>
    </w:rPr>
  </w:style>
  <w:style w:type="character" w:customStyle="1" w:styleId="19">
    <w:name w:val="font161"/>
    <w:basedOn w:val="5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1640</Words>
  <Characters>1766</Characters>
  <Lines>7</Lines>
  <Paragraphs>1</Paragraphs>
  <TotalTime>4</TotalTime>
  <ScaleCrop>false</ScaleCrop>
  <LinksUpToDate>false</LinksUpToDate>
  <CharactersWithSpaces>1916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2024-07-25T02:32:00Z</dcterms:created>
  <dc:creator>A</dc:creator>
  <cp:lastModifiedBy>吴凌云</cp:lastModifiedBy>
  <dcterms:modified xsi:type="dcterms:W3CDTF">2025-08-13T07:58:02Z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C3D79CFDC0354708BEC93404D52D8DB3_13</vt:lpwstr>
  </property>
  <property fmtid="{D5CDD505-2E9C-101B-9397-08002B2CF9AE}" pid="4" name="KSOTemplateDocerSaveRecord">
    <vt:lpwstr>eyJoZGlkIjoiYjQ5MDFiNDE5MDE4YmJmN2I3ZjNkN2U0MjQ2ZmFiYjciLCJ1c2VySWQiOiI1MzY4NTEzODQifQ==</vt:lpwstr>
  </property>
</Properties>
</file>