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知识产权重点企业保护名录</w:t>
      </w:r>
      <w:r>
        <w:rPr>
          <w:rFonts w:ascii="方正小标宋_GBK" w:eastAsia="方正小标宋_GBK"/>
          <w:sz w:val="44"/>
          <w:szCs w:val="44"/>
        </w:rPr>
        <w:t>申报汇总表</w:t>
      </w:r>
    </w:p>
    <w:p>
      <w:pPr>
        <w:spacing w:line="580" w:lineRule="exact"/>
        <w:jc w:val="left"/>
        <w:rPr>
          <w:rFonts w:ascii="宋体" w:eastAsia="方正仿宋_GBK" w:cs="Times New Roman" w:hAnsi="宋体"/>
          <w:sz w:val="32"/>
          <w:szCs w:val="32"/>
        </w:rPr>
      </w:pPr>
      <w:r>
        <w:rPr>
          <w:rFonts w:ascii="宋体" w:eastAsia="方正仿宋_GBK" w:cs="Times New Roman" w:hAnsi="宋体"/>
          <w:sz w:val="32"/>
          <w:szCs w:val="32"/>
        </w:rPr>
        <w:t>填报单位：</w:t>
      </w:r>
      <w:r>
        <w:rPr>
          <w:rFonts w:ascii="宋体" w:eastAsia="方正仿宋_GBK" w:cs="Times New Roman" w:hAnsi="宋体"/>
          <w:sz w:val="32"/>
          <w:szCs w:val="32"/>
          <w:u w:val="single"/>
        </w:rPr>
        <w:t xml:space="preserve">         </w:t>
      </w:r>
      <w:r>
        <w:rPr>
          <w:rFonts w:ascii="宋体" w:eastAsia="方正仿宋_GBK" w:cs="Times New Roman" w:hAnsi="宋体" w:hint="eastAsia"/>
          <w:sz w:val="32"/>
          <w:szCs w:val="32"/>
        </w:rPr>
        <w:t>（市、区）</w:t>
      </w:r>
      <w:r>
        <w:rPr>
          <w:rFonts w:ascii="宋体" w:eastAsia="方正仿宋_GBK" w:cs="Times New Roman" w:hAnsi="宋体"/>
          <w:sz w:val="32"/>
          <w:szCs w:val="32"/>
        </w:rPr>
        <w:t>知识产权局</w:t>
      </w:r>
    </w:p>
    <w:tbl>
      <w:tblPr>
        <w:jc w:val="left"/>
        <w:tblInd w:w="-318" w:type="dxa"/>
        <w:tblW w:w="13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48"/>
        <w:gridCol w:w="1521"/>
        <w:gridCol w:w="1418"/>
        <w:gridCol w:w="1559"/>
        <w:gridCol w:w="1418"/>
        <w:gridCol w:w="3827"/>
      </w:tblGrid>
      <w:tr>
        <w:trPr>
          <w:trHeight w:val="5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申请主体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专利证号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商标名称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注册证号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Times New Roman" w:hint="eastAsia"/>
                <w:b/>
                <w:sz w:val="28"/>
                <w:szCs w:val="28"/>
              </w:rPr>
              <w:t>海外预警申请监测</w:t>
            </w:r>
            <w:r>
              <w:rPr>
                <w:rFonts w:ascii="宋体" w:eastAsia="宋体" w:cs="Times New Roman"/>
                <w:b/>
                <w:sz w:val="28"/>
                <w:szCs w:val="28"/>
              </w:rPr>
              <w:t>国家/地区</w:t>
            </w: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rPr>
          <w:trHeight w:val="5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widowControl/>
        <w:jc w:val="left"/>
        <w:rPr>
          <w:rFonts w:ascii="Times New Roman" w:eastAsia="方正仿宋_GBK" w:hAnsi="Times New Roman"/>
          <w:sz w:val="32"/>
          <w:szCs w:val="32"/>
        </w:rPr>
        <w:sectPr>
          <w:footerReference w:type="default" r:id="rId2"/>
          <w:pgSz w:w="16838" w:h="11906" w:orient="landscape"/>
          <w:pgMar w:top="1588" w:right="2098" w:bottom="1474" w:left="1985" w:header="851" w:footer="1417" w:gutter="0"/>
          <w:titlePg/>
          <w:docGrid w:linePitch="312" w:charSpace="0"/>
        </w:sectPr>
      </w:pPr>
    </w:p>
    <w:p>
      <w:pPr>
        <w:spacing w:line="4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2003" w:usb1="090E0000" w:usb2="00000010" w:usb3="00000000" w:csb0="003C0041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303244458"/>
      <w:docPartObj>
        <w:docPartGallery w:val="Page Numbers (Bottom of Page)"/>
        <w:docPartUnique/>
      </w:docPartObj>
    </w:sdtPr>
    <w:sdtEndPr>
      <w:rPr>
        <w:rFonts w:ascii="方正仿宋_GBK" w:eastAsia="方正仿宋_GBK" w:cs="方正仿宋_GBK"/>
        <w:sz w:val="32"/>
        <w:szCs w:val="32"/>
      </w:rPr>
    </w:sdtEndPr>
    <w:sdtContent>
      <w:p>
        <w:pPr>
          <w:pStyle w:val="16"/>
          <w:tabs>
            <w:tab w:val="center" w:pos="4153"/>
            <w:tab w:val="right" w:pos="8306"/>
          </w:tabs>
          <w:jc w:val="center"/>
          <w:rPr>
            <w:rFonts w:ascii="方正仿宋_GBK" w:eastAsia="方正仿宋_GBK" w:cs="方正仿宋_GBK"/>
            <w:sz w:val="32"/>
            <w:szCs w:val="32"/>
          </w:rPr>
        </w:pPr>
        <w:r>
          <w:rPr>
            <w:rFonts w:ascii="方正仿宋_GBK" w:eastAsia="方正仿宋_GBK" w:cs="方正仿宋_GBK"/>
            <w:sz w:val="32"/>
            <w:szCs w:val="32"/>
          </w:rPr>
          <w:fldChar w:fldCharType="begin"/>
        </w:r>
        <w:r>
          <w:rPr>
            <w:rFonts w:ascii="方正仿宋_GBK" w:eastAsia="方正仿宋_GBK" w:cs="方正仿宋_GBK"/>
            <w:sz w:val="32"/>
            <w:szCs w:val="32"/>
          </w:rPr>
          <w:instrText xml:space="preserve"> PAGE   \* MERGEFORMAT </w:instrText>
        </w:r>
        <w:r>
          <w:rPr>
            <w:rFonts w:ascii="方正仿宋_GBK" w:eastAsia="方正仿宋_GBK" w:cs="方正仿宋_GBK"/>
            <w:sz w:val="32"/>
            <w:szCs w:val="32"/>
          </w:rPr>
          <w:fldChar w:fldCharType="separate"/>
        </w:r>
        <w:r>
          <w:rPr>
            <w:rFonts w:ascii="方正仿宋_GBK" w:eastAsia="方正仿宋_GBK" w:cs="方正仿宋_GBK"/>
            <w:sz w:val="32"/>
            <w:szCs w:val="32"/>
            <w:lang w:val="zh-CN"/>
          </w:rPr>
          <w:t>2</w:t>
        </w:r>
        <w:r>
          <w:rPr>
            <w:rFonts w:ascii="方正仿宋_GBK" w:eastAsia="方正仿宋_GBK" w:cs="方正仿宋_GBK"/>
            <w:sz w:val="32"/>
            <w:szCs w:val="32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outlineLvl w:val="1"/>
    </w:pPr>
    <w:rPr>
      <w:rFonts w:ascii="Calibri" w:eastAsia="楷体" w:cs="宋体" w:hAnsi="Calibri"/>
      <w:bCs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Emphasis"/>
    <w:basedOn w:val="10"/>
    <w:rPr>
      <w:i/>
      <w:iCs/>
    </w:rPr>
  </w:style>
  <w:style w:type="paragraph" w:styleId="19">
    <w:name w:val="Date"/>
    <w:basedOn w:val="0"/>
    <w:next w:val="0"/>
    <w:pPr>
      <w:ind w:leftChars="2500" w:left="2500"/>
    </w:pPr>
  </w:style>
  <w:style w:type="character" w:styleId="20">
    <w:name w:val="Hyperlink"/>
    <w:basedOn w:val="10"/>
    <w:rPr>
      <w:color w:val="0000FF"/>
      <w:u w:val="single"/>
    </w:rPr>
  </w:style>
  <w:style w:type="paragraph" w:customStyle="1" w:styleId="21">
    <w:name w:val="Body text|1"/>
    <w:basedOn w:val="0"/>
    <w:pPr>
      <w:spacing w:line="451" w:lineRule="auto"/>
      <w:ind w:firstLine="400"/>
    </w:pPr>
    <w:rPr>
      <w:rFonts w:ascii="宋体" w:eastAsia="宋体" w:cs="宋体"/>
      <w:sz w:val="28"/>
      <w:szCs w:val="28"/>
      <w:lang w:val="zh-TW" w:eastAsia="zh-TW" w:bidi="zh-TW"/>
    </w:rPr>
  </w:style>
  <w:style w:type="paragraph" w:styleId="22">
    <w:name w:val="List Paragraph"/>
    <w:basedOn w:val="0"/>
    <w:pPr>
      <w:ind w:firstLineChars="200" w:firstLine="200"/>
    </w:pPr>
    <w:rPr>
      <w:rFonts w:ascii="Calibri" w:eastAsia="宋体" w:cs="Times New Roman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109</TotalTime>
  <Application>Yozo_Office27021597764231179</Application>
  <Pages>1</Pages>
  <Words>17</Words>
  <Characters>17</Characters>
  <Lines>1</Lines>
  <Paragraphs>1</Paragraphs>
  <CharactersWithSpaces>17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3</cp:revision>
  <cp:lastPrinted>2026-03-16T01:53:00Z</cp:lastPrinted>
  <dcterms:created xsi:type="dcterms:W3CDTF">2026-03-16T02:12:00Z</dcterms:created>
  <dcterms:modified xsi:type="dcterms:W3CDTF">2026-03-20T09:16:46Z</dcterms:modified>
</cp:coreProperties>
</file>