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5B21">
      <w:pPr>
        <w:spacing w:line="590" w:lineRule="exact"/>
        <w:jc w:val="left"/>
        <w:rPr>
          <w:rFonts w:eastAsia="方正小标宋简体"/>
          <w:sz w:val="44"/>
          <w:szCs w:val="44"/>
        </w:rPr>
      </w:pPr>
      <w:r>
        <w:rPr>
          <w:rFonts w:eastAsia="方正仿宋_GBK"/>
          <w:color w:val="000000"/>
          <w:kern w:val="0"/>
          <w:sz w:val="32"/>
          <w:szCs w:val="32"/>
          <w:lang w:bidi="ar"/>
        </w:rPr>
        <w:t>附件</w:t>
      </w:r>
    </w:p>
    <w:p w14:paraId="4F4A8C30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南通市202</w:t>
      </w:r>
      <w:r>
        <w:rPr>
          <w:rFonts w:hint="eastAsia" w:eastAsia="方正小标宋简体"/>
          <w:sz w:val="44"/>
          <w:szCs w:val="44"/>
        </w:rPr>
        <w:t>6</w:t>
      </w:r>
      <w:r>
        <w:rPr>
          <w:rFonts w:eastAsia="方正小标宋简体"/>
          <w:sz w:val="44"/>
          <w:szCs w:val="44"/>
        </w:rPr>
        <w:t>年度重污染天气重点行业绩效分级</w:t>
      </w:r>
    </w:p>
    <w:p w14:paraId="68F90D43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新增</w:t>
      </w:r>
      <w:r>
        <w:rPr>
          <w:rFonts w:eastAsia="方正小标宋简体"/>
          <w:sz w:val="44"/>
          <w:szCs w:val="44"/>
        </w:rPr>
        <w:t>A级、B级及引领性企业初审名单</w:t>
      </w:r>
    </w:p>
    <w:tbl>
      <w:tblPr>
        <w:tblStyle w:val="2"/>
        <w:tblW w:w="498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754"/>
        <w:gridCol w:w="6746"/>
        <w:gridCol w:w="1961"/>
        <w:gridCol w:w="1518"/>
      </w:tblGrid>
      <w:tr w14:paraId="5993E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3495B">
            <w:pPr>
              <w:widowControl/>
              <w:spacing w:line="4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BC3DB">
            <w:pPr>
              <w:widowControl/>
              <w:spacing w:line="4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县（市、区）</w:t>
            </w:r>
          </w:p>
        </w:tc>
        <w:tc>
          <w:tcPr>
            <w:tcW w:w="2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2F36A">
            <w:pPr>
              <w:widowControl/>
              <w:spacing w:line="4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CE7A">
            <w:pPr>
              <w:widowControl/>
              <w:spacing w:line="4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5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3015">
            <w:pPr>
              <w:widowControl/>
              <w:spacing w:line="400" w:lineRule="exact"/>
              <w:jc w:val="center"/>
              <w:rPr>
                <w:rFonts w:eastAsia="方正黑体_GBK"/>
                <w:color w:val="000000"/>
                <w:kern w:val="0"/>
                <w:sz w:val="24"/>
              </w:rPr>
            </w:pPr>
            <w:r>
              <w:rPr>
                <w:rFonts w:eastAsia="方正黑体_GBK"/>
                <w:color w:val="000000"/>
                <w:kern w:val="0"/>
                <w:sz w:val="24"/>
              </w:rPr>
              <w:t xml:space="preserve">评定等级 </w:t>
            </w:r>
          </w:p>
        </w:tc>
      </w:tr>
      <w:tr w14:paraId="2E4C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CDEC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27009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如皋市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DEBF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斯堪尼亚制造（中国）有限公司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E7D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汽车整车制造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EDFE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 w14:paraId="2300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9C4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A567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如皋市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77AF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南通海螺水泥有限责任公司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956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水泥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2E10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引领性</w:t>
            </w:r>
          </w:p>
        </w:tc>
      </w:tr>
      <w:tr w14:paraId="27E5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FAA7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77E7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如东县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AC5E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江苏莱科化学有限公司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898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农药制造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811B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7E4C9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746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BB23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如东县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26A8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江苏长青农化南通有限公司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BA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农药制造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C91C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6F0D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C7C8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07A7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如东县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897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精华制药集团南通有限公司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FDC3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制药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8BF4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7D9FD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3BF1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542D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如东县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CAB3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南通科顺建筑新材料有限公司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9AF3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防水建筑材料制造、涂料制造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866A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1A9F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0044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35B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启东市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247E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启东美莱金属制品有限公司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D00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铸造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2AE3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19CC0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67FA1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225A3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启东市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ED6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江苏好收成韦恩农化股份有限公司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1017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农药制造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18AC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val="en-US" w:eastAsia="zh-CN" w:bidi="ar"/>
              </w:rPr>
              <w:t>B</w:t>
            </w:r>
          </w:p>
        </w:tc>
      </w:tr>
      <w:tr w14:paraId="44542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283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327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崇川区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64C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南通中远海运川崎船舶工程有限公司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C62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工业涂装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9C6E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77E3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43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40A9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通州区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AE29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南通诺信汽车零部件有限公司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100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lang w:bidi="ar"/>
              </w:rPr>
              <w:t>铸造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D06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1C0C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08A6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F910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海门区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C973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南通海螺混凝土有限责任公司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237B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水泥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5F55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引领性</w:t>
            </w:r>
          </w:p>
        </w:tc>
      </w:tr>
      <w:tr w14:paraId="730D8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BCEE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9688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海门区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08A3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南通海门海螺水泥有限责任公司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9E5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水泥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A066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引领性</w:t>
            </w:r>
          </w:p>
        </w:tc>
      </w:tr>
      <w:tr w14:paraId="6F091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A587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627D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开发区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6917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南通星辰合成材料有限公司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100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炼油与石油化工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C885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 w14:paraId="07CF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FE7F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5A1B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开发区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D5F8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南通江山农药化工股份有限公司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74CE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农药制造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0D6F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A</w:t>
            </w:r>
          </w:p>
        </w:tc>
      </w:tr>
      <w:tr w14:paraId="1711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BAB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7932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开发区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7A71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斯福瑞（南通）制药有限公司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E47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制药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FC4C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B</w:t>
            </w:r>
          </w:p>
        </w:tc>
      </w:tr>
      <w:tr w14:paraId="1B218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7D346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 w:eastAsia="宋体" w:cs="Times New Roman"/>
                <w:lang w:eastAsia="zh-CN"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9BA8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开发区</w:t>
            </w:r>
          </w:p>
        </w:tc>
        <w:tc>
          <w:tcPr>
            <w:tcW w:w="2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0FD1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阿朗台橡（南通）化学工业有限公司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2B83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炼油与石油化工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8351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A</w:t>
            </w:r>
          </w:p>
        </w:tc>
      </w:tr>
    </w:tbl>
    <w:p w14:paraId="4AAB845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3E47"/>
    <w:rsid w:val="434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2026-06-24T02:48:00Z</dcterms:created>
  <dc:creator>胡峰蜚</dc:creator>
  <cp:lastModifiedBy>胡峰蜚</cp:lastModifiedBy>
  <dcterms:modified xsi:type="dcterms:W3CDTF">2026-06-24T02:56:26Z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14BB436B19094BE5BBC30DC03ED32316_11</vt:lpwstr>
  </property>
  <property fmtid="{D5CDD505-2E9C-101B-9397-08002B2CF9AE}" pid="4" name="KSOTemplateDocerSaveRecord">
    <vt:lpwstr>eyJoZGlkIjoiNWRiNzhhMTE3NmVhNThjMmZmMGRhZGY1MjljZGQ0YmIiLCJ1c2VySWQiOiIxNzEzMzA4NDk0In0=</vt:lpwstr>
  </property>
</Properties>
</file>