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5E07" w14:textId="77777777" w:rsidR="006D08E1" w:rsidRDefault="00071BE6">
      <w:pPr>
        <w:pStyle w:val="a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2C688E9B" w14:textId="77777777" w:rsidR="006D08E1" w:rsidRDefault="00071BE6">
      <w:pPr>
        <w:widowControl/>
        <w:shd w:val="clear" w:color="auto" w:fill="FFFFFF"/>
        <w:tabs>
          <w:tab w:val="left" w:pos="3947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color w:val="111111"/>
          <w:kern w:val="0"/>
          <w:sz w:val="44"/>
          <w:szCs w:val="44"/>
        </w:rPr>
      </w:pPr>
      <w:bookmarkStart w:id="0" w:name="OLE_LINK5"/>
      <w:bookmarkStart w:id="1" w:name="OLE_LINK6"/>
      <w:bookmarkStart w:id="2" w:name="_GoBack"/>
      <w:r>
        <w:rPr>
          <w:rFonts w:ascii="方正小标宋简体" w:eastAsia="方正小标宋简体" w:hAnsi="方正小标宋简体" w:cs="方正小标宋简体" w:hint="eastAsia"/>
          <w:color w:val="111111"/>
          <w:kern w:val="0"/>
          <w:sz w:val="44"/>
          <w:szCs w:val="44"/>
        </w:rPr>
        <w:t>拟推选晋级第十届农村双创大赛决赛</w:t>
      </w:r>
    </w:p>
    <w:p w14:paraId="217E53A2" w14:textId="77777777" w:rsidR="006D08E1" w:rsidRDefault="00071BE6">
      <w:pPr>
        <w:widowControl/>
        <w:shd w:val="clear" w:color="auto" w:fill="FFFFFF"/>
        <w:tabs>
          <w:tab w:val="left" w:pos="3947"/>
        </w:tabs>
        <w:spacing w:line="560" w:lineRule="exact"/>
        <w:jc w:val="center"/>
        <w:rPr>
          <w:rFonts w:ascii="方正小标宋简体" w:eastAsia="方正小标宋简体" w:hAnsi="方正小标宋简体" w:cs="方正小标宋简体"/>
          <w:color w:val="11111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111111"/>
          <w:kern w:val="0"/>
          <w:sz w:val="44"/>
          <w:szCs w:val="44"/>
        </w:rPr>
        <w:t>创意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111111"/>
          <w:kern w:val="0"/>
          <w:sz w:val="44"/>
          <w:szCs w:val="44"/>
        </w:rPr>
        <w:t>组项目</w:t>
      </w:r>
      <w:proofErr w:type="gramEnd"/>
      <w:r>
        <w:rPr>
          <w:rFonts w:ascii="方正小标宋简体" w:eastAsia="方正小标宋简体" w:hAnsi="方正小标宋简体" w:cs="方正小标宋简体" w:hint="eastAsia"/>
          <w:color w:val="111111"/>
          <w:kern w:val="0"/>
          <w:sz w:val="44"/>
          <w:szCs w:val="44"/>
        </w:rPr>
        <w:t>名单</w:t>
      </w:r>
    </w:p>
    <w:bookmarkEnd w:id="0"/>
    <w:bookmarkEnd w:id="1"/>
    <w:bookmarkEnd w:id="2"/>
    <w:p w14:paraId="03EACDB6" w14:textId="77777777" w:rsidR="006D08E1" w:rsidRDefault="006D08E1">
      <w:pPr>
        <w:pStyle w:val="a3"/>
      </w:pPr>
    </w:p>
    <w:tbl>
      <w:tblPr>
        <w:tblW w:w="5357" w:type="pct"/>
        <w:jc w:val="center"/>
        <w:tblLook w:val="04A0" w:firstRow="1" w:lastRow="0" w:firstColumn="1" w:lastColumn="0" w:noHBand="0" w:noVBand="1"/>
      </w:tblPr>
      <w:tblGrid>
        <w:gridCol w:w="529"/>
        <w:gridCol w:w="1150"/>
        <w:gridCol w:w="1064"/>
        <w:gridCol w:w="6965"/>
      </w:tblGrid>
      <w:tr w:rsidR="006D08E1" w14:paraId="722F245F" w14:textId="77777777">
        <w:trPr>
          <w:trHeight w:val="509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3B732" w14:textId="77777777" w:rsidR="006D08E1" w:rsidRDefault="00071B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83662" w14:textId="77777777" w:rsidR="006D08E1" w:rsidRDefault="00071B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所属区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5839" w14:textId="77777777" w:rsidR="006D08E1" w:rsidRDefault="00071B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选手姓名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63B61" w14:textId="77777777" w:rsidR="006D08E1" w:rsidRDefault="00071BE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</w:tr>
      <w:tr w:rsidR="006D08E1" w14:paraId="0E43DACE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A7985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7B5F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高淳区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89778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王佳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6054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 w:bidi="ar"/>
              </w:rPr>
              <w:t>「人来</w:t>
            </w:r>
            <w:r>
              <w:rPr>
                <w:rStyle w:val="font81"/>
                <w:lang w:bidi="ar"/>
              </w:rPr>
              <w:t>・</w:t>
            </w:r>
            <w:r>
              <w:rPr>
                <w:rStyle w:val="font51"/>
                <w:lang w:bidi="ar"/>
              </w:rPr>
              <w:t>艺留</w:t>
            </w:r>
            <w:r>
              <w:rPr>
                <w:rStyle w:val="font81"/>
                <w:lang w:bidi="ar"/>
              </w:rPr>
              <w:t>・</w:t>
            </w:r>
            <w:r>
              <w:rPr>
                <w:rStyle w:val="font51"/>
                <w:lang w:bidi="ar"/>
              </w:rPr>
              <w:t>村暖」银发轻旅居计划</w:t>
            </w:r>
          </w:p>
        </w:tc>
      </w:tr>
      <w:tr w:rsidR="006D08E1" w14:paraId="50887EA2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B2F38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78A81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高淳区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96FB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丁旖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006E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非遗茶韵</w:t>
            </w:r>
            <w:r>
              <w:rPr>
                <w:rStyle w:val="font11"/>
                <w:rFonts w:eastAsia="宋体"/>
                <w:lang w:bidi="ar"/>
              </w:rPr>
              <w:t>·</w:t>
            </w:r>
            <w:r>
              <w:rPr>
                <w:rStyle w:val="font51"/>
                <w:lang w:bidi="ar"/>
              </w:rPr>
              <w:t>乡村文化客厅</w:t>
            </w:r>
          </w:p>
        </w:tc>
      </w:tr>
      <w:tr w:rsidR="006D08E1" w14:paraId="71A4DCF3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277D3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70CD3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高校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A486A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黄博文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C432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大剂大利</w:t>
            </w:r>
            <w:r>
              <w:rPr>
                <w:rStyle w:val="font11"/>
                <w:rFonts w:eastAsia="宋体"/>
                <w:lang w:bidi="ar"/>
              </w:rPr>
              <w:t>—</w:t>
            </w:r>
            <w:r>
              <w:rPr>
                <w:rStyle w:val="font51"/>
                <w:lang w:bidi="ar"/>
              </w:rPr>
              <w:t>草莓灰霉病绿色靶向防控引领者</w:t>
            </w:r>
          </w:p>
        </w:tc>
      </w:tr>
      <w:tr w:rsidR="006D08E1" w14:paraId="0122B082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564DF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8D962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高校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D2C1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51"/>
                <w:lang w:bidi="ar"/>
              </w:rPr>
              <w:t>倪炘炀</w:t>
            </w:r>
            <w:proofErr w:type="gramEnd"/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B7B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蛋鸡福星</w:t>
            </w:r>
            <w:r>
              <w:rPr>
                <w:rStyle w:val="font11"/>
                <w:rFonts w:eastAsia="宋体"/>
                <w:lang w:bidi="ar"/>
              </w:rPr>
              <w:t>—</w:t>
            </w:r>
            <w:r>
              <w:rPr>
                <w:rStyle w:val="font51"/>
                <w:lang w:bidi="ar"/>
              </w:rPr>
              <w:t>老当益壮产蛋旺，</w:t>
            </w:r>
            <w:proofErr w:type="gramStart"/>
            <w:r>
              <w:rPr>
                <w:rStyle w:val="font51"/>
                <w:lang w:bidi="ar"/>
              </w:rPr>
              <w:t>鸡源益菌</w:t>
            </w:r>
            <w:proofErr w:type="gramEnd"/>
            <w:r>
              <w:rPr>
                <w:rStyle w:val="font51"/>
                <w:lang w:bidi="ar"/>
              </w:rPr>
              <w:t>护安康</w:t>
            </w:r>
          </w:p>
        </w:tc>
      </w:tr>
      <w:tr w:rsidR="006D08E1" w14:paraId="469769DF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660B4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38152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高校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5C932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任菁菁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B8FD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智绘乡愁</w:t>
            </w:r>
            <w:r>
              <w:rPr>
                <w:rStyle w:val="font11"/>
                <w:rFonts w:eastAsia="宋体"/>
                <w:lang w:bidi="ar"/>
              </w:rPr>
              <w:t>——AI</w:t>
            </w:r>
            <w:proofErr w:type="gramStart"/>
            <w:r>
              <w:rPr>
                <w:rStyle w:val="font51"/>
                <w:lang w:bidi="ar"/>
              </w:rPr>
              <w:t>赋美乡村</w:t>
            </w:r>
            <w:proofErr w:type="gramEnd"/>
            <w:r>
              <w:rPr>
                <w:rStyle w:val="font51"/>
                <w:lang w:bidi="ar"/>
              </w:rPr>
              <w:t>文化振兴</w:t>
            </w:r>
          </w:p>
        </w:tc>
      </w:tr>
      <w:tr w:rsidR="006D08E1" w14:paraId="15711E0F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F7FB8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788E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高校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AE4D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罗杰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3F609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2"/>
                <w:szCs w:val="22"/>
                <w:lang w:bidi="ar"/>
              </w:rPr>
              <w:t>高密目防虫网防治农业病虫害技术</w:t>
            </w:r>
          </w:p>
        </w:tc>
      </w:tr>
      <w:tr w:rsidR="006D08E1" w14:paraId="0AE947B7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4630A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CE950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高校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DD681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徐文君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9C51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青玉米秸秆还田调控根际微生物组修复设施西瓜连作障碍技术</w:t>
            </w:r>
          </w:p>
        </w:tc>
      </w:tr>
      <w:tr w:rsidR="006D08E1" w14:paraId="6798B8DF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AFAD0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C1B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高校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B084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51"/>
                <w:lang w:bidi="ar"/>
              </w:rPr>
              <w:t>王维理</w:t>
            </w:r>
            <w:proofErr w:type="gramEnd"/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A1EA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eastAsia="宋体"/>
                <w:lang w:bidi="ar"/>
              </w:rPr>
              <w:t>“</w:t>
            </w:r>
            <w:r>
              <w:rPr>
                <w:rStyle w:val="font51"/>
                <w:lang w:bidi="ar"/>
              </w:rPr>
              <w:t>水联乡助</w:t>
            </w:r>
            <w:r>
              <w:rPr>
                <w:rStyle w:val="font11"/>
                <w:rFonts w:eastAsia="宋体"/>
                <w:lang w:bidi="ar"/>
              </w:rPr>
              <w:t>”</w:t>
            </w:r>
            <w:r>
              <w:rPr>
                <w:rStyle w:val="font51"/>
                <w:lang w:bidi="ar"/>
              </w:rPr>
              <w:t>智慧养殖平台</w:t>
            </w:r>
          </w:p>
        </w:tc>
      </w:tr>
      <w:tr w:rsidR="006D08E1" w14:paraId="2D7D8462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32D3D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02D4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江宁区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6C52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马艳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8A16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51"/>
                <w:lang w:bidi="ar"/>
              </w:rPr>
              <w:t>孟塘绘野</w:t>
            </w:r>
            <w:proofErr w:type="gramEnd"/>
            <w:r>
              <w:rPr>
                <w:rStyle w:val="font11"/>
                <w:rFonts w:eastAsia="宋体"/>
                <w:lang w:bidi="ar"/>
              </w:rPr>
              <w:t>——</w:t>
            </w:r>
            <w:r>
              <w:rPr>
                <w:rStyle w:val="font51"/>
                <w:lang w:bidi="ar"/>
              </w:rPr>
              <w:t>规划先行，</w:t>
            </w:r>
            <w:proofErr w:type="gramStart"/>
            <w:r>
              <w:rPr>
                <w:rStyle w:val="font51"/>
                <w:lang w:bidi="ar"/>
              </w:rPr>
              <w:t>青年乡</w:t>
            </w:r>
            <w:proofErr w:type="gramEnd"/>
            <w:r>
              <w:rPr>
                <w:rStyle w:val="font51"/>
                <w:lang w:bidi="ar"/>
              </w:rPr>
              <w:t>创：南京汤山孟塘村整村活化运营项目</w:t>
            </w:r>
          </w:p>
        </w:tc>
      </w:tr>
      <w:tr w:rsidR="006D08E1" w14:paraId="6F437134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E6BB5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AE881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江宁区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67E6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陶敏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8D3F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金陵草木色：南京乡村植物色彩</w:t>
            </w:r>
            <w:r>
              <w:rPr>
                <w:rStyle w:val="font11"/>
                <w:rFonts w:eastAsia="宋体"/>
                <w:lang w:bidi="ar"/>
              </w:rPr>
              <w:t>IP</w:t>
            </w:r>
            <w:r>
              <w:rPr>
                <w:rStyle w:val="font51"/>
                <w:lang w:bidi="ar"/>
              </w:rPr>
              <w:t>与美学共创平台</w:t>
            </w:r>
          </w:p>
        </w:tc>
      </w:tr>
      <w:tr w:rsidR="006D08E1" w14:paraId="758122E9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6482E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58508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江宁区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3454B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张婧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31D1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91"/>
                <w:rFonts w:hint="default"/>
                <w:lang w:bidi="ar"/>
              </w:rPr>
              <w:t>岘</w:t>
            </w:r>
            <w:proofErr w:type="gramEnd"/>
            <w:r>
              <w:rPr>
                <w:rStyle w:val="font91"/>
                <w:rFonts w:hint="default"/>
                <w:lang w:bidi="ar"/>
              </w:rPr>
              <w:t>里茶事</w:t>
            </w:r>
            <w:r>
              <w:rPr>
                <w:rStyle w:val="font61"/>
                <w:rFonts w:eastAsia="宋体"/>
                <w:lang w:bidi="ar"/>
              </w:rPr>
              <w:t>—“</w:t>
            </w:r>
            <w:r>
              <w:rPr>
                <w:rStyle w:val="font91"/>
                <w:rFonts w:hint="default"/>
                <w:lang w:bidi="ar"/>
              </w:rPr>
              <w:t>从一杯茶到一种生活</w:t>
            </w:r>
            <w:r>
              <w:rPr>
                <w:rStyle w:val="font61"/>
                <w:rFonts w:eastAsia="宋体"/>
                <w:lang w:bidi="ar"/>
              </w:rPr>
              <w:t>”</w:t>
            </w:r>
            <w:r>
              <w:rPr>
                <w:rStyle w:val="font91"/>
                <w:rFonts w:hint="default"/>
                <w:lang w:bidi="ar"/>
              </w:rPr>
              <w:t>的黄龙</w:t>
            </w:r>
            <w:proofErr w:type="gramStart"/>
            <w:r>
              <w:rPr>
                <w:rStyle w:val="font91"/>
                <w:rFonts w:hint="default"/>
                <w:lang w:bidi="ar"/>
              </w:rPr>
              <w:t>岘</w:t>
            </w:r>
            <w:proofErr w:type="gramEnd"/>
            <w:r>
              <w:rPr>
                <w:rStyle w:val="font91"/>
                <w:rFonts w:hint="default"/>
                <w:lang w:bidi="ar"/>
              </w:rPr>
              <w:t>乡村</w:t>
            </w:r>
            <w:proofErr w:type="gramStart"/>
            <w:r>
              <w:rPr>
                <w:rStyle w:val="font91"/>
                <w:rFonts w:hint="default"/>
                <w:lang w:bidi="ar"/>
              </w:rPr>
              <w:t>茶旅创新</w:t>
            </w:r>
            <w:proofErr w:type="gramEnd"/>
            <w:r>
              <w:rPr>
                <w:rStyle w:val="font91"/>
                <w:rFonts w:hint="default"/>
                <w:lang w:bidi="ar"/>
              </w:rPr>
              <w:t>计划</w:t>
            </w:r>
          </w:p>
        </w:tc>
      </w:tr>
      <w:tr w:rsidR="006D08E1" w14:paraId="601A505A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A5C48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E2A0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江宁区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5EE7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孙天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D2CA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古法新</w:t>
            </w:r>
            <w:proofErr w:type="gramStart"/>
            <w:r>
              <w:rPr>
                <w:rStyle w:val="font51"/>
                <w:lang w:bidi="ar"/>
              </w:rPr>
              <w:t>绎</w:t>
            </w:r>
            <w:proofErr w:type="gramEnd"/>
          </w:p>
        </w:tc>
      </w:tr>
      <w:tr w:rsidR="006D08E1" w14:paraId="11C7EA18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BDA13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6F6E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江宁区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EBCA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蔡心怡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5A2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11"/>
                <w:rFonts w:eastAsia="宋体"/>
                <w:lang w:bidi="ar"/>
              </w:rPr>
              <w:t>“</w:t>
            </w:r>
            <w:r>
              <w:rPr>
                <w:rStyle w:val="font51"/>
                <w:lang w:bidi="ar"/>
              </w:rPr>
              <w:t>亲见</w:t>
            </w:r>
            <w:r>
              <w:rPr>
                <w:rStyle w:val="font11"/>
                <w:rFonts w:eastAsia="宋体"/>
                <w:lang w:bidi="ar"/>
              </w:rPr>
              <w:t>·</w:t>
            </w:r>
            <w:r>
              <w:rPr>
                <w:rStyle w:val="font51"/>
                <w:lang w:bidi="ar"/>
              </w:rPr>
              <w:t>幸福里</w:t>
            </w:r>
            <w:r>
              <w:rPr>
                <w:rStyle w:val="font11"/>
                <w:rFonts w:eastAsia="宋体"/>
                <w:lang w:bidi="ar"/>
              </w:rPr>
              <w:t>”</w:t>
            </w:r>
            <w:proofErr w:type="gramStart"/>
            <w:r>
              <w:rPr>
                <w:rStyle w:val="font11"/>
                <w:rFonts w:eastAsia="宋体"/>
                <w:lang w:bidi="ar"/>
              </w:rPr>
              <w:t>—</w:t>
            </w:r>
            <w:r>
              <w:rPr>
                <w:rStyle w:val="font51"/>
                <w:lang w:bidi="ar"/>
              </w:rPr>
              <w:t>宁谷</w:t>
            </w:r>
            <w:proofErr w:type="gramEnd"/>
            <w:r>
              <w:rPr>
                <w:rStyle w:val="font51"/>
                <w:lang w:bidi="ar"/>
              </w:rPr>
              <w:t>四季采摘与数字乡居实验地</w:t>
            </w:r>
          </w:p>
        </w:tc>
      </w:tr>
      <w:tr w:rsidR="006D08E1" w14:paraId="06D903E7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DE0A8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CA3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51"/>
                <w:lang w:bidi="ar"/>
              </w:rPr>
              <w:t>六合区</w:t>
            </w:r>
            <w:proofErr w:type="gram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7E13D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杨传宝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3CAA6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园艺作物种质精准化培育及示范</w:t>
            </w:r>
          </w:p>
        </w:tc>
      </w:tr>
      <w:tr w:rsidR="006D08E1" w14:paraId="01256A05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D3852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CD4C5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71"/>
                <w:rFonts w:hint="default"/>
                <w:lang w:bidi="ar"/>
              </w:rPr>
              <w:t>六合区</w:t>
            </w:r>
            <w:proofErr w:type="gram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E31DB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王逸豪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BAD6B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新农人</w:t>
            </w:r>
            <w:proofErr w:type="gramStart"/>
            <w:r>
              <w:rPr>
                <w:rStyle w:val="font71"/>
                <w:rFonts w:hint="default"/>
                <w:lang w:bidi="ar"/>
              </w:rPr>
              <w:t>助力电商产业</w:t>
            </w:r>
            <w:proofErr w:type="gramEnd"/>
            <w:r>
              <w:rPr>
                <w:rStyle w:val="font71"/>
                <w:rFonts w:hint="default"/>
                <w:lang w:bidi="ar"/>
              </w:rPr>
              <w:t>发展</w:t>
            </w:r>
          </w:p>
        </w:tc>
      </w:tr>
      <w:tr w:rsidR="006D08E1" w14:paraId="0DF95A22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EB1B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E2AE8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71"/>
                <w:rFonts w:hint="default"/>
                <w:lang w:bidi="ar"/>
              </w:rPr>
              <w:t>六合区</w:t>
            </w:r>
            <w:proofErr w:type="gramEnd"/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84F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曹艳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A649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智慧无土栽培田园</w:t>
            </w:r>
            <w:proofErr w:type="gramStart"/>
            <w:r>
              <w:rPr>
                <w:rStyle w:val="font71"/>
                <w:rFonts w:hint="default"/>
                <w:lang w:bidi="ar"/>
              </w:rPr>
              <w:t>研</w:t>
            </w:r>
            <w:proofErr w:type="gramEnd"/>
            <w:r>
              <w:rPr>
                <w:rStyle w:val="font71"/>
                <w:rFonts w:hint="default"/>
                <w:lang w:bidi="ar"/>
              </w:rPr>
              <w:t>学微型农场</w:t>
            </w:r>
          </w:p>
        </w:tc>
      </w:tr>
      <w:tr w:rsidR="006D08E1" w14:paraId="50E2FB32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F81E8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878B7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浦口区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0BE9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薛程琦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B9D9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南京</w:t>
            </w:r>
            <w:r>
              <w:rPr>
                <w:rStyle w:val="font41"/>
                <w:rFonts w:eastAsia="宋体"/>
                <w:lang w:bidi="ar"/>
              </w:rPr>
              <w:t>“</w:t>
            </w:r>
            <w:r>
              <w:rPr>
                <w:rStyle w:val="font71"/>
                <w:rFonts w:hint="default"/>
                <w:lang w:bidi="ar"/>
              </w:rPr>
              <w:t>小而美</w:t>
            </w:r>
            <w:r>
              <w:rPr>
                <w:rStyle w:val="font41"/>
                <w:rFonts w:eastAsia="宋体"/>
                <w:lang w:bidi="ar"/>
              </w:rPr>
              <w:t>”</w:t>
            </w:r>
            <w:r>
              <w:rPr>
                <w:rStyle w:val="font71"/>
                <w:rFonts w:hint="default"/>
                <w:lang w:bidi="ar"/>
              </w:rPr>
              <w:t>乡村</w:t>
            </w:r>
            <w:r>
              <w:rPr>
                <w:rStyle w:val="font41"/>
                <w:rFonts w:eastAsia="宋体"/>
                <w:lang w:bidi="ar"/>
              </w:rPr>
              <w:t>OPC</w:t>
            </w:r>
            <w:r>
              <w:rPr>
                <w:rStyle w:val="font71"/>
                <w:rFonts w:hint="default"/>
                <w:lang w:bidi="ar"/>
              </w:rPr>
              <w:t>创新创业集群</w:t>
            </w:r>
            <w:r>
              <w:rPr>
                <w:rStyle w:val="font41"/>
                <w:rFonts w:eastAsia="宋体"/>
                <w:lang w:bidi="ar"/>
              </w:rPr>
              <w:t>-N2</w:t>
            </w:r>
            <w:r>
              <w:rPr>
                <w:rStyle w:val="font71"/>
                <w:rFonts w:hint="default"/>
                <w:lang w:bidi="ar"/>
              </w:rPr>
              <w:t>艺术村乡村商业综合体</w:t>
            </w:r>
          </w:p>
        </w:tc>
      </w:tr>
      <w:tr w:rsidR="006D08E1" w14:paraId="0FB550DA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1003E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36570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浦口区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D93A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张礼祥</w:t>
            </w:r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44BE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云上麦田</w:t>
            </w:r>
            <w:r>
              <w:rPr>
                <w:rStyle w:val="font41"/>
                <w:rFonts w:eastAsia="宋体"/>
                <w:lang w:bidi="ar"/>
              </w:rPr>
              <w:t>·</w:t>
            </w:r>
            <w:proofErr w:type="gramStart"/>
            <w:r>
              <w:rPr>
                <w:rStyle w:val="font71"/>
                <w:rFonts w:hint="default"/>
                <w:lang w:bidi="ar"/>
              </w:rPr>
              <w:t>农文旅融合</w:t>
            </w:r>
            <w:proofErr w:type="gramEnd"/>
            <w:r>
              <w:rPr>
                <w:rStyle w:val="font71"/>
                <w:rFonts w:hint="default"/>
                <w:lang w:bidi="ar"/>
              </w:rPr>
              <w:t>创新项目</w:t>
            </w:r>
          </w:p>
        </w:tc>
      </w:tr>
      <w:tr w:rsidR="006D08E1" w14:paraId="1736576C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AC1D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0040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51"/>
                <w:lang w:bidi="ar"/>
              </w:rPr>
              <w:t>浦口区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B55F7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71"/>
                <w:rFonts w:hint="default"/>
                <w:lang w:bidi="ar"/>
              </w:rPr>
              <w:t>李宝亮</w:t>
            </w:r>
            <w:proofErr w:type="gramEnd"/>
          </w:p>
        </w:tc>
        <w:tc>
          <w:tcPr>
            <w:tcW w:w="3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6C8C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71"/>
                <w:rFonts w:hint="default"/>
                <w:lang w:bidi="ar"/>
              </w:rPr>
              <w:t>紫砂陶器雕刻</w:t>
            </w:r>
            <w:r>
              <w:rPr>
                <w:rStyle w:val="font41"/>
                <w:rFonts w:eastAsia="宋体"/>
                <w:lang w:bidi="ar"/>
              </w:rPr>
              <w:t>—</w:t>
            </w:r>
            <w:r>
              <w:rPr>
                <w:rStyle w:val="font71"/>
                <w:rFonts w:hint="default"/>
                <w:lang w:bidi="ar"/>
              </w:rPr>
              <w:t>弘扬陶瓷文化</w:t>
            </w:r>
            <w:r>
              <w:rPr>
                <w:rStyle w:val="font41"/>
                <w:rFonts w:eastAsia="宋体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>带动乡村致富</w:t>
            </w:r>
          </w:p>
        </w:tc>
      </w:tr>
      <w:tr w:rsidR="006D08E1" w14:paraId="4F0EE3DB" w14:textId="77777777">
        <w:trPr>
          <w:trHeight w:val="400"/>
          <w:jc w:val="center"/>
        </w:trPr>
        <w:tc>
          <w:tcPr>
            <w:tcW w:w="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E01A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0EE4" w14:textId="77777777" w:rsidR="006D08E1" w:rsidRDefault="00071BE6">
            <w:pPr>
              <w:widowControl/>
              <w:spacing w:line="52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font51"/>
                <w:lang w:bidi="ar"/>
              </w:rPr>
              <w:t>六合区</w:t>
            </w:r>
            <w:proofErr w:type="gram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0F90" w14:textId="77777777" w:rsidR="006D08E1" w:rsidRDefault="00071B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31"/>
                <w:lang w:bidi="ar"/>
              </w:rPr>
              <w:t>姚瑶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25B0" w14:textId="77777777" w:rsidR="006D08E1" w:rsidRDefault="00071BE6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font31"/>
                <w:lang w:bidi="ar"/>
              </w:rPr>
              <w:t>联合噬菌体制剂研发与应用平台</w:t>
            </w:r>
          </w:p>
        </w:tc>
      </w:tr>
    </w:tbl>
    <w:p w14:paraId="73614414" w14:textId="77777777" w:rsidR="006D08E1" w:rsidRDefault="006D08E1">
      <w:pPr>
        <w:pStyle w:val="a3"/>
        <w:spacing w:line="520" w:lineRule="exact"/>
      </w:pPr>
    </w:p>
    <w:sectPr w:rsidR="006D08E1">
      <w:pgSz w:w="11906" w:h="16838"/>
      <w:pgMar w:top="1701" w:right="1474" w:bottom="141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E5CA7"/>
    <w:rsid w:val="00071BE6"/>
    <w:rsid w:val="006D08E1"/>
    <w:rsid w:val="0F265489"/>
    <w:rsid w:val="26B4516E"/>
    <w:rsid w:val="7D0E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character" w:customStyle="1" w:styleId="font51">
    <w:name w:val="font51"/>
    <w:basedOn w:val="a0"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MS Gothic" w:eastAsia="MS Gothic" w:hAnsi="MS Gothic" w:cs="MS Gothic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方正仿宋_GBK" w:eastAsia="方正仿宋_GBK" w:hAnsi="方正仿宋_GBK" w:cs="方正仿宋_GBK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character" w:customStyle="1" w:styleId="font51">
    <w:name w:val="font51"/>
    <w:basedOn w:val="a0"/>
    <w:rPr>
      <w:rFonts w:ascii="方正仿宋_GBK" w:eastAsia="方正仿宋_GBK" w:hAnsi="方正仿宋_GBK" w:cs="方正仿宋_GBK"/>
      <w:color w:val="000000"/>
      <w:sz w:val="22"/>
      <w:szCs w:val="22"/>
      <w:u w:val="none"/>
    </w:rPr>
  </w:style>
  <w:style w:type="character" w:customStyle="1" w:styleId="font81">
    <w:name w:val="font81"/>
    <w:basedOn w:val="a0"/>
    <w:rPr>
      <w:rFonts w:ascii="MS Gothic" w:eastAsia="MS Gothic" w:hAnsi="MS Gothic" w:cs="MS Gothic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方正仿宋_GBK" w:eastAsia="方正仿宋_GBK" w:hAnsi="方正仿宋_GBK" w:cs="方正仿宋_GBK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SophieK</dc:creator>
  <cp:lastModifiedBy>Windows 用户</cp:lastModifiedBy>
  <cp:revision>2</cp:revision>
  <cp:lastPrinted>2026-06-30T07:06:00Z</cp:lastPrinted>
  <dcterms:created xsi:type="dcterms:W3CDTF">2026-06-30T09:03:00Z</dcterms:created>
  <dcterms:modified xsi:type="dcterms:W3CDTF">2026-06-30T09:03:00Z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A4D402304F4B41FCAD9AD0F5A9AAEA4C_11</vt:lpwstr>
  </property>
  <property fmtid="{D5CDD505-2E9C-101B-9397-08002B2CF9AE}" pid="4" name="KSOTemplateDocerSaveRecord">
    <vt:lpwstr>eyJoZGlkIjoiY2NjZWIxNGUyYjM5OTZlMjVkMGZhMjU2ZjAyZDZkZWIiLCJ1c2VySWQiOiIxNjgyNjE2MjM5In0=</vt:lpwstr>
  </property>
</Properties>
</file>