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5C890">
      <w:pPr>
        <w:adjustRightInd w:val="0"/>
        <w:snapToGrid w:val="0"/>
        <w:spacing w:line="576" w:lineRule="exact"/>
        <w:ind w:right="420" w:rightChars="200"/>
        <w:jc w:val="left"/>
        <w:rPr>
          <w:rFonts w:eastAsia="仿宋_GB2312"/>
          <w:sz w:val="32"/>
          <w:szCs w:val="32"/>
        </w:rPr>
      </w:pPr>
      <w:bookmarkStart w:id="4" w:name="_GoBack"/>
      <w:bookmarkEnd w:id="4"/>
      <w:bookmarkStart w:id="0" w:name="OLE_LINK128"/>
      <w:bookmarkStart w:id="1" w:name="OLE_LINK127"/>
      <w:r>
        <w:rPr>
          <w:rFonts w:hint="eastAsia" w:eastAsia="仿宋_GB2312"/>
          <w:sz w:val="32"/>
          <w:szCs w:val="32"/>
        </w:rPr>
        <w:t>附件1</w:t>
      </w:r>
    </w:p>
    <w:bookmarkEnd w:id="0"/>
    <w:bookmarkEnd w:id="1"/>
    <w:p w14:paraId="60C700D0">
      <w:pPr>
        <w:overflowPunct w:val="0"/>
        <w:adjustRightInd w:val="0"/>
        <w:snapToGrid w:val="0"/>
        <w:spacing w:before="120" w:beforeLines="50" w:after="120" w:afterLines="50" w:line="576" w:lineRule="exact"/>
        <w:jc w:val="center"/>
        <w:outlineLvl w:val="0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szCs w:val="44"/>
          <w:lang w:bidi="ar"/>
        </w:rPr>
        <w:t>关键核心技术攻关项目绩效目标申报表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848"/>
        <w:gridCol w:w="215"/>
        <w:gridCol w:w="675"/>
        <w:gridCol w:w="2203"/>
        <w:gridCol w:w="2113"/>
        <w:gridCol w:w="2219"/>
      </w:tblGrid>
      <w:tr w14:paraId="7F0655CC">
        <w:trPr>
          <w:trHeight w:val="476" w:hRule="atLeast"/>
        </w:trPr>
        <w:tc>
          <w:tcPr>
            <w:tcW w:w="1849" w:type="dxa"/>
            <w:gridSpan w:val="3"/>
            <w:vAlign w:val="center"/>
          </w:tcPr>
          <w:p w14:paraId="145E57E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项目名称</w:t>
            </w:r>
          </w:p>
        </w:tc>
        <w:tc>
          <w:tcPr>
            <w:tcW w:w="7210" w:type="dxa"/>
            <w:gridSpan w:val="4"/>
            <w:vAlign w:val="center"/>
          </w:tcPr>
          <w:p w14:paraId="7804B42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2C1BA304">
        <w:trPr>
          <w:trHeight w:val="476" w:hRule="atLeast"/>
        </w:trPr>
        <w:tc>
          <w:tcPr>
            <w:tcW w:w="1849" w:type="dxa"/>
            <w:gridSpan w:val="3"/>
            <w:vAlign w:val="center"/>
          </w:tcPr>
          <w:p w14:paraId="44F360D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项目承担单位</w:t>
            </w:r>
          </w:p>
        </w:tc>
        <w:tc>
          <w:tcPr>
            <w:tcW w:w="2878" w:type="dxa"/>
            <w:gridSpan w:val="2"/>
            <w:vAlign w:val="center"/>
          </w:tcPr>
          <w:p w14:paraId="0C7F59D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13" w:type="dxa"/>
            <w:vAlign w:val="center"/>
          </w:tcPr>
          <w:p w14:paraId="627A55D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项目主管部门</w:t>
            </w:r>
          </w:p>
        </w:tc>
        <w:tc>
          <w:tcPr>
            <w:tcW w:w="2219" w:type="dxa"/>
            <w:vAlign w:val="center"/>
          </w:tcPr>
          <w:p w14:paraId="2BEB90C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7EE939C">
        <w:trPr>
          <w:trHeight w:val="476" w:hRule="atLeast"/>
        </w:trPr>
        <w:tc>
          <w:tcPr>
            <w:tcW w:w="1849" w:type="dxa"/>
            <w:gridSpan w:val="3"/>
            <w:vAlign w:val="center"/>
          </w:tcPr>
          <w:p w14:paraId="6254F77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项目合作单位</w:t>
            </w:r>
          </w:p>
        </w:tc>
        <w:tc>
          <w:tcPr>
            <w:tcW w:w="2878" w:type="dxa"/>
            <w:gridSpan w:val="2"/>
            <w:vAlign w:val="center"/>
          </w:tcPr>
          <w:p w14:paraId="6C965B2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13" w:type="dxa"/>
            <w:vAlign w:val="center"/>
          </w:tcPr>
          <w:p w14:paraId="311434A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负责人/联系方式</w:t>
            </w:r>
          </w:p>
        </w:tc>
        <w:tc>
          <w:tcPr>
            <w:tcW w:w="2219" w:type="dxa"/>
            <w:vAlign w:val="center"/>
          </w:tcPr>
          <w:p w14:paraId="2027E58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2108EE9C">
        <w:trPr>
          <w:trHeight w:val="476" w:hRule="atLeast"/>
        </w:trPr>
        <w:tc>
          <w:tcPr>
            <w:tcW w:w="786" w:type="dxa"/>
            <w:vMerge w:val="restart"/>
            <w:vAlign w:val="center"/>
          </w:tcPr>
          <w:p w14:paraId="7AE8A40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项目共性绩效指标</w:t>
            </w:r>
          </w:p>
        </w:tc>
        <w:tc>
          <w:tcPr>
            <w:tcW w:w="848" w:type="dxa"/>
            <w:vAlign w:val="center"/>
          </w:tcPr>
          <w:p w14:paraId="0A4D978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一级</w:t>
            </w:r>
          </w:p>
          <w:p w14:paraId="298D647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指标</w:t>
            </w:r>
          </w:p>
        </w:tc>
        <w:tc>
          <w:tcPr>
            <w:tcW w:w="890" w:type="dxa"/>
            <w:gridSpan w:val="2"/>
            <w:vAlign w:val="center"/>
          </w:tcPr>
          <w:p w14:paraId="38C0206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二级指标</w:t>
            </w:r>
          </w:p>
        </w:tc>
        <w:tc>
          <w:tcPr>
            <w:tcW w:w="4316" w:type="dxa"/>
            <w:gridSpan w:val="2"/>
            <w:vAlign w:val="center"/>
          </w:tcPr>
          <w:p w14:paraId="0829035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三级指标</w:t>
            </w:r>
          </w:p>
        </w:tc>
        <w:tc>
          <w:tcPr>
            <w:tcW w:w="2219" w:type="dxa"/>
            <w:vAlign w:val="center"/>
          </w:tcPr>
          <w:p w14:paraId="1934154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项目实施期内预期达到的指标值</w:t>
            </w:r>
          </w:p>
        </w:tc>
      </w:tr>
      <w:tr w14:paraId="421CBB12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4ECDE65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restart"/>
            <w:vAlign w:val="center"/>
          </w:tcPr>
          <w:p w14:paraId="70BC122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产出</w:t>
            </w:r>
          </w:p>
          <w:p w14:paraId="39EC9A8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指标</w:t>
            </w:r>
          </w:p>
        </w:tc>
        <w:tc>
          <w:tcPr>
            <w:tcW w:w="890" w:type="dxa"/>
            <w:gridSpan w:val="2"/>
            <w:vMerge w:val="restart"/>
            <w:vAlign w:val="center"/>
          </w:tcPr>
          <w:p w14:paraId="281F4E5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数量指标</w:t>
            </w:r>
          </w:p>
        </w:tc>
        <w:tc>
          <w:tcPr>
            <w:tcW w:w="4316" w:type="dxa"/>
            <w:gridSpan w:val="2"/>
            <w:vAlign w:val="center"/>
          </w:tcPr>
          <w:p w14:paraId="744EFC6E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实现关键核心技术突破（个）</w:t>
            </w:r>
          </w:p>
        </w:tc>
        <w:tc>
          <w:tcPr>
            <w:tcW w:w="2219" w:type="dxa"/>
          </w:tcPr>
          <w:p w14:paraId="5DEE152C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769BE812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4D4E4C2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continue"/>
            <w:vAlign w:val="center"/>
          </w:tcPr>
          <w:p w14:paraId="01302EC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 w14:paraId="64DE59D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316" w:type="dxa"/>
            <w:gridSpan w:val="2"/>
            <w:vAlign w:val="center"/>
          </w:tcPr>
          <w:p w14:paraId="7920B938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研发形成新产品/新设备/新工艺/新材料/新品种等（个）</w:t>
            </w:r>
          </w:p>
        </w:tc>
        <w:tc>
          <w:tcPr>
            <w:tcW w:w="2219" w:type="dxa"/>
          </w:tcPr>
          <w:p w14:paraId="0C32F299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331AB109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7872ACF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continue"/>
          </w:tcPr>
          <w:p w14:paraId="414049F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 w14:paraId="2450DFF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316" w:type="dxa"/>
            <w:gridSpan w:val="2"/>
            <w:vAlign w:val="center"/>
          </w:tcPr>
          <w:p w14:paraId="4BBCD926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新增申请发明/实用新型/软件著作权/集成电路布图设计（个）</w:t>
            </w:r>
          </w:p>
        </w:tc>
        <w:tc>
          <w:tcPr>
            <w:tcW w:w="2219" w:type="dxa"/>
          </w:tcPr>
          <w:p w14:paraId="0F99D32F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3D10FC08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5349620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continue"/>
          </w:tcPr>
          <w:p w14:paraId="2A31357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 w14:paraId="5D52775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316" w:type="dxa"/>
            <w:gridSpan w:val="2"/>
            <w:vAlign w:val="center"/>
          </w:tcPr>
          <w:p w14:paraId="2C188AD9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新增授权发明/实用新型/软件著作权/集成电路布图设计（个）</w:t>
            </w:r>
          </w:p>
        </w:tc>
        <w:tc>
          <w:tcPr>
            <w:tcW w:w="2219" w:type="dxa"/>
          </w:tcPr>
          <w:p w14:paraId="34A0D0AA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B3DD2DC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3245D53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continue"/>
          </w:tcPr>
          <w:p w14:paraId="7CDDC3D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 w14:paraId="0599A05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316" w:type="dxa"/>
            <w:gridSpan w:val="2"/>
            <w:vAlign w:val="center"/>
          </w:tcPr>
          <w:p w14:paraId="44F805F3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制定国家、行业、地方或企业标准数（个）</w:t>
            </w:r>
          </w:p>
        </w:tc>
        <w:tc>
          <w:tcPr>
            <w:tcW w:w="2219" w:type="dxa"/>
          </w:tcPr>
          <w:p w14:paraId="6A8EC53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7BEE313C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589D8E9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continue"/>
          </w:tcPr>
          <w:p w14:paraId="7B59256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  <w:vMerge w:val="restart"/>
            <w:vAlign w:val="center"/>
          </w:tcPr>
          <w:p w14:paraId="397A61C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质量指标</w:t>
            </w:r>
          </w:p>
        </w:tc>
        <w:tc>
          <w:tcPr>
            <w:tcW w:w="4316" w:type="dxa"/>
            <w:gridSpan w:val="2"/>
            <w:vAlign w:val="center"/>
          </w:tcPr>
          <w:p w14:paraId="134AE46C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考核指标按期完成率（%）</w:t>
            </w:r>
          </w:p>
        </w:tc>
        <w:tc>
          <w:tcPr>
            <w:tcW w:w="2219" w:type="dxa"/>
          </w:tcPr>
          <w:p w14:paraId="4DFDADE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EB77D03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17B138F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continue"/>
          </w:tcPr>
          <w:p w14:paraId="5D455D9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  <w:vMerge w:val="continue"/>
            <w:vAlign w:val="center"/>
          </w:tcPr>
          <w:p w14:paraId="7F15D37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316" w:type="dxa"/>
            <w:gridSpan w:val="2"/>
            <w:vAlign w:val="center"/>
          </w:tcPr>
          <w:p w14:paraId="27C94BAE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实现的关键核心技术突破（逐条描述具体技术，并与实现关键核心技术突破个数对应）</w:t>
            </w:r>
          </w:p>
        </w:tc>
        <w:tc>
          <w:tcPr>
            <w:tcW w:w="2219" w:type="dxa"/>
          </w:tcPr>
          <w:p w14:paraId="23A0546B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47A526BF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4AF671F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restart"/>
            <w:vAlign w:val="center"/>
          </w:tcPr>
          <w:p w14:paraId="75DE0E3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效益</w:t>
            </w:r>
          </w:p>
          <w:p w14:paraId="12B364D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指标</w:t>
            </w:r>
          </w:p>
        </w:tc>
        <w:tc>
          <w:tcPr>
            <w:tcW w:w="890" w:type="dxa"/>
            <w:gridSpan w:val="2"/>
            <w:vAlign w:val="center"/>
          </w:tcPr>
          <w:p w14:paraId="0B590DC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经济效益</w:t>
            </w:r>
          </w:p>
        </w:tc>
        <w:tc>
          <w:tcPr>
            <w:tcW w:w="4316" w:type="dxa"/>
            <w:gridSpan w:val="2"/>
            <w:vAlign w:val="center"/>
          </w:tcPr>
          <w:p w14:paraId="66B58D7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带动社会资本投入（万元）</w:t>
            </w:r>
          </w:p>
        </w:tc>
        <w:tc>
          <w:tcPr>
            <w:tcW w:w="2219" w:type="dxa"/>
          </w:tcPr>
          <w:p w14:paraId="7299943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F853774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76368B8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  <w:vMerge w:val="continue"/>
          </w:tcPr>
          <w:p w14:paraId="711DE48F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718A71F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社会效益</w:t>
            </w:r>
          </w:p>
        </w:tc>
        <w:tc>
          <w:tcPr>
            <w:tcW w:w="4316" w:type="dxa"/>
            <w:gridSpan w:val="2"/>
            <w:vAlign w:val="center"/>
          </w:tcPr>
          <w:p w14:paraId="70817D96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形成示范应用场景（个）</w:t>
            </w:r>
          </w:p>
        </w:tc>
        <w:tc>
          <w:tcPr>
            <w:tcW w:w="2219" w:type="dxa"/>
          </w:tcPr>
          <w:p w14:paraId="16E7F8F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ED62BC4">
        <w:trPr>
          <w:trHeight w:val="476" w:hRule="atLeast"/>
        </w:trPr>
        <w:tc>
          <w:tcPr>
            <w:tcW w:w="786" w:type="dxa"/>
            <w:vMerge w:val="restart"/>
            <w:vAlign w:val="center"/>
          </w:tcPr>
          <w:p w14:paraId="5D8C35A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个性指标</w:t>
            </w:r>
          </w:p>
        </w:tc>
        <w:tc>
          <w:tcPr>
            <w:tcW w:w="848" w:type="dxa"/>
          </w:tcPr>
          <w:p w14:paraId="24A3EDDA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</w:tcPr>
          <w:p w14:paraId="637FF0BC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316" w:type="dxa"/>
            <w:gridSpan w:val="2"/>
            <w:vAlign w:val="center"/>
          </w:tcPr>
          <w:p w14:paraId="2B307A4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（可自行增加行数）</w:t>
            </w:r>
          </w:p>
        </w:tc>
        <w:tc>
          <w:tcPr>
            <w:tcW w:w="2219" w:type="dxa"/>
          </w:tcPr>
          <w:p w14:paraId="1DE7126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1AAAFE6">
        <w:trPr>
          <w:trHeight w:val="476" w:hRule="atLeast"/>
        </w:trPr>
        <w:tc>
          <w:tcPr>
            <w:tcW w:w="786" w:type="dxa"/>
            <w:vMerge w:val="continue"/>
          </w:tcPr>
          <w:p w14:paraId="377C3155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48" w:type="dxa"/>
          </w:tcPr>
          <w:p w14:paraId="7D8CD794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0" w:type="dxa"/>
            <w:gridSpan w:val="2"/>
          </w:tcPr>
          <w:p w14:paraId="0F2C226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316" w:type="dxa"/>
            <w:gridSpan w:val="2"/>
          </w:tcPr>
          <w:p w14:paraId="5A5B700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19" w:type="dxa"/>
          </w:tcPr>
          <w:p w14:paraId="6889C642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</w:tbl>
    <w:p w14:paraId="38D73990">
      <w:pPr>
        <w:spacing w:line="576" w:lineRule="exact"/>
      </w:pPr>
    </w:p>
    <w:p w14:paraId="68C60B40">
      <w:pPr>
        <w:adjustRightInd w:val="0"/>
        <w:snapToGrid w:val="0"/>
        <w:spacing w:line="576" w:lineRule="exact"/>
        <w:ind w:right="420" w:rightChars="200" w:firstLine="640" w:firstLineChars="200"/>
        <w:jc w:val="right"/>
        <w:rPr>
          <w:rFonts w:eastAsia="仿宋_GB2312"/>
          <w:sz w:val="32"/>
          <w:szCs w:val="32"/>
        </w:rPr>
      </w:pPr>
    </w:p>
    <w:p w14:paraId="39282EBB">
      <w:pPr>
        <w:spacing w:line="576" w:lineRule="exact"/>
        <w:sectPr>
          <w:footerReference r:id="rId3" w:type="default"/>
          <w:type w:val="continuous"/>
          <w:pgSz w:w="11906" w:h="16838"/>
          <w:pgMar w:top="1701" w:right="1701" w:bottom="1701" w:left="1701" w:header="284" w:footer="1247" w:gutter="0"/>
          <w:cols w:space="720" w:num="1"/>
          <w:docGrid w:linePitch="312" w:charSpace="0"/>
        </w:sectPr>
      </w:pPr>
    </w:p>
    <w:p w14:paraId="08056802">
      <w:pPr>
        <w:widowControl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 w14:paraId="4F3CD103">
      <w:pPr>
        <w:adjustRightInd w:val="0"/>
        <w:snapToGrid w:val="0"/>
        <w:spacing w:line="576" w:lineRule="exact"/>
        <w:ind w:right="420" w:right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附件2</w:t>
      </w:r>
    </w:p>
    <w:p w14:paraId="59550730">
      <w:pPr>
        <w:overflowPunct w:val="0"/>
        <w:adjustRightInd w:val="0"/>
        <w:snapToGrid w:val="0"/>
        <w:spacing w:before="120" w:beforeLines="50" w:after="120" w:afterLines="50" w:line="576" w:lineRule="exact"/>
        <w:jc w:val="center"/>
        <w:outlineLvl w:val="0"/>
        <w:rPr>
          <w:rFonts w:ascii="方正小标宋简体" w:hAnsi="方正小标宋简体" w:eastAsia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/>
          <w:kern w:val="0"/>
          <w:sz w:val="44"/>
          <w:szCs w:val="44"/>
          <w:lang w:bidi="ar"/>
        </w:rPr>
        <w:t>重大科技成果转化项目绩效目标申报表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050"/>
        <w:gridCol w:w="838"/>
        <w:gridCol w:w="2053"/>
        <w:gridCol w:w="2113"/>
        <w:gridCol w:w="2219"/>
      </w:tblGrid>
      <w:tr w14:paraId="2B43B4B5">
        <w:trPr>
          <w:trHeight w:val="476" w:hRule="atLeast"/>
        </w:trPr>
        <w:tc>
          <w:tcPr>
            <w:tcW w:w="1836" w:type="dxa"/>
            <w:gridSpan w:val="2"/>
            <w:vAlign w:val="center"/>
          </w:tcPr>
          <w:p w14:paraId="1429504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项目名称</w:t>
            </w:r>
          </w:p>
        </w:tc>
        <w:tc>
          <w:tcPr>
            <w:tcW w:w="7223" w:type="dxa"/>
            <w:gridSpan w:val="4"/>
            <w:vAlign w:val="center"/>
          </w:tcPr>
          <w:p w14:paraId="614393B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25E1959">
        <w:trPr>
          <w:trHeight w:val="476" w:hRule="atLeast"/>
        </w:trPr>
        <w:tc>
          <w:tcPr>
            <w:tcW w:w="1836" w:type="dxa"/>
            <w:gridSpan w:val="2"/>
            <w:vAlign w:val="center"/>
          </w:tcPr>
          <w:p w14:paraId="7C724FA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项目承担单位</w:t>
            </w:r>
          </w:p>
        </w:tc>
        <w:tc>
          <w:tcPr>
            <w:tcW w:w="2891" w:type="dxa"/>
            <w:gridSpan w:val="2"/>
            <w:vAlign w:val="center"/>
          </w:tcPr>
          <w:p w14:paraId="2A59C37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13" w:type="dxa"/>
            <w:vAlign w:val="center"/>
          </w:tcPr>
          <w:p w14:paraId="66CA4EF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项目主管部门</w:t>
            </w:r>
          </w:p>
        </w:tc>
        <w:tc>
          <w:tcPr>
            <w:tcW w:w="2219" w:type="dxa"/>
            <w:vAlign w:val="center"/>
          </w:tcPr>
          <w:p w14:paraId="5303F84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41D36A89">
        <w:trPr>
          <w:trHeight w:val="476" w:hRule="atLeast"/>
        </w:trPr>
        <w:tc>
          <w:tcPr>
            <w:tcW w:w="1836" w:type="dxa"/>
            <w:gridSpan w:val="2"/>
            <w:vAlign w:val="center"/>
          </w:tcPr>
          <w:p w14:paraId="4EB7A70D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项目合作单位</w:t>
            </w:r>
          </w:p>
        </w:tc>
        <w:tc>
          <w:tcPr>
            <w:tcW w:w="2891" w:type="dxa"/>
            <w:gridSpan w:val="2"/>
            <w:vAlign w:val="center"/>
          </w:tcPr>
          <w:p w14:paraId="46EDA82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113" w:type="dxa"/>
            <w:vAlign w:val="center"/>
          </w:tcPr>
          <w:p w14:paraId="3DD9130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负责人/联系方式</w:t>
            </w:r>
          </w:p>
        </w:tc>
        <w:tc>
          <w:tcPr>
            <w:tcW w:w="2219" w:type="dxa"/>
            <w:vAlign w:val="center"/>
          </w:tcPr>
          <w:p w14:paraId="34C79E9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1BF277D">
        <w:trPr>
          <w:trHeight w:val="476" w:hRule="atLeast"/>
        </w:trPr>
        <w:tc>
          <w:tcPr>
            <w:tcW w:w="786" w:type="dxa"/>
            <w:vMerge w:val="restart"/>
            <w:vAlign w:val="center"/>
          </w:tcPr>
          <w:p w14:paraId="588C3A4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项目共性绩效指标</w:t>
            </w:r>
          </w:p>
        </w:tc>
        <w:tc>
          <w:tcPr>
            <w:tcW w:w="1050" w:type="dxa"/>
            <w:vAlign w:val="center"/>
          </w:tcPr>
          <w:p w14:paraId="40165CE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一级</w:t>
            </w:r>
          </w:p>
          <w:p w14:paraId="55EECC4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指标</w:t>
            </w:r>
          </w:p>
        </w:tc>
        <w:tc>
          <w:tcPr>
            <w:tcW w:w="838" w:type="dxa"/>
            <w:vAlign w:val="center"/>
          </w:tcPr>
          <w:p w14:paraId="52AA432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二级指标</w:t>
            </w:r>
          </w:p>
        </w:tc>
        <w:tc>
          <w:tcPr>
            <w:tcW w:w="4166" w:type="dxa"/>
            <w:gridSpan w:val="2"/>
            <w:vAlign w:val="center"/>
          </w:tcPr>
          <w:p w14:paraId="3187BE6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三级指标</w:t>
            </w:r>
          </w:p>
        </w:tc>
        <w:tc>
          <w:tcPr>
            <w:tcW w:w="2219" w:type="dxa"/>
            <w:vAlign w:val="center"/>
          </w:tcPr>
          <w:p w14:paraId="3DD0E6B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项目实施期内预期达到的指标值</w:t>
            </w:r>
          </w:p>
        </w:tc>
      </w:tr>
      <w:tr w14:paraId="6326D031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0037D36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15859D6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产出</w:t>
            </w:r>
          </w:p>
          <w:p w14:paraId="4534C7A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指标</w:t>
            </w:r>
          </w:p>
        </w:tc>
        <w:tc>
          <w:tcPr>
            <w:tcW w:w="838" w:type="dxa"/>
            <w:vMerge w:val="restart"/>
            <w:vAlign w:val="center"/>
          </w:tcPr>
          <w:p w14:paraId="4E19A32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数量指标</w:t>
            </w:r>
          </w:p>
        </w:tc>
        <w:tc>
          <w:tcPr>
            <w:tcW w:w="4166" w:type="dxa"/>
            <w:gridSpan w:val="2"/>
            <w:vAlign w:val="center"/>
          </w:tcPr>
          <w:p w14:paraId="13A2703E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实现关键技术突破（个）</w:t>
            </w:r>
          </w:p>
        </w:tc>
        <w:tc>
          <w:tcPr>
            <w:tcW w:w="2219" w:type="dxa"/>
          </w:tcPr>
          <w:p w14:paraId="1D1F1906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26B8BBE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46D8FB1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7228C1B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3171B7E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58CCF7FB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形成的重大战略目标产品（个）</w:t>
            </w:r>
          </w:p>
        </w:tc>
        <w:tc>
          <w:tcPr>
            <w:tcW w:w="2219" w:type="dxa"/>
          </w:tcPr>
          <w:p w14:paraId="2386EF88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2EB0691F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5E9B60B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454D0C4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7156043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0DA05BE2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研发形成新产品/新设备/新工艺/新材料/新品种等（个）</w:t>
            </w:r>
          </w:p>
        </w:tc>
        <w:tc>
          <w:tcPr>
            <w:tcW w:w="2219" w:type="dxa"/>
          </w:tcPr>
          <w:p w14:paraId="60856206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2B6B1647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01B3D44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7148436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7EF2DF4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7C18A6B9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新增申请发明/实用新型/软件著作权/集成电路布图设计（个）</w:t>
            </w:r>
          </w:p>
        </w:tc>
        <w:tc>
          <w:tcPr>
            <w:tcW w:w="2219" w:type="dxa"/>
          </w:tcPr>
          <w:p w14:paraId="6811296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7E61B5FF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618FA0E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</w:tcPr>
          <w:p w14:paraId="10B629E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410328D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5B72284B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新增授权发明/实用新型/软件著作权/集成电路布图设计（个）</w:t>
            </w:r>
          </w:p>
        </w:tc>
        <w:tc>
          <w:tcPr>
            <w:tcW w:w="2219" w:type="dxa"/>
          </w:tcPr>
          <w:p w14:paraId="20429FFF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59EB30B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441D425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</w:tcPr>
          <w:p w14:paraId="5E3C32E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403F971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09070F2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制定国家、行业、地方或企业标准数（个）</w:t>
            </w:r>
          </w:p>
        </w:tc>
        <w:tc>
          <w:tcPr>
            <w:tcW w:w="2219" w:type="dxa"/>
          </w:tcPr>
          <w:p w14:paraId="4F6823EE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6B7F2106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758CE49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</w:tcPr>
          <w:p w14:paraId="56D2354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28C9262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质量指标</w:t>
            </w:r>
          </w:p>
        </w:tc>
        <w:tc>
          <w:tcPr>
            <w:tcW w:w="4166" w:type="dxa"/>
            <w:gridSpan w:val="2"/>
            <w:vAlign w:val="center"/>
          </w:tcPr>
          <w:p w14:paraId="6F141A3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考核指标按期完成率（%）</w:t>
            </w:r>
          </w:p>
        </w:tc>
        <w:tc>
          <w:tcPr>
            <w:tcW w:w="2219" w:type="dxa"/>
          </w:tcPr>
          <w:p w14:paraId="516D29E7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B146BD6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7EEB8EE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</w:tcPr>
          <w:p w14:paraId="4D8A5B4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7AB224A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128F3CA2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形成的重大战略目标产品（描述产品名称，并与形成的重大战略目标产品个数对应）</w:t>
            </w:r>
          </w:p>
        </w:tc>
        <w:tc>
          <w:tcPr>
            <w:tcW w:w="2219" w:type="dxa"/>
          </w:tcPr>
          <w:p w14:paraId="4ABEAEF9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7666E4B8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2D6F225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</w:tcPr>
          <w:p w14:paraId="5FB1081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78B167A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63C98D3A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项目预期实现的目标成效（国际首创、国际领先、国际先进、填补国内空白、国内领先、国内先进等）</w:t>
            </w:r>
          </w:p>
        </w:tc>
        <w:tc>
          <w:tcPr>
            <w:tcW w:w="2219" w:type="dxa"/>
          </w:tcPr>
          <w:p w14:paraId="3B50D904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6B256362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5B05575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restart"/>
            <w:vAlign w:val="center"/>
          </w:tcPr>
          <w:p w14:paraId="31156F5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效益</w:t>
            </w:r>
          </w:p>
          <w:p w14:paraId="6B16131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指标</w:t>
            </w:r>
          </w:p>
        </w:tc>
        <w:tc>
          <w:tcPr>
            <w:tcW w:w="838" w:type="dxa"/>
            <w:vMerge w:val="restart"/>
            <w:vAlign w:val="center"/>
          </w:tcPr>
          <w:p w14:paraId="4295935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经济效益</w:t>
            </w:r>
          </w:p>
        </w:tc>
        <w:tc>
          <w:tcPr>
            <w:tcW w:w="4166" w:type="dxa"/>
            <w:gridSpan w:val="2"/>
            <w:vAlign w:val="center"/>
          </w:tcPr>
          <w:p w14:paraId="462640DF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带动社会资本投入（万元）</w:t>
            </w:r>
          </w:p>
        </w:tc>
        <w:tc>
          <w:tcPr>
            <w:tcW w:w="2219" w:type="dxa"/>
          </w:tcPr>
          <w:p w14:paraId="4B49E8AC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67F5705F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5EA7A4F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2B8ED5C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7E0650A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788B1EF8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项目期新增目标产品/服务销售收入（万元）</w:t>
            </w:r>
          </w:p>
        </w:tc>
        <w:tc>
          <w:tcPr>
            <w:tcW w:w="2219" w:type="dxa"/>
          </w:tcPr>
          <w:p w14:paraId="5A689883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62A7532D">
        <w:trPr>
          <w:trHeight w:val="476" w:hRule="atLeast"/>
        </w:trPr>
        <w:tc>
          <w:tcPr>
            <w:tcW w:w="786" w:type="dxa"/>
            <w:vMerge w:val="continue"/>
            <w:vAlign w:val="center"/>
          </w:tcPr>
          <w:p w14:paraId="77AD7D4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  <w:vMerge w:val="continue"/>
          </w:tcPr>
          <w:p w14:paraId="6242A8DB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  <w:vAlign w:val="center"/>
          </w:tcPr>
          <w:p w14:paraId="3B5F242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社会效益</w:t>
            </w:r>
          </w:p>
        </w:tc>
        <w:tc>
          <w:tcPr>
            <w:tcW w:w="4166" w:type="dxa"/>
            <w:gridSpan w:val="2"/>
            <w:vAlign w:val="center"/>
          </w:tcPr>
          <w:p w14:paraId="71025376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形成示范应用场景（个）</w:t>
            </w:r>
          </w:p>
        </w:tc>
        <w:tc>
          <w:tcPr>
            <w:tcW w:w="2219" w:type="dxa"/>
          </w:tcPr>
          <w:p w14:paraId="76B33EAE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62273AE8">
        <w:trPr>
          <w:trHeight w:val="476" w:hRule="atLeast"/>
        </w:trPr>
        <w:tc>
          <w:tcPr>
            <w:tcW w:w="786" w:type="dxa"/>
            <w:vMerge w:val="restart"/>
            <w:vAlign w:val="center"/>
          </w:tcPr>
          <w:p w14:paraId="6C788DF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个性指标</w:t>
            </w:r>
          </w:p>
        </w:tc>
        <w:tc>
          <w:tcPr>
            <w:tcW w:w="1050" w:type="dxa"/>
          </w:tcPr>
          <w:p w14:paraId="788F5C23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</w:tcPr>
          <w:p w14:paraId="04815FF4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  <w:vAlign w:val="center"/>
          </w:tcPr>
          <w:p w14:paraId="28601F22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（可自行增加行数）</w:t>
            </w:r>
          </w:p>
        </w:tc>
        <w:tc>
          <w:tcPr>
            <w:tcW w:w="2219" w:type="dxa"/>
          </w:tcPr>
          <w:p w14:paraId="46FCADBE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042A66A9">
        <w:trPr>
          <w:trHeight w:val="476" w:hRule="atLeast"/>
        </w:trPr>
        <w:tc>
          <w:tcPr>
            <w:tcW w:w="786" w:type="dxa"/>
            <w:vMerge w:val="continue"/>
          </w:tcPr>
          <w:p w14:paraId="1A13C588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0" w:type="dxa"/>
          </w:tcPr>
          <w:p w14:paraId="40026D5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38" w:type="dxa"/>
          </w:tcPr>
          <w:p w14:paraId="239AC69B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166" w:type="dxa"/>
            <w:gridSpan w:val="2"/>
          </w:tcPr>
          <w:p w14:paraId="54252D63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219" w:type="dxa"/>
          </w:tcPr>
          <w:p w14:paraId="2A941B1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</w:tbl>
    <w:p w14:paraId="4C54AFFA">
      <w:pPr>
        <w:spacing w:line="576" w:lineRule="exact"/>
      </w:pPr>
    </w:p>
    <w:p w14:paraId="7AC562F2">
      <w:pPr>
        <w:adjustRightInd w:val="0"/>
        <w:snapToGrid w:val="0"/>
        <w:spacing w:line="576" w:lineRule="exact"/>
        <w:ind w:right="420" w:rightChars="200"/>
        <w:jc w:val="left"/>
        <w:rPr>
          <w:rFonts w:eastAsia="仿宋_GB2312"/>
          <w:sz w:val="32"/>
          <w:szCs w:val="32"/>
        </w:rPr>
        <w:sectPr>
          <w:type w:val="continuous"/>
          <w:pgSz w:w="11906" w:h="16838"/>
          <w:pgMar w:top="1701" w:right="1701" w:bottom="1701" w:left="1701" w:header="284" w:footer="1247" w:gutter="0"/>
          <w:cols w:space="720" w:num="1"/>
          <w:docGrid w:linePitch="312" w:charSpace="0"/>
        </w:sectPr>
      </w:pPr>
    </w:p>
    <w:p w14:paraId="43D02536">
      <w:pPr>
        <w:widowControl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 w14:paraId="6149EA99">
      <w:pPr>
        <w:adjustRightInd w:val="0"/>
        <w:snapToGrid w:val="0"/>
        <w:spacing w:line="576" w:lineRule="exact"/>
        <w:ind w:right="420" w:rightChars="200"/>
        <w:jc w:val="left"/>
        <w:rPr>
          <w:rFonts w:eastAsia="仿宋_GB2312"/>
          <w:sz w:val="32"/>
          <w:szCs w:val="32"/>
        </w:rPr>
        <w:sectPr>
          <w:type w:val="continuous"/>
          <w:pgSz w:w="11906" w:h="16838"/>
          <w:pgMar w:top="1701" w:right="1701" w:bottom="1701" w:left="1701" w:header="284" w:footer="1247" w:gutter="0"/>
          <w:cols w:space="720" w:num="1"/>
          <w:docGrid w:linePitch="312" w:charSpace="0"/>
        </w:sectPr>
      </w:pPr>
    </w:p>
    <w:p w14:paraId="35B7F122">
      <w:pPr>
        <w:adjustRightInd w:val="0"/>
        <w:snapToGrid w:val="0"/>
        <w:spacing w:line="576" w:lineRule="exact"/>
        <w:ind w:right="420" w:rightChars="200"/>
        <w:jc w:val="left"/>
        <w:rPr>
          <w:rFonts w:eastAsia="仿宋_GB2312"/>
          <w:sz w:val="32"/>
          <w:szCs w:val="32"/>
        </w:rPr>
      </w:pPr>
      <w:bookmarkStart w:id="2" w:name="OLE_LINK118"/>
      <w:bookmarkStart w:id="3" w:name="OLE_LINK115"/>
      <w:r>
        <w:rPr>
          <w:rFonts w:hint="eastAsia" w:eastAsia="仿宋_GB2312"/>
          <w:sz w:val="32"/>
          <w:szCs w:val="32"/>
        </w:rPr>
        <w:t>附件3</w:t>
      </w:r>
      <w:bookmarkEnd w:id="2"/>
      <w:bookmarkEnd w:id="3"/>
    </w:p>
    <w:p w14:paraId="012C3649">
      <w:pPr>
        <w:overflowPunct w:val="0"/>
        <w:adjustRightInd w:val="0"/>
        <w:snapToGrid w:val="0"/>
        <w:spacing w:before="156" w:beforeLines="50" w:line="576" w:lineRule="exact"/>
        <w:jc w:val="center"/>
        <w:outlineLvl w:val="0"/>
        <w:rPr>
          <w:rFonts w:ascii="方正小标宋简体" w:hAnsi="方正小标宋简体" w:eastAsia="方正小标宋简体"/>
          <w:kern w:val="0"/>
          <w:sz w:val="44"/>
          <w:szCs w:val="44"/>
          <w:lang w:bidi="ar"/>
        </w:rPr>
      </w:pPr>
      <w:r>
        <w:rPr>
          <w:rFonts w:ascii="方正小标宋简体" w:hAnsi="方正小标宋简体" w:eastAsia="方正小标宋简体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/>
          <w:kern w:val="0"/>
          <w:sz w:val="44"/>
          <w:szCs w:val="44"/>
          <w:lang w:bidi="ar"/>
        </w:rPr>
        <w:t>6</w:t>
      </w:r>
      <w:r>
        <w:rPr>
          <w:rFonts w:ascii="方正小标宋简体" w:hAnsi="方正小标宋简体" w:eastAsia="方正小标宋简体"/>
          <w:kern w:val="0"/>
          <w:sz w:val="44"/>
          <w:szCs w:val="44"/>
          <w:lang w:bidi="ar"/>
        </w:rPr>
        <w:t>年度苏州市科技攻关项目（关键核心技术攻关和重大科技</w:t>
      </w:r>
    </w:p>
    <w:p w14:paraId="7A5FF3D5">
      <w:pPr>
        <w:overflowPunct w:val="0"/>
        <w:adjustRightInd w:val="0"/>
        <w:snapToGrid w:val="0"/>
        <w:spacing w:line="576" w:lineRule="exact"/>
        <w:jc w:val="center"/>
        <w:outlineLvl w:val="0"/>
        <w:rPr>
          <w:rFonts w:ascii="方正小标宋简体" w:hAnsi="方正小标宋简体" w:eastAsia="方正小标宋简体"/>
          <w:kern w:val="0"/>
          <w:sz w:val="44"/>
          <w:szCs w:val="44"/>
          <w:lang w:bidi="ar"/>
        </w:rPr>
      </w:pPr>
      <w:r>
        <w:rPr>
          <w:rFonts w:ascii="方正小标宋简体" w:hAnsi="方正小标宋简体" w:eastAsia="方正小标宋简体"/>
          <w:kern w:val="0"/>
          <w:sz w:val="44"/>
          <w:szCs w:val="44"/>
          <w:lang w:bidi="ar"/>
        </w:rPr>
        <w:t>成果转化）推荐汇总表</w:t>
      </w:r>
    </w:p>
    <w:p w14:paraId="5594F907">
      <w:pPr>
        <w:adjustRightInd w:val="0"/>
        <w:snapToGrid w:val="0"/>
        <w:spacing w:after="156" w:afterLines="50" w:line="576" w:lineRule="exact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主管部门：</w:t>
      </w:r>
      <w:r>
        <w:rPr>
          <w:rFonts w:hint="eastAsia" w:ascii="仿宋_GB2312" w:hAnsi="宋体" w:eastAsia="仿宋_GB2312" w:cs="宋体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 w:cs="宋体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宋体" w:eastAsia="仿宋_GB2312" w:cs="宋体"/>
          <w:sz w:val="28"/>
          <w:szCs w:val="28"/>
        </w:rPr>
        <w:t>（盖章）</w:t>
      </w:r>
    </w:p>
    <w:tbl>
      <w:tblPr>
        <w:tblStyle w:val="4"/>
        <w:tblW w:w="491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987"/>
        <w:gridCol w:w="987"/>
        <w:gridCol w:w="987"/>
        <w:gridCol w:w="987"/>
        <w:gridCol w:w="987"/>
        <w:gridCol w:w="1180"/>
        <w:gridCol w:w="409"/>
        <w:gridCol w:w="409"/>
        <w:gridCol w:w="987"/>
      </w:tblGrid>
      <w:tr w14:paraId="46076639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08BA24A0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序号</w:t>
            </w:r>
          </w:p>
        </w:tc>
        <w:tc>
          <w:tcPr>
            <w:tcW w:w="422" w:type="pct"/>
            <w:noWrap/>
            <w:vAlign w:val="center"/>
          </w:tcPr>
          <w:p w14:paraId="44427ED7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专项名称</w:t>
            </w:r>
          </w:p>
        </w:tc>
        <w:tc>
          <w:tcPr>
            <w:tcW w:w="425" w:type="pct"/>
            <w:noWrap/>
            <w:vAlign w:val="center"/>
          </w:tcPr>
          <w:p w14:paraId="79064498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攻关类型</w:t>
            </w:r>
          </w:p>
        </w:tc>
        <w:tc>
          <w:tcPr>
            <w:tcW w:w="425" w:type="pct"/>
            <w:noWrap/>
            <w:vAlign w:val="center"/>
          </w:tcPr>
          <w:p w14:paraId="5DD71087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指南代码</w:t>
            </w:r>
          </w:p>
        </w:tc>
        <w:tc>
          <w:tcPr>
            <w:tcW w:w="805" w:type="pct"/>
            <w:noWrap/>
            <w:vAlign w:val="center"/>
          </w:tcPr>
          <w:p w14:paraId="3245ED1F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项目名称</w:t>
            </w:r>
          </w:p>
        </w:tc>
        <w:tc>
          <w:tcPr>
            <w:tcW w:w="613" w:type="pct"/>
            <w:noWrap/>
            <w:vAlign w:val="center"/>
          </w:tcPr>
          <w:p w14:paraId="5BDD82C5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申报单位</w:t>
            </w:r>
          </w:p>
        </w:tc>
        <w:tc>
          <w:tcPr>
            <w:tcW w:w="495" w:type="pct"/>
            <w:noWrap/>
            <w:vAlign w:val="center"/>
          </w:tcPr>
          <w:p w14:paraId="4EA7ACF4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项目负责人</w:t>
            </w:r>
          </w:p>
        </w:tc>
        <w:tc>
          <w:tcPr>
            <w:tcW w:w="457" w:type="pct"/>
            <w:vAlign w:val="center"/>
          </w:tcPr>
          <w:p w14:paraId="3BD9A662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联系人</w:t>
            </w:r>
          </w:p>
        </w:tc>
        <w:tc>
          <w:tcPr>
            <w:tcW w:w="512" w:type="pct"/>
            <w:vAlign w:val="center"/>
          </w:tcPr>
          <w:p w14:paraId="29272082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Cs w:val="21"/>
              </w:rPr>
              <w:t>手机号</w:t>
            </w:r>
          </w:p>
        </w:tc>
        <w:tc>
          <w:tcPr>
            <w:tcW w:w="593" w:type="pct"/>
            <w:noWrap/>
            <w:vAlign w:val="center"/>
          </w:tcPr>
          <w:p w14:paraId="6F6152FB">
            <w:pPr>
              <w:adjustRightInd w:val="0"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>
              <w:rPr>
                <w:rFonts w:eastAsia="黑体"/>
                <w:kern w:val="0"/>
                <w:szCs w:val="21"/>
              </w:rPr>
              <w:t>主管部门</w:t>
            </w:r>
          </w:p>
        </w:tc>
      </w:tr>
      <w:tr w14:paraId="3747DDDC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1E925409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1</w:t>
            </w:r>
          </w:p>
        </w:tc>
        <w:tc>
          <w:tcPr>
            <w:tcW w:w="422" w:type="pct"/>
            <w:noWrap/>
            <w:vAlign w:val="center"/>
          </w:tcPr>
          <w:p w14:paraId="1360182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36A2E8E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391AA2C5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40E6EF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0578A26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62CA1298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15ADB78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7B914C20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3E355B1D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0088E982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0CFD647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2</w:t>
            </w:r>
          </w:p>
        </w:tc>
        <w:tc>
          <w:tcPr>
            <w:tcW w:w="422" w:type="pct"/>
            <w:noWrap/>
            <w:vAlign w:val="center"/>
          </w:tcPr>
          <w:p w14:paraId="3190CDA4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05093ADD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0A476CE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1848F7D1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13D14078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03F8DF55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3679948A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31EED7F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1E9FFCE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3AC2528B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25A3262B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3</w:t>
            </w:r>
          </w:p>
        </w:tc>
        <w:tc>
          <w:tcPr>
            <w:tcW w:w="422" w:type="pct"/>
            <w:noWrap/>
            <w:vAlign w:val="center"/>
          </w:tcPr>
          <w:p w14:paraId="33F297C8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05973820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3EA4881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318D4914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1A13807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2599D622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54347BB7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5D2BCF15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6EA5E0FA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4A323347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407E73EF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4</w:t>
            </w:r>
          </w:p>
        </w:tc>
        <w:tc>
          <w:tcPr>
            <w:tcW w:w="422" w:type="pct"/>
            <w:noWrap/>
            <w:vAlign w:val="center"/>
          </w:tcPr>
          <w:p w14:paraId="05BA19A7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772FB8E9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7104D344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2DBD2BF0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573A0DFF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3BCCB98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5BB27EB8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4DFF373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6F9E0501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58415860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07DDE96B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5</w:t>
            </w:r>
          </w:p>
        </w:tc>
        <w:tc>
          <w:tcPr>
            <w:tcW w:w="422" w:type="pct"/>
            <w:noWrap/>
            <w:vAlign w:val="center"/>
          </w:tcPr>
          <w:p w14:paraId="4E33D838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4C0078F9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1C34FC97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33D643F8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49B1358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643AFBA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4839B69B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6872E354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3736BF9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6E8A409A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068C3DC0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6</w:t>
            </w:r>
          </w:p>
        </w:tc>
        <w:tc>
          <w:tcPr>
            <w:tcW w:w="422" w:type="pct"/>
            <w:noWrap/>
            <w:vAlign w:val="center"/>
          </w:tcPr>
          <w:p w14:paraId="28F0675D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7F5EFEA7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1C71A1BE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44A8A6B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072B545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1DFF7B89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2EC66A1A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02CB9EC7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0F52F8B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12D1E660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297F27B4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7</w:t>
            </w:r>
          </w:p>
        </w:tc>
        <w:tc>
          <w:tcPr>
            <w:tcW w:w="422" w:type="pct"/>
            <w:noWrap/>
            <w:vAlign w:val="center"/>
          </w:tcPr>
          <w:p w14:paraId="33D059F2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60B9E11D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16F3B802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25545E08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6DD9037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1166AB89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2D392055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7511FA5F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31A0F8F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0226F734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71520429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8</w:t>
            </w:r>
          </w:p>
        </w:tc>
        <w:tc>
          <w:tcPr>
            <w:tcW w:w="422" w:type="pct"/>
            <w:noWrap/>
            <w:vAlign w:val="center"/>
          </w:tcPr>
          <w:p w14:paraId="49A424EA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27B7E360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37CE2529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63E02BFD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06747442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113C0B64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2BCCDE1F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7A1BD4F4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1291A07E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4A6AA8BC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681BFB0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9</w:t>
            </w:r>
          </w:p>
        </w:tc>
        <w:tc>
          <w:tcPr>
            <w:tcW w:w="422" w:type="pct"/>
            <w:noWrap/>
            <w:vAlign w:val="center"/>
          </w:tcPr>
          <w:p w14:paraId="38AAE20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08FCABF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7671548F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6FF36247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05197A42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177FB42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469CC58E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382BFBB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36D14BD2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14:paraId="491688D0">
        <w:trPr>
          <w:cantSplit/>
          <w:trHeight w:val="454" w:hRule="atLeast"/>
          <w:jc w:val="center"/>
        </w:trPr>
        <w:tc>
          <w:tcPr>
            <w:tcW w:w="248" w:type="pct"/>
            <w:noWrap/>
            <w:vAlign w:val="center"/>
          </w:tcPr>
          <w:p w14:paraId="326643A7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10</w:t>
            </w:r>
          </w:p>
        </w:tc>
        <w:tc>
          <w:tcPr>
            <w:tcW w:w="422" w:type="pct"/>
            <w:noWrap/>
            <w:vAlign w:val="center"/>
          </w:tcPr>
          <w:p w14:paraId="011E7D1C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780DFE29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25" w:type="pct"/>
            <w:noWrap/>
            <w:vAlign w:val="center"/>
          </w:tcPr>
          <w:p w14:paraId="533A5F1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05" w:type="pct"/>
            <w:noWrap/>
            <w:vAlign w:val="center"/>
          </w:tcPr>
          <w:p w14:paraId="6938ECC2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13" w:type="pct"/>
            <w:noWrap/>
            <w:vAlign w:val="center"/>
          </w:tcPr>
          <w:p w14:paraId="49CA568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95" w:type="pct"/>
            <w:noWrap/>
            <w:vAlign w:val="center"/>
          </w:tcPr>
          <w:p w14:paraId="6A130423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57" w:type="pct"/>
            <w:vAlign w:val="center"/>
          </w:tcPr>
          <w:p w14:paraId="44FDA2E7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12" w:type="pct"/>
            <w:vAlign w:val="center"/>
          </w:tcPr>
          <w:p w14:paraId="2B699A70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93" w:type="pct"/>
            <w:noWrap/>
            <w:vAlign w:val="center"/>
          </w:tcPr>
          <w:p w14:paraId="079BBA1B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7D9C47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97384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449D5">
                          <w:pPr>
                            <w:pStyle w:val="2"/>
                            <w:rPr>
                              <w:rStyle w:val="6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7E5D829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3449D5">
                    <w:pPr>
                      <w:pStyle w:val="2"/>
                      <w:rPr>
                        <w:rStyle w:val="6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sz w:val="28"/>
                        <w:szCs w:val="28"/>
                      </w:rPr>
                      <w:t>7</w: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sz w:val="28"/>
                        <w:szCs w:val="28"/>
                      </w:rPr>
                      <w:t xml:space="preserve"> —</w:t>
                    </w:r>
                  </w:p>
                  <w:p w14:paraId="7E5D829B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EEE"/>
    <w:rsid w:val="001D57E5"/>
    <w:rsid w:val="0026069F"/>
    <w:rsid w:val="00A33B29"/>
    <w:rsid w:val="00A704D8"/>
    <w:rsid w:val="00C34EEE"/>
    <w:rsid w:val="019422A6"/>
    <w:rsid w:val="0270686F"/>
    <w:rsid w:val="0CB11F5E"/>
    <w:rsid w:val="0FBD6E6C"/>
    <w:rsid w:val="130A23C8"/>
    <w:rsid w:val="132D60B6"/>
    <w:rsid w:val="1DD51824"/>
    <w:rsid w:val="200563F1"/>
    <w:rsid w:val="25AC730F"/>
    <w:rsid w:val="2F740E9D"/>
    <w:rsid w:val="38A85780"/>
    <w:rsid w:val="3E3068D7"/>
    <w:rsid w:val="49F509D5"/>
    <w:rsid w:val="4BFA0524"/>
    <w:rsid w:val="4C8D3147"/>
    <w:rsid w:val="4D1279B2"/>
    <w:rsid w:val="4D4E6D7A"/>
    <w:rsid w:val="50966A6E"/>
    <w:rsid w:val="55A27C63"/>
    <w:rsid w:val="585A4825"/>
    <w:rsid w:val="5E3E24F3"/>
    <w:rsid w:val="672229B1"/>
    <w:rsid w:val="692F585A"/>
    <w:rsid w:val="6A667059"/>
    <w:rsid w:val="70FC4273"/>
    <w:rsid w:val="76A35191"/>
    <w:rsid w:val="7CC320E9"/>
    <w:rsid w:val="FF56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unhideWhenUsed/>
    <w:qFormat/>
    <w:uiPriority w:val="99"/>
    <w:rPr>
      <w:rFonts w:ascii="Times New Roman" w:hAnsi="Times New Roman" w:eastAsia="宋体" w:cs="Times New Roman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方正仿宋_GBK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2127</Words>
  <Characters>2271</Characters>
  <Lines>18</Lines>
  <Paragraphs>5</Paragraphs>
  <TotalTime>6</TotalTime>
  <ScaleCrop>false</ScaleCrop>
  <LinksUpToDate>false</LinksUpToDate>
  <CharactersWithSpaces>2292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2026-07-31T17:41:00Z</dcterms:created>
  <dc:creator>Lenovo</dc:creator>
  <cp:lastModifiedBy>NiNi</cp:lastModifiedBy>
  <dcterms:modified xsi:type="dcterms:W3CDTF">2026-08-03T09:28:50Z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eyJoZGlkIjoiYTIwMTJlODM4ZDA3ZTA2MmMwNDA1NGQ5ZTMxNmNjMzgiLCJ1c2VySWQiOiI1NjczMDk5NzgifQ==</vt:lpwstr>
  </property>
  <property fmtid="{D5CDD505-2E9C-101B-9397-08002B2CF9AE}" pid="3" name="KSOProductBuildVer">
    <vt:lpwstr>2052-12.1.25205.25205</vt:lpwstr>
  </property>
  <property fmtid="{D5CDD505-2E9C-101B-9397-08002B2CF9AE}" pid="4" name="ICV">
    <vt:lpwstr>28CEB11692F9400F965C2778B517A471_12</vt:lpwstr>
  </property>
</Properties>
</file>