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5" w:rsidRDefault="00943485">
      <w:pPr>
        <w:autoSpaceDN w:val="0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928" w:type="dxa"/>
        <w:jc w:val="center"/>
        <w:tblLook w:val="04A0"/>
      </w:tblPr>
      <w:tblGrid>
        <w:gridCol w:w="7488"/>
        <w:gridCol w:w="1440"/>
      </w:tblGrid>
      <w:tr w:rsidR="00943485">
        <w:trPr>
          <w:jc w:val="center"/>
        </w:trPr>
        <w:tc>
          <w:tcPr>
            <w:tcW w:w="7488" w:type="dxa"/>
            <w:vAlign w:val="center"/>
          </w:tcPr>
          <w:p w:rsidR="00943485" w:rsidRPr="00C3766C" w:rsidRDefault="00890627">
            <w:pPr>
              <w:autoSpaceDN w:val="0"/>
              <w:spacing w:line="1100" w:lineRule="exact"/>
              <w:jc w:val="distribute"/>
              <w:rPr>
                <w:rFonts w:ascii="Times New Roman" w:eastAsia="方正小标宋_GBK" w:hAnsi="Times New Roman"/>
                <w:color w:val="FF0000"/>
                <w:w w:val="75"/>
                <w:sz w:val="86"/>
                <w:szCs w:val="60"/>
              </w:rPr>
            </w:pPr>
            <w:r w:rsidRPr="00C3766C">
              <w:rPr>
                <w:rFonts w:ascii="Times New Roman" w:eastAsia="方正小标宋_GBK" w:hAnsi="Times New Roman"/>
                <w:color w:val="FF0000"/>
                <w:w w:val="75"/>
                <w:sz w:val="86"/>
                <w:szCs w:val="60"/>
              </w:rPr>
              <w:t>江苏省工业和信息化厅</w:t>
            </w:r>
          </w:p>
          <w:p w:rsidR="00943485" w:rsidRDefault="00890627">
            <w:pPr>
              <w:autoSpaceDN w:val="0"/>
              <w:spacing w:line="1100" w:lineRule="exact"/>
              <w:jc w:val="distribute"/>
              <w:rPr>
                <w:rFonts w:ascii="Times New Roman" w:eastAsia="方正小标宋_GBK" w:hAnsi="Times New Roman"/>
                <w:color w:val="FF0000"/>
                <w:w w:val="70"/>
                <w:sz w:val="86"/>
                <w:szCs w:val="60"/>
              </w:rPr>
            </w:pPr>
            <w:r w:rsidRPr="00C3766C">
              <w:rPr>
                <w:rFonts w:ascii="Times New Roman" w:eastAsia="方正小标宋_GBK" w:hAnsi="Times New Roman"/>
                <w:color w:val="FF0000"/>
                <w:w w:val="75"/>
                <w:sz w:val="86"/>
                <w:szCs w:val="60"/>
              </w:rPr>
              <w:t>江苏省财政厅</w:t>
            </w:r>
          </w:p>
        </w:tc>
        <w:tc>
          <w:tcPr>
            <w:tcW w:w="1440" w:type="dxa"/>
            <w:vAlign w:val="center"/>
          </w:tcPr>
          <w:p w:rsidR="00943485" w:rsidRDefault="00890627">
            <w:pPr>
              <w:autoSpaceDN w:val="0"/>
              <w:spacing w:line="1100" w:lineRule="exact"/>
              <w:rPr>
                <w:rFonts w:ascii="Times New Roman" w:eastAsia="方正小标宋_GBK" w:hAnsi="Times New Roman"/>
                <w:color w:val="FF0000"/>
                <w:w w:val="75"/>
                <w:sz w:val="60"/>
                <w:szCs w:val="60"/>
              </w:rPr>
            </w:pPr>
            <w:r>
              <w:rPr>
                <w:rFonts w:ascii="Times New Roman" w:eastAsia="方正小标宋_GBK" w:hAnsi="Times New Roman"/>
                <w:color w:val="FF0000"/>
                <w:w w:val="70"/>
                <w:sz w:val="86"/>
                <w:szCs w:val="60"/>
              </w:rPr>
              <w:t>文件</w:t>
            </w:r>
          </w:p>
        </w:tc>
      </w:tr>
    </w:tbl>
    <w:p w:rsidR="00943485" w:rsidRDefault="00943485">
      <w:pPr>
        <w:autoSpaceDN w:val="0"/>
        <w:jc w:val="center"/>
        <w:rPr>
          <w:rFonts w:ascii="Times New Roman" w:eastAsia="仿宋_GB2312" w:hAnsi="Times New Roman"/>
          <w:sz w:val="32"/>
          <w:szCs w:val="32"/>
        </w:rPr>
      </w:pPr>
    </w:p>
    <w:p w:rsidR="00943485" w:rsidRDefault="00890627" w:rsidP="00C3766C">
      <w:pPr>
        <w:pStyle w:val="cascontent"/>
        <w:shd w:val="clear" w:color="auto" w:fill="FFFFFF"/>
        <w:autoSpaceDN w:val="0"/>
        <w:spacing w:before="0" w:beforeAutospacing="0" w:afterLines="30" w:afterAutospacing="0" w:line="70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苏工信投资〔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="00C3766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681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号</w:t>
      </w:r>
    </w:p>
    <w:tbl>
      <w:tblPr>
        <w:tblW w:w="5000" w:type="pct"/>
        <w:jc w:val="center"/>
        <w:tblBorders>
          <w:top w:val="single" w:sz="18" w:space="0" w:color="FF0000"/>
        </w:tblBorders>
        <w:tblLook w:val="04A0"/>
      </w:tblPr>
      <w:tblGrid>
        <w:gridCol w:w="9060"/>
      </w:tblGrid>
      <w:tr w:rsidR="00943485" w:rsidTr="00C3766C">
        <w:trPr>
          <w:jc w:val="center"/>
        </w:trPr>
        <w:tc>
          <w:tcPr>
            <w:tcW w:w="5000" w:type="pct"/>
          </w:tcPr>
          <w:p w:rsidR="00943485" w:rsidRDefault="00943485">
            <w:pPr>
              <w:autoSpaceDN w:val="0"/>
              <w:spacing w:line="560" w:lineRule="exact"/>
              <w:jc w:val="center"/>
              <w:rPr>
                <w:rFonts w:ascii="Times New Roman" w:eastAsia="仿宋" w:hAnsi="Times New Roman"/>
                <w:color w:val="FF0000"/>
                <w:sz w:val="30"/>
                <w:szCs w:val="30"/>
              </w:rPr>
            </w:pPr>
          </w:p>
        </w:tc>
      </w:tr>
    </w:tbl>
    <w:p w:rsidR="00943485" w:rsidRDefault="00890627" w:rsidP="00C3766C">
      <w:pPr>
        <w:autoSpaceDN w:val="0"/>
        <w:spacing w:beforeLines="50" w:line="64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关于发布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20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20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年江苏省示范智能车间</w:t>
      </w:r>
    </w:p>
    <w:p w:rsidR="00943485" w:rsidRDefault="00890627" w:rsidP="00C3766C">
      <w:pPr>
        <w:autoSpaceDN w:val="0"/>
        <w:spacing w:line="64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名单的通知</w:t>
      </w:r>
    </w:p>
    <w:p w:rsidR="00943485" w:rsidRDefault="00943485" w:rsidP="00C3766C">
      <w:pPr>
        <w:autoSpaceDN w:val="0"/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890627" w:rsidP="00C3766C">
      <w:pPr>
        <w:autoSpaceDN w:val="0"/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各设区市、县（市）工业和信息化主管部门，财政局：</w:t>
      </w:r>
    </w:p>
    <w:p w:rsidR="00943485" w:rsidRDefault="00890627" w:rsidP="00C3766C">
      <w:pPr>
        <w:autoSpaceDN w:val="0"/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为引导企业加大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sz w:val="32"/>
          <w:szCs w:val="32"/>
        </w:rPr>
        <w:t>智能化改造力度，提高智能制造水平，经企业自愿申报、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市县推荐、材料评审、现场核查、信用查询、名单公示等程序，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南京钢铁有限公司高线生产车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间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</w:t>
      </w:r>
      <w:r>
        <w:rPr>
          <w:rFonts w:ascii="Times New Roman" w:eastAsia="方正仿宋_GBK" w:hAnsi="Times New Roman"/>
          <w:color w:val="000000"/>
          <w:sz w:val="32"/>
          <w:szCs w:val="32"/>
        </w:rPr>
        <w:t>252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个车间被</w:t>
      </w:r>
      <w:r>
        <w:rPr>
          <w:rFonts w:ascii="Times New Roman" w:eastAsia="方正仿宋_GBK" w:hAnsi="Times New Roman"/>
          <w:color w:val="000000"/>
          <w:sz w:val="32"/>
          <w:szCs w:val="32"/>
        </w:rPr>
        <w:t>评为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年江苏省示范智能车间（名单见附件）。</w:t>
      </w:r>
    </w:p>
    <w:p w:rsidR="00943485" w:rsidRDefault="00890627" w:rsidP="00C3766C">
      <w:pPr>
        <w:autoSpaceDN w:val="0"/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望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上述</w:t>
      </w:r>
      <w:r>
        <w:rPr>
          <w:rFonts w:ascii="Times New Roman" w:eastAsia="方正仿宋_GBK" w:hAnsi="Times New Roman"/>
          <w:color w:val="000000"/>
          <w:sz w:val="32"/>
          <w:szCs w:val="32"/>
        </w:rPr>
        <w:t>企业再接再厉，继续加大智能化改造投入力度，更好地发挥行业示范引领作用。全省工业企业应以示范智能车间为标杆，围绕设计、生产、管理、服务等智能制造各环节加快智能车间建设，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切实</w:t>
      </w:r>
      <w:r>
        <w:rPr>
          <w:rFonts w:ascii="Times New Roman" w:eastAsia="方正仿宋_GBK" w:hAnsi="Times New Roman"/>
          <w:color w:val="000000"/>
          <w:sz w:val="32"/>
          <w:szCs w:val="32"/>
        </w:rPr>
        <w:t>提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升企业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智能制造水平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和本质安全生产水平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。各地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工业和信息化主管部门要及时做好总结推广工作，进一步加大推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进智能车间建设工作力度，营造良好氛围，加快推进我省制造业高质量发展。</w:t>
      </w:r>
    </w:p>
    <w:p w:rsidR="00943485" w:rsidRDefault="00943485" w:rsidP="00C3766C">
      <w:pPr>
        <w:autoSpaceDN w:val="0"/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890627" w:rsidP="00C3766C">
      <w:pPr>
        <w:autoSpaceDN w:val="0"/>
        <w:spacing w:line="59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附件：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年江苏省示范智能车间名单</w:t>
      </w:r>
    </w:p>
    <w:p w:rsidR="00943485" w:rsidRDefault="00943485">
      <w:pPr>
        <w:autoSpaceDN w:val="0"/>
        <w:spacing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943485">
      <w:pPr>
        <w:autoSpaceDN w:val="0"/>
        <w:spacing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943485">
      <w:pPr>
        <w:autoSpaceDN w:val="0"/>
        <w:spacing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890627" w:rsidP="00C3766C">
      <w:pPr>
        <w:wordWrap w:val="0"/>
        <w:autoSpaceDN w:val="0"/>
        <w:spacing w:line="580" w:lineRule="exact"/>
        <w:ind w:right="160" w:firstLineChars="200" w:firstLine="640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江苏省工业和信息化厅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江苏省财政厅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</w:t>
      </w:r>
    </w:p>
    <w:p w:rsidR="00943485" w:rsidRDefault="00890627" w:rsidP="00C3766C">
      <w:pPr>
        <w:wordWrap w:val="0"/>
        <w:autoSpaceDN w:val="0"/>
        <w:spacing w:line="580" w:lineRule="exact"/>
        <w:ind w:right="160" w:firstLineChars="1850" w:firstLine="5920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 w:rsidR="00C3766C">
        <w:rPr>
          <w:rFonts w:ascii="Times New Roman" w:eastAsia="方正仿宋_GBK" w:hAnsi="Times New Roman" w:hint="eastAsia"/>
          <w:color w:val="000000"/>
          <w:sz w:val="32"/>
          <w:szCs w:val="32"/>
        </w:rPr>
        <w:t>29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</w:t>
      </w:r>
    </w:p>
    <w:p w:rsidR="00943485" w:rsidRDefault="00943485">
      <w:pPr>
        <w:autoSpaceDN w:val="0"/>
        <w:spacing w:line="580" w:lineRule="exact"/>
        <w:ind w:firstLineChars="1050" w:firstLine="336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943485">
      <w:pPr>
        <w:autoSpaceDN w:val="0"/>
        <w:spacing w:line="580" w:lineRule="exact"/>
        <w:ind w:firstLineChars="1050" w:firstLine="336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943485">
      <w:pPr>
        <w:autoSpaceDN w:val="0"/>
        <w:ind w:firstLineChars="1050" w:firstLine="336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943485" w:rsidRDefault="00943485">
      <w:pPr>
        <w:autoSpaceDN w:val="0"/>
        <w:ind w:firstLineChars="1050" w:firstLine="336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C3766C" w:rsidRDefault="00C3766C">
      <w:pPr>
        <w:autoSpaceDN w:val="0"/>
        <w:ind w:firstLineChars="1050" w:firstLine="336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C3766C" w:rsidRDefault="00C3766C">
      <w:pPr>
        <w:autoSpaceDN w:val="0"/>
        <w:ind w:firstLineChars="1050" w:firstLine="336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C3766C" w:rsidRDefault="00C3766C">
      <w:pPr>
        <w:autoSpaceDN w:val="0"/>
        <w:ind w:firstLineChars="1050" w:firstLine="336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943485" w:rsidRDefault="00943485" w:rsidP="00C3766C">
      <w:pPr>
        <w:autoSpaceDN w:val="0"/>
        <w:spacing w:afterLines="50"/>
        <w:ind w:firstLineChars="1050" w:firstLine="336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C3766C" w:rsidRDefault="00C3766C" w:rsidP="00C3766C">
      <w:pPr>
        <w:autoSpaceDN w:val="0"/>
        <w:spacing w:afterLines="80"/>
        <w:ind w:firstLineChars="1050" w:firstLine="336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C3766C" w:rsidRPr="00492715" w:rsidRDefault="00C3766C" w:rsidP="00C3766C">
      <w:pPr>
        <w:spacing w:afterLines="80"/>
        <w:ind w:firstLine="640"/>
        <w:rPr>
          <w:rFonts w:ascii="Times New Roman" w:eastAsia="仿宋" w:hAnsi="Times New Roman"/>
          <w:sz w:val="32"/>
          <w:szCs w:val="32"/>
        </w:rPr>
      </w:pPr>
    </w:p>
    <w:p w:rsidR="00C3766C" w:rsidRPr="00492715" w:rsidRDefault="00C3766C" w:rsidP="00C3766C">
      <w:pPr>
        <w:spacing w:line="580" w:lineRule="exact"/>
        <w:ind w:firstLineChars="85" w:firstLine="178"/>
        <w:rPr>
          <w:rFonts w:ascii="Times New Roman" w:eastAsia="方正仿宋_GBK" w:hAnsi="Times New Roman"/>
          <w:sz w:val="32"/>
          <w:szCs w:val="32"/>
        </w:rPr>
      </w:pPr>
      <w:bookmarkStart w:id="1" w:name="抄送单位"/>
      <w:bookmarkEnd w:id="1"/>
      <w:r w:rsidRPr="00FD4479">
        <w:rPr>
          <w:rFonts w:ascii="Times New Roman" w:eastAsia="方正仿宋_GBK" w:hAnsi="Times New Roman"/>
          <w:noProof/>
          <w:szCs w:val="24"/>
        </w:rPr>
        <w:pict>
          <v:line id="直接连接符 2" o:spid="_x0000_s2050" style="position:absolute;left:0;text-align:left;flip:y;z-index:251660288;visibility:visible" from="-24.75pt,3.05pt" to="461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" strokeweight="1.5pt"/>
        </w:pict>
      </w:r>
      <w:r w:rsidRPr="00492715">
        <w:rPr>
          <w:rFonts w:ascii="Times New Roman" w:eastAsia="方正仿宋_GBK" w:hAnsi="Times New Roman"/>
          <w:sz w:val="32"/>
          <w:szCs w:val="32"/>
        </w:rPr>
        <w:t>江苏省工信厅办公室</w:t>
      </w:r>
      <w:r w:rsidRPr="00492715">
        <w:rPr>
          <w:rFonts w:ascii="Times New Roman" w:eastAsia="方正仿宋_GBK" w:hAnsi="Times New Roman"/>
          <w:sz w:val="32"/>
          <w:szCs w:val="32"/>
        </w:rPr>
        <w:t xml:space="preserve">               </w:t>
      </w:r>
      <w:r w:rsidRPr="00E70B68">
        <w:rPr>
          <w:rFonts w:ascii="Times New Roman" w:eastAsia="方正仿宋_GBK" w:hAnsi="Times New Roman"/>
          <w:sz w:val="32"/>
          <w:szCs w:val="32"/>
        </w:rPr>
        <w:t>2020</w:t>
      </w:r>
      <w:r w:rsidRPr="00E70B68"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 w:rsidRPr="00E70B68"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29</w:t>
      </w:r>
      <w:r w:rsidRPr="00E70B68">
        <w:rPr>
          <w:rFonts w:ascii="Times New Roman" w:eastAsia="方正仿宋_GBK" w:hAnsi="Times New Roman"/>
          <w:sz w:val="32"/>
          <w:szCs w:val="32"/>
        </w:rPr>
        <w:t>日</w:t>
      </w:r>
      <w:bookmarkStart w:id="2" w:name="印发日期"/>
      <w:bookmarkEnd w:id="2"/>
      <w:r w:rsidRPr="00492715">
        <w:rPr>
          <w:rFonts w:ascii="Times New Roman" w:eastAsia="方正仿宋_GBK" w:hAnsi="Times New Roman"/>
          <w:sz w:val="32"/>
          <w:szCs w:val="32"/>
        </w:rPr>
        <w:t>印发</w:t>
      </w:r>
    </w:p>
    <w:p w:rsidR="00C3766C" w:rsidRPr="003939C0" w:rsidRDefault="00C3766C" w:rsidP="00C3766C">
      <w:r w:rsidRPr="00FD4479">
        <w:rPr>
          <w:rFonts w:ascii="Times New Roman" w:hAnsi="Times New Roman"/>
          <w:noProof/>
        </w:rPr>
        <w:pict>
          <v:line id="直接连接符 1" o:spid="_x0000_s2051" style="position:absolute;left:0;text-align:left;flip:y;z-index:251661312;visibility:visible" from="-24.75pt,4.5pt" to="46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" strokeweight="1.5pt"/>
        </w:pict>
      </w:r>
    </w:p>
    <w:p w:rsidR="00943485" w:rsidRPr="00C3766C" w:rsidRDefault="00943485" w:rsidP="00C3766C">
      <w:pPr>
        <w:spacing w:line="40" w:lineRule="exact"/>
        <w:rPr>
          <w:rFonts w:ascii="Times New Roman" w:hAnsi="Times New Roman"/>
        </w:rPr>
      </w:pPr>
    </w:p>
    <w:sectPr w:rsidR="00943485" w:rsidRPr="00C3766C" w:rsidSect="00C3766C">
      <w:footerReference w:type="default" r:id="rId7"/>
      <w:pgSz w:w="11906" w:h="16838"/>
      <w:pgMar w:top="1985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27" w:rsidRDefault="00890627" w:rsidP="00C3766C">
      <w:r>
        <w:separator/>
      </w:r>
    </w:p>
  </w:endnote>
  <w:endnote w:type="continuationSeparator" w:id="0">
    <w:p w:rsidR="00890627" w:rsidRDefault="00890627" w:rsidP="00C3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6C" w:rsidRPr="003939C0" w:rsidRDefault="00C3766C" w:rsidP="00C3766C">
    <w:pPr>
      <w:pStyle w:val="a4"/>
      <w:jc w:val="center"/>
      <w:rPr>
        <w:rFonts w:ascii="Times New Roman" w:hAnsi="Times New Roman"/>
        <w:sz w:val="28"/>
        <w:szCs w:val="28"/>
      </w:rPr>
    </w:pPr>
    <w:r w:rsidRPr="003939C0">
      <w:rPr>
        <w:rFonts w:ascii="Times New Roman" w:hAnsi="Times New Roman"/>
        <w:kern w:val="0"/>
        <w:sz w:val="28"/>
        <w:szCs w:val="28"/>
      </w:rPr>
      <w:t xml:space="preserve">— </w:t>
    </w:r>
    <w:r w:rsidRPr="003939C0">
      <w:rPr>
        <w:rFonts w:ascii="Times New Roman" w:hAnsi="Times New Roman"/>
        <w:kern w:val="0"/>
        <w:sz w:val="28"/>
        <w:szCs w:val="28"/>
      </w:rPr>
      <w:fldChar w:fldCharType="begin"/>
    </w:r>
    <w:r w:rsidRPr="003939C0">
      <w:rPr>
        <w:rFonts w:ascii="Times New Roman" w:hAnsi="Times New Roman"/>
        <w:kern w:val="0"/>
        <w:sz w:val="28"/>
        <w:szCs w:val="28"/>
      </w:rPr>
      <w:instrText xml:space="preserve"> PAGE </w:instrText>
    </w:r>
    <w:r w:rsidRPr="003939C0">
      <w:rPr>
        <w:rFonts w:ascii="Times New Roman" w:hAnsi="Times New Roman"/>
        <w:kern w:val="0"/>
        <w:sz w:val="28"/>
        <w:szCs w:val="28"/>
      </w:rPr>
      <w:fldChar w:fldCharType="separate"/>
    </w:r>
    <w:r w:rsidR="00890627">
      <w:rPr>
        <w:rFonts w:ascii="Times New Roman" w:hAnsi="Times New Roman"/>
        <w:noProof/>
        <w:kern w:val="0"/>
        <w:sz w:val="28"/>
        <w:szCs w:val="28"/>
      </w:rPr>
      <w:t>1</w:t>
    </w:r>
    <w:r w:rsidRPr="003939C0">
      <w:rPr>
        <w:rFonts w:ascii="Times New Roman" w:hAnsi="Times New Roman"/>
        <w:kern w:val="0"/>
        <w:sz w:val="28"/>
        <w:szCs w:val="28"/>
      </w:rPr>
      <w:fldChar w:fldCharType="end"/>
    </w:r>
    <w:r w:rsidRPr="003939C0">
      <w:rPr>
        <w:rFonts w:ascii="Times New Roman" w:hAnsi="Times New Roman"/>
        <w:kern w:val="0"/>
        <w:sz w:val="28"/>
        <w:szCs w:val="28"/>
      </w:rPr>
      <w:t xml:space="preserve"> —</w:t>
    </w:r>
  </w:p>
  <w:p w:rsidR="00C3766C" w:rsidRDefault="00C376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27" w:rsidRDefault="00890627" w:rsidP="00C3766C">
      <w:r>
        <w:separator/>
      </w:r>
    </w:p>
  </w:footnote>
  <w:footnote w:type="continuationSeparator" w:id="0">
    <w:p w:rsidR="00890627" w:rsidRDefault="00890627" w:rsidP="00C3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62E"/>
    <w:rsid w:val="0072123A"/>
    <w:rsid w:val="00890627"/>
    <w:rsid w:val="00943485"/>
    <w:rsid w:val="00C3766C"/>
    <w:rsid w:val="00D362E7"/>
    <w:rsid w:val="00E0462E"/>
    <w:rsid w:val="010304A6"/>
    <w:rsid w:val="01AA23EE"/>
    <w:rsid w:val="02B64145"/>
    <w:rsid w:val="05094482"/>
    <w:rsid w:val="05307EFA"/>
    <w:rsid w:val="077D2727"/>
    <w:rsid w:val="079D3102"/>
    <w:rsid w:val="0A107368"/>
    <w:rsid w:val="0B040AF8"/>
    <w:rsid w:val="0C0168C1"/>
    <w:rsid w:val="0DCD5EBE"/>
    <w:rsid w:val="0FE734F9"/>
    <w:rsid w:val="0FF52A6B"/>
    <w:rsid w:val="144A498D"/>
    <w:rsid w:val="161D25EB"/>
    <w:rsid w:val="16911388"/>
    <w:rsid w:val="16AA02E2"/>
    <w:rsid w:val="16CD5A0A"/>
    <w:rsid w:val="17C80805"/>
    <w:rsid w:val="18204956"/>
    <w:rsid w:val="19742A58"/>
    <w:rsid w:val="1BB92787"/>
    <w:rsid w:val="1E216D0D"/>
    <w:rsid w:val="1E3E57D9"/>
    <w:rsid w:val="1F290ED3"/>
    <w:rsid w:val="1F78604B"/>
    <w:rsid w:val="21D40718"/>
    <w:rsid w:val="23D11789"/>
    <w:rsid w:val="264106AB"/>
    <w:rsid w:val="28666AEE"/>
    <w:rsid w:val="298F7784"/>
    <w:rsid w:val="2C931351"/>
    <w:rsid w:val="2CD85454"/>
    <w:rsid w:val="2F663CF8"/>
    <w:rsid w:val="30156E5C"/>
    <w:rsid w:val="31E30875"/>
    <w:rsid w:val="32344602"/>
    <w:rsid w:val="33A62000"/>
    <w:rsid w:val="33DD7F5F"/>
    <w:rsid w:val="36C5243B"/>
    <w:rsid w:val="384617C1"/>
    <w:rsid w:val="3B230350"/>
    <w:rsid w:val="3C0E7957"/>
    <w:rsid w:val="3DBE49EF"/>
    <w:rsid w:val="407342C7"/>
    <w:rsid w:val="41684B65"/>
    <w:rsid w:val="42634165"/>
    <w:rsid w:val="44BA6302"/>
    <w:rsid w:val="44D025B9"/>
    <w:rsid w:val="456F7B47"/>
    <w:rsid w:val="47CC366C"/>
    <w:rsid w:val="48462B91"/>
    <w:rsid w:val="490C5A16"/>
    <w:rsid w:val="4A28269C"/>
    <w:rsid w:val="4BCE1798"/>
    <w:rsid w:val="4E1467D0"/>
    <w:rsid w:val="4EF66FF4"/>
    <w:rsid w:val="4F5A2A43"/>
    <w:rsid w:val="4FF5422A"/>
    <w:rsid w:val="5102700E"/>
    <w:rsid w:val="53D66AC7"/>
    <w:rsid w:val="54855B4C"/>
    <w:rsid w:val="5813397C"/>
    <w:rsid w:val="58DE0E9A"/>
    <w:rsid w:val="594145B2"/>
    <w:rsid w:val="5AA168CA"/>
    <w:rsid w:val="5B2821DD"/>
    <w:rsid w:val="5DAD7D97"/>
    <w:rsid w:val="64AE69B0"/>
    <w:rsid w:val="667745C4"/>
    <w:rsid w:val="67C4207E"/>
    <w:rsid w:val="69185F8B"/>
    <w:rsid w:val="6B9B1C07"/>
    <w:rsid w:val="6E5417D9"/>
    <w:rsid w:val="6E7377C7"/>
    <w:rsid w:val="6F3C0712"/>
    <w:rsid w:val="7090708F"/>
    <w:rsid w:val="71245C14"/>
    <w:rsid w:val="72243267"/>
    <w:rsid w:val="72E749E1"/>
    <w:rsid w:val="75377489"/>
    <w:rsid w:val="75D72DB2"/>
    <w:rsid w:val="763C228D"/>
    <w:rsid w:val="764C5179"/>
    <w:rsid w:val="78E84C3D"/>
    <w:rsid w:val="798B49EC"/>
    <w:rsid w:val="7B333AF3"/>
    <w:rsid w:val="7BC44A44"/>
    <w:rsid w:val="7BCE51DA"/>
    <w:rsid w:val="7C205254"/>
    <w:rsid w:val="7CE204E3"/>
    <w:rsid w:val="7D623FB2"/>
    <w:rsid w:val="7EFB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scontent">
    <w:name w:val="cas_content"/>
    <w:basedOn w:val="a"/>
    <w:rsid w:val="009434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3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66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3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66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杜焱来</dc:creator>
  <cp:lastModifiedBy>Administrator</cp:lastModifiedBy>
  <cp:revision>3</cp:revision>
  <cp:lastPrinted>2020-12-29T08:24:00Z</cp:lastPrinted>
  <dcterms:created xsi:type="dcterms:W3CDTF">2020-12-23T07:00:00Z</dcterms:created>
  <dcterms:modified xsi:type="dcterms:W3CDTF">2020-12-29T08:24:00Z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