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87" w:rsidRPr="00C71A02" w:rsidRDefault="00822094" w:rsidP="00822094">
      <w:pPr>
        <w:rPr>
          <w:rFonts w:ascii="仿宋_GB2312" w:eastAsia="仿宋_GB2312"/>
          <w:sz w:val="32"/>
          <w:szCs w:val="32"/>
        </w:rPr>
      </w:pPr>
      <w:r w:rsidRPr="00C71A02">
        <w:rPr>
          <w:rFonts w:ascii="仿宋_GB2312" w:eastAsia="仿宋_GB2312" w:hint="eastAsia"/>
          <w:sz w:val="32"/>
          <w:szCs w:val="32"/>
        </w:rPr>
        <w:t>附件</w:t>
      </w:r>
      <w:r w:rsidR="00E75860">
        <w:rPr>
          <w:rFonts w:ascii="仿宋_GB2312" w:eastAsia="仿宋_GB2312" w:hint="eastAsia"/>
          <w:sz w:val="32"/>
          <w:szCs w:val="32"/>
        </w:rPr>
        <w:t>4</w:t>
      </w:r>
    </w:p>
    <w:p w:rsidR="00822094" w:rsidRPr="00C71A02" w:rsidRDefault="00E747AF" w:rsidP="0082209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网络</w:t>
      </w:r>
      <w:r w:rsidR="00822094" w:rsidRPr="00C71A02">
        <w:rPr>
          <w:rFonts w:ascii="华文中宋" w:eastAsia="华文中宋" w:hAnsi="华文中宋" w:hint="eastAsia"/>
          <w:sz w:val="36"/>
          <w:szCs w:val="36"/>
        </w:rPr>
        <w:t>出版统计表（20</w:t>
      </w:r>
      <w:r w:rsidR="00160347">
        <w:rPr>
          <w:rFonts w:ascii="华文中宋" w:eastAsia="华文中宋" w:hAnsi="华文中宋" w:hint="eastAsia"/>
          <w:sz w:val="36"/>
          <w:szCs w:val="36"/>
        </w:rPr>
        <w:t>20</w:t>
      </w:r>
      <w:r w:rsidR="00822094" w:rsidRPr="00C71A02">
        <w:rPr>
          <w:rFonts w:ascii="华文中宋" w:eastAsia="华文中宋" w:hAnsi="华文中宋" w:hint="eastAsia"/>
          <w:sz w:val="36"/>
          <w:szCs w:val="36"/>
        </w:rPr>
        <w:t>年度）</w:t>
      </w:r>
    </w:p>
    <w:p w:rsidR="00822094" w:rsidRDefault="00822094" w:rsidP="00822094">
      <w:pPr>
        <w:jc w:val="center"/>
      </w:pPr>
    </w:p>
    <w:tbl>
      <w:tblPr>
        <w:tblStyle w:val="a3"/>
        <w:tblW w:w="8994" w:type="dxa"/>
        <w:tblLook w:val="04A0" w:firstRow="1" w:lastRow="0" w:firstColumn="1" w:lastColumn="0" w:noHBand="0" w:noVBand="1"/>
      </w:tblPr>
      <w:tblGrid>
        <w:gridCol w:w="1892"/>
        <w:gridCol w:w="1420"/>
        <w:gridCol w:w="1420"/>
        <w:gridCol w:w="1420"/>
        <w:gridCol w:w="474"/>
        <w:gridCol w:w="947"/>
        <w:gridCol w:w="1421"/>
      </w:tblGrid>
      <w:tr w:rsidR="00822094" w:rsidRPr="00611923" w:rsidTr="00C71A02">
        <w:trPr>
          <w:trHeight w:hRule="exact" w:val="567"/>
        </w:trPr>
        <w:tc>
          <w:tcPr>
            <w:tcW w:w="8994" w:type="dxa"/>
            <w:gridSpan w:val="7"/>
            <w:vAlign w:val="center"/>
          </w:tcPr>
          <w:p w:rsidR="00822094" w:rsidRPr="00611923" w:rsidRDefault="00822094" w:rsidP="00611923">
            <w:pPr>
              <w:rPr>
                <w:rFonts w:ascii="黑体" w:eastAsia="黑体" w:hAnsi="黑体"/>
                <w:sz w:val="24"/>
                <w:szCs w:val="24"/>
              </w:rPr>
            </w:pPr>
            <w:r w:rsidRPr="00611923">
              <w:rPr>
                <w:rFonts w:ascii="黑体" w:eastAsia="黑体" w:hAnsi="黑体" w:hint="eastAsia"/>
                <w:sz w:val="24"/>
                <w:szCs w:val="24"/>
              </w:rPr>
              <w:t>一、单位基本信息</w:t>
            </w:r>
          </w:p>
        </w:tc>
      </w:tr>
      <w:tr w:rsidR="00822094" w:rsidRPr="00611923" w:rsidTr="00C71A02">
        <w:trPr>
          <w:trHeight w:hRule="exact" w:val="567"/>
        </w:trPr>
        <w:tc>
          <w:tcPr>
            <w:tcW w:w="1892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02" w:type="dxa"/>
            <w:gridSpan w:val="6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094" w:rsidRPr="00611923" w:rsidTr="00C71A02">
        <w:trPr>
          <w:trHeight w:hRule="exact" w:val="567"/>
        </w:trPr>
        <w:tc>
          <w:tcPr>
            <w:tcW w:w="1892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02" w:type="dxa"/>
            <w:gridSpan w:val="6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094" w:rsidRPr="00611923" w:rsidTr="00C71A02">
        <w:trPr>
          <w:trHeight w:hRule="exact" w:val="567"/>
        </w:trPr>
        <w:tc>
          <w:tcPr>
            <w:tcW w:w="1892" w:type="dxa"/>
            <w:vAlign w:val="center"/>
          </w:tcPr>
          <w:p w:rsidR="00822094" w:rsidRPr="00611923" w:rsidRDefault="00E747AF" w:rsidP="00E747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1420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20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21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094" w:rsidRPr="00611923" w:rsidTr="00C71A02">
        <w:trPr>
          <w:trHeight w:hRule="exact" w:val="567"/>
        </w:trPr>
        <w:tc>
          <w:tcPr>
            <w:tcW w:w="1892" w:type="dxa"/>
            <w:vAlign w:val="center"/>
          </w:tcPr>
          <w:p w:rsidR="00822094" w:rsidRPr="00611923" w:rsidRDefault="00E747AF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="00822094"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出版联系人</w:t>
            </w:r>
          </w:p>
        </w:tc>
        <w:tc>
          <w:tcPr>
            <w:tcW w:w="1420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20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21" w:type="dxa"/>
            <w:vAlign w:val="center"/>
          </w:tcPr>
          <w:p w:rsidR="00822094" w:rsidRPr="00611923" w:rsidRDefault="00822094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7AF" w:rsidRPr="00611923" w:rsidTr="008E2469">
        <w:trPr>
          <w:trHeight w:hRule="exact" w:val="567"/>
        </w:trPr>
        <w:tc>
          <w:tcPr>
            <w:tcW w:w="1892" w:type="dxa"/>
            <w:vAlign w:val="center"/>
          </w:tcPr>
          <w:p w:rsidR="00E747AF" w:rsidRPr="00611923" w:rsidRDefault="00E747AF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420" w:type="dxa"/>
            <w:vAlign w:val="center"/>
          </w:tcPr>
          <w:p w:rsidR="00E747AF" w:rsidRPr="00611923" w:rsidRDefault="00E747AF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E747AF" w:rsidRPr="00611923" w:rsidRDefault="00E747AF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62" w:type="dxa"/>
            <w:gridSpan w:val="4"/>
            <w:vAlign w:val="center"/>
          </w:tcPr>
          <w:p w:rsidR="00E747AF" w:rsidRPr="00611923" w:rsidRDefault="00E747AF" w:rsidP="006119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923" w:rsidRPr="00611923" w:rsidTr="00C71A02">
        <w:trPr>
          <w:trHeight w:hRule="exact" w:val="567"/>
        </w:trPr>
        <w:tc>
          <w:tcPr>
            <w:tcW w:w="1892" w:type="dxa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组织形式</w:t>
            </w:r>
          </w:p>
        </w:tc>
        <w:tc>
          <w:tcPr>
            <w:tcW w:w="7102" w:type="dxa"/>
            <w:gridSpan w:val="6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i/>
                <w:iCs/>
                <w:color w:val="000000"/>
                <w:kern w:val="0"/>
                <w:sz w:val="24"/>
                <w:szCs w:val="24"/>
              </w:rPr>
              <w:t>（按企事业登记部门登记的类别填写）</w:t>
            </w:r>
          </w:p>
        </w:tc>
      </w:tr>
      <w:tr w:rsidR="00611923" w:rsidRPr="00611923" w:rsidTr="00C71A02">
        <w:trPr>
          <w:trHeight w:hRule="exact" w:val="567"/>
        </w:trPr>
        <w:tc>
          <w:tcPr>
            <w:tcW w:w="8994" w:type="dxa"/>
            <w:gridSpan w:val="7"/>
            <w:vAlign w:val="center"/>
          </w:tcPr>
          <w:p w:rsidR="00611923" w:rsidRPr="00611923" w:rsidRDefault="00611923" w:rsidP="00E747AF">
            <w:pPr>
              <w:rPr>
                <w:rFonts w:ascii="黑体" w:eastAsia="黑体" w:hAnsi="黑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二、</w:t>
            </w:r>
            <w:r w:rsidR="00E747A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网络</w:t>
            </w:r>
            <w:r w:rsidRPr="0082209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出版从业人员情况</w:t>
            </w:r>
          </w:p>
        </w:tc>
      </w:tr>
      <w:tr w:rsidR="00611923" w:rsidRPr="00611923" w:rsidTr="00C71A02">
        <w:trPr>
          <w:trHeight w:hRule="exact" w:val="896"/>
        </w:trPr>
        <w:tc>
          <w:tcPr>
            <w:tcW w:w="1892" w:type="dxa"/>
            <w:vAlign w:val="center"/>
          </w:tcPr>
          <w:p w:rsidR="00611923" w:rsidRPr="00611923" w:rsidRDefault="00E747AF" w:rsidP="00E747AF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="00611923"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出版从业人员合计（人）</w:t>
            </w:r>
          </w:p>
        </w:tc>
        <w:tc>
          <w:tcPr>
            <w:tcW w:w="7102" w:type="dxa"/>
            <w:gridSpan w:val="6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611923" w:rsidRPr="00611923" w:rsidTr="00E747AF">
        <w:trPr>
          <w:trHeight w:hRule="exact" w:val="648"/>
        </w:trPr>
        <w:tc>
          <w:tcPr>
            <w:tcW w:w="1892" w:type="dxa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其中：</w:t>
            </w:r>
            <w:r w:rsidR="00E747A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出版专业技术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职称情况</w:t>
            </w:r>
          </w:p>
        </w:tc>
        <w:tc>
          <w:tcPr>
            <w:tcW w:w="7102" w:type="dxa"/>
            <w:gridSpan w:val="6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高级职称：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  中级职称：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  初级职称：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71A02" w:rsidRPr="00611923" w:rsidTr="00C71A02">
        <w:trPr>
          <w:trHeight w:hRule="exact" w:val="567"/>
        </w:trPr>
        <w:tc>
          <w:tcPr>
            <w:tcW w:w="1892" w:type="dxa"/>
            <w:vAlign w:val="center"/>
          </w:tcPr>
          <w:p w:rsidR="00C71A02" w:rsidRPr="00822094" w:rsidRDefault="00C71A02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学历情况</w:t>
            </w:r>
          </w:p>
        </w:tc>
        <w:tc>
          <w:tcPr>
            <w:tcW w:w="7102" w:type="dxa"/>
            <w:gridSpan w:val="6"/>
            <w:vAlign w:val="center"/>
          </w:tcPr>
          <w:p w:rsidR="00C71A02" w:rsidRPr="00822094" w:rsidRDefault="00C71A02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本科及以上：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  本科以下：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611923" w:rsidRPr="00611923" w:rsidTr="00C71A02">
        <w:trPr>
          <w:trHeight w:hRule="exact" w:val="567"/>
        </w:trPr>
        <w:tc>
          <w:tcPr>
            <w:tcW w:w="1892" w:type="dxa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编辑人员人数</w:t>
            </w:r>
          </w:p>
        </w:tc>
        <w:tc>
          <w:tcPr>
            <w:tcW w:w="2840" w:type="dxa"/>
            <w:gridSpan w:val="2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技术人员人数</w:t>
            </w:r>
          </w:p>
        </w:tc>
        <w:tc>
          <w:tcPr>
            <w:tcW w:w="2368" w:type="dxa"/>
            <w:gridSpan w:val="2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1A02" w:rsidRPr="00611923" w:rsidTr="00E71A16">
        <w:trPr>
          <w:trHeight w:hRule="exact" w:val="567"/>
        </w:trPr>
        <w:tc>
          <w:tcPr>
            <w:tcW w:w="4732" w:type="dxa"/>
            <w:gridSpan w:val="3"/>
            <w:vAlign w:val="center"/>
          </w:tcPr>
          <w:p w:rsidR="00C71A02" w:rsidRPr="00611923" w:rsidRDefault="00C71A02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本年度招收大中院校应届毕业生数量（人）</w:t>
            </w:r>
          </w:p>
        </w:tc>
        <w:tc>
          <w:tcPr>
            <w:tcW w:w="4262" w:type="dxa"/>
            <w:gridSpan w:val="4"/>
            <w:vAlign w:val="center"/>
          </w:tcPr>
          <w:p w:rsidR="00C71A02" w:rsidRPr="00611923" w:rsidRDefault="00C71A02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1923" w:rsidRPr="00611923" w:rsidTr="00C71A02">
        <w:trPr>
          <w:trHeight w:hRule="exact" w:val="567"/>
        </w:trPr>
        <w:tc>
          <w:tcPr>
            <w:tcW w:w="8994" w:type="dxa"/>
            <w:gridSpan w:val="7"/>
            <w:vAlign w:val="center"/>
          </w:tcPr>
          <w:p w:rsidR="00611923" w:rsidRPr="00611923" w:rsidRDefault="00611923" w:rsidP="00E747AF">
            <w:p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119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三、</w:t>
            </w:r>
            <w:r w:rsidR="00E747A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Pr="006119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出版经济指标统计</w:t>
            </w:r>
          </w:p>
        </w:tc>
      </w:tr>
      <w:tr w:rsidR="00611923" w:rsidRPr="00611923" w:rsidTr="00C71A02">
        <w:trPr>
          <w:trHeight w:hRule="exact" w:val="567"/>
        </w:trPr>
        <w:tc>
          <w:tcPr>
            <w:tcW w:w="4732" w:type="dxa"/>
            <w:gridSpan w:val="3"/>
            <w:vAlign w:val="center"/>
          </w:tcPr>
          <w:p w:rsidR="00611923" w:rsidRPr="00C71A02" w:rsidRDefault="00611923" w:rsidP="00611923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统计指标</w:t>
            </w:r>
          </w:p>
        </w:tc>
        <w:tc>
          <w:tcPr>
            <w:tcW w:w="4262" w:type="dxa"/>
            <w:gridSpan w:val="4"/>
            <w:vAlign w:val="center"/>
          </w:tcPr>
          <w:p w:rsidR="00611923" w:rsidRPr="00C71A02" w:rsidRDefault="00611923" w:rsidP="00160347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16034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82209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11923" w:rsidRPr="00611923" w:rsidTr="00C71A02">
        <w:trPr>
          <w:trHeight w:hRule="exact" w:val="567"/>
        </w:trPr>
        <w:tc>
          <w:tcPr>
            <w:tcW w:w="4732" w:type="dxa"/>
            <w:gridSpan w:val="3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4262" w:type="dxa"/>
            <w:gridSpan w:val="4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1923" w:rsidRPr="00611923" w:rsidTr="00C71A02">
        <w:trPr>
          <w:trHeight w:hRule="exact" w:val="567"/>
        </w:trPr>
        <w:tc>
          <w:tcPr>
            <w:tcW w:w="4732" w:type="dxa"/>
            <w:gridSpan w:val="3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4262" w:type="dxa"/>
            <w:gridSpan w:val="4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1923" w:rsidRPr="00611923" w:rsidTr="00C71A02">
        <w:trPr>
          <w:trHeight w:hRule="exact" w:val="567"/>
        </w:trPr>
        <w:tc>
          <w:tcPr>
            <w:tcW w:w="4732" w:type="dxa"/>
            <w:gridSpan w:val="3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所有者权益（万元）</w:t>
            </w:r>
          </w:p>
        </w:tc>
        <w:tc>
          <w:tcPr>
            <w:tcW w:w="4262" w:type="dxa"/>
            <w:gridSpan w:val="4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1923" w:rsidRPr="00611923" w:rsidTr="00C71A02">
        <w:trPr>
          <w:trHeight w:hRule="exact" w:val="567"/>
        </w:trPr>
        <w:tc>
          <w:tcPr>
            <w:tcW w:w="4732" w:type="dxa"/>
            <w:gridSpan w:val="3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209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4262" w:type="dxa"/>
            <w:gridSpan w:val="4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1923" w:rsidRPr="00611923" w:rsidTr="00C71A02">
        <w:trPr>
          <w:trHeight w:hRule="exact" w:val="567"/>
        </w:trPr>
        <w:tc>
          <w:tcPr>
            <w:tcW w:w="4732" w:type="dxa"/>
            <w:gridSpan w:val="3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1192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纳税总额（万元）</w:t>
            </w:r>
          </w:p>
        </w:tc>
        <w:tc>
          <w:tcPr>
            <w:tcW w:w="4262" w:type="dxa"/>
            <w:gridSpan w:val="4"/>
            <w:vAlign w:val="center"/>
          </w:tcPr>
          <w:p w:rsidR="00611923" w:rsidRPr="00611923" w:rsidRDefault="00611923" w:rsidP="00611923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2094" w:rsidRPr="00822094" w:rsidRDefault="00822094" w:rsidP="00611923">
      <w:bookmarkStart w:id="0" w:name="_GoBack"/>
      <w:bookmarkEnd w:id="0"/>
    </w:p>
    <w:sectPr w:rsidR="00822094" w:rsidRPr="0082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AD" w:rsidRDefault="00706AAD" w:rsidP="00EA6BFA">
      <w:r>
        <w:separator/>
      </w:r>
    </w:p>
  </w:endnote>
  <w:endnote w:type="continuationSeparator" w:id="0">
    <w:p w:rsidR="00706AAD" w:rsidRDefault="00706AAD" w:rsidP="00EA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AD" w:rsidRDefault="00706AAD" w:rsidP="00EA6BFA">
      <w:r>
        <w:separator/>
      </w:r>
    </w:p>
  </w:footnote>
  <w:footnote w:type="continuationSeparator" w:id="0">
    <w:p w:rsidR="00706AAD" w:rsidRDefault="00706AAD" w:rsidP="00EA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F"/>
    <w:rsid w:val="00077E06"/>
    <w:rsid w:val="00160347"/>
    <w:rsid w:val="00330AA5"/>
    <w:rsid w:val="00473ECF"/>
    <w:rsid w:val="00611923"/>
    <w:rsid w:val="006F7720"/>
    <w:rsid w:val="00706AAD"/>
    <w:rsid w:val="00822094"/>
    <w:rsid w:val="00893F8E"/>
    <w:rsid w:val="00A96E18"/>
    <w:rsid w:val="00BD3DDF"/>
    <w:rsid w:val="00C13635"/>
    <w:rsid w:val="00C71A02"/>
    <w:rsid w:val="00C94D6F"/>
    <w:rsid w:val="00DB0F87"/>
    <w:rsid w:val="00E747AF"/>
    <w:rsid w:val="00E75860"/>
    <w:rsid w:val="00E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A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6B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6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6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A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6B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6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6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302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2018-12-17T02:11:00Z</dcterms:created>
  <dcterms:modified xsi:type="dcterms:W3CDTF">2021-01-13T03:19:00Z</dcterms:modified>
</cp:coreProperties>
</file>