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53" w:rsidRPr="009E3953" w:rsidRDefault="009E3953" w:rsidP="009E3953">
      <w:pPr>
        <w:spacing w:line="590" w:lineRule="exact"/>
        <w:jc w:val="left"/>
        <w:rPr>
          <w:rFonts w:ascii="仿宋" w:eastAsia="仿宋" w:hAnsi="仿宋" w:cs="Times New Roman"/>
          <w:bCs/>
          <w:szCs w:val="32"/>
        </w:rPr>
      </w:pPr>
      <w:r w:rsidRPr="009E3953">
        <w:rPr>
          <w:rFonts w:ascii="仿宋" w:eastAsia="仿宋" w:hAnsi="仿宋" w:cs="Times New Roman"/>
          <w:bCs/>
          <w:szCs w:val="32"/>
        </w:rPr>
        <w:t>附件</w:t>
      </w:r>
      <w:r w:rsidR="0081776D">
        <w:rPr>
          <w:rFonts w:ascii="仿宋" w:eastAsia="仿宋" w:hAnsi="仿宋" w:cs="Times New Roman"/>
          <w:bCs/>
          <w:szCs w:val="32"/>
        </w:rPr>
        <w:t>6</w:t>
      </w:r>
      <w:bookmarkStart w:id="0" w:name="_GoBack"/>
      <w:bookmarkEnd w:id="0"/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E3953">
        <w:rPr>
          <w:rFonts w:ascii="华文中宋" w:eastAsia="华文中宋" w:hAnsi="华文中宋" w:cs="Times New Roman"/>
          <w:sz w:val="44"/>
          <w:szCs w:val="44"/>
        </w:rPr>
        <w:t>申报</w:t>
      </w:r>
      <w:r w:rsidR="0081776D">
        <w:rPr>
          <w:rFonts w:ascii="华文中宋" w:eastAsia="华文中宋" w:hAnsi="华文中宋" w:cs="Times New Roman" w:hint="eastAsia"/>
          <w:sz w:val="44"/>
          <w:szCs w:val="44"/>
        </w:rPr>
        <w:t>主体</w:t>
      </w:r>
      <w:r w:rsidRPr="009E3953">
        <w:rPr>
          <w:rFonts w:ascii="华文中宋" w:eastAsia="华文中宋" w:hAnsi="华文中宋" w:cs="Times New Roman"/>
          <w:sz w:val="44"/>
          <w:szCs w:val="44"/>
        </w:rPr>
        <w:t>信用承诺书</w:t>
      </w: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rPr>
          <w:rFonts w:ascii="仿宋" w:eastAsia="仿宋" w:hAnsi="仿宋" w:cs="Times New Roman"/>
          <w:szCs w:val="32"/>
        </w:rPr>
      </w:pP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ind w:firstLineChars="200" w:firstLine="632"/>
        <w:rPr>
          <w:rFonts w:ascii="仿宋" w:eastAsia="仿宋" w:hAnsi="仿宋" w:cs="Times New Roman"/>
          <w:szCs w:val="32"/>
        </w:rPr>
      </w:pPr>
      <w:r>
        <w:rPr>
          <w:rFonts w:ascii="仿宋" w:eastAsia="仿宋" w:hAnsi="仿宋" w:cs="Times New Roman"/>
          <w:szCs w:val="32"/>
        </w:rPr>
        <w:t>本</w:t>
      </w:r>
      <w:r>
        <w:rPr>
          <w:rFonts w:ascii="仿宋" w:eastAsia="仿宋" w:hAnsi="仿宋" w:cs="Times New Roman" w:hint="eastAsia"/>
          <w:szCs w:val="32"/>
        </w:rPr>
        <w:t>开发</w:t>
      </w:r>
      <w:r w:rsidRPr="009E3953">
        <w:rPr>
          <w:rFonts w:ascii="仿宋" w:eastAsia="仿宋" w:hAnsi="仿宋" w:cs="Times New Roman"/>
          <w:szCs w:val="32"/>
        </w:rPr>
        <w:t>区承诺所提供的江苏省打造</w:t>
      </w:r>
      <w:r>
        <w:rPr>
          <w:rFonts w:ascii="仿宋" w:eastAsia="仿宋" w:hAnsi="仿宋" w:cs="Times New Roman" w:hint="eastAsia"/>
          <w:szCs w:val="32"/>
        </w:rPr>
        <w:t>大中小企业</w:t>
      </w:r>
      <w:r>
        <w:rPr>
          <w:rFonts w:ascii="仿宋" w:eastAsia="仿宋" w:hAnsi="仿宋" w:cs="Times New Roman"/>
          <w:szCs w:val="32"/>
        </w:rPr>
        <w:t>融通</w:t>
      </w:r>
      <w:r w:rsidRPr="009E3953">
        <w:rPr>
          <w:rFonts w:ascii="仿宋" w:eastAsia="仿宋" w:hAnsi="仿宋" w:cs="Times New Roman" w:hint="eastAsia"/>
          <w:szCs w:val="32"/>
        </w:rPr>
        <w:t>型</w:t>
      </w:r>
      <w:r w:rsidRPr="009E3953">
        <w:rPr>
          <w:rFonts w:ascii="仿宋" w:eastAsia="仿宋" w:hAnsi="仿宋" w:cs="Times New Roman"/>
          <w:szCs w:val="32"/>
        </w:rPr>
        <w:t>特色载体</w:t>
      </w:r>
      <w:r w:rsidRPr="009E3953">
        <w:rPr>
          <w:rFonts w:ascii="仿宋" w:eastAsia="仿宋" w:hAnsi="仿宋" w:cs="Times New Roman" w:hint="eastAsia"/>
          <w:szCs w:val="32"/>
        </w:rPr>
        <w:t>推进中小企业</w:t>
      </w:r>
      <w:r w:rsidRPr="009E3953">
        <w:rPr>
          <w:rFonts w:ascii="仿宋" w:eastAsia="仿宋" w:hAnsi="仿宋" w:cs="Times New Roman"/>
          <w:szCs w:val="32"/>
        </w:rPr>
        <w:t>创新创业升级实施方案中相关数据真实、准确，提供的申报资料规范、齐全，且不存在任何弄虚作假行为。如有失实或失信行为，愿意根据相关规定，承担</w:t>
      </w:r>
      <w:r w:rsidRPr="009E3953">
        <w:rPr>
          <w:rFonts w:ascii="仿宋" w:eastAsia="仿宋" w:hAnsi="仿宋" w:cs="Times New Roman" w:hint="eastAsia"/>
          <w:szCs w:val="32"/>
        </w:rPr>
        <w:t>相关</w:t>
      </w:r>
      <w:r w:rsidRPr="009E3953">
        <w:rPr>
          <w:rFonts w:ascii="仿宋" w:eastAsia="仿宋" w:hAnsi="仿宋" w:cs="Times New Roman"/>
          <w:szCs w:val="32"/>
        </w:rPr>
        <w:t>责任</w:t>
      </w:r>
      <w:r w:rsidRPr="009E3953">
        <w:rPr>
          <w:rFonts w:ascii="仿宋" w:eastAsia="仿宋" w:hAnsi="仿宋" w:cs="Times New Roman" w:hint="eastAsia"/>
          <w:szCs w:val="32"/>
        </w:rPr>
        <w:t>。</w:t>
      </w: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rPr>
          <w:rFonts w:ascii="仿宋" w:eastAsia="仿宋" w:hAnsi="仿宋" w:cs="Times New Roman"/>
          <w:szCs w:val="32"/>
        </w:rPr>
      </w:pP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rPr>
          <w:rFonts w:ascii="仿宋" w:eastAsia="仿宋" w:hAnsi="仿宋" w:cs="Times New Roman"/>
          <w:szCs w:val="32"/>
        </w:rPr>
      </w:pP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rPr>
          <w:rFonts w:ascii="仿宋" w:eastAsia="仿宋" w:hAnsi="仿宋" w:cs="Times New Roman"/>
          <w:szCs w:val="32"/>
        </w:rPr>
      </w:pPr>
      <w:r w:rsidRPr="009E3953">
        <w:rPr>
          <w:rFonts w:ascii="仿宋" w:eastAsia="仿宋" w:hAnsi="仿宋" w:cs="Times New Roman"/>
          <w:szCs w:val="32"/>
        </w:rPr>
        <w:t xml:space="preserve">   </w:t>
      </w: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rPr>
          <w:rFonts w:ascii="仿宋" w:eastAsia="仿宋" w:hAnsi="仿宋" w:cs="Times New Roman"/>
          <w:szCs w:val="32"/>
        </w:rPr>
      </w:pP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ind w:firstLineChars="900" w:firstLine="2844"/>
        <w:rPr>
          <w:rFonts w:ascii="仿宋" w:eastAsia="仿宋" w:hAnsi="仿宋" w:cs="Times New Roman"/>
          <w:szCs w:val="32"/>
        </w:rPr>
      </w:pPr>
      <w:r>
        <w:rPr>
          <w:rFonts w:ascii="仿宋" w:eastAsia="仿宋" w:hAnsi="仿宋" w:cs="Times New Roman" w:hint="eastAsia"/>
          <w:szCs w:val="32"/>
        </w:rPr>
        <w:t>开发</w:t>
      </w:r>
      <w:r w:rsidRPr="009E3953">
        <w:rPr>
          <w:rFonts w:ascii="仿宋" w:eastAsia="仿宋" w:hAnsi="仿宋" w:cs="Times New Roman" w:hint="eastAsia"/>
          <w:szCs w:val="32"/>
        </w:rPr>
        <w:t>区主要负责人（签字）</w:t>
      </w: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ind w:firstLineChars="900" w:firstLine="2844"/>
        <w:rPr>
          <w:rFonts w:ascii="仿宋" w:eastAsia="仿宋" w:hAnsi="仿宋" w:cs="Times New Roman"/>
          <w:szCs w:val="32"/>
        </w:rPr>
      </w:pPr>
      <w:r w:rsidRPr="009E3953">
        <w:rPr>
          <w:rFonts w:ascii="仿宋" w:eastAsia="仿宋" w:hAnsi="仿宋" w:cs="Times New Roman" w:hint="eastAsia"/>
          <w:szCs w:val="32"/>
        </w:rPr>
        <w:t>单            位</w:t>
      </w:r>
      <w:r w:rsidRPr="009E3953">
        <w:rPr>
          <w:rFonts w:ascii="仿宋" w:eastAsia="仿宋" w:hAnsi="仿宋" w:cs="Times New Roman"/>
          <w:szCs w:val="32"/>
        </w:rPr>
        <w:t>（公章）</w:t>
      </w:r>
    </w:p>
    <w:p w:rsidR="009E3953" w:rsidRPr="009E3953" w:rsidRDefault="009E3953" w:rsidP="009E3953">
      <w:pPr>
        <w:tabs>
          <w:tab w:val="left" w:pos="-2340"/>
          <w:tab w:val="left" w:pos="1080"/>
        </w:tabs>
        <w:spacing w:line="590" w:lineRule="exact"/>
        <w:rPr>
          <w:rFonts w:ascii="仿宋" w:eastAsia="仿宋" w:hAnsi="仿宋" w:cs="Times New Roman"/>
          <w:szCs w:val="32"/>
        </w:rPr>
      </w:pPr>
      <w:r w:rsidRPr="009E3953">
        <w:rPr>
          <w:rFonts w:ascii="仿宋" w:eastAsia="仿宋" w:hAnsi="仿宋" w:cs="Times New Roman"/>
          <w:szCs w:val="32"/>
        </w:rPr>
        <w:t xml:space="preserve">                             </w:t>
      </w:r>
      <w:r w:rsidRPr="009E3953">
        <w:rPr>
          <w:rFonts w:ascii="仿宋" w:eastAsia="仿宋" w:hAnsi="仿宋" w:cs="Times New Roman"/>
          <w:szCs w:val="32"/>
          <w:u w:val="single"/>
        </w:rPr>
        <w:t xml:space="preserve">     </w:t>
      </w:r>
      <w:r w:rsidRPr="009E3953">
        <w:rPr>
          <w:rFonts w:ascii="仿宋" w:eastAsia="仿宋" w:hAnsi="仿宋" w:cs="Times New Roman"/>
          <w:szCs w:val="32"/>
        </w:rPr>
        <w:t>年</w:t>
      </w:r>
      <w:r w:rsidRPr="009E3953">
        <w:rPr>
          <w:rFonts w:ascii="仿宋" w:eastAsia="仿宋" w:hAnsi="仿宋" w:cs="Times New Roman"/>
          <w:szCs w:val="32"/>
          <w:u w:val="single"/>
        </w:rPr>
        <w:t xml:space="preserve">    </w:t>
      </w:r>
      <w:r w:rsidRPr="009E3953">
        <w:rPr>
          <w:rFonts w:ascii="仿宋" w:eastAsia="仿宋" w:hAnsi="仿宋" w:cs="Times New Roman"/>
          <w:szCs w:val="32"/>
        </w:rPr>
        <w:t>月</w:t>
      </w:r>
      <w:r w:rsidRPr="009E3953">
        <w:rPr>
          <w:rFonts w:ascii="仿宋" w:eastAsia="仿宋" w:hAnsi="仿宋" w:cs="Times New Roman"/>
          <w:szCs w:val="32"/>
          <w:u w:val="single"/>
        </w:rPr>
        <w:t xml:space="preserve">    </w:t>
      </w:r>
      <w:r w:rsidRPr="009E3953">
        <w:rPr>
          <w:rFonts w:ascii="仿宋" w:eastAsia="仿宋" w:hAnsi="仿宋" w:cs="Times New Roman"/>
          <w:szCs w:val="32"/>
        </w:rPr>
        <w:t>日</w:t>
      </w:r>
    </w:p>
    <w:p w:rsidR="00EE5D41" w:rsidRPr="009E3953" w:rsidRDefault="00EE5D41">
      <w:pPr>
        <w:rPr>
          <w:rFonts w:ascii="仿宋" w:eastAsia="仿宋" w:hAnsi="仿宋"/>
        </w:rPr>
      </w:pPr>
    </w:p>
    <w:sectPr w:rsidR="00EE5D41" w:rsidRPr="009E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E2" w:rsidRDefault="004F2BE2" w:rsidP="009E3953">
      <w:pPr>
        <w:spacing w:line="240" w:lineRule="auto"/>
      </w:pPr>
      <w:r>
        <w:separator/>
      </w:r>
    </w:p>
  </w:endnote>
  <w:endnote w:type="continuationSeparator" w:id="0">
    <w:p w:rsidR="004F2BE2" w:rsidRDefault="004F2BE2" w:rsidP="009E3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E2" w:rsidRDefault="004F2BE2" w:rsidP="009E3953">
      <w:pPr>
        <w:spacing w:line="240" w:lineRule="auto"/>
      </w:pPr>
      <w:r>
        <w:separator/>
      </w:r>
    </w:p>
  </w:footnote>
  <w:footnote w:type="continuationSeparator" w:id="0">
    <w:p w:rsidR="004F2BE2" w:rsidRDefault="004F2BE2" w:rsidP="009E39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00"/>
    <w:rsid w:val="004F2BE2"/>
    <w:rsid w:val="0081776D"/>
    <w:rsid w:val="009E3953"/>
    <w:rsid w:val="00A90800"/>
    <w:rsid w:val="00BD1E57"/>
    <w:rsid w:val="00E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7FC88"/>
  <w15:chartTrackingRefBased/>
  <w15:docId w15:val="{2B31612D-10CD-4E17-82D7-62ED92D2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53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Calibri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95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9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953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ldx</dc:creator>
  <cp:keywords/>
  <dc:description/>
  <cp:lastModifiedBy>qmh</cp:lastModifiedBy>
  <cp:revision>2</cp:revision>
  <dcterms:created xsi:type="dcterms:W3CDTF">2020-04-27T07:59:00Z</dcterms:created>
  <dcterms:modified xsi:type="dcterms:W3CDTF">2020-04-27T07:59:00Z</dcterms:modified>
</cp:coreProperties>
</file>