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ascii="黑体" w:hAnsi="黑体" w:eastAsia="黑体"/>
          <w:bCs/>
          <w:snapToGrid/>
          <w:szCs w:val="32"/>
        </w:rPr>
      </w:pPr>
      <w:r>
        <w:rPr>
          <w:rFonts w:hint="eastAsia" w:ascii="黑体" w:hAnsi="黑体" w:eastAsia="黑体"/>
          <w:snapToGrid/>
          <w:kern w:val="2"/>
          <w:szCs w:val="32"/>
        </w:rPr>
        <w:t>附件1</w:t>
      </w:r>
      <w:bookmarkStart w:id="0" w:name="_GoBack"/>
      <w:bookmarkEnd w:id="0"/>
    </w:p>
    <w:p>
      <w:pPr>
        <w:ind w:firstLine="0"/>
        <w:jc w:val="center"/>
        <w:rPr>
          <w:rFonts w:ascii="仿宋_GB2312" w:eastAsia="仿宋_GB2312"/>
          <w:bCs/>
          <w:snapToGrid/>
          <w:szCs w:val="32"/>
        </w:rPr>
      </w:pPr>
    </w:p>
    <w:p>
      <w:pPr>
        <w:ind w:firstLine="0"/>
        <w:jc w:val="center"/>
        <w:rPr>
          <w:rFonts w:ascii="华文中宋" w:hAnsi="华文中宋" w:eastAsia="华文中宋"/>
          <w:b/>
          <w:bCs/>
          <w:snapToGrid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napToGrid/>
          <w:sz w:val="44"/>
          <w:szCs w:val="44"/>
        </w:rPr>
        <w:t>2021年度省级现代服务业（广播电视）</w:t>
      </w:r>
    </w:p>
    <w:p>
      <w:pPr>
        <w:ind w:firstLine="0"/>
        <w:jc w:val="center"/>
        <w:rPr>
          <w:rFonts w:ascii="华文中宋" w:hAnsi="华文中宋" w:eastAsia="华文中宋"/>
          <w:b/>
          <w:bCs/>
          <w:snapToGrid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napToGrid/>
          <w:sz w:val="44"/>
          <w:szCs w:val="44"/>
        </w:rPr>
        <w:t>发展专项资金申请使用承诺书</w:t>
      </w:r>
    </w:p>
    <w:p>
      <w:pPr>
        <w:spacing w:line="560" w:lineRule="exact"/>
        <w:ind w:firstLine="630"/>
        <w:jc w:val="center"/>
        <w:rPr>
          <w:rFonts w:ascii="仿宋_GB2312" w:eastAsia="仿宋_GB2312"/>
          <w:snapToGrid/>
          <w:szCs w:val="32"/>
        </w:rPr>
      </w:pP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  <w:u w:val="single"/>
        </w:rPr>
      </w:pPr>
      <w:r>
        <w:rPr>
          <w:rFonts w:hint="eastAsia" w:ascii="仿宋_GB2312" w:eastAsia="仿宋_GB2312"/>
          <w:snapToGrid/>
          <w:szCs w:val="32"/>
        </w:rPr>
        <w:t>本人代表单位就申报的</w:t>
      </w:r>
      <w:r>
        <w:rPr>
          <w:rFonts w:hint="eastAsia" w:ascii="仿宋_GB2312" w:eastAsia="仿宋_GB2312"/>
          <w:snapToGrid/>
          <w:szCs w:val="32"/>
          <w:u w:val="single"/>
        </w:rPr>
        <w:t xml:space="preserve">                                 </w:t>
      </w:r>
    </w:p>
    <w:p>
      <w:pPr>
        <w:spacing w:line="520" w:lineRule="exact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项目做出如下承诺：</w:t>
      </w: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1.本单位所申报项目真实存在，提供的财务报表、审计报告、</w:t>
      </w:r>
      <w:r>
        <w:rPr>
          <w:rFonts w:hint="eastAsia" w:ascii="仿宋_GB2312" w:eastAsia="仿宋_GB2312"/>
          <w:snapToGrid/>
          <w:color w:val="000000"/>
          <w:szCs w:val="32"/>
        </w:rPr>
        <w:t>完税凭证等</w:t>
      </w:r>
      <w:r>
        <w:rPr>
          <w:rFonts w:hint="eastAsia" w:ascii="仿宋_GB2312" w:eastAsia="仿宋_GB2312"/>
          <w:snapToGrid/>
          <w:szCs w:val="32"/>
        </w:rPr>
        <w:t>相关证明材料均真实、有效。如有虚假，愿意承担相关责任。</w:t>
      </w: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2.本单位所申报项目无知识产权、所有权等争议。</w:t>
      </w: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3.本单位没有因违反有关规定，被有关部门裁定为严重失信企业。</w:t>
      </w: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4.本单位承诺专项资金获批后将按规定用途使用，在承诺时间内完成相关工程。如有违规，愿意承担相关责任。</w:t>
      </w: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5.本单位保证网上申报与纸质材料一致。</w:t>
      </w: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6.本单位需说明的其他事项。</w:t>
      </w:r>
    </w:p>
    <w:p>
      <w:pPr>
        <w:spacing w:line="520" w:lineRule="exact"/>
        <w:ind w:firstLine="63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以上承诺如有违背，我们将按规定退回扶持资金，并接受《财政违法行为处罚处分条例》和《江苏省省级现代服务业（广播电视）发展专项资金使用管理办法》相关规定处罚。</w:t>
      </w:r>
    </w:p>
    <w:p>
      <w:pPr>
        <w:spacing w:line="520" w:lineRule="exact"/>
        <w:ind w:firstLine="1280" w:firstLineChars="40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项目单位                 法定代表人</w:t>
      </w:r>
    </w:p>
    <w:p>
      <w:pPr>
        <w:spacing w:line="520" w:lineRule="exact"/>
        <w:ind w:firstLine="1280" w:firstLineChars="400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（公章）                  （签字）</w:t>
      </w:r>
    </w:p>
    <w:p>
      <w:pPr>
        <w:spacing w:line="520" w:lineRule="exact"/>
        <w:ind w:firstLine="0"/>
        <w:jc w:val="center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 xml:space="preserve">                                   2021年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2F54"/>
    <w:rsid w:val="76F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2021-02-07T03:33:00Z</dcterms:created>
  <dc:creator>仇乐</dc:creator>
  <cp:lastModifiedBy>仇乐</cp:lastModifiedBy>
  <dcterms:modified xsi:type="dcterms:W3CDTF">2021-02-07T03:45:08Z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