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E94E49" w14:textId="77777777" w:rsidR="00A20A88" w:rsidRPr="003B021A" w:rsidRDefault="00A20A88">
      <w:pPr>
        <w:jc w:val="left"/>
        <w:rPr>
          <w:rFonts w:ascii="宋体" w:eastAsia="宋体" w:hAnsi="宋体"/>
          <w:sz w:val="24"/>
          <w:szCs w:val="28"/>
        </w:rPr>
      </w:pPr>
      <w:r w:rsidRPr="003B021A">
        <w:rPr>
          <w:rFonts w:ascii="宋体" w:eastAsia="宋体" w:hAnsi="宋体" w:hint="eastAsia"/>
          <w:sz w:val="24"/>
          <w:szCs w:val="28"/>
        </w:rPr>
        <w:t>附件</w:t>
      </w:r>
      <w:r w:rsidR="006D657B">
        <w:rPr>
          <w:rFonts w:ascii="宋体" w:eastAsia="宋体" w:hAnsi="宋体" w:hint="eastAsia"/>
          <w:sz w:val="24"/>
          <w:szCs w:val="28"/>
        </w:rPr>
        <w:t>3</w:t>
      </w:r>
      <w:r w:rsidRPr="003B021A">
        <w:rPr>
          <w:rFonts w:ascii="宋体" w:eastAsia="宋体" w:hAnsi="宋体" w:hint="eastAsia"/>
          <w:sz w:val="24"/>
          <w:szCs w:val="28"/>
        </w:rPr>
        <w:t>：</w:t>
      </w:r>
    </w:p>
    <w:p w14:paraId="056CFE45" w14:textId="77777777" w:rsidR="00A20A88" w:rsidRPr="003B021A" w:rsidRDefault="00D47CF1">
      <w:pPr>
        <w:jc w:val="center"/>
        <w:rPr>
          <w:rFonts w:ascii="宋体" w:eastAsia="宋体" w:hAnsi="宋体"/>
          <w:b/>
          <w:sz w:val="32"/>
        </w:rPr>
      </w:pPr>
      <w:r w:rsidRPr="003B021A">
        <w:rPr>
          <w:rFonts w:ascii="宋体" w:eastAsia="宋体" w:hAnsi="宋体" w:hint="eastAsia"/>
          <w:b/>
          <w:sz w:val="32"/>
        </w:rPr>
        <w:t>轻工</w:t>
      </w:r>
      <w:r w:rsidRPr="003B021A">
        <w:rPr>
          <w:rFonts w:ascii="宋体" w:eastAsia="宋体" w:hAnsi="宋体"/>
          <w:b/>
          <w:sz w:val="32"/>
        </w:rPr>
        <w:t>行业</w:t>
      </w:r>
      <w:r w:rsidR="00A20A88" w:rsidRPr="003B021A">
        <w:rPr>
          <w:rFonts w:ascii="宋体" w:eastAsia="宋体" w:hAnsi="宋体" w:hint="eastAsia"/>
          <w:b/>
          <w:sz w:val="32"/>
        </w:rPr>
        <w:t>计量技术规范项目建议书</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
        <w:gridCol w:w="1134"/>
        <w:gridCol w:w="850"/>
        <w:gridCol w:w="851"/>
        <w:gridCol w:w="1559"/>
        <w:gridCol w:w="709"/>
        <w:gridCol w:w="1134"/>
        <w:gridCol w:w="2039"/>
      </w:tblGrid>
      <w:tr w:rsidR="00A20A88" w:rsidRPr="003B021A" w14:paraId="51C83123" w14:textId="77777777" w:rsidTr="00D4497F">
        <w:trPr>
          <w:trHeight w:val="47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416355F0" w14:textId="77777777" w:rsidR="00A20A88" w:rsidRPr="003B021A" w:rsidRDefault="00A20A88">
            <w:pPr>
              <w:rPr>
                <w:rFonts w:ascii="宋体" w:eastAsia="宋体" w:hAnsi="宋体"/>
                <w:sz w:val="28"/>
                <w:szCs w:val="28"/>
              </w:rPr>
            </w:pPr>
            <w:r w:rsidRPr="003B021A">
              <w:rPr>
                <w:rFonts w:ascii="宋体" w:eastAsia="宋体" w:hAnsi="宋体" w:hint="eastAsia"/>
                <w:sz w:val="28"/>
                <w:szCs w:val="28"/>
              </w:rPr>
              <w:t>建议项目名称</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1AE4ACDC" w14:textId="6E5B24FB" w:rsidR="00A20A88" w:rsidRPr="003B021A" w:rsidRDefault="00FD31E1" w:rsidP="00FE5903">
            <w:pPr>
              <w:jc w:val="center"/>
              <w:rPr>
                <w:rFonts w:ascii="宋体" w:eastAsia="宋体" w:hAnsi="宋体"/>
                <w:sz w:val="28"/>
                <w:szCs w:val="28"/>
              </w:rPr>
            </w:pPr>
            <w:r>
              <w:rPr>
                <w:rFonts w:ascii="宋体" w:eastAsia="宋体" w:hAnsi="宋体" w:hint="eastAsia"/>
                <w:sz w:val="28"/>
                <w:szCs w:val="28"/>
              </w:rPr>
              <w:t>低温保存箱热学性能</w:t>
            </w:r>
            <w:r w:rsidR="00F361A9">
              <w:rPr>
                <w:rFonts w:ascii="宋体" w:eastAsia="宋体" w:hAnsi="宋体" w:hint="eastAsia"/>
                <w:sz w:val="28"/>
                <w:szCs w:val="28"/>
              </w:rPr>
              <w:t>校准</w:t>
            </w:r>
            <w:r w:rsidR="00F361A9">
              <w:rPr>
                <w:rFonts w:ascii="宋体" w:eastAsia="宋体" w:hAnsi="宋体"/>
                <w:sz w:val="28"/>
                <w:szCs w:val="28"/>
              </w:rPr>
              <w:t>规范</w:t>
            </w:r>
          </w:p>
        </w:tc>
      </w:tr>
      <w:tr w:rsidR="00A20A88" w:rsidRPr="003B021A" w14:paraId="01D95047" w14:textId="77777777">
        <w:trPr>
          <w:trHeight w:val="965"/>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0811F4EB" w14:textId="77777777" w:rsidR="00A20A88" w:rsidRPr="003B021A" w:rsidRDefault="00A20A88">
            <w:pPr>
              <w:jc w:val="center"/>
              <w:rPr>
                <w:rFonts w:ascii="宋体" w:eastAsia="宋体" w:hAnsi="宋体"/>
                <w:sz w:val="28"/>
                <w:szCs w:val="28"/>
              </w:rPr>
            </w:pPr>
            <w:r w:rsidRPr="003B021A">
              <w:rPr>
                <w:rFonts w:ascii="宋体" w:eastAsia="宋体" w:hAnsi="宋体" w:hint="eastAsia"/>
                <w:sz w:val="28"/>
                <w:szCs w:val="28"/>
              </w:rPr>
              <w:t>制定或修订</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33ED8FBF" w14:textId="77777777" w:rsidR="00A20A88" w:rsidRPr="003B021A" w:rsidRDefault="00A20A88">
            <w:pPr>
              <w:rPr>
                <w:rFonts w:ascii="宋体" w:eastAsia="宋体" w:hAnsi="宋体"/>
                <w:sz w:val="28"/>
                <w:szCs w:val="28"/>
              </w:rPr>
            </w:pPr>
            <w:r w:rsidRPr="003B021A">
              <w:rPr>
                <w:rFonts w:ascii="宋体" w:eastAsia="宋体" w:hAnsi="宋体" w:hint="eastAsia"/>
                <w:sz w:val="28"/>
                <w:szCs w:val="28"/>
              </w:rPr>
              <w:t xml:space="preserve">   </w:t>
            </w:r>
            <w:r w:rsidR="00F86A67" w:rsidRPr="003B021A">
              <w:rPr>
                <w:rFonts w:ascii="宋体" w:eastAsia="宋体" w:hAnsi="宋体" w:cs="Malgun Gothic Semilight" w:hint="eastAsia"/>
                <w:sz w:val="28"/>
                <w:szCs w:val="28"/>
              </w:rPr>
              <w:t>■</w:t>
            </w:r>
            <w:r w:rsidRPr="003B021A">
              <w:rPr>
                <w:rFonts w:ascii="宋体" w:eastAsia="宋体" w:hAnsi="宋体" w:hint="eastAsia"/>
                <w:sz w:val="28"/>
                <w:szCs w:val="28"/>
              </w:rPr>
              <w:t xml:space="preserve">制定    </w:t>
            </w:r>
            <w:r w:rsidR="00F86A67" w:rsidRPr="003B021A">
              <w:rPr>
                <w:rFonts w:ascii="宋体" w:eastAsia="宋体" w:hAnsi="宋体" w:hint="eastAsia"/>
                <w:sz w:val="28"/>
                <w:szCs w:val="28"/>
              </w:rPr>
              <w:t>□</w:t>
            </w:r>
            <w:r w:rsidRPr="003B021A">
              <w:rPr>
                <w:rFonts w:ascii="宋体" w:eastAsia="宋体" w:hAnsi="宋体" w:hint="eastAsia"/>
                <w:sz w:val="28"/>
                <w:szCs w:val="28"/>
              </w:rPr>
              <w:t>修订</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BB06AF4" w14:textId="77777777" w:rsidR="00A20A88" w:rsidRPr="003B021A" w:rsidRDefault="00A20A88">
            <w:pPr>
              <w:spacing w:line="400" w:lineRule="exact"/>
              <w:jc w:val="center"/>
              <w:rPr>
                <w:rFonts w:ascii="宋体" w:eastAsia="宋体" w:hAnsi="宋体"/>
                <w:sz w:val="28"/>
                <w:szCs w:val="28"/>
              </w:rPr>
            </w:pPr>
            <w:r w:rsidRPr="003B021A">
              <w:rPr>
                <w:rFonts w:ascii="宋体" w:eastAsia="宋体" w:hAnsi="宋体" w:hint="eastAsia"/>
                <w:sz w:val="28"/>
                <w:szCs w:val="28"/>
              </w:rPr>
              <w:t>被修订计量技术规范号</w:t>
            </w:r>
          </w:p>
        </w:tc>
        <w:tc>
          <w:tcPr>
            <w:tcW w:w="2039" w:type="dxa"/>
            <w:tcBorders>
              <w:top w:val="single" w:sz="4" w:space="0" w:color="auto"/>
              <w:left w:val="single" w:sz="4" w:space="0" w:color="auto"/>
              <w:bottom w:val="single" w:sz="4" w:space="0" w:color="auto"/>
              <w:right w:val="single" w:sz="4" w:space="0" w:color="auto"/>
            </w:tcBorders>
            <w:vAlign w:val="center"/>
          </w:tcPr>
          <w:p w14:paraId="7A03E0F0" w14:textId="77777777" w:rsidR="00A20A88" w:rsidRPr="003B021A" w:rsidRDefault="00F923EB" w:rsidP="00F923EB">
            <w:pPr>
              <w:jc w:val="center"/>
              <w:rPr>
                <w:rFonts w:ascii="宋体" w:eastAsia="宋体" w:hAnsi="宋体"/>
                <w:sz w:val="28"/>
                <w:szCs w:val="28"/>
              </w:rPr>
            </w:pPr>
            <w:r>
              <w:rPr>
                <w:rFonts w:ascii="宋体" w:eastAsia="宋体" w:hAnsi="宋体" w:hint="eastAsia"/>
                <w:sz w:val="28"/>
                <w:szCs w:val="28"/>
              </w:rPr>
              <w:t>——</w:t>
            </w:r>
          </w:p>
        </w:tc>
      </w:tr>
      <w:tr w:rsidR="00A20A88" w:rsidRPr="003B021A" w14:paraId="1555369B" w14:textId="77777777">
        <w:trPr>
          <w:trHeight w:val="99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08E9554A" w14:textId="77777777" w:rsidR="00A20A88" w:rsidRPr="003B021A" w:rsidRDefault="00A20A88">
            <w:pPr>
              <w:spacing w:line="400" w:lineRule="exact"/>
              <w:jc w:val="center"/>
              <w:rPr>
                <w:rFonts w:ascii="宋体" w:eastAsia="宋体" w:hAnsi="宋体"/>
                <w:sz w:val="28"/>
                <w:szCs w:val="28"/>
              </w:rPr>
            </w:pPr>
            <w:r w:rsidRPr="003B021A">
              <w:rPr>
                <w:rFonts w:ascii="宋体" w:eastAsia="宋体" w:hAnsi="宋体" w:hint="eastAsia"/>
                <w:sz w:val="28"/>
                <w:szCs w:val="28"/>
              </w:rPr>
              <w:t>计量技术规范性质</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7A79B2C7" w14:textId="77777777" w:rsidR="00A20A88" w:rsidRPr="003B021A" w:rsidRDefault="004411DF">
            <w:pPr>
              <w:spacing w:line="400" w:lineRule="exact"/>
              <w:jc w:val="center"/>
              <w:rPr>
                <w:rFonts w:ascii="宋体" w:eastAsia="宋体" w:hAnsi="宋体"/>
                <w:sz w:val="28"/>
                <w:szCs w:val="28"/>
              </w:rPr>
            </w:pPr>
            <w:r w:rsidRPr="003B021A">
              <w:rPr>
                <w:rFonts w:ascii="宋体" w:eastAsia="宋体" w:hAnsi="宋体" w:hint="eastAsia"/>
                <w:sz w:val="28"/>
                <w:szCs w:val="28"/>
              </w:rPr>
              <w:t>□</w:t>
            </w:r>
            <w:r w:rsidR="00A20A88" w:rsidRPr="003B021A">
              <w:rPr>
                <w:rFonts w:ascii="宋体" w:eastAsia="宋体" w:hAnsi="宋体" w:hint="eastAsia"/>
                <w:sz w:val="28"/>
                <w:szCs w:val="28"/>
              </w:rPr>
              <w:t>检定规程</w:t>
            </w:r>
          </w:p>
          <w:p w14:paraId="29CC6449" w14:textId="77777777" w:rsidR="00A20A88" w:rsidRPr="003B021A" w:rsidRDefault="004411DF">
            <w:pPr>
              <w:spacing w:line="400" w:lineRule="exact"/>
              <w:jc w:val="center"/>
              <w:rPr>
                <w:rFonts w:ascii="宋体" w:eastAsia="宋体" w:hAnsi="宋体"/>
                <w:sz w:val="28"/>
                <w:szCs w:val="28"/>
              </w:rPr>
            </w:pPr>
            <w:r w:rsidRPr="003B021A">
              <w:rPr>
                <w:rFonts w:ascii="宋体" w:eastAsia="宋体" w:hAnsi="宋体" w:cs="Malgun Gothic Semilight" w:hint="eastAsia"/>
                <w:sz w:val="28"/>
                <w:szCs w:val="28"/>
              </w:rPr>
              <w:t>■</w:t>
            </w:r>
            <w:r w:rsidR="00A20A88" w:rsidRPr="003B021A">
              <w:rPr>
                <w:rFonts w:ascii="宋体" w:eastAsia="宋体" w:hAnsi="宋体" w:hint="eastAsia"/>
                <w:sz w:val="28"/>
                <w:szCs w:val="28"/>
              </w:rPr>
              <w:t>校准规范</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213013B9" w14:textId="77777777" w:rsidR="00A20A88" w:rsidRPr="003B021A" w:rsidRDefault="00A20A88">
            <w:pPr>
              <w:spacing w:line="400" w:lineRule="exact"/>
              <w:jc w:val="center"/>
              <w:rPr>
                <w:rFonts w:ascii="宋体" w:eastAsia="宋体" w:hAnsi="宋体"/>
                <w:sz w:val="28"/>
                <w:szCs w:val="28"/>
              </w:rPr>
            </w:pPr>
            <w:r w:rsidRPr="003B021A">
              <w:rPr>
                <w:rFonts w:ascii="宋体" w:eastAsia="宋体" w:hAnsi="宋体" w:hint="eastAsia"/>
                <w:sz w:val="28"/>
                <w:szCs w:val="28"/>
              </w:rPr>
              <w:t>计量技术规范类别</w:t>
            </w:r>
          </w:p>
        </w:tc>
        <w:tc>
          <w:tcPr>
            <w:tcW w:w="2039" w:type="dxa"/>
            <w:tcBorders>
              <w:top w:val="single" w:sz="4" w:space="0" w:color="auto"/>
              <w:left w:val="single" w:sz="4" w:space="0" w:color="auto"/>
              <w:bottom w:val="single" w:sz="4" w:space="0" w:color="auto"/>
              <w:right w:val="single" w:sz="4" w:space="0" w:color="auto"/>
            </w:tcBorders>
            <w:vAlign w:val="center"/>
          </w:tcPr>
          <w:p w14:paraId="4C715375" w14:textId="77777777" w:rsidR="00A20A88" w:rsidRPr="003B021A" w:rsidRDefault="00D5550E">
            <w:pPr>
              <w:spacing w:line="400" w:lineRule="exact"/>
              <w:jc w:val="center"/>
              <w:rPr>
                <w:rFonts w:ascii="宋体" w:eastAsia="宋体" w:hAnsi="宋体"/>
                <w:sz w:val="28"/>
                <w:szCs w:val="28"/>
              </w:rPr>
            </w:pPr>
            <w:r w:rsidRPr="003B021A">
              <w:rPr>
                <w:rFonts w:ascii="宋体" w:eastAsia="宋体" w:hAnsi="宋体" w:cs="Malgun Gothic Semilight" w:hint="eastAsia"/>
                <w:sz w:val="28"/>
                <w:szCs w:val="28"/>
              </w:rPr>
              <w:t>■</w:t>
            </w:r>
            <w:r w:rsidR="00A20A88" w:rsidRPr="003B021A">
              <w:rPr>
                <w:rFonts w:ascii="宋体" w:eastAsia="宋体" w:hAnsi="宋体" w:hint="eastAsia"/>
                <w:sz w:val="28"/>
                <w:szCs w:val="28"/>
              </w:rPr>
              <w:t>重点</w:t>
            </w:r>
          </w:p>
          <w:p w14:paraId="329B92A3" w14:textId="77777777" w:rsidR="00A20A88" w:rsidRPr="003B021A" w:rsidRDefault="00A20A88">
            <w:pPr>
              <w:spacing w:line="400" w:lineRule="exact"/>
              <w:jc w:val="center"/>
              <w:rPr>
                <w:rFonts w:ascii="宋体" w:eastAsia="宋体" w:hAnsi="宋体"/>
                <w:sz w:val="28"/>
                <w:szCs w:val="28"/>
              </w:rPr>
            </w:pPr>
            <w:r w:rsidRPr="003B021A">
              <w:rPr>
                <w:rFonts w:ascii="宋体" w:eastAsia="宋体" w:hAnsi="宋体" w:hint="eastAsia"/>
                <w:sz w:val="28"/>
                <w:szCs w:val="28"/>
              </w:rPr>
              <w:t>□基础</w:t>
            </w:r>
          </w:p>
        </w:tc>
      </w:tr>
      <w:tr w:rsidR="00A20A88" w:rsidRPr="003B021A" w14:paraId="527A294C" w14:textId="77777777" w:rsidTr="00D4497F">
        <w:trPr>
          <w:trHeight w:val="42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011CA56A" w14:textId="77777777" w:rsidR="00A20A88" w:rsidRPr="003B021A" w:rsidRDefault="00A20A88">
            <w:pPr>
              <w:jc w:val="center"/>
              <w:rPr>
                <w:rFonts w:ascii="宋体" w:eastAsia="宋体" w:hAnsi="宋体"/>
                <w:sz w:val="28"/>
                <w:szCs w:val="28"/>
              </w:rPr>
            </w:pPr>
            <w:r w:rsidRPr="003B021A">
              <w:rPr>
                <w:rFonts w:ascii="宋体" w:eastAsia="宋体" w:hAnsi="宋体" w:hint="eastAsia"/>
                <w:sz w:val="28"/>
                <w:szCs w:val="28"/>
              </w:rPr>
              <w:t>主要起草单位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43028376" w14:textId="23895068" w:rsidR="00D5550E" w:rsidRPr="003B021A" w:rsidRDefault="005748D2" w:rsidP="0058376E">
            <w:pPr>
              <w:jc w:val="center"/>
              <w:rPr>
                <w:rFonts w:ascii="宋体" w:eastAsia="宋体" w:hAnsi="宋体"/>
                <w:sz w:val="28"/>
                <w:szCs w:val="28"/>
              </w:rPr>
            </w:pPr>
            <w:r>
              <w:rPr>
                <w:rFonts w:ascii="宋体" w:eastAsia="宋体" w:hAnsi="宋体" w:hint="eastAsia"/>
                <w:sz w:val="28"/>
                <w:szCs w:val="28"/>
              </w:rPr>
              <w:t>中国家用电器研究院</w:t>
            </w:r>
          </w:p>
        </w:tc>
      </w:tr>
      <w:tr w:rsidR="00A20A88" w:rsidRPr="003B021A" w14:paraId="12FC670E" w14:textId="77777777" w:rsidTr="00D4497F">
        <w:trPr>
          <w:trHeight w:val="360"/>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338F2F56" w14:textId="77777777" w:rsidR="00A20A88" w:rsidRPr="003B021A" w:rsidRDefault="00A20A88">
            <w:pPr>
              <w:jc w:val="center"/>
              <w:rPr>
                <w:rFonts w:ascii="宋体" w:eastAsia="宋体" w:hAnsi="宋体"/>
                <w:color w:val="000000"/>
                <w:sz w:val="28"/>
                <w:szCs w:val="28"/>
              </w:rPr>
            </w:pPr>
            <w:r w:rsidRPr="003B021A">
              <w:rPr>
                <w:rFonts w:ascii="宋体" w:eastAsia="宋体" w:hAnsi="宋体" w:hint="eastAsia"/>
                <w:color w:val="000000"/>
                <w:sz w:val="28"/>
                <w:szCs w:val="28"/>
              </w:rPr>
              <w:t>联系人</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1717D135" w14:textId="77777777" w:rsidR="00A20A88" w:rsidRPr="003B021A" w:rsidRDefault="001B4285">
            <w:pPr>
              <w:jc w:val="center"/>
              <w:rPr>
                <w:rFonts w:ascii="宋体" w:eastAsia="宋体" w:hAnsi="宋体"/>
                <w:color w:val="000000"/>
                <w:sz w:val="28"/>
                <w:szCs w:val="28"/>
              </w:rPr>
            </w:pPr>
            <w:r>
              <w:rPr>
                <w:rFonts w:ascii="宋体" w:eastAsia="宋体" w:hAnsi="宋体" w:hint="eastAsia"/>
                <w:color w:val="000000"/>
                <w:sz w:val="28"/>
                <w:szCs w:val="28"/>
              </w:rPr>
              <w:t>李伟</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7C1A55D" w14:textId="77777777" w:rsidR="00A20A88" w:rsidRPr="003B021A" w:rsidRDefault="00A20A88">
            <w:pPr>
              <w:spacing w:line="400" w:lineRule="exact"/>
              <w:jc w:val="center"/>
              <w:rPr>
                <w:rFonts w:ascii="宋体" w:eastAsia="宋体" w:hAnsi="宋体"/>
                <w:color w:val="000000"/>
                <w:sz w:val="28"/>
                <w:szCs w:val="28"/>
              </w:rPr>
            </w:pPr>
            <w:r w:rsidRPr="003B021A">
              <w:rPr>
                <w:rFonts w:ascii="宋体" w:eastAsia="宋体" w:hAnsi="宋体" w:hint="eastAsia"/>
                <w:color w:val="000000"/>
                <w:sz w:val="28"/>
                <w:szCs w:val="28"/>
              </w:rPr>
              <w:t>联系电话</w:t>
            </w:r>
          </w:p>
        </w:tc>
        <w:tc>
          <w:tcPr>
            <w:tcW w:w="2039" w:type="dxa"/>
            <w:tcBorders>
              <w:top w:val="single" w:sz="4" w:space="0" w:color="auto"/>
              <w:left w:val="single" w:sz="4" w:space="0" w:color="auto"/>
              <w:bottom w:val="single" w:sz="4" w:space="0" w:color="auto"/>
              <w:right w:val="single" w:sz="4" w:space="0" w:color="auto"/>
            </w:tcBorders>
            <w:vAlign w:val="center"/>
          </w:tcPr>
          <w:p w14:paraId="2AF1A2B9" w14:textId="77777777" w:rsidR="00A20A88" w:rsidRPr="003B021A" w:rsidRDefault="0058376E">
            <w:pPr>
              <w:jc w:val="center"/>
              <w:rPr>
                <w:rFonts w:ascii="宋体" w:eastAsia="宋体" w:hAnsi="宋体"/>
                <w:sz w:val="28"/>
                <w:szCs w:val="28"/>
              </w:rPr>
            </w:pPr>
            <w:r w:rsidRPr="003B021A">
              <w:rPr>
                <w:rFonts w:ascii="宋体" w:eastAsia="宋体" w:hAnsi="宋体" w:hint="eastAsia"/>
                <w:sz w:val="28"/>
                <w:szCs w:val="28"/>
              </w:rPr>
              <w:t>0</w:t>
            </w:r>
            <w:r w:rsidRPr="003B021A">
              <w:rPr>
                <w:rFonts w:ascii="宋体" w:eastAsia="宋体" w:hAnsi="宋体"/>
                <w:sz w:val="28"/>
                <w:szCs w:val="28"/>
              </w:rPr>
              <w:t>10-63043607</w:t>
            </w:r>
          </w:p>
        </w:tc>
      </w:tr>
      <w:tr w:rsidR="00A20A88" w:rsidRPr="003B021A" w14:paraId="499B3A7D" w14:textId="77777777" w:rsidTr="00D4497F">
        <w:trPr>
          <w:trHeight w:val="285"/>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780A4160" w14:textId="77777777" w:rsidR="00A20A88" w:rsidRPr="003B021A" w:rsidRDefault="00A20A88">
            <w:pPr>
              <w:spacing w:line="400" w:lineRule="exact"/>
              <w:jc w:val="center"/>
              <w:rPr>
                <w:rFonts w:ascii="宋体" w:eastAsia="宋体" w:hAnsi="宋体"/>
                <w:color w:val="000000"/>
                <w:sz w:val="28"/>
                <w:szCs w:val="28"/>
              </w:rPr>
            </w:pPr>
            <w:r w:rsidRPr="003B021A">
              <w:rPr>
                <w:rFonts w:ascii="宋体" w:eastAsia="宋体" w:hAnsi="宋体" w:hint="eastAsia"/>
                <w:color w:val="000000"/>
                <w:sz w:val="28"/>
                <w:szCs w:val="28"/>
              </w:rPr>
              <w:t>任务年限</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3C7AF00B" w14:textId="053F7194" w:rsidR="00A20A88" w:rsidRPr="003B021A" w:rsidRDefault="006E268C" w:rsidP="0058376E">
            <w:pPr>
              <w:jc w:val="center"/>
              <w:rPr>
                <w:rFonts w:ascii="宋体" w:eastAsia="宋体" w:hAnsi="宋体"/>
                <w:color w:val="000000"/>
                <w:sz w:val="28"/>
                <w:szCs w:val="28"/>
              </w:rPr>
            </w:pPr>
            <w:r>
              <w:rPr>
                <w:rFonts w:ascii="宋体" w:eastAsia="宋体" w:hAnsi="宋体"/>
                <w:color w:val="000000"/>
                <w:sz w:val="28"/>
                <w:szCs w:val="28"/>
              </w:rPr>
              <w:t>2</w:t>
            </w:r>
            <w:r w:rsidR="0058376E" w:rsidRPr="003B021A">
              <w:rPr>
                <w:rFonts w:ascii="宋体" w:eastAsia="宋体" w:hAnsi="宋体" w:hint="eastAsia"/>
                <w:color w:val="000000"/>
                <w:sz w:val="28"/>
                <w:szCs w:val="28"/>
              </w:rPr>
              <w:t>年</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357ACB0" w14:textId="77777777" w:rsidR="00A20A88" w:rsidRPr="003B021A" w:rsidRDefault="00A20A88">
            <w:pPr>
              <w:spacing w:line="400" w:lineRule="exact"/>
              <w:jc w:val="center"/>
              <w:rPr>
                <w:rFonts w:ascii="宋体" w:eastAsia="宋体" w:hAnsi="宋体"/>
                <w:color w:val="000000"/>
                <w:sz w:val="28"/>
                <w:szCs w:val="28"/>
              </w:rPr>
            </w:pPr>
            <w:r w:rsidRPr="003B021A">
              <w:rPr>
                <w:rFonts w:ascii="宋体" w:eastAsia="宋体" w:hAnsi="宋体" w:hint="eastAsia"/>
                <w:color w:val="000000"/>
                <w:sz w:val="28"/>
                <w:szCs w:val="28"/>
              </w:rPr>
              <w:t>申请经费</w:t>
            </w:r>
          </w:p>
        </w:tc>
        <w:tc>
          <w:tcPr>
            <w:tcW w:w="2039" w:type="dxa"/>
            <w:tcBorders>
              <w:top w:val="single" w:sz="4" w:space="0" w:color="auto"/>
              <w:left w:val="single" w:sz="4" w:space="0" w:color="auto"/>
              <w:bottom w:val="single" w:sz="4" w:space="0" w:color="auto"/>
              <w:right w:val="single" w:sz="4" w:space="0" w:color="auto"/>
            </w:tcBorders>
            <w:vAlign w:val="center"/>
          </w:tcPr>
          <w:p w14:paraId="6588BBD8" w14:textId="77777777" w:rsidR="00A20A88" w:rsidRPr="003B021A" w:rsidRDefault="004411DF" w:rsidP="0058376E">
            <w:pPr>
              <w:jc w:val="center"/>
              <w:rPr>
                <w:rFonts w:ascii="宋体" w:eastAsia="宋体" w:hAnsi="宋体"/>
                <w:sz w:val="28"/>
                <w:szCs w:val="28"/>
              </w:rPr>
            </w:pPr>
            <w:r w:rsidRPr="003B021A">
              <w:rPr>
                <w:rFonts w:ascii="宋体" w:eastAsia="宋体" w:hAnsi="宋体"/>
                <w:color w:val="000000"/>
                <w:sz w:val="28"/>
                <w:szCs w:val="28"/>
              </w:rPr>
              <w:t>40000元</w:t>
            </w:r>
          </w:p>
        </w:tc>
      </w:tr>
      <w:tr w:rsidR="00A20A88" w:rsidRPr="003B021A" w14:paraId="6357EC0D" w14:textId="77777777" w:rsidTr="00D4497F">
        <w:trPr>
          <w:trHeight w:val="70"/>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631FB243" w14:textId="77777777" w:rsidR="00A20A88" w:rsidRPr="003B021A" w:rsidRDefault="00A20A88">
            <w:pPr>
              <w:jc w:val="center"/>
              <w:rPr>
                <w:rFonts w:ascii="宋体" w:eastAsia="宋体" w:hAnsi="宋体"/>
                <w:sz w:val="28"/>
                <w:szCs w:val="28"/>
              </w:rPr>
            </w:pPr>
            <w:r w:rsidRPr="003B021A">
              <w:rPr>
                <w:rFonts w:ascii="宋体" w:eastAsia="宋体" w:hAnsi="宋体" w:hint="eastAsia"/>
                <w:sz w:val="28"/>
                <w:szCs w:val="28"/>
              </w:rPr>
              <w:t>参加单位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5206A0E9" w14:textId="77777777" w:rsidR="00A20A88" w:rsidRPr="003B021A" w:rsidRDefault="00A20A88">
            <w:pPr>
              <w:jc w:val="center"/>
              <w:rPr>
                <w:rFonts w:ascii="宋体" w:eastAsia="宋体" w:hAnsi="宋体"/>
                <w:sz w:val="28"/>
                <w:szCs w:val="28"/>
              </w:rPr>
            </w:pPr>
          </w:p>
        </w:tc>
      </w:tr>
      <w:tr w:rsidR="00A20A88" w:rsidRPr="003B021A" w14:paraId="60B53680" w14:textId="77777777" w:rsidTr="00D4497F">
        <w:trPr>
          <w:trHeight w:val="289"/>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3F078DA8" w14:textId="77777777" w:rsidR="00A20A88" w:rsidRPr="003B021A" w:rsidRDefault="00A20A88">
            <w:pPr>
              <w:jc w:val="center"/>
              <w:rPr>
                <w:rFonts w:ascii="宋体" w:eastAsia="宋体" w:hAnsi="宋体"/>
                <w:sz w:val="28"/>
                <w:szCs w:val="28"/>
              </w:rPr>
            </w:pPr>
            <w:r w:rsidRPr="003B021A">
              <w:rPr>
                <w:rFonts w:ascii="宋体" w:eastAsia="宋体" w:hAnsi="宋体" w:hint="eastAsia"/>
                <w:sz w:val="28"/>
                <w:szCs w:val="28"/>
              </w:rPr>
              <w:t>具备的特点</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1FD24531" w14:textId="77777777" w:rsidR="00A20A88" w:rsidRPr="003B021A" w:rsidRDefault="00A20A88">
            <w:pPr>
              <w:numPr>
                <w:ilvl w:val="0"/>
                <w:numId w:val="1"/>
              </w:numPr>
              <w:ind w:leftChars="-155" w:left="35"/>
              <w:jc w:val="center"/>
              <w:rPr>
                <w:rFonts w:ascii="宋体" w:eastAsia="宋体" w:hAnsi="宋体"/>
                <w:sz w:val="28"/>
                <w:szCs w:val="28"/>
              </w:rPr>
            </w:pPr>
            <w:r w:rsidRPr="003B021A">
              <w:rPr>
                <w:rFonts w:ascii="宋体" w:eastAsia="宋体" w:hAnsi="宋体" w:hint="eastAsia"/>
                <w:sz w:val="28"/>
                <w:szCs w:val="28"/>
              </w:rPr>
              <w:t xml:space="preserve">安全 </w:t>
            </w:r>
            <w:r w:rsidR="004411DF" w:rsidRPr="003B021A">
              <w:rPr>
                <w:rFonts w:ascii="宋体" w:eastAsia="宋体" w:hAnsi="宋体" w:cs="Malgun Gothic Semilight" w:hint="eastAsia"/>
                <w:sz w:val="28"/>
                <w:szCs w:val="28"/>
              </w:rPr>
              <w:t>■</w:t>
            </w:r>
            <w:r w:rsidRPr="003B021A">
              <w:rPr>
                <w:rFonts w:ascii="宋体" w:eastAsia="宋体" w:hAnsi="宋体" w:hint="eastAsia"/>
                <w:sz w:val="28"/>
                <w:szCs w:val="28"/>
              </w:rPr>
              <w:t xml:space="preserve">节能 </w:t>
            </w:r>
            <w:r w:rsidR="004411DF" w:rsidRPr="003B021A">
              <w:rPr>
                <w:rFonts w:ascii="宋体" w:eastAsia="宋体" w:hAnsi="宋体" w:cs="Malgun Gothic Semilight" w:hint="eastAsia"/>
                <w:sz w:val="28"/>
                <w:szCs w:val="28"/>
              </w:rPr>
              <w:t>■</w:t>
            </w:r>
            <w:r w:rsidRPr="003B021A">
              <w:rPr>
                <w:rFonts w:ascii="宋体" w:eastAsia="宋体" w:hAnsi="宋体" w:hint="eastAsia"/>
                <w:sz w:val="28"/>
                <w:szCs w:val="28"/>
              </w:rPr>
              <w:t xml:space="preserve">环保 </w:t>
            </w:r>
            <w:r w:rsidR="0058376E" w:rsidRPr="003B021A">
              <w:rPr>
                <w:rFonts w:ascii="宋体" w:eastAsia="宋体" w:hAnsi="宋体" w:cs="Malgun Gothic Semilight" w:hint="eastAsia"/>
                <w:sz w:val="28"/>
                <w:szCs w:val="28"/>
              </w:rPr>
              <w:t>■</w:t>
            </w:r>
            <w:r w:rsidRPr="003B021A">
              <w:rPr>
                <w:rFonts w:ascii="宋体" w:eastAsia="宋体" w:hAnsi="宋体" w:hint="eastAsia"/>
                <w:sz w:val="28"/>
                <w:szCs w:val="28"/>
              </w:rPr>
              <w:t>自主创新 □其他＿＿＿</w:t>
            </w:r>
          </w:p>
        </w:tc>
      </w:tr>
      <w:tr w:rsidR="00A20A88" w:rsidRPr="003B021A" w14:paraId="4FBE313D" w14:textId="77777777">
        <w:trPr>
          <w:trHeight w:val="81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22F8B434" w14:textId="77777777" w:rsidR="00A20A88" w:rsidRPr="003B021A" w:rsidRDefault="00A20A88">
            <w:pPr>
              <w:spacing w:line="500" w:lineRule="exact"/>
              <w:jc w:val="center"/>
              <w:rPr>
                <w:rFonts w:ascii="宋体" w:eastAsia="宋体" w:hAnsi="宋体"/>
                <w:sz w:val="28"/>
                <w:szCs w:val="28"/>
              </w:rPr>
            </w:pPr>
            <w:r w:rsidRPr="003B021A">
              <w:rPr>
                <w:rFonts w:ascii="宋体" w:eastAsia="宋体" w:hAnsi="宋体" w:hint="eastAsia"/>
                <w:sz w:val="28"/>
                <w:szCs w:val="28"/>
              </w:rPr>
              <w:t>目的、意义</w:t>
            </w:r>
            <w:proofErr w:type="gramStart"/>
            <w:r w:rsidRPr="003B021A">
              <w:rPr>
                <w:rFonts w:ascii="宋体" w:eastAsia="宋体" w:hAnsi="宋体" w:hint="eastAsia"/>
                <w:sz w:val="28"/>
                <w:szCs w:val="28"/>
              </w:rPr>
              <w:t>和</w:t>
            </w:r>
            <w:proofErr w:type="gramEnd"/>
          </w:p>
          <w:p w14:paraId="3A25F15A" w14:textId="77777777" w:rsidR="00A20A88" w:rsidRPr="003B021A" w:rsidRDefault="00A20A88">
            <w:pPr>
              <w:spacing w:line="500" w:lineRule="exact"/>
              <w:jc w:val="center"/>
              <w:rPr>
                <w:rFonts w:ascii="宋体" w:eastAsia="宋体" w:hAnsi="宋体"/>
                <w:sz w:val="28"/>
                <w:szCs w:val="28"/>
              </w:rPr>
            </w:pPr>
            <w:r w:rsidRPr="003B021A">
              <w:rPr>
                <w:rFonts w:ascii="宋体" w:eastAsia="宋体" w:hAnsi="宋体" w:hint="eastAsia"/>
                <w:sz w:val="28"/>
                <w:szCs w:val="28"/>
              </w:rPr>
              <w:t>必要性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7ED38B40" w14:textId="150A3E50" w:rsidR="001D0499" w:rsidRPr="00A96BFA" w:rsidRDefault="00A96BFA" w:rsidP="001D0499">
            <w:pPr>
              <w:spacing w:line="360" w:lineRule="auto"/>
              <w:ind w:firstLineChars="200" w:firstLine="480"/>
              <w:rPr>
                <w:rFonts w:ascii="仿宋" w:eastAsia="仿宋" w:hAnsi="仿宋" w:cs="仿宋"/>
                <w:color w:val="000000" w:themeColor="text1"/>
                <w:kern w:val="0"/>
                <w:sz w:val="28"/>
                <w:szCs w:val="28"/>
              </w:rPr>
            </w:pPr>
            <w:r>
              <w:rPr>
                <w:rFonts w:ascii="Times New Roman" w:eastAsia="宋体" w:hAnsi="Times New Roman" w:hint="eastAsia"/>
                <w:sz w:val="24"/>
                <w:szCs w:val="24"/>
              </w:rPr>
              <w:t>低温保存箱是当前在我国普遍使用的用于储存生物医药制品的制冷设备，该设备在我国各级医疗机构、各类医药相关单位中</w:t>
            </w:r>
            <w:r w:rsidR="00872F03">
              <w:rPr>
                <w:rFonts w:ascii="Times New Roman" w:eastAsia="宋体" w:hAnsi="Times New Roman" w:hint="eastAsia"/>
                <w:sz w:val="24"/>
                <w:szCs w:val="24"/>
              </w:rPr>
              <w:t>广泛</w:t>
            </w:r>
            <w:r>
              <w:rPr>
                <w:rFonts w:ascii="Times New Roman" w:eastAsia="宋体" w:hAnsi="Times New Roman" w:hint="eastAsia"/>
                <w:sz w:val="24"/>
                <w:szCs w:val="24"/>
              </w:rPr>
              <w:t>使用。</w:t>
            </w:r>
            <w:r w:rsidR="001D0499" w:rsidRPr="001D0499">
              <w:rPr>
                <w:rFonts w:ascii="Times New Roman" w:eastAsia="宋体" w:hAnsi="Times New Roman" w:hint="eastAsia"/>
                <w:sz w:val="24"/>
                <w:szCs w:val="24"/>
              </w:rPr>
              <w:t>低温保存箱的热学性能直接影响储存生物医药制品的可靠性，</w:t>
            </w:r>
            <w:r w:rsidR="00F2749A">
              <w:rPr>
                <w:rFonts w:ascii="Times New Roman" w:eastAsia="宋体" w:hAnsi="Times New Roman" w:hint="eastAsia"/>
                <w:sz w:val="24"/>
                <w:szCs w:val="24"/>
              </w:rPr>
              <w:t>对</w:t>
            </w:r>
            <w:r w:rsidR="001D0499">
              <w:rPr>
                <w:rFonts w:ascii="Times New Roman" w:eastAsia="宋体" w:hAnsi="Times New Roman" w:hint="eastAsia"/>
                <w:sz w:val="24"/>
                <w:szCs w:val="24"/>
              </w:rPr>
              <w:t>保障人民群众的生命安全、身体健康具有重要意义。</w:t>
            </w:r>
          </w:p>
          <w:p w14:paraId="75BF2F04" w14:textId="445A579B" w:rsidR="00872F03" w:rsidRPr="005B0268" w:rsidRDefault="003C6EFC" w:rsidP="00872F03">
            <w:pPr>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根据国标</w:t>
            </w:r>
            <w:r>
              <w:rPr>
                <w:rFonts w:ascii="Times New Roman" w:eastAsia="宋体" w:hAnsi="Times New Roman" w:hint="eastAsia"/>
                <w:sz w:val="24"/>
                <w:szCs w:val="24"/>
              </w:rPr>
              <w:t>GB/T</w:t>
            </w:r>
            <w:r>
              <w:rPr>
                <w:rFonts w:ascii="Times New Roman" w:eastAsia="宋体" w:hAnsi="Times New Roman"/>
                <w:sz w:val="24"/>
                <w:szCs w:val="24"/>
              </w:rPr>
              <w:t>20154-2014</w:t>
            </w:r>
            <w:r w:rsidR="00A96BFA">
              <w:rPr>
                <w:rFonts w:ascii="Times New Roman" w:eastAsia="宋体" w:hAnsi="Times New Roman" w:hint="eastAsia"/>
                <w:sz w:val="24"/>
                <w:szCs w:val="24"/>
              </w:rPr>
              <w:t>《</w:t>
            </w:r>
            <w:r w:rsidR="00A96BFA">
              <w:rPr>
                <w:rFonts w:ascii="Times New Roman" w:eastAsia="宋体" w:hAnsi="Times New Roman" w:hint="eastAsia"/>
                <w:sz w:val="24"/>
                <w:szCs w:val="24"/>
              </w:rPr>
              <w:t>低温保存箱</w:t>
            </w:r>
            <w:r w:rsidR="00A96BFA">
              <w:rPr>
                <w:rFonts w:ascii="Times New Roman" w:eastAsia="宋体" w:hAnsi="Times New Roman" w:hint="eastAsia"/>
                <w:sz w:val="24"/>
                <w:szCs w:val="24"/>
              </w:rPr>
              <w:t>》</w:t>
            </w:r>
            <w:r>
              <w:rPr>
                <w:rFonts w:ascii="Times New Roman" w:eastAsia="宋体" w:hAnsi="Times New Roman" w:hint="eastAsia"/>
                <w:sz w:val="24"/>
                <w:szCs w:val="24"/>
              </w:rPr>
              <w:t>的</w:t>
            </w:r>
            <w:r w:rsidR="00A96BFA">
              <w:rPr>
                <w:rFonts w:ascii="Times New Roman" w:eastAsia="宋体" w:hAnsi="Times New Roman" w:hint="eastAsia"/>
                <w:sz w:val="24"/>
                <w:szCs w:val="24"/>
              </w:rPr>
              <w:t>技术要求</w:t>
            </w:r>
            <w:r>
              <w:rPr>
                <w:rFonts w:ascii="Times New Roman" w:eastAsia="宋体" w:hAnsi="Times New Roman" w:hint="eastAsia"/>
                <w:sz w:val="24"/>
                <w:szCs w:val="24"/>
              </w:rPr>
              <w:t>，</w:t>
            </w:r>
            <w:r w:rsidR="00A96BFA">
              <w:rPr>
                <w:rFonts w:ascii="Times New Roman" w:eastAsia="宋体" w:hAnsi="Times New Roman" w:hint="eastAsia"/>
                <w:sz w:val="24"/>
                <w:szCs w:val="24"/>
              </w:rPr>
              <w:t>箱内温度</w:t>
            </w:r>
            <w:r w:rsidR="001B6042">
              <w:rPr>
                <w:rFonts w:ascii="Times New Roman" w:eastAsia="宋体" w:hAnsi="Times New Roman" w:hint="eastAsia"/>
                <w:sz w:val="24"/>
                <w:szCs w:val="24"/>
              </w:rPr>
              <w:t>应</w:t>
            </w:r>
            <w:r w:rsidR="00804492">
              <w:rPr>
                <w:rFonts w:ascii="Times New Roman" w:eastAsia="宋体" w:hAnsi="Times New Roman" w:hint="eastAsia"/>
                <w:sz w:val="24"/>
                <w:szCs w:val="24"/>
              </w:rPr>
              <w:t>控制</w:t>
            </w:r>
            <w:r>
              <w:rPr>
                <w:rFonts w:ascii="Times New Roman" w:eastAsia="宋体" w:hAnsi="Times New Roman" w:hint="eastAsia"/>
                <w:sz w:val="24"/>
                <w:szCs w:val="24"/>
              </w:rPr>
              <w:t>在</w:t>
            </w:r>
            <w:r>
              <w:rPr>
                <w:rFonts w:ascii="Times New Roman" w:eastAsia="宋体" w:hAnsi="Times New Roman" w:hint="eastAsia"/>
                <w:sz w:val="24"/>
                <w:szCs w:val="24"/>
              </w:rPr>
              <w:t>-</w:t>
            </w:r>
            <w:r>
              <w:rPr>
                <w:rFonts w:ascii="Times New Roman" w:eastAsia="宋体" w:hAnsi="Times New Roman"/>
                <w:sz w:val="24"/>
                <w:szCs w:val="24"/>
              </w:rPr>
              <w:t>25</w:t>
            </w:r>
            <w:r>
              <w:rPr>
                <w:rFonts w:ascii="Times New Roman" w:eastAsia="宋体" w:hAnsi="Times New Roman" w:hint="eastAsia"/>
                <w:sz w:val="24"/>
                <w:szCs w:val="24"/>
              </w:rPr>
              <w:t>℃</w:t>
            </w:r>
            <w:r>
              <w:rPr>
                <w:rFonts w:ascii="Times New Roman" w:eastAsia="宋体" w:hAnsi="Times New Roman" w:hint="eastAsia"/>
                <w:sz w:val="24"/>
                <w:szCs w:val="24"/>
              </w:rPr>
              <w:t>~</w:t>
            </w:r>
            <w:r w:rsidR="0002150F">
              <w:rPr>
                <w:rFonts w:ascii="Times New Roman" w:eastAsia="宋体" w:hAnsi="Times New Roman" w:hint="eastAsia"/>
                <w:sz w:val="24"/>
                <w:szCs w:val="24"/>
              </w:rPr>
              <w:t>-</w:t>
            </w:r>
            <w:r>
              <w:rPr>
                <w:rFonts w:ascii="Times New Roman" w:eastAsia="宋体" w:hAnsi="Times New Roman"/>
                <w:sz w:val="24"/>
                <w:szCs w:val="24"/>
              </w:rPr>
              <w:t>164</w:t>
            </w:r>
            <w:r>
              <w:rPr>
                <w:rFonts w:ascii="Times New Roman" w:eastAsia="宋体" w:hAnsi="Times New Roman" w:hint="eastAsia"/>
                <w:sz w:val="24"/>
                <w:szCs w:val="24"/>
              </w:rPr>
              <w:t>℃温度</w:t>
            </w:r>
            <w:r w:rsidR="00804492">
              <w:rPr>
                <w:rFonts w:ascii="Times New Roman" w:eastAsia="宋体" w:hAnsi="Times New Roman" w:hint="eastAsia"/>
                <w:sz w:val="24"/>
                <w:szCs w:val="24"/>
              </w:rPr>
              <w:t>范围内</w:t>
            </w:r>
            <w:r>
              <w:rPr>
                <w:rFonts w:ascii="Times New Roman" w:eastAsia="宋体" w:hAnsi="Times New Roman" w:hint="eastAsia"/>
                <w:sz w:val="24"/>
                <w:szCs w:val="24"/>
              </w:rPr>
              <w:t>。</w:t>
            </w:r>
            <w:r w:rsidR="004F4F9A">
              <w:rPr>
                <w:rFonts w:ascii="Times New Roman" w:eastAsia="宋体" w:hAnsi="Times New Roman" w:hint="eastAsia"/>
                <w:sz w:val="24"/>
                <w:szCs w:val="24"/>
              </w:rPr>
              <w:t>当前</w:t>
            </w:r>
            <w:r w:rsidR="004F4F9A">
              <w:rPr>
                <w:rFonts w:ascii="Times New Roman" w:eastAsia="宋体" w:hAnsi="Times New Roman" w:hint="eastAsia"/>
                <w:sz w:val="24"/>
                <w:szCs w:val="24"/>
              </w:rPr>
              <w:t>对低温保存箱的计量普遍使用</w:t>
            </w:r>
            <w:r w:rsidR="004F4F9A">
              <w:rPr>
                <w:rFonts w:ascii="Times New Roman" w:eastAsia="宋体" w:hAnsi="Times New Roman" w:hint="eastAsia"/>
                <w:sz w:val="24"/>
                <w:szCs w:val="24"/>
              </w:rPr>
              <w:t>JJF</w:t>
            </w:r>
            <w:r w:rsidR="004F4F9A">
              <w:rPr>
                <w:rFonts w:ascii="Times New Roman" w:eastAsia="宋体" w:hAnsi="Times New Roman"/>
                <w:sz w:val="24"/>
                <w:szCs w:val="24"/>
              </w:rPr>
              <w:t>1101</w:t>
            </w:r>
            <w:r w:rsidR="002A3A6D">
              <w:rPr>
                <w:rFonts w:ascii="Times New Roman" w:eastAsia="宋体" w:hAnsi="Times New Roman" w:hint="eastAsia"/>
                <w:sz w:val="24"/>
                <w:szCs w:val="24"/>
              </w:rPr>
              <w:t>-2019</w:t>
            </w:r>
            <w:r w:rsidR="002A3A6D">
              <w:rPr>
                <w:rFonts w:ascii="Times New Roman" w:eastAsia="宋体" w:hAnsi="Times New Roman" w:hint="eastAsia"/>
                <w:sz w:val="24"/>
                <w:szCs w:val="24"/>
              </w:rPr>
              <w:t>《</w:t>
            </w:r>
            <w:r w:rsidR="002A3A6D">
              <w:rPr>
                <w:rFonts w:ascii="Times New Roman" w:eastAsia="宋体" w:hAnsi="Times New Roman" w:hint="eastAsia"/>
                <w:sz w:val="24"/>
                <w:szCs w:val="24"/>
              </w:rPr>
              <w:t>环境试验设备温度、湿度参数校准规范</w:t>
            </w:r>
            <w:r w:rsidR="002A3A6D">
              <w:rPr>
                <w:rFonts w:ascii="Times New Roman" w:eastAsia="宋体" w:hAnsi="Times New Roman" w:hint="eastAsia"/>
                <w:sz w:val="24"/>
                <w:szCs w:val="24"/>
              </w:rPr>
              <w:t>》，</w:t>
            </w:r>
            <w:r w:rsidR="002A3A6D">
              <w:rPr>
                <w:rFonts w:ascii="Times New Roman" w:eastAsia="宋体" w:hAnsi="Times New Roman" w:hint="eastAsia"/>
                <w:sz w:val="24"/>
                <w:szCs w:val="24"/>
              </w:rPr>
              <w:t>该校准规范</w:t>
            </w:r>
            <w:r w:rsidR="002A3A6D">
              <w:rPr>
                <w:rFonts w:ascii="Times New Roman" w:eastAsia="宋体" w:hAnsi="Times New Roman" w:hint="eastAsia"/>
                <w:sz w:val="24"/>
                <w:szCs w:val="24"/>
              </w:rPr>
              <w:t>仅适用于通用性的环境试验设备的计量</w:t>
            </w:r>
            <w:r w:rsidR="002A3A6D">
              <w:rPr>
                <w:rFonts w:ascii="Times New Roman" w:eastAsia="宋体" w:hAnsi="Times New Roman" w:hint="eastAsia"/>
                <w:sz w:val="24"/>
                <w:szCs w:val="24"/>
              </w:rPr>
              <w:t>，</w:t>
            </w:r>
            <w:r w:rsidR="002A3A6D">
              <w:rPr>
                <w:rFonts w:ascii="Times New Roman" w:eastAsia="宋体" w:hAnsi="Times New Roman" w:hint="eastAsia"/>
                <w:sz w:val="24"/>
                <w:szCs w:val="24"/>
              </w:rPr>
              <w:t>且不能覆盖低温保存箱的</w:t>
            </w:r>
            <w:r w:rsidR="002A3A6D">
              <w:rPr>
                <w:rFonts w:ascii="Times New Roman" w:eastAsia="宋体" w:hAnsi="Times New Roman" w:hint="eastAsia"/>
                <w:sz w:val="24"/>
                <w:szCs w:val="24"/>
              </w:rPr>
              <w:t>温度范围</w:t>
            </w:r>
            <w:r w:rsidR="00872F03">
              <w:rPr>
                <w:rFonts w:ascii="Times New Roman" w:eastAsia="宋体" w:hAnsi="Times New Roman" w:hint="eastAsia"/>
                <w:sz w:val="24"/>
                <w:szCs w:val="24"/>
              </w:rPr>
              <w:t>。</w:t>
            </w:r>
            <w:r w:rsidR="001D0499">
              <w:rPr>
                <w:rFonts w:ascii="Times New Roman" w:eastAsia="宋体" w:hAnsi="Times New Roman" w:hint="eastAsia"/>
                <w:sz w:val="24"/>
                <w:szCs w:val="24"/>
              </w:rPr>
              <w:t>故</w:t>
            </w:r>
            <w:r w:rsidR="00872F03">
              <w:rPr>
                <w:rFonts w:ascii="Times New Roman" w:eastAsia="宋体" w:hAnsi="Times New Roman" w:hint="eastAsia"/>
                <w:sz w:val="24"/>
                <w:szCs w:val="24"/>
              </w:rPr>
              <w:t>缺少针对低温保存箱</w:t>
            </w:r>
            <w:r w:rsidR="00B37C00">
              <w:rPr>
                <w:rFonts w:ascii="Times New Roman" w:eastAsia="宋体" w:hAnsi="Times New Roman" w:hint="eastAsia"/>
                <w:sz w:val="24"/>
                <w:szCs w:val="24"/>
              </w:rPr>
              <w:t>的</w:t>
            </w:r>
            <w:r w:rsidR="00872F03">
              <w:rPr>
                <w:rFonts w:ascii="Times New Roman" w:eastAsia="宋体" w:hAnsi="Times New Roman" w:hint="eastAsia"/>
                <w:sz w:val="24"/>
                <w:szCs w:val="24"/>
              </w:rPr>
              <w:t>特殊技术指标</w:t>
            </w:r>
            <w:r w:rsidR="00B37C00">
              <w:rPr>
                <w:rFonts w:ascii="Times New Roman" w:eastAsia="宋体" w:hAnsi="Times New Roman" w:hint="eastAsia"/>
                <w:sz w:val="24"/>
                <w:szCs w:val="24"/>
              </w:rPr>
              <w:t>和</w:t>
            </w:r>
            <w:r w:rsidR="00C53E61">
              <w:rPr>
                <w:rFonts w:ascii="Times New Roman" w:eastAsia="宋体" w:hAnsi="Times New Roman" w:hint="eastAsia"/>
                <w:sz w:val="24"/>
                <w:szCs w:val="24"/>
              </w:rPr>
              <w:t>校准方法</w:t>
            </w:r>
            <w:r w:rsidR="00872F03">
              <w:rPr>
                <w:rFonts w:ascii="Times New Roman" w:eastAsia="宋体" w:hAnsi="Times New Roman" w:hint="eastAsia"/>
                <w:sz w:val="24"/>
                <w:szCs w:val="24"/>
              </w:rPr>
              <w:t>，因此</w:t>
            </w:r>
            <w:r w:rsidR="00872F03" w:rsidRPr="005015F0">
              <w:rPr>
                <w:rFonts w:ascii="Times New Roman" w:eastAsia="宋体" w:hAnsi="Times New Roman"/>
                <w:sz w:val="24"/>
              </w:rPr>
              <w:t>急需制定《</w:t>
            </w:r>
            <w:r w:rsidR="00872F03">
              <w:rPr>
                <w:rFonts w:ascii="Times New Roman" w:eastAsia="宋体" w:hAnsi="Times New Roman" w:hint="eastAsia"/>
                <w:sz w:val="24"/>
              </w:rPr>
              <w:t>低温保存箱热学性能</w:t>
            </w:r>
            <w:r w:rsidR="00872F03" w:rsidRPr="005015F0">
              <w:rPr>
                <w:rFonts w:ascii="Times New Roman" w:eastAsia="宋体" w:hAnsi="Times New Roman"/>
                <w:sz w:val="24"/>
              </w:rPr>
              <w:t>校准规范》</w:t>
            </w:r>
            <w:r w:rsidR="00872F03">
              <w:rPr>
                <w:rFonts w:ascii="Times New Roman" w:eastAsia="宋体" w:hAnsi="Times New Roman" w:hint="eastAsia"/>
                <w:sz w:val="24"/>
              </w:rPr>
              <w:t>以满足行业需求</w:t>
            </w:r>
            <w:r w:rsidR="00872F03" w:rsidRPr="005015F0">
              <w:rPr>
                <w:rFonts w:ascii="Times New Roman" w:eastAsia="宋体" w:hAnsi="Times New Roman"/>
                <w:sz w:val="24"/>
              </w:rPr>
              <w:t>。</w:t>
            </w:r>
          </w:p>
          <w:p w14:paraId="20DCBFFE" w14:textId="2BF37F37" w:rsidR="001D1F3D" w:rsidRPr="002B3CD5" w:rsidRDefault="005B0268" w:rsidP="001D1F3D">
            <w:pPr>
              <w:spacing w:line="360" w:lineRule="auto"/>
              <w:ind w:firstLineChars="200" w:firstLine="480"/>
              <w:rPr>
                <w:rFonts w:ascii="宋体" w:eastAsia="宋体" w:hAnsi="宋体"/>
                <w:color w:val="000000"/>
                <w:sz w:val="24"/>
                <w:szCs w:val="24"/>
              </w:rPr>
            </w:pPr>
            <w:r>
              <w:rPr>
                <w:rFonts w:ascii="Times New Roman" w:eastAsia="宋体" w:hAnsi="Times New Roman" w:hint="eastAsia"/>
                <w:color w:val="000000"/>
                <w:sz w:val="24"/>
                <w:szCs w:val="21"/>
              </w:rPr>
              <w:t>经查，</w:t>
            </w:r>
            <w:r w:rsidR="001D1F3D" w:rsidRPr="005015F0">
              <w:rPr>
                <w:rFonts w:ascii="Times New Roman" w:eastAsia="宋体" w:hAnsi="Times New Roman"/>
                <w:color w:val="000000"/>
                <w:sz w:val="24"/>
                <w:szCs w:val="21"/>
              </w:rPr>
              <w:t>国家、本行业或其他行业目前没有相关技术规范。</w:t>
            </w:r>
          </w:p>
        </w:tc>
      </w:tr>
      <w:tr w:rsidR="00A20A88" w:rsidRPr="003B021A" w14:paraId="68E76DCC" w14:textId="77777777">
        <w:trPr>
          <w:trHeight w:val="50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4E73D351" w14:textId="77777777" w:rsidR="00A20A88" w:rsidRPr="003B021A" w:rsidRDefault="00A20A88">
            <w:pPr>
              <w:jc w:val="center"/>
              <w:rPr>
                <w:rFonts w:ascii="宋体" w:eastAsia="宋体" w:hAnsi="宋体"/>
                <w:sz w:val="28"/>
                <w:szCs w:val="28"/>
              </w:rPr>
            </w:pPr>
            <w:r w:rsidRPr="003B021A">
              <w:rPr>
                <w:rFonts w:ascii="宋体" w:eastAsia="宋体" w:hAnsi="宋体" w:hint="eastAsia"/>
                <w:sz w:val="28"/>
                <w:szCs w:val="28"/>
              </w:rPr>
              <w:t>范围和主要</w:t>
            </w:r>
          </w:p>
          <w:p w14:paraId="4C7EA251" w14:textId="77777777" w:rsidR="00A20A88" w:rsidRPr="003B021A" w:rsidRDefault="00A20A88">
            <w:pPr>
              <w:jc w:val="center"/>
              <w:rPr>
                <w:rFonts w:ascii="宋体" w:eastAsia="宋体" w:hAnsi="宋体"/>
                <w:sz w:val="28"/>
                <w:szCs w:val="28"/>
              </w:rPr>
            </w:pPr>
            <w:r w:rsidRPr="003B021A">
              <w:rPr>
                <w:rFonts w:ascii="宋体" w:eastAsia="宋体" w:hAnsi="宋体" w:hint="eastAsia"/>
                <w:sz w:val="28"/>
                <w:szCs w:val="28"/>
              </w:rPr>
              <w:t>计量特性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3125D9BD" w14:textId="38C4D380" w:rsidR="00E8357A" w:rsidRPr="002B7810" w:rsidRDefault="00E8357A" w:rsidP="00160151">
            <w:pPr>
              <w:spacing w:line="360" w:lineRule="auto"/>
              <w:rPr>
                <w:rFonts w:ascii="Times New Roman" w:eastAsia="宋体" w:hAnsi="Times New Roman"/>
                <w:sz w:val="24"/>
                <w:szCs w:val="24"/>
              </w:rPr>
            </w:pPr>
            <w:r w:rsidRPr="002B7810">
              <w:rPr>
                <w:rFonts w:ascii="Times New Roman" w:eastAsia="宋体" w:hAnsi="Times New Roman"/>
                <w:sz w:val="24"/>
                <w:szCs w:val="24"/>
              </w:rPr>
              <w:t>1</w:t>
            </w:r>
            <w:r w:rsidRPr="002B7810">
              <w:rPr>
                <w:rFonts w:ascii="Times New Roman" w:eastAsia="宋体" w:hAnsi="Times New Roman"/>
                <w:sz w:val="24"/>
                <w:szCs w:val="24"/>
              </w:rPr>
              <w:t>、范围：本规范适用于</w:t>
            </w:r>
            <w:r w:rsidR="00160151">
              <w:rPr>
                <w:rFonts w:ascii="Times New Roman" w:eastAsia="宋体" w:hAnsi="Times New Roman" w:hint="eastAsia"/>
                <w:sz w:val="24"/>
                <w:szCs w:val="24"/>
              </w:rPr>
              <w:t>温度范围</w:t>
            </w:r>
            <w:r w:rsidR="00160151" w:rsidRPr="00160151">
              <w:rPr>
                <w:rFonts w:ascii="Times New Roman" w:eastAsia="宋体" w:hAnsi="Times New Roman"/>
                <w:sz w:val="24"/>
                <w:szCs w:val="24"/>
              </w:rPr>
              <w:t>(</w:t>
            </w:r>
            <w:r w:rsidR="00160151" w:rsidRPr="00160151">
              <w:rPr>
                <w:rFonts w:ascii="Times New Roman" w:eastAsia="宋体" w:hAnsi="Times New Roman"/>
                <w:sz w:val="24"/>
                <w:szCs w:val="24"/>
              </w:rPr>
              <w:t>-</w:t>
            </w:r>
            <w:r w:rsidR="005D2612">
              <w:rPr>
                <w:rFonts w:ascii="Times New Roman" w:eastAsia="宋体" w:hAnsi="Times New Roman" w:hint="eastAsia"/>
                <w:sz w:val="24"/>
                <w:szCs w:val="24"/>
              </w:rPr>
              <w:t>2</w:t>
            </w:r>
            <w:r w:rsidR="00160151" w:rsidRPr="00160151">
              <w:rPr>
                <w:rFonts w:ascii="Times New Roman" w:eastAsia="宋体" w:hAnsi="Times New Roman"/>
                <w:sz w:val="24"/>
                <w:szCs w:val="24"/>
              </w:rPr>
              <w:t>5</w:t>
            </w:r>
            <w:r w:rsidR="00160151" w:rsidRPr="00160151">
              <w:rPr>
                <w:rFonts w:ascii="Times New Roman" w:eastAsia="宋体" w:hAnsi="Times New Roman"/>
                <w:sz w:val="24"/>
                <w:szCs w:val="24"/>
              </w:rPr>
              <w:t>～</w:t>
            </w:r>
            <w:r w:rsidR="00160151" w:rsidRPr="00160151">
              <w:rPr>
                <w:rFonts w:ascii="Times New Roman" w:eastAsia="宋体" w:hAnsi="Times New Roman"/>
                <w:sz w:val="24"/>
                <w:szCs w:val="24"/>
              </w:rPr>
              <w:t>-</w:t>
            </w:r>
            <w:r w:rsidR="00160151" w:rsidRPr="00160151">
              <w:rPr>
                <w:rFonts w:ascii="Times New Roman" w:eastAsia="宋体" w:hAnsi="Times New Roman"/>
                <w:color w:val="000000" w:themeColor="text1"/>
                <w:sz w:val="24"/>
                <w:szCs w:val="24"/>
              </w:rPr>
              <w:t>164</w:t>
            </w:r>
            <w:r w:rsidR="00160151" w:rsidRPr="00160151">
              <w:rPr>
                <w:rFonts w:ascii="Times New Roman" w:eastAsia="宋体" w:hAnsi="Times New Roman"/>
                <w:sz w:val="24"/>
                <w:szCs w:val="24"/>
              </w:rPr>
              <w:t>)</w:t>
            </w:r>
            <w:r w:rsidR="00160151" w:rsidRPr="00160151">
              <w:rPr>
                <w:rFonts w:ascii="宋体" w:eastAsia="宋体" w:hAnsi="宋体" w:cs="宋体" w:hint="eastAsia"/>
                <w:sz w:val="24"/>
                <w:szCs w:val="24"/>
              </w:rPr>
              <w:t>℃</w:t>
            </w:r>
            <w:r w:rsidR="00160151" w:rsidRPr="00160151">
              <w:rPr>
                <w:rFonts w:ascii="Times New Roman" w:eastAsia="宋体" w:hAnsi="Times New Roman"/>
                <w:sz w:val="24"/>
                <w:szCs w:val="24"/>
              </w:rPr>
              <w:t>、容积</w:t>
            </w:r>
            <w:r w:rsidR="00160151" w:rsidRPr="00160151">
              <w:rPr>
                <w:rFonts w:ascii="Times New Roman" w:eastAsia="宋体" w:hAnsi="Times New Roman"/>
                <w:sz w:val="24"/>
                <w:szCs w:val="24"/>
              </w:rPr>
              <w:t>(</w:t>
            </w:r>
            <w:r w:rsidR="00160151" w:rsidRPr="00160151">
              <w:rPr>
                <w:rFonts w:ascii="Times New Roman" w:eastAsia="宋体" w:hAnsi="Times New Roman"/>
                <w:sz w:val="24"/>
                <w:szCs w:val="24"/>
              </w:rPr>
              <w:t>50</w:t>
            </w:r>
            <w:r w:rsidR="00160151" w:rsidRPr="00160151">
              <w:rPr>
                <w:rFonts w:ascii="Times New Roman" w:eastAsia="宋体" w:hAnsi="Times New Roman"/>
                <w:sz w:val="24"/>
                <w:szCs w:val="24"/>
              </w:rPr>
              <w:t>～</w:t>
            </w:r>
            <w:r w:rsidR="00160151" w:rsidRPr="00160151">
              <w:rPr>
                <w:rFonts w:ascii="Times New Roman" w:eastAsia="宋体" w:hAnsi="Times New Roman"/>
                <w:sz w:val="24"/>
                <w:szCs w:val="24"/>
              </w:rPr>
              <w:t>500</w:t>
            </w:r>
            <w:r w:rsidR="00160151" w:rsidRPr="00160151">
              <w:rPr>
                <w:rFonts w:ascii="Times New Roman" w:eastAsia="宋体" w:hAnsi="Times New Roman"/>
                <w:sz w:val="24"/>
                <w:szCs w:val="24"/>
              </w:rPr>
              <w:t>)</w:t>
            </w:r>
            <w:r w:rsidR="00160151" w:rsidRPr="00160151">
              <w:rPr>
                <w:rFonts w:ascii="Times New Roman" w:eastAsia="宋体" w:hAnsi="Times New Roman"/>
                <w:sz w:val="24"/>
                <w:szCs w:val="24"/>
              </w:rPr>
              <w:t>L</w:t>
            </w:r>
            <w:r w:rsidRPr="002B7810">
              <w:rPr>
                <w:rFonts w:ascii="Times New Roman" w:eastAsia="宋体" w:hAnsi="Times New Roman"/>
                <w:sz w:val="24"/>
                <w:szCs w:val="24"/>
              </w:rPr>
              <w:t>的</w:t>
            </w:r>
            <w:r w:rsidR="005B0268">
              <w:rPr>
                <w:rFonts w:ascii="Times New Roman" w:eastAsia="宋体" w:hAnsi="Times New Roman" w:hint="eastAsia"/>
                <w:sz w:val="24"/>
              </w:rPr>
              <w:t>低温保存箱</w:t>
            </w:r>
            <w:r w:rsidR="009F41B3" w:rsidRPr="002B7810">
              <w:rPr>
                <w:rFonts w:ascii="Times New Roman" w:eastAsia="宋体" w:hAnsi="Times New Roman"/>
                <w:sz w:val="24"/>
                <w:szCs w:val="24"/>
              </w:rPr>
              <w:t>的校准</w:t>
            </w:r>
            <w:r w:rsidR="00E67010" w:rsidRPr="002B7810">
              <w:rPr>
                <w:rFonts w:ascii="Times New Roman" w:eastAsia="宋体" w:hAnsi="Times New Roman"/>
                <w:sz w:val="24"/>
                <w:szCs w:val="24"/>
              </w:rPr>
              <w:t>，</w:t>
            </w:r>
            <w:r w:rsidR="00A66FE0" w:rsidRPr="002B7810">
              <w:rPr>
                <w:rFonts w:ascii="Times New Roman" w:eastAsia="宋体" w:hAnsi="Times New Roman"/>
                <w:sz w:val="24"/>
                <w:szCs w:val="24"/>
              </w:rPr>
              <w:t>其他类似用途的</w:t>
            </w:r>
            <w:r w:rsidR="005B0268">
              <w:rPr>
                <w:rFonts w:ascii="Times New Roman" w:eastAsia="宋体" w:hAnsi="Times New Roman" w:hint="eastAsia"/>
                <w:sz w:val="24"/>
                <w:szCs w:val="24"/>
              </w:rPr>
              <w:t>低温环境试验设备</w:t>
            </w:r>
            <w:r w:rsidR="00E81E77" w:rsidRPr="002B7810">
              <w:rPr>
                <w:rFonts w:ascii="Times New Roman" w:eastAsia="宋体" w:hAnsi="Times New Roman"/>
                <w:sz w:val="24"/>
                <w:szCs w:val="24"/>
              </w:rPr>
              <w:t>也可参照本规范进行校准。</w:t>
            </w:r>
          </w:p>
          <w:p w14:paraId="141EF91C" w14:textId="77777777" w:rsidR="00E8357A" w:rsidRPr="002B7810" w:rsidRDefault="00E8357A" w:rsidP="00170DE0">
            <w:pPr>
              <w:spacing w:line="360" w:lineRule="auto"/>
              <w:rPr>
                <w:rFonts w:ascii="Times New Roman" w:eastAsia="宋体" w:hAnsi="Times New Roman"/>
                <w:sz w:val="24"/>
                <w:szCs w:val="24"/>
              </w:rPr>
            </w:pPr>
            <w:r w:rsidRPr="002B7810">
              <w:rPr>
                <w:rFonts w:ascii="Times New Roman" w:eastAsia="宋体" w:hAnsi="Times New Roman"/>
                <w:sz w:val="24"/>
                <w:szCs w:val="24"/>
              </w:rPr>
              <w:lastRenderedPageBreak/>
              <w:t>2</w:t>
            </w:r>
            <w:r w:rsidRPr="002B7810">
              <w:rPr>
                <w:rFonts w:ascii="Times New Roman" w:eastAsia="宋体" w:hAnsi="Times New Roman"/>
                <w:sz w:val="24"/>
                <w:szCs w:val="24"/>
              </w:rPr>
              <w:t>、主要技术指标：</w:t>
            </w:r>
          </w:p>
          <w:p w14:paraId="03476BA9" w14:textId="0FDE02C0" w:rsidR="00AD7C80" w:rsidRDefault="00AD7C80" w:rsidP="00AD7C80">
            <w:pPr>
              <w:spacing w:line="360" w:lineRule="auto"/>
              <w:rPr>
                <w:rFonts w:ascii="Times New Roman" w:eastAsia="宋体" w:hAnsi="Times New Roman"/>
                <w:sz w:val="24"/>
                <w:szCs w:val="24"/>
              </w:rPr>
            </w:pPr>
            <w:r w:rsidRPr="002B7810">
              <w:rPr>
                <w:rFonts w:ascii="Times New Roman" w:eastAsia="宋体" w:hAnsi="Times New Roman"/>
                <w:sz w:val="24"/>
                <w:szCs w:val="24"/>
              </w:rPr>
              <w:t>温度</w:t>
            </w:r>
            <w:r w:rsidR="005B0268">
              <w:rPr>
                <w:rFonts w:ascii="Times New Roman" w:eastAsia="宋体" w:hAnsi="Times New Roman" w:hint="eastAsia"/>
                <w:sz w:val="24"/>
                <w:szCs w:val="24"/>
              </w:rPr>
              <w:t>偏差</w:t>
            </w:r>
            <w:r w:rsidRPr="002B7810">
              <w:rPr>
                <w:rFonts w:ascii="Times New Roman" w:eastAsia="宋体" w:hAnsi="Times New Roman"/>
                <w:sz w:val="24"/>
                <w:szCs w:val="24"/>
              </w:rPr>
              <w:t>：测量范围：</w:t>
            </w:r>
            <w:r w:rsidRPr="002B7810">
              <w:rPr>
                <w:rFonts w:ascii="Times New Roman" w:eastAsia="宋体" w:hAnsi="Times New Roman"/>
                <w:sz w:val="24"/>
                <w:szCs w:val="24"/>
              </w:rPr>
              <w:t>(</w:t>
            </w:r>
            <w:r w:rsidR="005B0268">
              <w:rPr>
                <w:rFonts w:ascii="Times New Roman" w:eastAsia="宋体" w:hAnsi="Times New Roman"/>
                <w:sz w:val="24"/>
                <w:szCs w:val="24"/>
              </w:rPr>
              <w:t>-25</w:t>
            </w:r>
            <w:r w:rsidRPr="002B7810">
              <w:rPr>
                <w:rFonts w:ascii="Times New Roman" w:eastAsia="宋体" w:hAnsi="Times New Roman"/>
                <w:sz w:val="24"/>
                <w:szCs w:val="24"/>
              </w:rPr>
              <w:t>～</w:t>
            </w:r>
            <w:r w:rsidR="005B0268">
              <w:rPr>
                <w:rFonts w:ascii="Times New Roman" w:eastAsia="宋体" w:hAnsi="Times New Roman" w:hint="eastAsia"/>
                <w:sz w:val="24"/>
                <w:szCs w:val="24"/>
              </w:rPr>
              <w:t>-</w:t>
            </w:r>
            <w:r w:rsidR="005B0268" w:rsidRPr="00F160A8">
              <w:rPr>
                <w:rFonts w:ascii="Times New Roman" w:eastAsia="宋体" w:hAnsi="Times New Roman"/>
                <w:color w:val="000000" w:themeColor="text1"/>
                <w:sz w:val="24"/>
                <w:szCs w:val="24"/>
              </w:rPr>
              <w:t>1</w:t>
            </w:r>
            <w:r w:rsidR="00F160A8" w:rsidRPr="00F160A8">
              <w:rPr>
                <w:rFonts w:ascii="Times New Roman" w:eastAsia="宋体" w:hAnsi="Times New Roman"/>
                <w:color w:val="000000" w:themeColor="text1"/>
                <w:sz w:val="24"/>
                <w:szCs w:val="24"/>
              </w:rPr>
              <w:t>64</w:t>
            </w:r>
            <w:r w:rsidRPr="002B7810">
              <w:rPr>
                <w:rFonts w:ascii="Times New Roman" w:eastAsia="宋体" w:hAnsi="Times New Roman"/>
                <w:sz w:val="24"/>
                <w:szCs w:val="24"/>
              </w:rPr>
              <w:t>)</w:t>
            </w:r>
            <w:r w:rsidRPr="002B7810">
              <w:rPr>
                <w:rFonts w:ascii="宋体" w:eastAsia="宋体" w:hAnsi="宋体" w:cs="宋体" w:hint="eastAsia"/>
                <w:sz w:val="24"/>
                <w:szCs w:val="24"/>
              </w:rPr>
              <w:t>℃</w:t>
            </w:r>
            <w:r w:rsidRPr="002B7810">
              <w:rPr>
                <w:rFonts w:ascii="Times New Roman" w:eastAsia="宋体" w:hAnsi="Times New Roman"/>
                <w:sz w:val="24"/>
                <w:szCs w:val="24"/>
              </w:rPr>
              <w:t>，最大允许误差：</w:t>
            </w:r>
            <w:r w:rsidRPr="002B7810">
              <w:rPr>
                <w:rFonts w:ascii="Times New Roman" w:eastAsia="宋体" w:hAnsi="Times New Roman"/>
                <w:sz w:val="24"/>
                <w:szCs w:val="24"/>
              </w:rPr>
              <w:t>±</w:t>
            </w:r>
            <w:r w:rsidR="00C37A83">
              <w:rPr>
                <w:rFonts w:ascii="Times New Roman" w:eastAsia="宋体" w:hAnsi="Times New Roman"/>
                <w:sz w:val="24"/>
                <w:szCs w:val="24"/>
              </w:rPr>
              <w:t>3.0</w:t>
            </w:r>
            <w:r w:rsidRPr="002B7810">
              <w:rPr>
                <w:rFonts w:ascii="宋体" w:eastAsia="宋体" w:hAnsi="宋体" w:cs="宋体" w:hint="eastAsia"/>
                <w:sz w:val="24"/>
                <w:szCs w:val="24"/>
              </w:rPr>
              <w:t>℃</w:t>
            </w:r>
            <w:r w:rsidRPr="002B7810">
              <w:rPr>
                <w:rFonts w:ascii="Times New Roman" w:eastAsia="宋体" w:hAnsi="Times New Roman"/>
                <w:sz w:val="24"/>
                <w:szCs w:val="24"/>
              </w:rPr>
              <w:t>。</w:t>
            </w:r>
          </w:p>
          <w:p w14:paraId="04BF1442" w14:textId="299D68BD" w:rsidR="005B0268" w:rsidRPr="002B7810" w:rsidRDefault="005B0268" w:rsidP="005B0268">
            <w:pPr>
              <w:spacing w:line="360" w:lineRule="auto"/>
              <w:rPr>
                <w:rFonts w:ascii="Times New Roman" w:eastAsia="宋体" w:hAnsi="Times New Roman"/>
                <w:sz w:val="24"/>
                <w:szCs w:val="24"/>
              </w:rPr>
            </w:pPr>
            <w:r w:rsidRPr="002B7810">
              <w:rPr>
                <w:rFonts w:ascii="Times New Roman" w:eastAsia="宋体" w:hAnsi="Times New Roman"/>
                <w:sz w:val="24"/>
                <w:szCs w:val="24"/>
              </w:rPr>
              <w:t>温度</w:t>
            </w:r>
            <w:r>
              <w:rPr>
                <w:rFonts w:ascii="Times New Roman" w:eastAsia="宋体" w:hAnsi="Times New Roman" w:hint="eastAsia"/>
                <w:sz w:val="24"/>
                <w:szCs w:val="24"/>
              </w:rPr>
              <w:t>均匀性</w:t>
            </w:r>
            <w:r w:rsidRPr="002B7810">
              <w:rPr>
                <w:rFonts w:ascii="Times New Roman" w:eastAsia="宋体" w:hAnsi="Times New Roman"/>
                <w:sz w:val="24"/>
                <w:szCs w:val="24"/>
              </w:rPr>
              <w:t>：测量范围：</w:t>
            </w:r>
            <w:r w:rsidRPr="002B7810">
              <w:rPr>
                <w:rFonts w:ascii="Times New Roman" w:eastAsia="宋体" w:hAnsi="Times New Roman"/>
                <w:sz w:val="24"/>
                <w:szCs w:val="24"/>
              </w:rPr>
              <w:t>(</w:t>
            </w:r>
            <w:r>
              <w:rPr>
                <w:rFonts w:ascii="Times New Roman" w:eastAsia="宋体" w:hAnsi="Times New Roman"/>
                <w:sz w:val="24"/>
                <w:szCs w:val="24"/>
              </w:rPr>
              <w:t>-25</w:t>
            </w:r>
            <w:r w:rsidRPr="002B7810">
              <w:rPr>
                <w:rFonts w:ascii="Times New Roman" w:eastAsia="宋体" w:hAnsi="Times New Roman"/>
                <w:sz w:val="24"/>
                <w:szCs w:val="24"/>
              </w:rPr>
              <w:t>～</w:t>
            </w:r>
            <w:r>
              <w:rPr>
                <w:rFonts w:ascii="Times New Roman" w:eastAsia="宋体" w:hAnsi="Times New Roman" w:hint="eastAsia"/>
                <w:sz w:val="24"/>
                <w:szCs w:val="24"/>
              </w:rPr>
              <w:t>-</w:t>
            </w:r>
            <w:r w:rsidR="00F160A8" w:rsidRPr="00F160A8">
              <w:rPr>
                <w:rFonts w:ascii="Times New Roman" w:eastAsia="宋体" w:hAnsi="Times New Roman"/>
                <w:color w:val="000000" w:themeColor="text1"/>
                <w:sz w:val="24"/>
                <w:szCs w:val="24"/>
              </w:rPr>
              <w:t>164</w:t>
            </w:r>
            <w:r w:rsidRPr="002B7810">
              <w:rPr>
                <w:rFonts w:ascii="Times New Roman" w:eastAsia="宋体" w:hAnsi="Times New Roman"/>
                <w:sz w:val="24"/>
                <w:szCs w:val="24"/>
              </w:rPr>
              <w:t>)</w:t>
            </w:r>
            <w:r w:rsidRPr="002B7810">
              <w:rPr>
                <w:rFonts w:ascii="宋体" w:eastAsia="宋体" w:hAnsi="宋体" w:cs="宋体" w:hint="eastAsia"/>
                <w:sz w:val="24"/>
                <w:szCs w:val="24"/>
              </w:rPr>
              <w:t>℃</w:t>
            </w:r>
            <w:r w:rsidRPr="002B7810">
              <w:rPr>
                <w:rFonts w:ascii="Times New Roman" w:eastAsia="宋体" w:hAnsi="Times New Roman"/>
                <w:sz w:val="24"/>
                <w:szCs w:val="24"/>
              </w:rPr>
              <w:t>，最大允许误差：</w:t>
            </w:r>
            <w:r w:rsidRPr="002B7810">
              <w:rPr>
                <w:rFonts w:ascii="Times New Roman" w:eastAsia="宋体" w:hAnsi="Times New Roman"/>
                <w:sz w:val="24"/>
                <w:szCs w:val="24"/>
              </w:rPr>
              <w:t>±</w:t>
            </w:r>
            <w:r>
              <w:rPr>
                <w:rFonts w:ascii="Times New Roman" w:eastAsia="宋体" w:hAnsi="Times New Roman"/>
                <w:sz w:val="24"/>
                <w:szCs w:val="24"/>
              </w:rPr>
              <w:t>7.0</w:t>
            </w:r>
            <w:r w:rsidRPr="002B7810">
              <w:rPr>
                <w:rFonts w:ascii="宋体" w:eastAsia="宋体" w:hAnsi="宋体" w:cs="宋体" w:hint="eastAsia"/>
                <w:sz w:val="24"/>
                <w:szCs w:val="24"/>
              </w:rPr>
              <w:t>℃</w:t>
            </w:r>
            <w:r w:rsidRPr="002B7810">
              <w:rPr>
                <w:rFonts w:ascii="Times New Roman" w:eastAsia="宋体" w:hAnsi="Times New Roman"/>
                <w:sz w:val="24"/>
                <w:szCs w:val="24"/>
              </w:rPr>
              <w:t>。</w:t>
            </w:r>
          </w:p>
          <w:p w14:paraId="40A6CCD9" w14:textId="1FA5BC19" w:rsidR="005B0268" w:rsidRDefault="005B0268" w:rsidP="005B0268">
            <w:pPr>
              <w:spacing w:line="360" w:lineRule="auto"/>
              <w:rPr>
                <w:rFonts w:ascii="Times New Roman" w:eastAsia="宋体" w:hAnsi="Times New Roman"/>
                <w:sz w:val="24"/>
                <w:szCs w:val="24"/>
              </w:rPr>
            </w:pPr>
            <w:r w:rsidRPr="002B7810">
              <w:rPr>
                <w:rFonts w:ascii="Times New Roman" w:eastAsia="宋体" w:hAnsi="Times New Roman"/>
                <w:sz w:val="24"/>
                <w:szCs w:val="24"/>
              </w:rPr>
              <w:t>温度</w:t>
            </w:r>
            <w:r w:rsidR="0090626F">
              <w:rPr>
                <w:rFonts w:ascii="Times New Roman" w:eastAsia="宋体" w:hAnsi="Times New Roman" w:hint="eastAsia"/>
                <w:sz w:val="24"/>
                <w:szCs w:val="24"/>
              </w:rPr>
              <w:t>波动度</w:t>
            </w:r>
            <w:r w:rsidRPr="002B7810">
              <w:rPr>
                <w:rFonts w:ascii="Times New Roman" w:eastAsia="宋体" w:hAnsi="Times New Roman"/>
                <w:sz w:val="24"/>
                <w:szCs w:val="24"/>
              </w:rPr>
              <w:t>：测量范围：</w:t>
            </w:r>
            <w:r w:rsidRPr="002B7810">
              <w:rPr>
                <w:rFonts w:ascii="Times New Roman" w:eastAsia="宋体" w:hAnsi="Times New Roman"/>
                <w:sz w:val="24"/>
                <w:szCs w:val="24"/>
              </w:rPr>
              <w:t>(</w:t>
            </w:r>
            <w:r>
              <w:rPr>
                <w:rFonts w:ascii="Times New Roman" w:eastAsia="宋体" w:hAnsi="Times New Roman"/>
                <w:sz w:val="24"/>
                <w:szCs w:val="24"/>
              </w:rPr>
              <w:t>-25</w:t>
            </w:r>
            <w:r w:rsidRPr="002B7810">
              <w:rPr>
                <w:rFonts w:ascii="Times New Roman" w:eastAsia="宋体" w:hAnsi="Times New Roman"/>
                <w:sz w:val="24"/>
                <w:szCs w:val="24"/>
              </w:rPr>
              <w:t>～</w:t>
            </w:r>
            <w:r>
              <w:rPr>
                <w:rFonts w:ascii="Times New Roman" w:eastAsia="宋体" w:hAnsi="Times New Roman" w:hint="eastAsia"/>
                <w:sz w:val="24"/>
                <w:szCs w:val="24"/>
              </w:rPr>
              <w:t>-1</w:t>
            </w:r>
            <w:r w:rsidR="0080184B">
              <w:rPr>
                <w:rFonts w:ascii="Times New Roman" w:eastAsia="宋体" w:hAnsi="Times New Roman"/>
                <w:sz w:val="24"/>
                <w:szCs w:val="24"/>
              </w:rPr>
              <w:t>64</w:t>
            </w:r>
            <w:r w:rsidRPr="002B7810">
              <w:rPr>
                <w:rFonts w:ascii="Times New Roman" w:eastAsia="宋体" w:hAnsi="Times New Roman"/>
                <w:sz w:val="24"/>
                <w:szCs w:val="24"/>
              </w:rPr>
              <w:t>)</w:t>
            </w:r>
            <w:r w:rsidRPr="002B7810">
              <w:rPr>
                <w:rFonts w:ascii="宋体" w:eastAsia="宋体" w:hAnsi="宋体" w:cs="宋体" w:hint="eastAsia"/>
                <w:sz w:val="24"/>
                <w:szCs w:val="24"/>
              </w:rPr>
              <w:t>℃</w:t>
            </w:r>
            <w:r w:rsidRPr="002B7810">
              <w:rPr>
                <w:rFonts w:ascii="Times New Roman" w:eastAsia="宋体" w:hAnsi="Times New Roman"/>
                <w:sz w:val="24"/>
                <w:szCs w:val="24"/>
              </w:rPr>
              <w:t>，最大允许误差：</w:t>
            </w:r>
            <w:r w:rsidRPr="002B7810">
              <w:rPr>
                <w:rFonts w:ascii="Times New Roman" w:eastAsia="宋体" w:hAnsi="Times New Roman"/>
                <w:sz w:val="24"/>
                <w:szCs w:val="24"/>
              </w:rPr>
              <w:t>±</w:t>
            </w:r>
            <w:r w:rsidR="0090626F">
              <w:rPr>
                <w:rFonts w:ascii="Times New Roman" w:eastAsia="宋体" w:hAnsi="Times New Roman" w:hint="eastAsia"/>
                <w:sz w:val="24"/>
                <w:szCs w:val="24"/>
              </w:rPr>
              <w:t>5</w:t>
            </w:r>
            <w:r>
              <w:rPr>
                <w:rFonts w:ascii="Times New Roman" w:eastAsia="宋体" w:hAnsi="Times New Roman"/>
                <w:sz w:val="24"/>
                <w:szCs w:val="24"/>
              </w:rPr>
              <w:t>.0</w:t>
            </w:r>
            <w:r w:rsidRPr="002B7810">
              <w:rPr>
                <w:rFonts w:ascii="宋体" w:eastAsia="宋体" w:hAnsi="宋体" w:cs="宋体" w:hint="eastAsia"/>
                <w:sz w:val="24"/>
                <w:szCs w:val="24"/>
              </w:rPr>
              <w:t>℃</w:t>
            </w:r>
            <w:r w:rsidRPr="002B7810">
              <w:rPr>
                <w:rFonts w:ascii="Times New Roman" w:eastAsia="宋体" w:hAnsi="Times New Roman"/>
                <w:sz w:val="24"/>
                <w:szCs w:val="24"/>
              </w:rPr>
              <w:t>。</w:t>
            </w:r>
          </w:p>
          <w:p w14:paraId="534C25A5" w14:textId="2B4D05AF" w:rsidR="004F01E5" w:rsidRPr="002B7810" w:rsidRDefault="005B0268" w:rsidP="005B0268">
            <w:pPr>
              <w:spacing w:line="360" w:lineRule="auto"/>
              <w:rPr>
                <w:rFonts w:ascii="Times New Roman" w:eastAsia="宋体" w:hAnsi="Times New Roman"/>
                <w:sz w:val="24"/>
                <w:szCs w:val="24"/>
              </w:rPr>
            </w:pPr>
            <w:r>
              <w:rPr>
                <w:rFonts w:ascii="Times New Roman" w:eastAsia="宋体" w:hAnsi="Times New Roman" w:hint="eastAsia"/>
                <w:sz w:val="24"/>
                <w:szCs w:val="24"/>
              </w:rPr>
              <w:t>报警功能：</w:t>
            </w:r>
            <w:r w:rsidRPr="002B7810">
              <w:rPr>
                <w:rFonts w:ascii="Times New Roman" w:eastAsia="宋体" w:hAnsi="Times New Roman"/>
                <w:sz w:val="24"/>
                <w:szCs w:val="24"/>
              </w:rPr>
              <w:t>测量范围：</w:t>
            </w:r>
            <w:r w:rsidRPr="002B7810">
              <w:rPr>
                <w:rFonts w:ascii="Times New Roman" w:eastAsia="宋体" w:hAnsi="Times New Roman"/>
                <w:sz w:val="24"/>
                <w:szCs w:val="24"/>
              </w:rPr>
              <w:t>(</w:t>
            </w:r>
            <w:r>
              <w:rPr>
                <w:rFonts w:ascii="Times New Roman" w:eastAsia="宋体" w:hAnsi="Times New Roman"/>
                <w:sz w:val="24"/>
                <w:szCs w:val="24"/>
              </w:rPr>
              <w:t>-25</w:t>
            </w:r>
            <w:r w:rsidRPr="002B7810">
              <w:rPr>
                <w:rFonts w:ascii="Times New Roman" w:eastAsia="宋体" w:hAnsi="Times New Roman"/>
                <w:sz w:val="24"/>
                <w:szCs w:val="24"/>
              </w:rPr>
              <w:t>～</w:t>
            </w:r>
            <w:r>
              <w:rPr>
                <w:rFonts w:ascii="Times New Roman" w:eastAsia="宋体" w:hAnsi="Times New Roman" w:hint="eastAsia"/>
                <w:sz w:val="24"/>
                <w:szCs w:val="24"/>
              </w:rPr>
              <w:t>-</w:t>
            </w:r>
            <w:r w:rsidR="00222E00">
              <w:rPr>
                <w:rFonts w:ascii="Times New Roman" w:eastAsia="宋体" w:hAnsi="Times New Roman"/>
                <w:sz w:val="24"/>
                <w:szCs w:val="24"/>
              </w:rPr>
              <w:t>164</w:t>
            </w:r>
            <w:r w:rsidRPr="002B7810">
              <w:rPr>
                <w:rFonts w:ascii="Times New Roman" w:eastAsia="宋体" w:hAnsi="Times New Roman"/>
                <w:sz w:val="24"/>
                <w:szCs w:val="24"/>
              </w:rPr>
              <w:t>)</w:t>
            </w:r>
            <w:r w:rsidRPr="002B7810">
              <w:rPr>
                <w:rFonts w:ascii="宋体" w:eastAsia="宋体" w:hAnsi="宋体" w:cs="宋体" w:hint="eastAsia"/>
                <w:sz w:val="24"/>
                <w:szCs w:val="24"/>
              </w:rPr>
              <w:t>℃</w:t>
            </w:r>
            <w:r w:rsidRPr="002B7810">
              <w:rPr>
                <w:rFonts w:ascii="Times New Roman" w:eastAsia="宋体" w:hAnsi="Times New Roman"/>
                <w:sz w:val="24"/>
                <w:szCs w:val="24"/>
              </w:rPr>
              <w:t>，最大允许误差：</w:t>
            </w:r>
            <w:r w:rsidRPr="002B7810">
              <w:rPr>
                <w:rFonts w:ascii="Times New Roman" w:eastAsia="宋体" w:hAnsi="Times New Roman"/>
                <w:sz w:val="24"/>
                <w:szCs w:val="24"/>
              </w:rPr>
              <w:t>±</w:t>
            </w:r>
            <w:r w:rsidR="0029175D">
              <w:rPr>
                <w:rFonts w:ascii="Times New Roman" w:eastAsia="宋体" w:hAnsi="Times New Roman"/>
                <w:sz w:val="24"/>
                <w:szCs w:val="24"/>
              </w:rPr>
              <w:t>10</w:t>
            </w:r>
            <w:r w:rsidRPr="002B7810">
              <w:rPr>
                <w:rFonts w:ascii="宋体" w:eastAsia="宋体" w:hAnsi="宋体" w:cs="宋体" w:hint="eastAsia"/>
                <w:sz w:val="24"/>
                <w:szCs w:val="24"/>
              </w:rPr>
              <w:t>℃</w:t>
            </w:r>
            <w:r w:rsidRPr="002B7810">
              <w:rPr>
                <w:rFonts w:ascii="Times New Roman" w:eastAsia="宋体" w:hAnsi="Times New Roman"/>
                <w:sz w:val="24"/>
                <w:szCs w:val="24"/>
              </w:rPr>
              <w:t>。</w:t>
            </w:r>
          </w:p>
          <w:p w14:paraId="093309E0" w14:textId="77777777" w:rsidR="00E8357A" w:rsidRPr="002B7810" w:rsidRDefault="00E8357A" w:rsidP="00170DE0">
            <w:pPr>
              <w:spacing w:line="360" w:lineRule="auto"/>
              <w:rPr>
                <w:rFonts w:ascii="Times New Roman" w:eastAsia="宋体" w:hAnsi="Times New Roman"/>
                <w:sz w:val="24"/>
                <w:szCs w:val="24"/>
              </w:rPr>
            </w:pPr>
            <w:r w:rsidRPr="002B7810">
              <w:rPr>
                <w:rFonts w:ascii="Times New Roman" w:eastAsia="宋体" w:hAnsi="Times New Roman"/>
                <w:sz w:val="24"/>
                <w:szCs w:val="24"/>
              </w:rPr>
              <w:t>3</w:t>
            </w:r>
            <w:r w:rsidRPr="002B7810">
              <w:rPr>
                <w:rFonts w:ascii="Times New Roman" w:eastAsia="宋体" w:hAnsi="Times New Roman"/>
                <w:sz w:val="24"/>
                <w:szCs w:val="24"/>
              </w:rPr>
              <w:t>、主要测量标准：</w:t>
            </w:r>
          </w:p>
          <w:p w14:paraId="060E8D87" w14:textId="5CCE986D" w:rsidR="00AE612E" w:rsidRPr="002B7810" w:rsidRDefault="00123486" w:rsidP="00123486">
            <w:pPr>
              <w:spacing w:line="360" w:lineRule="auto"/>
              <w:rPr>
                <w:rFonts w:ascii="Times New Roman" w:eastAsia="宋体" w:hAnsi="Times New Roman"/>
                <w:sz w:val="24"/>
                <w:szCs w:val="24"/>
              </w:rPr>
            </w:pPr>
            <w:r w:rsidRPr="002B7810">
              <w:rPr>
                <w:rFonts w:ascii="Times New Roman" w:eastAsia="宋体" w:hAnsi="Times New Roman"/>
                <w:sz w:val="24"/>
                <w:szCs w:val="24"/>
              </w:rPr>
              <w:t xml:space="preserve">1) </w:t>
            </w:r>
            <w:r w:rsidR="00F633AE">
              <w:rPr>
                <w:rFonts w:ascii="Times New Roman" w:eastAsia="宋体" w:hAnsi="Times New Roman"/>
                <w:sz w:val="24"/>
                <w:szCs w:val="24"/>
              </w:rPr>
              <w:tab/>
            </w:r>
            <w:r w:rsidR="00E8357A" w:rsidRPr="002B7810">
              <w:rPr>
                <w:rFonts w:ascii="Times New Roman" w:eastAsia="宋体" w:hAnsi="Times New Roman"/>
                <w:sz w:val="24"/>
                <w:szCs w:val="24"/>
              </w:rPr>
              <w:t>标准</w:t>
            </w:r>
            <w:proofErr w:type="gramStart"/>
            <w:r w:rsidR="00F633AE">
              <w:rPr>
                <w:rFonts w:ascii="Times New Roman" w:eastAsia="宋体" w:hAnsi="Times New Roman" w:hint="eastAsia"/>
                <w:sz w:val="24"/>
                <w:szCs w:val="24"/>
              </w:rPr>
              <w:t>铂</w:t>
            </w:r>
            <w:proofErr w:type="gramEnd"/>
            <w:r w:rsidR="00F633AE">
              <w:rPr>
                <w:rFonts w:ascii="Times New Roman" w:eastAsia="宋体" w:hAnsi="Times New Roman" w:hint="eastAsia"/>
                <w:sz w:val="24"/>
                <w:szCs w:val="24"/>
              </w:rPr>
              <w:t>电阻</w:t>
            </w:r>
            <w:r w:rsidR="00E8357A" w:rsidRPr="002B7810">
              <w:rPr>
                <w:rFonts w:ascii="Times New Roman" w:eastAsia="宋体" w:hAnsi="Times New Roman"/>
                <w:sz w:val="24"/>
                <w:szCs w:val="24"/>
              </w:rPr>
              <w:t>温度计</w:t>
            </w:r>
          </w:p>
          <w:p w14:paraId="77581B87" w14:textId="5679ED1A" w:rsidR="00E8357A" w:rsidRPr="002B7810" w:rsidRDefault="00F633AE" w:rsidP="00AE612E">
            <w:pPr>
              <w:spacing w:line="360" w:lineRule="auto"/>
              <w:ind w:firstLineChars="150" w:firstLine="360"/>
              <w:rPr>
                <w:rFonts w:ascii="Times New Roman" w:eastAsia="宋体" w:hAnsi="Times New Roman"/>
                <w:sz w:val="24"/>
                <w:szCs w:val="24"/>
              </w:rPr>
            </w:pPr>
            <w:r>
              <w:rPr>
                <w:rFonts w:ascii="Times New Roman" w:eastAsia="宋体" w:hAnsi="Times New Roman"/>
                <w:sz w:val="24"/>
                <w:szCs w:val="24"/>
              </w:rPr>
              <w:tab/>
            </w:r>
            <w:r w:rsidR="00E8357A" w:rsidRPr="002B7810">
              <w:rPr>
                <w:rFonts w:ascii="Times New Roman" w:eastAsia="宋体" w:hAnsi="Times New Roman"/>
                <w:sz w:val="24"/>
                <w:szCs w:val="24"/>
              </w:rPr>
              <w:t>测量范围：</w:t>
            </w:r>
            <w:r w:rsidR="00E8357A" w:rsidRPr="002B7810">
              <w:rPr>
                <w:rFonts w:ascii="Times New Roman" w:eastAsia="宋体" w:hAnsi="Times New Roman"/>
                <w:sz w:val="24"/>
                <w:szCs w:val="24"/>
              </w:rPr>
              <w:t>(</w:t>
            </w:r>
            <w:r>
              <w:rPr>
                <w:rFonts w:ascii="Times New Roman" w:eastAsia="宋体" w:hAnsi="Times New Roman"/>
                <w:sz w:val="24"/>
                <w:szCs w:val="24"/>
              </w:rPr>
              <w:t>-25</w:t>
            </w:r>
            <w:r w:rsidR="00E8357A" w:rsidRPr="002B7810">
              <w:rPr>
                <w:rFonts w:ascii="Times New Roman" w:eastAsia="宋体" w:hAnsi="Times New Roman"/>
                <w:sz w:val="24"/>
                <w:szCs w:val="24"/>
              </w:rPr>
              <w:t>～</w:t>
            </w:r>
            <w:r>
              <w:rPr>
                <w:rFonts w:ascii="Times New Roman" w:eastAsia="宋体" w:hAnsi="Times New Roman" w:hint="eastAsia"/>
                <w:sz w:val="24"/>
                <w:szCs w:val="24"/>
              </w:rPr>
              <w:t>-</w:t>
            </w:r>
            <w:r w:rsidR="009415D1">
              <w:rPr>
                <w:rFonts w:ascii="Times New Roman" w:eastAsia="宋体" w:hAnsi="Times New Roman"/>
                <w:sz w:val="24"/>
                <w:szCs w:val="24"/>
              </w:rPr>
              <w:t>20</w:t>
            </w:r>
            <w:r w:rsidR="009415D1" w:rsidRPr="002B7810">
              <w:rPr>
                <w:rFonts w:ascii="Times New Roman" w:eastAsia="宋体" w:hAnsi="Times New Roman"/>
                <w:sz w:val="24"/>
                <w:szCs w:val="24"/>
              </w:rPr>
              <w:t>0</w:t>
            </w:r>
            <w:r w:rsidR="00E8357A" w:rsidRPr="002B7810">
              <w:rPr>
                <w:rFonts w:ascii="Times New Roman" w:eastAsia="宋体" w:hAnsi="Times New Roman"/>
                <w:sz w:val="24"/>
                <w:szCs w:val="24"/>
              </w:rPr>
              <w:t>)</w:t>
            </w:r>
            <w:r w:rsidR="00E8357A" w:rsidRPr="002B7810">
              <w:rPr>
                <w:rFonts w:ascii="宋体" w:eastAsia="宋体" w:hAnsi="宋体" w:cs="宋体" w:hint="eastAsia"/>
                <w:sz w:val="24"/>
                <w:szCs w:val="24"/>
              </w:rPr>
              <w:t>℃</w:t>
            </w:r>
            <w:r w:rsidR="00EA0D96" w:rsidRPr="002B7810">
              <w:rPr>
                <w:rFonts w:ascii="Times New Roman" w:eastAsia="宋体" w:hAnsi="Times New Roman"/>
                <w:sz w:val="24"/>
                <w:szCs w:val="24"/>
              </w:rPr>
              <w:t>；</w:t>
            </w:r>
          </w:p>
          <w:p w14:paraId="0A24FFAF" w14:textId="17A8D3A5" w:rsidR="00EA0D96" w:rsidRPr="002B7810" w:rsidRDefault="00F633AE" w:rsidP="00EA0D96">
            <w:pPr>
              <w:spacing w:line="360" w:lineRule="auto"/>
              <w:ind w:firstLineChars="150" w:firstLine="360"/>
              <w:rPr>
                <w:rFonts w:ascii="Times New Roman" w:eastAsia="宋体" w:hAnsi="Times New Roman"/>
                <w:sz w:val="24"/>
                <w:szCs w:val="24"/>
              </w:rPr>
            </w:pPr>
            <w:r>
              <w:rPr>
                <w:rFonts w:ascii="Times New Roman" w:eastAsia="宋体" w:hAnsi="Times New Roman"/>
                <w:sz w:val="24"/>
                <w:szCs w:val="24"/>
              </w:rPr>
              <w:tab/>
            </w:r>
            <w:r w:rsidR="00EA0D96" w:rsidRPr="002B7810">
              <w:rPr>
                <w:rFonts w:ascii="Times New Roman" w:eastAsia="宋体" w:hAnsi="Times New Roman"/>
                <w:sz w:val="24"/>
                <w:szCs w:val="24"/>
              </w:rPr>
              <w:t>不确定度</w:t>
            </w:r>
            <w:r w:rsidR="00EA0D96" w:rsidRPr="002B7810">
              <w:rPr>
                <w:rFonts w:ascii="Times New Roman" w:eastAsia="宋体" w:hAnsi="Times New Roman"/>
                <w:sz w:val="24"/>
                <w:szCs w:val="24"/>
              </w:rPr>
              <w:t>/</w:t>
            </w:r>
            <w:r w:rsidR="00EA0D96" w:rsidRPr="002B7810">
              <w:rPr>
                <w:rFonts w:ascii="Times New Roman" w:eastAsia="宋体" w:hAnsi="Times New Roman"/>
                <w:sz w:val="24"/>
                <w:szCs w:val="24"/>
              </w:rPr>
              <w:t>最大允差</w:t>
            </w:r>
            <w:r w:rsidR="00EA0D96" w:rsidRPr="002B7810">
              <w:rPr>
                <w:rFonts w:ascii="Times New Roman" w:eastAsia="宋体" w:hAnsi="Times New Roman"/>
                <w:sz w:val="24"/>
                <w:szCs w:val="24"/>
              </w:rPr>
              <w:t>/</w:t>
            </w:r>
            <w:r w:rsidR="00EA0D96" w:rsidRPr="002B7810">
              <w:rPr>
                <w:rFonts w:ascii="Times New Roman" w:eastAsia="宋体" w:hAnsi="Times New Roman"/>
                <w:sz w:val="24"/>
                <w:szCs w:val="24"/>
              </w:rPr>
              <w:t>准确度等级：</w:t>
            </w:r>
            <w:r w:rsidR="00EA0D96" w:rsidRPr="002B7810">
              <w:rPr>
                <w:rFonts w:ascii="Times New Roman" w:eastAsia="宋体" w:hAnsi="Times New Roman"/>
                <w:sz w:val="24"/>
                <w:szCs w:val="24"/>
              </w:rPr>
              <w:t>0.</w:t>
            </w:r>
            <w:r w:rsidR="00B125A4" w:rsidRPr="002B7810">
              <w:rPr>
                <w:rFonts w:ascii="Times New Roman" w:eastAsia="宋体" w:hAnsi="Times New Roman"/>
                <w:sz w:val="24"/>
                <w:szCs w:val="24"/>
              </w:rPr>
              <w:t>1</w:t>
            </w:r>
            <w:r w:rsidR="00EA0D96" w:rsidRPr="002B7810">
              <w:rPr>
                <w:rFonts w:ascii="宋体" w:eastAsia="宋体" w:hAnsi="宋体" w:cs="宋体" w:hint="eastAsia"/>
                <w:sz w:val="24"/>
                <w:szCs w:val="24"/>
              </w:rPr>
              <w:t>℃</w:t>
            </w:r>
            <w:r w:rsidR="00EA0D96" w:rsidRPr="002B7810">
              <w:rPr>
                <w:rFonts w:ascii="Times New Roman" w:eastAsia="宋体" w:hAnsi="Times New Roman"/>
                <w:sz w:val="24"/>
                <w:szCs w:val="24"/>
              </w:rPr>
              <w:t>（</w:t>
            </w:r>
            <w:r w:rsidR="00EA0D96" w:rsidRPr="00F633AE">
              <w:rPr>
                <w:rFonts w:ascii="Times New Roman" w:eastAsia="宋体" w:hAnsi="Times New Roman"/>
                <w:i/>
                <w:iCs/>
                <w:sz w:val="24"/>
                <w:szCs w:val="24"/>
              </w:rPr>
              <w:t>k</w:t>
            </w:r>
            <w:r w:rsidR="00EA0D96" w:rsidRPr="002B7810">
              <w:rPr>
                <w:rFonts w:ascii="Times New Roman" w:eastAsia="宋体" w:hAnsi="Times New Roman"/>
                <w:sz w:val="24"/>
                <w:szCs w:val="24"/>
              </w:rPr>
              <w:t>=2</w:t>
            </w:r>
            <w:r w:rsidR="00EA0D96" w:rsidRPr="002B7810">
              <w:rPr>
                <w:rFonts w:ascii="Times New Roman" w:eastAsia="宋体" w:hAnsi="Times New Roman"/>
                <w:sz w:val="24"/>
                <w:szCs w:val="24"/>
              </w:rPr>
              <w:t>）。</w:t>
            </w:r>
          </w:p>
          <w:p w14:paraId="587BC91D" w14:textId="0AB7ECE5" w:rsidR="00F633AE" w:rsidRPr="00F633AE" w:rsidRDefault="00F633AE" w:rsidP="00F633AE">
            <w:pPr>
              <w:spacing w:line="360" w:lineRule="auto"/>
              <w:rPr>
                <w:rFonts w:ascii="Times New Roman" w:eastAsia="宋体" w:hAnsi="Times New Roman"/>
                <w:sz w:val="24"/>
                <w:szCs w:val="24"/>
              </w:rPr>
            </w:pPr>
            <w:r w:rsidRPr="00F633AE">
              <w:rPr>
                <w:rFonts w:ascii="Times New Roman" w:eastAsia="宋体" w:hAnsi="Times New Roman"/>
                <w:sz w:val="24"/>
                <w:szCs w:val="24"/>
              </w:rPr>
              <w:t>2</w:t>
            </w:r>
            <w:r w:rsidRPr="00F633AE">
              <w:rPr>
                <w:rFonts w:ascii="Times New Roman" w:eastAsia="宋体" w:hAnsi="Times New Roman" w:hint="eastAsia"/>
                <w:sz w:val="24"/>
                <w:szCs w:val="24"/>
              </w:rPr>
              <w:t>）</w:t>
            </w:r>
            <w:r w:rsidR="009F12C6">
              <w:rPr>
                <w:rFonts w:ascii="Times New Roman" w:eastAsia="宋体" w:hAnsi="Times New Roman" w:hint="eastAsia"/>
                <w:sz w:val="24"/>
                <w:szCs w:val="24"/>
              </w:rPr>
              <w:t>多通道</w:t>
            </w:r>
            <w:r w:rsidRPr="00F633AE">
              <w:rPr>
                <w:rFonts w:ascii="Times New Roman" w:eastAsia="宋体" w:hAnsi="Times New Roman" w:hint="eastAsia"/>
                <w:sz w:val="24"/>
                <w:szCs w:val="24"/>
              </w:rPr>
              <w:t>温度</w:t>
            </w:r>
            <w:r w:rsidR="00173117">
              <w:rPr>
                <w:rFonts w:ascii="Times New Roman" w:eastAsia="宋体" w:hAnsi="Times New Roman" w:hint="eastAsia"/>
                <w:sz w:val="24"/>
                <w:szCs w:val="24"/>
              </w:rPr>
              <w:t>记录仪</w:t>
            </w:r>
          </w:p>
          <w:p w14:paraId="1FDF30A2" w14:textId="29F781C2" w:rsidR="00F633AE" w:rsidRPr="00F633AE" w:rsidRDefault="00F633AE" w:rsidP="00F633AE">
            <w:pPr>
              <w:spacing w:line="360" w:lineRule="auto"/>
              <w:ind w:firstLineChars="150" w:firstLine="360"/>
              <w:rPr>
                <w:rFonts w:ascii="Times New Roman" w:eastAsia="宋体" w:hAnsi="Times New Roman"/>
                <w:sz w:val="24"/>
                <w:szCs w:val="24"/>
              </w:rPr>
            </w:pPr>
            <w:r>
              <w:rPr>
                <w:rFonts w:ascii="Times New Roman" w:eastAsia="宋体" w:hAnsi="Times New Roman"/>
                <w:sz w:val="24"/>
                <w:szCs w:val="24"/>
              </w:rPr>
              <w:tab/>
            </w:r>
            <w:r w:rsidRPr="00F633AE">
              <w:rPr>
                <w:rFonts w:ascii="Times New Roman" w:eastAsia="宋体" w:hAnsi="Times New Roman"/>
                <w:sz w:val="24"/>
                <w:szCs w:val="24"/>
              </w:rPr>
              <w:t>测量范围：</w:t>
            </w:r>
            <w:r w:rsidRPr="00F633AE">
              <w:rPr>
                <w:rFonts w:ascii="Times New Roman" w:eastAsia="宋体" w:hAnsi="Times New Roman"/>
                <w:sz w:val="24"/>
                <w:szCs w:val="24"/>
              </w:rPr>
              <w:t>(-</w:t>
            </w:r>
            <w:r>
              <w:rPr>
                <w:rFonts w:ascii="Times New Roman" w:eastAsia="宋体" w:hAnsi="Times New Roman"/>
                <w:sz w:val="24"/>
                <w:szCs w:val="24"/>
              </w:rPr>
              <w:t>25</w:t>
            </w:r>
            <w:r w:rsidRPr="00F633AE">
              <w:rPr>
                <w:rFonts w:ascii="Times New Roman" w:eastAsia="宋体" w:hAnsi="Times New Roman"/>
                <w:sz w:val="24"/>
                <w:szCs w:val="24"/>
              </w:rPr>
              <w:t>～</w:t>
            </w:r>
            <w:r>
              <w:rPr>
                <w:rFonts w:ascii="Times New Roman" w:eastAsia="宋体" w:hAnsi="Times New Roman" w:hint="eastAsia"/>
                <w:sz w:val="24"/>
                <w:szCs w:val="24"/>
              </w:rPr>
              <w:t>-</w:t>
            </w:r>
            <w:r w:rsidR="009415D1">
              <w:rPr>
                <w:rFonts w:ascii="Times New Roman" w:eastAsia="宋体" w:hAnsi="Times New Roman"/>
                <w:sz w:val="24"/>
                <w:szCs w:val="24"/>
              </w:rPr>
              <w:t>200</w:t>
            </w:r>
            <w:r w:rsidRPr="00F633AE">
              <w:rPr>
                <w:rFonts w:ascii="Times New Roman" w:eastAsia="宋体" w:hAnsi="Times New Roman"/>
                <w:sz w:val="24"/>
                <w:szCs w:val="24"/>
              </w:rPr>
              <w:t>)</w:t>
            </w:r>
            <w:r w:rsidRPr="00F633AE">
              <w:rPr>
                <w:rFonts w:ascii="Times New Roman" w:eastAsia="宋体" w:hAnsi="Times New Roman" w:hint="eastAsia"/>
                <w:sz w:val="24"/>
                <w:szCs w:val="24"/>
              </w:rPr>
              <w:t>℃。</w:t>
            </w:r>
          </w:p>
          <w:p w14:paraId="562F2B18" w14:textId="1F63AEEF" w:rsidR="00F633AE" w:rsidRPr="000C014F" w:rsidRDefault="00F633AE" w:rsidP="000C014F">
            <w:pPr>
              <w:spacing w:line="360" w:lineRule="auto"/>
              <w:ind w:firstLineChars="150" w:firstLine="360"/>
              <w:rPr>
                <w:rFonts w:ascii="Times New Roman" w:eastAsia="宋体" w:hAnsi="Times New Roman"/>
                <w:sz w:val="24"/>
                <w:szCs w:val="24"/>
              </w:rPr>
            </w:pPr>
            <w:r>
              <w:rPr>
                <w:rFonts w:ascii="Times New Roman" w:eastAsia="宋体" w:hAnsi="Times New Roman"/>
                <w:sz w:val="24"/>
                <w:szCs w:val="24"/>
              </w:rPr>
              <w:tab/>
            </w:r>
            <w:r w:rsidRPr="00F633AE">
              <w:rPr>
                <w:rFonts w:ascii="Times New Roman" w:eastAsia="宋体" w:hAnsi="Times New Roman"/>
                <w:sz w:val="24"/>
                <w:szCs w:val="24"/>
              </w:rPr>
              <w:t>不确定度</w:t>
            </w:r>
            <w:r w:rsidRPr="00F633AE">
              <w:rPr>
                <w:rFonts w:ascii="Times New Roman" w:eastAsia="宋体" w:hAnsi="Times New Roman"/>
                <w:sz w:val="24"/>
                <w:szCs w:val="24"/>
              </w:rPr>
              <w:t>/</w:t>
            </w:r>
            <w:r w:rsidRPr="00F633AE">
              <w:rPr>
                <w:rFonts w:ascii="Times New Roman" w:eastAsia="宋体" w:hAnsi="Times New Roman"/>
                <w:sz w:val="24"/>
                <w:szCs w:val="24"/>
              </w:rPr>
              <w:t>最大允差</w:t>
            </w:r>
            <w:r w:rsidRPr="00F633AE">
              <w:rPr>
                <w:rFonts w:ascii="Times New Roman" w:eastAsia="宋体" w:hAnsi="Times New Roman"/>
                <w:sz w:val="24"/>
                <w:szCs w:val="24"/>
              </w:rPr>
              <w:t>/</w:t>
            </w:r>
            <w:r w:rsidRPr="00F633AE">
              <w:rPr>
                <w:rFonts w:ascii="Times New Roman" w:eastAsia="宋体" w:hAnsi="Times New Roman"/>
                <w:sz w:val="24"/>
                <w:szCs w:val="24"/>
              </w:rPr>
              <w:t>准确度等级</w:t>
            </w:r>
            <w:r w:rsidRPr="00F633AE">
              <w:rPr>
                <w:rFonts w:ascii="Times New Roman" w:eastAsia="宋体" w:hAnsi="Times New Roman" w:hint="eastAsia"/>
                <w:sz w:val="24"/>
                <w:szCs w:val="24"/>
              </w:rPr>
              <w:t>：±</w:t>
            </w:r>
            <w:r w:rsidRPr="00F633AE">
              <w:rPr>
                <w:rFonts w:ascii="Times New Roman" w:eastAsia="宋体" w:hAnsi="Times New Roman" w:hint="eastAsia"/>
                <w:sz w:val="24"/>
                <w:szCs w:val="24"/>
              </w:rPr>
              <w:t>0</w:t>
            </w:r>
            <w:r w:rsidRPr="00F633AE">
              <w:rPr>
                <w:rFonts w:ascii="Times New Roman" w:eastAsia="宋体" w:hAnsi="Times New Roman"/>
                <w:sz w:val="24"/>
                <w:szCs w:val="24"/>
              </w:rPr>
              <w:t>.</w:t>
            </w:r>
            <w:r w:rsidR="009415D1">
              <w:rPr>
                <w:rFonts w:ascii="Times New Roman" w:eastAsia="宋体" w:hAnsi="Times New Roman"/>
                <w:sz w:val="24"/>
                <w:szCs w:val="24"/>
              </w:rPr>
              <w:t>3</w:t>
            </w:r>
            <w:r w:rsidRPr="00F633AE">
              <w:rPr>
                <w:rFonts w:ascii="Times New Roman" w:eastAsia="宋体" w:hAnsi="Times New Roman" w:hint="eastAsia"/>
                <w:sz w:val="24"/>
                <w:szCs w:val="24"/>
              </w:rPr>
              <w:t>℃。</w:t>
            </w:r>
            <w:r w:rsidR="000C014F" w:rsidRPr="005A2FA4">
              <w:rPr>
                <w:rFonts w:ascii="Times New Roman" w:eastAsia="宋体" w:hAnsi="Times New Roman"/>
                <w:color w:val="FF0000"/>
                <w:sz w:val="24"/>
                <w:szCs w:val="24"/>
              </w:rPr>
              <w:t xml:space="preserve"> </w:t>
            </w:r>
          </w:p>
          <w:p w14:paraId="7878EC0B" w14:textId="3FE7182D" w:rsidR="00F633AE" w:rsidRPr="000C014F" w:rsidRDefault="000C014F" w:rsidP="00F633AE">
            <w:pPr>
              <w:spacing w:line="360" w:lineRule="auto"/>
              <w:rPr>
                <w:rFonts w:ascii="Times New Roman" w:eastAsia="宋体" w:hAnsi="Times New Roman"/>
                <w:color w:val="000000" w:themeColor="text1"/>
                <w:sz w:val="24"/>
                <w:szCs w:val="24"/>
              </w:rPr>
            </w:pPr>
            <w:r>
              <w:rPr>
                <w:rFonts w:ascii="Times New Roman" w:eastAsia="宋体" w:hAnsi="Times New Roman"/>
                <w:sz w:val="24"/>
              </w:rPr>
              <w:t>3</w:t>
            </w:r>
            <w:r w:rsidR="00F633AE">
              <w:rPr>
                <w:rFonts w:ascii="Times New Roman" w:eastAsia="宋体" w:hAnsi="Times New Roman" w:hint="eastAsia"/>
                <w:sz w:val="24"/>
              </w:rPr>
              <w:t>）</w:t>
            </w:r>
            <w:r w:rsidR="00F633AE">
              <w:rPr>
                <w:rFonts w:ascii="Times New Roman" w:eastAsia="宋体" w:hAnsi="Times New Roman"/>
                <w:sz w:val="24"/>
              </w:rPr>
              <w:tab/>
            </w:r>
            <w:r w:rsidR="00F633AE" w:rsidRPr="000C014F">
              <w:rPr>
                <w:rFonts w:ascii="Times New Roman" w:eastAsia="宋体" w:hAnsi="Times New Roman" w:hint="eastAsia"/>
                <w:color w:val="000000" w:themeColor="text1"/>
                <w:sz w:val="24"/>
                <w:szCs w:val="24"/>
              </w:rPr>
              <w:t>标准名称：钢卷尺；</w:t>
            </w:r>
          </w:p>
          <w:p w14:paraId="52046379" w14:textId="0DF7BB3B" w:rsidR="00F633AE" w:rsidRPr="000C014F" w:rsidRDefault="00F633AE" w:rsidP="00F633AE">
            <w:pPr>
              <w:spacing w:line="360" w:lineRule="auto"/>
              <w:rPr>
                <w:rFonts w:ascii="Times New Roman" w:eastAsia="宋体" w:hAnsi="Times New Roman"/>
                <w:color w:val="000000" w:themeColor="text1"/>
                <w:sz w:val="24"/>
                <w:szCs w:val="24"/>
              </w:rPr>
            </w:pPr>
            <w:r w:rsidRPr="000C014F">
              <w:rPr>
                <w:rFonts w:ascii="Times New Roman" w:eastAsia="宋体" w:hAnsi="Times New Roman"/>
                <w:color w:val="000000" w:themeColor="text1"/>
                <w:sz w:val="24"/>
                <w:szCs w:val="24"/>
              </w:rPr>
              <w:tab/>
            </w:r>
            <w:r w:rsidRPr="000C014F">
              <w:rPr>
                <w:rFonts w:ascii="Times New Roman" w:eastAsia="宋体" w:hAnsi="Times New Roman" w:hint="eastAsia"/>
                <w:color w:val="000000" w:themeColor="text1"/>
                <w:sz w:val="24"/>
                <w:szCs w:val="24"/>
              </w:rPr>
              <w:t>测量范围：（</w:t>
            </w:r>
            <w:r w:rsidRPr="000C014F">
              <w:rPr>
                <w:rFonts w:ascii="Times New Roman" w:eastAsia="宋体" w:hAnsi="Times New Roman"/>
                <w:color w:val="000000" w:themeColor="text1"/>
                <w:sz w:val="24"/>
                <w:szCs w:val="24"/>
              </w:rPr>
              <w:t>0</w:t>
            </w:r>
            <w:r w:rsidRPr="000C014F">
              <w:rPr>
                <w:rFonts w:ascii="Times New Roman" w:eastAsia="宋体" w:hAnsi="Times New Roman" w:hint="eastAsia"/>
                <w:color w:val="000000" w:themeColor="text1"/>
                <w:sz w:val="24"/>
                <w:szCs w:val="24"/>
              </w:rPr>
              <w:t>～</w:t>
            </w:r>
            <w:r w:rsidRPr="000C014F">
              <w:rPr>
                <w:rFonts w:ascii="Times New Roman" w:eastAsia="宋体" w:hAnsi="Times New Roman"/>
                <w:color w:val="000000" w:themeColor="text1"/>
                <w:sz w:val="24"/>
                <w:szCs w:val="24"/>
              </w:rPr>
              <w:t>5</w:t>
            </w:r>
            <w:r w:rsidRPr="000C014F">
              <w:rPr>
                <w:rFonts w:ascii="Times New Roman" w:eastAsia="宋体" w:hAnsi="Times New Roman" w:hint="eastAsia"/>
                <w:color w:val="000000" w:themeColor="text1"/>
                <w:sz w:val="24"/>
                <w:szCs w:val="24"/>
              </w:rPr>
              <w:t>）</w:t>
            </w:r>
            <w:r w:rsidRPr="000C014F">
              <w:rPr>
                <w:rFonts w:ascii="Times New Roman" w:eastAsia="宋体" w:hAnsi="Times New Roman"/>
                <w:color w:val="000000" w:themeColor="text1"/>
                <w:sz w:val="24"/>
                <w:szCs w:val="24"/>
              </w:rPr>
              <w:t>m</w:t>
            </w:r>
            <w:r w:rsidRPr="000C014F">
              <w:rPr>
                <w:rFonts w:ascii="Times New Roman" w:eastAsia="宋体" w:hAnsi="Times New Roman" w:hint="eastAsia"/>
                <w:color w:val="000000" w:themeColor="text1"/>
                <w:sz w:val="24"/>
                <w:szCs w:val="24"/>
              </w:rPr>
              <w:t>；</w:t>
            </w:r>
          </w:p>
          <w:p w14:paraId="0D68EE01" w14:textId="5122929E" w:rsidR="00F633AE" w:rsidRPr="000C014F" w:rsidRDefault="00F633AE" w:rsidP="00F633AE">
            <w:pPr>
              <w:spacing w:line="360" w:lineRule="auto"/>
              <w:rPr>
                <w:rFonts w:ascii="Times New Roman" w:eastAsia="宋体" w:hAnsi="Times New Roman"/>
                <w:color w:val="000000" w:themeColor="text1"/>
                <w:sz w:val="24"/>
                <w:szCs w:val="24"/>
              </w:rPr>
            </w:pPr>
            <w:r w:rsidRPr="000C014F">
              <w:rPr>
                <w:rFonts w:ascii="Times New Roman" w:eastAsia="宋体" w:hAnsi="Times New Roman"/>
                <w:color w:val="000000" w:themeColor="text1"/>
                <w:sz w:val="24"/>
                <w:szCs w:val="24"/>
              </w:rPr>
              <w:tab/>
            </w:r>
            <w:r w:rsidRPr="000C014F">
              <w:rPr>
                <w:rFonts w:ascii="Times New Roman" w:eastAsia="宋体" w:hAnsi="Times New Roman" w:hint="eastAsia"/>
                <w:color w:val="000000" w:themeColor="text1"/>
                <w:sz w:val="24"/>
                <w:szCs w:val="24"/>
              </w:rPr>
              <w:t>不确定度</w:t>
            </w:r>
            <w:r w:rsidRPr="000C014F">
              <w:rPr>
                <w:rFonts w:ascii="Times New Roman" w:eastAsia="宋体" w:hAnsi="Times New Roman"/>
                <w:color w:val="000000" w:themeColor="text1"/>
                <w:sz w:val="24"/>
                <w:szCs w:val="24"/>
              </w:rPr>
              <w:t>/</w:t>
            </w:r>
            <w:r w:rsidRPr="000C014F">
              <w:rPr>
                <w:rFonts w:ascii="Times New Roman" w:eastAsia="宋体" w:hAnsi="Times New Roman" w:hint="eastAsia"/>
                <w:color w:val="000000" w:themeColor="text1"/>
                <w:sz w:val="24"/>
                <w:szCs w:val="24"/>
              </w:rPr>
              <w:t>最大允差</w:t>
            </w:r>
            <w:r w:rsidRPr="000C014F">
              <w:rPr>
                <w:rFonts w:ascii="Times New Roman" w:eastAsia="宋体" w:hAnsi="Times New Roman"/>
                <w:color w:val="000000" w:themeColor="text1"/>
                <w:sz w:val="24"/>
                <w:szCs w:val="24"/>
              </w:rPr>
              <w:t>/</w:t>
            </w:r>
            <w:r w:rsidRPr="000C014F">
              <w:rPr>
                <w:rFonts w:ascii="Times New Roman" w:eastAsia="宋体" w:hAnsi="Times New Roman" w:hint="eastAsia"/>
                <w:color w:val="000000" w:themeColor="text1"/>
                <w:sz w:val="24"/>
                <w:szCs w:val="24"/>
              </w:rPr>
              <w:t>准确度等级：Ⅱ级。</w:t>
            </w:r>
          </w:p>
          <w:p w14:paraId="29BFAA44" w14:textId="77777777" w:rsidR="00E8357A" w:rsidRPr="002B7810" w:rsidRDefault="00E8357A" w:rsidP="00170DE0">
            <w:pPr>
              <w:spacing w:line="360" w:lineRule="auto"/>
              <w:rPr>
                <w:rFonts w:ascii="Times New Roman" w:eastAsia="宋体" w:hAnsi="Times New Roman"/>
                <w:sz w:val="24"/>
                <w:szCs w:val="24"/>
              </w:rPr>
            </w:pPr>
            <w:r w:rsidRPr="002B7810">
              <w:rPr>
                <w:rFonts w:ascii="Times New Roman" w:eastAsia="宋体" w:hAnsi="Times New Roman"/>
                <w:sz w:val="24"/>
                <w:szCs w:val="24"/>
              </w:rPr>
              <w:t>4</w:t>
            </w:r>
            <w:r w:rsidRPr="002B7810">
              <w:rPr>
                <w:rFonts w:ascii="Times New Roman" w:eastAsia="宋体" w:hAnsi="Times New Roman"/>
                <w:sz w:val="24"/>
                <w:szCs w:val="24"/>
              </w:rPr>
              <w:t>、主要计量项目的技术原理：</w:t>
            </w:r>
          </w:p>
          <w:p w14:paraId="38F3CC65" w14:textId="75EC469B" w:rsidR="00E8357A" w:rsidRPr="002B7810" w:rsidRDefault="00E8357A" w:rsidP="00170DE0">
            <w:pPr>
              <w:spacing w:line="360" w:lineRule="auto"/>
              <w:rPr>
                <w:rFonts w:ascii="Times New Roman" w:eastAsia="宋体" w:hAnsi="Times New Roman"/>
                <w:sz w:val="24"/>
                <w:szCs w:val="24"/>
              </w:rPr>
            </w:pPr>
            <w:r w:rsidRPr="002B7810">
              <w:rPr>
                <w:rFonts w:ascii="Times New Roman" w:eastAsia="宋体" w:hAnsi="Times New Roman"/>
                <w:sz w:val="24"/>
                <w:szCs w:val="24"/>
              </w:rPr>
              <w:t>1</w:t>
            </w:r>
            <w:r w:rsidRPr="002B7810">
              <w:rPr>
                <w:rFonts w:ascii="Times New Roman" w:eastAsia="宋体" w:hAnsi="Times New Roman"/>
                <w:sz w:val="24"/>
                <w:szCs w:val="24"/>
              </w:rPr>
              <w:t>）温度</w:t>
            </w:r>
            <w:r w:rsidR="00521C08">
              <w:rPr>
                <w:rFonts w:ascii="Times New Roman" w:eastAsia="宋体" w:hAnsi="Times New Roman" w:hint="eastAsia"/>
                <w:sz w:val="24"/>
                <w:szCs w:val="24"/>
              </w:rPr>
              <w:t>传感器</w:t>
            </w:r>
            <w:bookmarkStart w:id="0" w:name="_GoBack"/>
            <w:bookmarkEnd w:id="0"/>
            <w:r w:rsidRPr="002B7810">
              <w:rPr>
                <w:rFonts w:ascii="Times New Roman" w:eastAsia="宋体" w:hAnsi="Times New Roman"/>
                <w:sz w:val="24"/>
                <w:szCs w:val="24"/>
              </w:rPr>
              <w:t>的校准采用比较法，将被测温度传感器放入恒温槽中，待恒温槽温度稳定后，分别读取标准温度计和被测传感器温度显示值，计算示值误差。</w:t>
            </w:r>
          </w:p>
          <w:p w14:paraId="737B16B8" w14:textId="70F09AB6" w:rsidR="00F633AE" w:rsidRDefault="001C05B4" w:rsidP="001C05B4">
            <w:pPr>
              <w:spacing w:line="360" w:lineRule="auto"/>
              <w:jc w:val="left"/>
              <w:rPr>
                <w:rFonts w:ascii="Times New Roman" w:eastAsia="宋体" w:hAnsi="Times New Roman"/>
                <w:sz w:val="24"/>
                <w:szCs w:val="21"/>
              </w:rPr>
            </w:pPr>
            <w:r w:rsidRPr="002B7810">
              <w:rPr>
                <w:rFonts w:ascii="Times New Roman" w:eastAsia="宋体" w:hAnsi="Times New Roman"/>
                <w:sz w:val="24"/>
                <w:szCs w:val="21"/>
              </w:rPr>
              <w:t>2</w:t>
            </w:r>
            <w:r w:rsidRPr="002B7810">
              <w:rPr>
                <w:rFonts w:ascii="Times New Roman" w:eastAsia="宋体" w:hAnsi="Times New Roman"/>
                <w:sz w:val="24"/>
                <w:szCs w:val="21"/>
              </w:rPr>
              <w:t>）</w:t>
            </w:r>
            <w:r w:rsidR="00F633AE">
              <w:rPr>
                <w:rFonts w:ascii="Times New Roman" w:eastAsia="宋体" w:hAnsi="Times New Roman" w:hint="eastAsia"/>
                <w:sz w:val="24"/>
                <w:szCs w:val="21"/>
              </w:rPr>
              <w:t>环境</w:t>
            </w:r>
            <w:r w:rsidR="00F633AE" w:rsidRPr="00F633AE">
              <w:rPr>
                <w:rFonts w:ascii="Times New Roman" w:eastAsia="宋体" w:hAnsi="Times New Roman" w:hint="eastAsia"/>
                <w:sz w:val="24"/>
                <w:szCs w:val="21"/>
              </w:rPr>
              <w:t>温度</w:t>
            </w:r>
            <w:proofErr w:type="gramStart"/>
            <w:r w:rsidR="00F633AE" w:rsidRPr="00F633AE">
              <w:rPr>
                <w:rFonts w:ascii="Times New Roman" w:eastAsia="宋体" w:hAnsi="Times New Roman" w:hint="eastAsia"/>
                <w:sz w:val="24"/>
                <w:szCs w:val="21"/>
              </w:rPr>
              <w:t>场</w:t>
            </w:r>
            <w:r w:rsidR="00F633AE">
              <w:rPr>
                <w:rFonts w:ascii="Times New Roman" w:eastAsia="宋体" w:hAnsi="Times New Roman" w:hint="eastAsia"/>
                <w:sz w:val="24"/>
                <w:szCs w:val="21"/>
              </w:rPr>
              <w:t>相关</w:t>
            </w:r>
            <w:proofErr w:type="gramEnd"/>
            <w:r w:rsidR="00F633AE">
              <w:rPr>
                <w:rFonts w:ascii="Times New Roman" w:eastAsia="宋体" w:hAnsi="Times New Roman" w:hint="eastAsia"/>
                <w:sz w:val="24"/>
                <w:szCs w:val="21"/>
              </w:rPr>
              <w:t>参数</w:t>
            </w:r>
            <w:r w:rsidR="00F633AE" w:rsidRPr="00F633AE">
              <w:rPr>
                <w:rFonts w:ascii="Times New Roman" w:eastAsia="宋体" w:hAnsi="Times New Roman"/>
                <w:sz w:val="24"/>
                <w:szCs w:val="21"/>
              </w:rPr>
              <w:t>的校准采用直接测量法，</w:t>
            </w:r>
            <w:r w:rsidR="00F633AE" w:rsidRPr="00F633AE">
              <w:rPr>
                <w:rFonts w:ascii="Times New Roman" w:eastAsia="宋体" w:hAnsi="Times New Roman" w:hint="eastAsia"/>
                <w:sz w:val="24"/>
                <w:szCs w:val="21"/>
              </w:rPr>
              <w:t>测量点根据低温保存箱特性点的要求进行布置，设定试验温度，</w:t>
            </w:r>
            <w:proofErr w:type="gramStart"/>
            <w:r w:rsidR="00F633AE" w:rsidRPr="00F633AE">
              <w:rPr>
                <w:rFonts w:ascii="Times New Roman" w:eastAsia="宋体" w:hAnsi="Times New Roman" w:hint="eastAsia"/>
                <w:sz w:val="24"/>
                <w:szCs w:val="21"/>
              </w:rPr>
              <w:t>待试验</w:t>
            </w:r>
            <w:proofErr w:type="gramEnd"/>
            <w:r w:rsidR="00F633AE" w:rsidRPr="00F633AE">
              <w:rPr>
                <w:rFonts w:ascii="Times New Roman" w:eastAsia="宋体" w:hAnsi="Times New Roman" w:hint="eastAsia"/>
                <w:sz w:val="24"/>
                <w:szCs w:val="21"/>
              </w:rPr>
              <w:t>工况稳定</w:t>
            </w:r>
            <w:proofErr w:type="gramStart"/>
            <w:r w:rsidR="00F633AE" w:rsidRPr="00F633AE">
              <w:rPr>
                <w:rFonts w:ascii="Times New Roman" w:eastAsia="宋体" w:hAnsi="Times New Roman" w:hint="eastAsia"/>
                <w:sz w:val="24"/>
                <w:szCs w:val="21"/>
              </w:rPr>
              <w:t>后记录</w:t>
            </w:r>
            <w:proofErr w:type="gramEnd"/>
            <w:r w:rsidR="00F633AE" w:rsidRPr="00F633AE">
              <w:rPr>
                <w:rFonts w:ascii="Times New Roman" w:eastAsia="宋体" w:hAnsi="Times New Roman" w:hint="eastAsia"/>
                <w:sz w:val="24"/>
                <w:szCs w:val="21"/>
              </w:rPr>
              <w:t>箱内温度示值，</w:t>
            </w:r>
            <w:r w:rsidR="00F633AE" w:rsidRPr="00F633AE">
              <w:rPr>
                <w:rFonts w:ascii="Times New Roman" w:eastAsia="宋体" w:hAnsi="Times New Roman"/>
                <w:sz w:val="24"/>
                <w:szCs w:val="21"/>
              </w:rPr>
              <w:t>计算示值误差。</w:t>
            </w:r>
          </w:p>
          <w:p w14:paraId="503A554E" w14:textId="683E0F43" w:rsidR="001C05B4" w:rsidRPr="00F633AE" w:rsidRDefault="001C05B4" w:rsidP="00F633AE">
            <w:pPr>
              <w:spacing w:line="360" w:lineRule="auto"/>
              <w:rPr>
                <w:rFonts w:ascii="Times New Roman" w:eastAsia="宋体" w:hAnsi="Times New Roman"/>
                <w:sz w:val="24"/>
                <w:szCs w:val="24"/>
              </w:rPr>
            </w:pPr>
            <w:r w:rsidRPr="002B7810">
              <w:rPr>
                <w:rFonts w:ascii="Times New Roman" w:eastAsia="宋体" w:hAnsi="Times New Roman"/>
                <w:sz w:val="24"/>
                <w:szCs w:val="24"/>
              </w:rPr>
              <w:t>3</w:t>
            </w:r>
            <w:r w:rsidR="00E8357A" w:rsidRPr="002B7810">
              <w:rPr>
                <w:rFonts w:ascii="Times New Roman" w:eastAsia="宋体" w:hAnsi="Times New Roman"/>
                <w:sz w:val="24"/>
                <w:szCs w:val="24"/>
              </w:rPr>
              <w:t>）</w:t>
            </w:r>
            <w:r w:rsidR="00C36304">
              <w:rPr>
                <w:rFonts w:ascii="Times New Roman" w:eastAsia="宋体" w:hAnsi="Times New Roman" w:hint="eastAsia"/>
                <w:sz w:val="24"/>
                <w:szCs w:val="21"/>
              </w:rPr>
              <w:t>报警功能校准：在完成温度试验后，从工作温度范围任选</w:t>
            </w:r>
            <w:r w:rsidR="00C36304">
              <w:rPr>
                <w:rFonts w:ascii="Times New Roman" w:eastAsia="宋体" w:hAnsi="Times New Roman" w:hint="eastAsia"/>
                <w:sz w:val="24"/>
                <w:szCs w:val="21"/>
              </w:rPr>
              <w:t>1</w:t>
            </w:r>
            <w:r w:rsidR="00C36304">
              <w:rPr>
                <w:rFonts w:ascii="Times New Roman" w:eastAsia="宋体" w:hAnsi="Times New Roman" w:hint="eastAsia"/>
                <w:sz w:val="24"/>
                <w:szCs w:val="21"/>
              </w:rPr>
              <w:t>个温度作为工作温度设定，报警温度设定为工作温度值±</w:t>
            </w:r>
            <w:r w:rsidR="00C36304">
              <w:rPr>
                <w:rFonts w:ascii="Times New Roman" w:eastAsia="宋体" w:hAnsi="Times New Roman"/>
                <w:sz w:val="24"/>
                <w:szCs w:val="21"/>
              </w:rPr>
              <w:t>10</w:t>
            </w:r>
            <w:r w:rsidR="00C36304">
              <w:rPr>
                <w:rFonts w:ascii="Times New Roman" w:eastAsia="宋体" w:hAnsi="Times New Roman" w:hint="eastAsia"/>
                <w:sz w:val="24"/>
                <w:szCs w:val="21"/>
              </w:rPr>
              <w:t>℃，调整工作温度设置高于或低于设定报警温度，当显示箱内温度回升或降至报警温度设定值时，报警装置应发出报警信号。</w:t>
            </w:r>
          </w:p>
        </w:tc>
      </w:tr>
      <w:tr w:rsidR="00A20A88" w:rsidRPr="003B021A" w14:paraId="13F37294" w14:textId="77777777">
        <w:trPr>
          <w:trHeight w:val="557"/>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116C0A7F" w14:textId="77777777" w:rsidR="00A20A88" w:rsidRPr="003B021A" w:rsidRDefault="00A20A88">
            <w:pPr>
              <w:jc w:val="center"/>
              <w:rPr>
                <w:rFonts w:ascii="宋体" w:eastAsia="宋体" w:hAnsi="宋体"/>
                <w:sz w:val="28"/>
                <w:szCs w:val="28"/>
              </w:rPr>
            </w:pPr>
            <w:r w:rsidRPr="003B021A">
              <w:rPr>
                <w:rFonts w:ascii="宋体" w:eastAsia="宋体" w:hAnsi="宋体" w:hint="eastAsia"/>
                <w:sz w:val="28"/>
                <w:szCs w:val="28"/>
              </w:rPr>
              <w:lastRenderedPageBreak/>
              <w:t>水平</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78DB6660" w14:textId="77777777" w:rsidR="00A20A88" w:rsidRPr="003B021A" w:rsidRDefault="00A20A88">
            <w:pPr>
              <w:adjustRightInd w:val="0"/>
              <w:snapToGrid w:val="0"/>
              <w:rPr>
                <w:rFonts w:ascii="宋体" w:eastAsia="宋体" w:hAnsi="宋体"/>
                <w:sz w:val="28"/>
                <w:szCs w:val="28"/>
              </w:rPr>
            </w:pPr>
            <w:r w:rsidRPr="003B021A">
              <w:rPr>
                <w:rFonts w:ascii="宋体" w:eastAsia="宋体" w:hAnsi="宋体" w:hint="eastAsia"/>
                <w:sz w:val="28"/>
                <w:szCs w:val="28"/>
              </w:rPr>
              <w:t xml:space="preserve">       □国际先进        </w:t>
            </w:r>
            <w:r w:rsidR="0058376E" w:rsidRPr="003B021A">
              <w:rPr>
                <w:rFonts w:ascii="宋体" w:eastAsia="宋体" w:hAnsi="宋体" w:cs="Malgun Gothic Semilight" w:hint="eastAsia"/>
                <w:sz w:val="28"/>
                <w:szCs w:val="28"/>
              </w:rPr>
              <w:t>■</w:t>
            </w:r>
            <w:r w:rsidRPr="003B021A">
              <w:rPr>
                <w:rFonts w:ascii="宋体" w:eastAsia="宋体" w:hAnsi="宋体" w:hint="eastAsia"/>
                <w:sz w:val="28"/>
                <w:szCs w:val="28"/>
              </w:rPr>
              <w:t xml:space="preserve">国内先进        </w:t>
            </w:r>
          </w:p>
        </w:tc>
      </w:tr>
      <w:tr w:rsidR="00A20A88" w:rsidRPr="003B021A" w14:paraId="178939CD" w14:textId="77777777" w:rsidTr="00536EBF">
        <w:trPr>
          <w:trHeight w:val="1227"/>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7D7F5B6C" w14:textId="77777777" w:rsidR="00A20A88" w:rsidRPr="003B021A" w:rsidRDefault="00A20A88">
            <w:pPr>
              <w:spacing w:line="500" w:lineRule="exact"/>
              <w:jc w:val="center"/>
              <w:rPr>
                <w:rFonts w:ascii="宋体" w:eastAsia="宋体" w:hAnsi="宋体"/>
                <w:sz w:val="28"/>
                <w:szCs w:val="28"/>
              </w:rPr>
            </w:pPr>
            <w:r w:rsidRPr="003B021A">
              <w:rPr>
                <w:rFonts w:ascii="宋体" w:eastAsia="宋体" w:hAnsi="宋体" w:hint="eastAsia"/>
                <w:sz w:val="28"/>
                <w:szCs w:val="28"/>
              </w:rPr>
              <w:lastRenderedPageBreak/>
              <w:t>国内外情况</w:t>
            </w:r>
          </w:p>
          <w:p w14:paraId="19E33F43" w14:textId="77777777" w:rsidR="00A20A88" w:rsidRPr="003B021A" w:rsidRDefault="00A20A88">
            <w:pPr>
              <w:spacing w:line="500" w:lineRule="exact"/>
              <w:jc w:val="center"/>
              <w:rPr>
                <w:rFonts w:ascii="宋体" w:eastAsia="宋体" w:hAnsi="宋体"/>
                <w:sz w:val="28"/>
                <w:szCs w:val="28"/>
              </w:rPr>
            </w:pPr>
            <w:r w:rsidRPr="003B021A">
              <w:rPr>
                <w:rFonts w:ascii="宋体" w:eastAsia="宋体" w:hAnsi="宋体" w:hint="eastAsia"/>
                <w:sz w:val="28"/>
                <w:szCs w:val="28"/>
              </w:rPr>
              <w:t>简要说明</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3DFEBF16" w14:textId="37FE8EDD" w:rsidR="00E8357A" w:rsidRPr="002B7810" w:rsidRDefault="00E8357A" w:rsidP="00170DE0">
            <w:pPr>
              <w:spacing w:line="360" w:lineRule="auto"/>
              <w:ind w:firstLineChars="200" w:firstLine="480"/>
              <w:jc w:val="left"/>
              <w:rPr>
                <w:rFonts w:ascii="Times New Roman" w:eastAsia="宋体" w:hAnsi="Times New Roman"/>
                <w:sz w:val="24"/>
                <w:szCs w:val="24"/>
              </w:rPr>
            </w:pPr>
            <w:r w:rsidRPr="002B7810">
              <w:rPr>
                <w:rFonts w:ascii="Times New Roman" w:eastAsia="宋体" w:hAnsi="Times New Roman"/>
                <w:sz w:val="24"/>
                <w:szCs w:val="24"/>
              </w:rPr>
              <w:t>本计量技术规范的</w:t>
            </w:r>
            <w:r w:rsidR="00D3556E">
              <w:rPr>
                <w:rFonts w:ascii="Times New Roman" w:eastAsia="宋体" w:hAnsi="Times New Roman" w:hint="eastAsia"/>
                <w:sz w:val="24"/>
                <w:szCs w:val="24"/>
              </w:rPr>
              <w:t>编制</w:t>
            </w:r>
            <w:r w:rsidRPr="002B7810">
              <w:rPr>
                <w:rFonts w:ascii="Times New Roman" w:eastAsia="宋体" w:hAnsi="Times New Roman"/>
                <w:sz w:val="24"/>
                <w:szCs w:val="24"/>
              </w:rPr>
              <w:t>将参考</w:t>
            </w:r>
            <w:r w:rsidR="00E910C5" w:rsidRPr="002B7810">
              <w:rPr>
                <w:rFonts w:ascii="Times New Roman" w:eastAsia="宋体" w:hAnsi="Times New Roman"/>
                <w:sz w:val="24"/>
              </w:rPr>
              <w:t>JJ</w:t>
            </w:r>
            <w:r w:rsidR="00FD31E1">
              <w:rPr>
                <w:rFonts w:ascii="Times New Roman" w:eastAsia="宋体" w:hAnsi="Times New Roman" w:hint="eastAsia"/>
                <w:sz w:val="24"/>
              </w:rPr>
              <w:t>F</w:t>
            </w:r>
            <w:r w:rsidR="00FD31E1">
              <w:rPr>
                <w:rFonts w:ascii="Times New Roman" w:eastAsia="宋体" w:hAnsi="Times New Roman"/>
                <w:sz w:val="24"/>
              </w:rPr>
              <w:t>1101</w:t>
            </w:r>
            <w:r w:rsidR="00E910C5" w:rsidRPr="002B7810">
              <w:rPr>
                <w:rFonts w:ascii="Times New Roman" w:eastAsia="宋体" w:hAnsi="Times New Roman"/>
                <w:sz w:val="24"/>
              </w:rPr>
              <w:t>-</w:t>
            </w:r>
            <w:r w:rsidR="00FD31E1">
              <w:rPr>
                <w:rFonts w:ascii="Times New Roman" w:eastAsia="宋体" w:hAnsi="Times New Roman"/>
                <w:sz w:val="24"/>
              </w:rPr>
              <w:t>2019</w:t>
            </w:r>
            <w:r w:rsidR="00E910C5" w:rsidRPr="002B7810">
              <w:rPr>
                <w:rFonts w:ascii="Times New Roman" w:eastAsia="宋体" w:hAnsi="Times New Roman"/>
                <w:sz w:val="24"/>
              </w:rPr>
              <w:t>《</w:t>
            </w:r>
            <w:r w:rsidR="00FD31E1">
              <w:rPr>
                <w:rFonts w:ascii="Times New Roman" w:eastAsia="宋体" w:hAnsi="Times New Roman" w:hint="eastAsia"/>
                <w:sz w:val="24"/>
              </w:rPr>
              <w:t>环境试验设备温度、湿度参数校准规范</w:t>
            </w:r>
            <w:r w:rsidR="00E910C5" w:rsidRPr="002B7810">
              <w:rPr>
                <w:rFonts w:ascii="Times New Roman" w:eastAsia="宋体" w:hAnsi="Times New Roman"/>
                <w:sz w:val="24"/>
              </w:rPr>
              <w:t>》</w:t>
            </w:r>
            <w:r w:rsidR="004B542F">
              <w:rPr>
                <w:rFonts w:ascii="Times New Roman" w:eastAsia="宋体" w:hAnsi="Times New Roman" w:hint="eastAsia"/>
                <w:sz w:val="24"/>
              </w:rPr>
              <w:t>和</w:t>
            </w:r>
            <w:r w:rsidRPr="002B7810">
              <w:rPr>
                <w:rFonts w:ascii="Times New Roman" w:eastAsia="宋体" w:hAnsi="Times New Roman"/>
                <w:sz w:val="24"/>
                <w:szCs w:val="24"/>
              </w:rPr>
              <w:t xml:space="preserve">GB/T </w:t>
            </w:r>
            <w:r w:rsidR="00FD31E1">
              <w:rPr>
                <w:rFonts w:ascii="Times New Roman" w:eastAsia="宋体" w:hAnsi="Times New Roman"/>
                <w:sz w:val="24"/>
                <w:szCs w:val="24"/>
              </w:rPr>
              <w:t>20154</w:t>
            </w:r>
            <w:r w:rsidRPr="002B7810">
              <w:rPr>
                <w:rFonts w:ascii="Times New Roman" w:eastAsia="宋体" w:hAnsi="Times New Roman"/>
                <w:sz w:val="24"/>
                <w:szCs w:val="24"/>
              </w:rPr>
              <w:t>-201</w:t>
            </w:r>
            <w:r w:rsidR="00FD31E1">
              <w:rPr>
                <w:rFonts w:ascii="Times New Roman" w:eastAsia="宋体" w:hAnsi="Times New Roman"/>
                <w:sz w:val="24"/>
                <w:szCs w:val="24"/>
              </w:rPr>
              <w:t>4</w:t>
            </w:r>
            <w:r w:rsidRPr="002B7810">
              <w:rPr>
                <w:rFonts w:ascii="Times New Roman" w:eastAsia="宋体" w:hAnsi="Times New Roman"/>
                <w:sz w:val="24"/>
                <w:szCs w:val="24"/>
              </w:rPr>
              <w:t>《</w:t>
            </w:r>
            <w:r w:rsidR="00FD31E1">
              <w:rPr>
                <w:rFonts w:ascii="Times New Roman" w:eastAsia="宋体" w:hAnsi="Times New Roman" w:hint="eastAsia"/>
                <w:sz w:val="24"/>
                <w:szCs w:val="24"/>
              </w:rPr>
              <w:t>低温保存箱</w:t>
            </w:r>
            <w:r w:rsidRPr="002B7810">
              <w:rPr>
                <w:rFonts w:ascii="Times New Roman" w:eastAsia="宋体" w:hAnsi="Times New Roman"/>
                <w:sz w:val="24"/>
                <w:szCs w:val="24"/>
              </w:rPr>
              <w:t>》</w:t>
            </w:r>
            <w:r w:rsidR="00D3556E">
              <w:rPr>
                <w:rFonts w:ascii="Times New Roman" w:eastAsia="宋体" w:hAnsi="Times New Roman" w:hint="eastAsia"/>
                <w:sz w:val="24"/>
                <w:szCs w:val="24"/>
              </w:rPr>
              <w:t>中</w:t>
            </w:r>
            <w:r w:rsidRPr="002B7810">
              <w:rPr>
                <w:rFonts w:ascii="Times New Roman" w:eastAsia="宋体" w:hAnsi="Times New Roman"/>
                <w:sz w:val="24"/>
                <w:szCs w:val="24"/>
              </w:rPr>
              <w:t>的相关条款。</w:t>
            </w:r>
          </w:p>
          <w:p w14:paraId="70F58F59" w14:textId="77777777" w:rsidR="00057CD6" w:rsidRPr="00194339" w:rsidRDefault="00F511BB" w:rsidP="00A02316">
            <w:pPr>
              <w:spacing w:line="360" w:lineRule="auto"/>
              <w:ind w:firstLineChars="200" w:firstLine="480"/>
              <w:rPr>
                <w:rFonts w:ascii="宋体" w:eastAsia="宋体" w:hAnsi="宋体"/>
                <w:color w:val="FF0000"/>
                <w:szCs w:val="21"/>
              </w:rPr>
            </w:pPr>
            <w:r w:rsidRPr="002B7810">
              <w:rPr>
                <w:rFonts w:ascii="Times New Roman" w:eastAsia="宋体" w:hAnsi="Times New Roman"/>
                <w:sz w:val="24"/>
                <w:szCs w:val="21"/>
              </w:rPr>
              <w:t>经查，国家及本行业内没有类似计量技术规范；且本计量技术规范未发现涉及知识产权或专利问题。</w:t>
            </w:r>
          </w:p>
        </w:tc>
      </w:tr>
      <w:tr w:rsidR="00A20A88" w:rsidRPr="003B021A" w14:paraId="35DA71A3" w14:textId="77777777">
        <w:trPr>
          <w:trHeight w:val="2122"/>
          <w:jc w:val="center"/>
        </w:trPr>
        <w:tc>
          <w:tcPr>
            <w:tcW w:w="822" w:type="dxa"/>
            <w:tcBorders>
              <w:top w:val="single" w:sz="4" w:space="0" w:color="auto"/>
              <w:left w:val="single" w:sz="4" w:space="0" w:color="auto"/>
              <w:bottom w:val="single" w:sz="4" w:space="0" w:color="auto"/>
              <w:right w:val="single" w:sz="4" w:space="0" w:color="auto"/>
            </w:tcBorders>
            <w:vAlign w:val="center"/>
          </w:tcPr>
          <w:p w14:paraId="067B39AE" w14:textId="77777777" w:rsidR="00A20A88" w:rsidRPr="003B021A" w:rsidRDefault="00A20A88">
            <w:pPr>
              <w:spacing w:line="500" w:lineRule="exact"/>
              <w:jc w:val="center"/>
              <w:rPr>
                <w:rFonts w:ascii="宋体" w:eastAsia="宋体" w:hAnsi="宋体"/>
                <w:sz w:val="24"/>
              </w:rPr>
            </w:pPr>
            <w:r w:rsidRPr="003B021A">
              <w:rPr>
                <w:rFonts w:ascii="宋体" w:eastAsia="宋体" w:hAnsi="宋体" w:hint="eastAsia"/>
                <w:sz w:val="24"/>
              </w:rPr>
              <w:t>主要</w:t>
            </w:r>
          </w:p>
          <w:p w14:paraId="40607146" w14:textId="77777777" w:rsidR="00A20A88" w:rsidRPr="003B021A" w:rsidRDefault="00A20A88">
            <w:pPr>
              <w:spacing w:line="500" w:lineRule="exact"/>
              <w:jc w:val="center"/>
              <w:rPr>
                <w:rFonts w:ascii="宋体" w:eastAsia="宋体" w:hAnsi="宋体"/>
                <w:sz w:val="24"/>
              </w:rPr>
            </w:pPr>
            <w:r w:rsidRPr="003B021A">
              <w:rPr>
                <w:rFonts w:ascii="宋体" w:eastAsia="宋体" w:hAnsi="宋体" w:hint="eastAsia"/>
                <w:sz w:val="24"/>
              </w:rPr>
              <w:t>起草单位</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4EE65296" w14:textId="77777777" w:rsidR="00A20A88" w:rsidRPr="003B021A" w:rsidRDefault="00A20A88">
            <w:pPr>
              <w:spacing w:line="500" w:lineRule="exact"/>
              <w:jc w:val="center"/>
              <w:rPr>
                <w:rFonts w:ascii="宋体" w:eastAsia="宋体" w:hAnsi="宋体"/>
                <w:sz w:val="24"/>
              </w:rPr>
            </w:pPr>
            <w:r w:rsidRPr="003B021A">
              <w:rPr>
                <w:rFonts w:ascii="宋体" w:eastAsia="宋体" w:hAnsi="宋体" w:hint="eastAsia"/>
                <w:sz w:val="24"/>
              </w:rPr>
              <w:t>（签字、盖公章）</w:t>
            </w:r>
          </w:p>
          <w:p w14:paraId="74FB1B42" w14:textId="77777777" w:rsidR="00A20A88" w:rsidRPr="003B021A" w:rsidRDefault="00A20A88">
            <w:pPr>
              <w:spacing w:line="500" w:lineRule="exact"/>
              <w:jc w:val="center"/>
              <w:rPr>
                <w:rFonts w:ascii="宋体" w:eastAsia="宋体" w:hAnsi="宋体"/>
                <w:sz w:val="24"/>
              </w:rPr>
            </w:pPr>
            <w:r w:rsidRPr="003B021A">
              <w:rPr>
                <w:rFonts w:ascii="宋体" w:eastAsia="宋体" w:hAnsi="宋体" w:hint="eastAsia"/>
                <w:sz w:val="24"/>
              </w:rPr>
              <w:t xml:space="preserve">  月  日</w:t>
            </w:r>
          </w:p>
        </w:tc>
        <w:tc>
          <w:tcPr>
            <w:tcW w:w="851" w:type="dxa"/>
            <w:tcBorders>
              <w:top w:val="single" w:sz="4" w:space="0" w:color="auto"/>
              <w:left w:val="single" w:sz="4" w:space="0" w:color="auto"/>
              <w:bottom w:val="single" w:sz="4" w:space="0" w:color="auto"/>
              <w:right w:val="single" w:sz="4" w:space="0" w:color="auto"/>
            </w:tcBorders>
            <w:vAlign w:val="center"/>
          </w:tcPr>
          <w:p w14:paraId="605199DA" w14:textId="77777777" w:rsidR="00A20A88" w:rsidRPr="003B021A" w:rsidRDefault="00A20A88">
            <w:pPr>
              <w:spacing w:line="500" w:lineRule="exact"/>
              <w:jc w:val="center"/>
              <w:rPr>
                <w:rFonts w:ascii="宋体" w:eastAsia="宋体" w:hAnsi="宋体"/>
                <w:sz w:val="24"/>
              </w:rPr>
            </w:pPr>
            <w:r w:rsidRPr="003B021A">
              <w:rPr>
                <w:rFonts w:ascii="宋体" w:eastAsia="宋体" w:hAnsi="宋体" w:hint="eastAsia"/>
                <w:sz w:val="24"/>
              </w:rPr>
              <w:t>技术</w:t>
            </w:r>
          </w:p>
          <w:p w14:paraId="3588292C" w14:textId="77777777" w:rsidR="00A20A88" w:rsidRPr="003B021A" w:rsidRDefault="00A20A88">
            <w:pPr>
              <w:spacing w:line="500" w:lineRule="exact"/>
              <w:jc w:val="center"/>
              <w:rPr>
                <w:rFonts w:ascii="宋体" w:eastAsia="宋体" w:hAnsi="宋体"/>
                <w:sz w:val="24"/>
              </w:rPr>
            </w:pPr>
            <w:r w:rsidRPr="003B021A">
              <w:rPr>
                <w:rFonts w:ascii="宋体" w:eastAsia="宋体" w:hAnsi="宋体" w:hint="eastAsia"/>
                <w:sz w:val="24"/>
              </w:rPr>
              <w:t>委员会</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43A042D1" w14:textId="77777777" w:rsidR="00A20A88" w:rsidRPr="003B021A" w:rsidRDefault="00A20A88">
            <w:pPr>
              <w:spacing w:line="500" w:lineRule="exact"/>
              <w:jc w:val="center"/>
              <w:rPr>
                <w:rFonts w:ascii="宋体" w:eastAsia="宋体" w:hAnsi="宋体"/>
                <w:sz w:val="24"/>
              </w:rPr>
            </w:pPr>
            <w:r w:rsidRPr="003B021A">
              <w:rPr>
                <w:rFonts w:ascii="宋体" w:eastAsia="宋体" w:hAnsi="宋体" w:hint="eastAsia"/>
                <w:sz w:val="24"/>
              </w:rPr>
              <w:t>（盖公章）</w:t>
            </w:r>
          </w:p>
          <w:p w14:paraId="763030DA" w14:textId="77777777" w:rsidR="00A20A88" w:rsidRPr="003B021A" w:rsidRDefault="00A20A88">
            <w:pPr>
              <w:spacing w:line="500" w:lineRule="exact"/>
              <w:jc w:val="center"/>
              <w:rPr>
                <w:rFonts w:ascii="宋体" w:eastAsia="宋体" w:hAnsi="宋体"/>
                <w:sz w:val="24"/>
              </w:rPr>
            </w:pPr>
            <w:r w:rsidRPr="003B021A">
              <w:rPr>
                <w:rFonts w:ascii="宋体" w:eastAsia="宋体" w:hAnsi="宋体" w:hint="eastAsia"/>
                <w:sz w:val="24"/>
              </w:rPr>
              <w:t>月</w:t>
            </w:r>
            <w:r w:rsidRPr="003B021A">
              <w:rPr>
                <w:rFonts w:ascii="宋体" w:eastAsia="宋体" w:hAnsi="宋体"/>
                <w:sz w:val="24"/>
              </w:rPr>
              <w:t xml:space="preserve">  </w:t>
            </w:r>
            <w:r w:rsidRPr="003B021A">
              <w:rPr>
                <w:rFonts w:ascii="宋体" w:eastAsia="宋体" w:hAnsi="宋体" w:hint="eastAsia"/>
                <w:sz w:val="24"/>
              </w:rPr>
              <w:t>日</w:t>
            </w:r>
          </w:p>
        </w:tc>
        <w:tc>
          <w:tcPr>
            <w:tcW w:w="1134" w:type="dxa"/>
            <w:tcBorders>
              <w:top w:val="single" w:sz="4" w:space="0" w:color="auto"/>
              <w:left w:val="single" w:sz="4" w:space="0" w:color="auto"/>
              <w:bottom w:val="single" w:sz="4" w:space="0" w:color="auto"/>
              <w:right w:val="single" w:sz="4" w:space="0" w:color="auto"/>
            </w:tcBorders>
            <w:vAlign w:val="center"/>
          </w:tcPr>
          <w:p w14:paraId="31CF0EBC" w14:textId="77777777" w:rsidR="00A20A88" w:rsidRPr="003B021A" w:rsidRDefault="00A20A88">
            <w:pPr>
              <w:spacing w:line="500" w:lineRule="exact"/>
              <w:jc w:val="center"/>
              <w:rPr>
                <w:rFonts w:ascii="宋体" w:eastAsia="宋体" w:hAnsi="宋体"/>
                <w:sz w:val="24"/>
              </w:rPr>
            </w:pPr>
            <w:r w:rsidRPr="003B021A">
              <w:rPr>
                <w:rFonts w:ascii="宋体" w:eastAsia="宋体" w:hAnsi="宋体" w:hint="eastAsia"/>
                <w:sz w:val="24"/>
              </w:rPr>
              <w:t>部委托</w:t>
            </w:r>
          </w:p>
          <w:p w14:paraId="6F751FBB" w14:textId="77777777" w:rsidR="00A20A88" w:rsidRPr="003B021A" w:rsidRDefault="00A20A88">
            <w:pPr>
              <w:spacing w:line="500" w:lineRule="exact"/>
              <w:jc w:val="center"/>
              <w:rPr>
                <w:rFonts w:ascii="宋体" w:eastAsia="宋体" w:hAnsi="宋体"/>
                <w:sz w:val="24"/>
              </w:rPr>
            </w:pPr>
            <w:r w:rsidRPr="003B021A">
              <w:rPr>
                <w:rFonts w:ascii="宋体" w:eastAsia="宋体" w:hAnsi="宋体" w:hint="eastAsia"/>
                <w:sz w:val="24"/>
              </w:rPr>
              <w:t>支撑</w:t>
            </w:r>
          </w:p>
          <w:p w14:paraId="7B4F362D" w14:textId="77777777" w:rsidR="00A20A88" w:rsidRPr="003B021A" w:rsidRDefault="00A20A88">
            <w:pPr>
              <w:spacing w:line="500" w:lineRule="exact"/>
              <w:jc w:val="center"/>
              <w:rPr>
                <w:rFonts w:ascii="宋体" w:eastAsia="宋体" w:hAnsi="宋体"/>
                <w:sz w:val="24"/>
              </w:rPr>
            </w:pPr>
            <w:r w:rsidRPr="003B021A">
              <w:rPr>
                <w:rFonts w:ascii="宋体" w:eastAsia="宋体" w:hAnsi="宋体" w:hint="eastAsia"/>
                <w:sz w:val="24"/>
              </w:rPr>
              <w:t>单位</w:t>
            </w:r>
          </w:p>
        </w:tc>
        <w:tc>
          <w:tcPr>
            <w:tcW w:w="2039" w:type="dxa"/>
            <w:tcBorders>
              <w:top w:val="single" w:sz="4" w:space="0" w:color="auto"/>
              <w:left w:val="single" w:sz="4" w:space="0" w:color="auto"/>
              <w:bottom w:val="single" w:sz="4" w:space="0" w:color="auto"/>
              <w:right w:val="single" w:sz="4" w:space="0" w:color="auto"/>
            </w:tcBorders>
            <w:vAlign w:val="center"/>
          </w:tcPr>
          <w:p w14:paraId="28DE5642" w14:textId="77777777" w:rsidR="00A20A88" w:rsidRPr="003B021A" w:rsidRDefault="00A20A88">
            <w:pPr>
              <w:spacing w:line="500" w:lineRule="exact"/>
              <w:jc w:val="center"/>
              <w:rPr>
                <w:rFonts w:ascii="宋体" w:eastAsia="宋体" w:hAnsi="宋体"/>
                <w:sz w:val="24"/>
              </w:rPr>
            </w:pPr>
            <w:r w:rsidRPr="003B021A">
              <w:rPr>
                <w:rFonts w:ascii="宋体" w:eastAsia="宋体" w:hAnsi="宋体" w:hint="eastAsia"/>
                <w:sz w:val="24"/>
              </w:rPr>
              <w:t>（盖公章）</w:t>
            </w:r>
          </w:p>
          <w:p w14:paraId="749FE9D4" w14:textId="77777777" w:rsidR="00A20A88" w:rsidRPr="003B021A" w:rsidRDefault="00A20A88">
            <w:pPr>
              <w:spacing w:line="500" w:lineRule="exact"/>
              <w:jc w:val="center"/>
              <w:rPr>
                <w:rFonts w:ascii="宋体" w:eastAsia="宋体" w:hAnsi="宋体"/>
                <w:sz w:val="24"/>
              </w:rPr>
            </w:pPr>
            <w:r w:rsidRPr="003B021A">
              <w:rPr>
                <w:rFonts w:ascii="宋体" w:eastAsia="宋体" w:hAnsi="宋体" w:hint="eastAsia"/>
                <w:sz w:val="24"/>
              </w:rPr>
              <w:t>月</w:t>
            </w:r>
            <w:r w:rsidRPr="003B021A">
              <w:rPr>
                <w:rFonts w:ascii="宋体" w:eastAsia="宋体" w:hAnsi="宋体"/>
                <w:sz w:val="24"/>
              </w:rPr>
              <w:t xml:space="preserve">  </w:t>
            </w:r>
            <w:r w:rsidRPr="003B021A">
              <w:rPr>
                <w:rFonts w:ascii="宋体" w:eastAsia="宋体" w:hAnsi="宋体" w:hint="eastAsia"/>
                <w:sz w:val="24"/>
              </w:rPr>
              <w:t>日</w:t>
            </w:r>
          </w:p>
        </w:tc>
      </w:tr>
    </w:tbl>
    <w:p w14:paraId="18464B5D" w14:textId="77777777" w:rsidR="001D15B6" w:rsidRPr="003B021A" w:rsidRDefault="001D15B6" w:rsidP="00E8357A">
      <w:pPr>
        <w:ind w:right="36"/>
        <w:jc w:val="left"/>
        <w:rPr>
          <w:rFonts w:ascii="宋体" w:eastAsia="宋体" w:hAnsi="宋体"/>
        </w:rPr>
      </w:pPr>
    </w:p>
    <w:sectPr w:rsidR="001D15B6" w:rsidRPr="003B021A">
      <w:pgSz w:w="11906" w:h="16838"/>
      <w:pgMar w:top="1440" w:right="1706"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E1C2CB" w14:textId="77777777" w:rsidR="00030AB0" w:rsidRDefault="00030AB0" w:rsidP="00D5550E">
      <w:r>
        <w:separator/>
      </w:r>
    </w:p>
  </w:endnote>
  <w:endnote w:type="continuationSeparator" w:id="0">
    <w:p w14:paraId="76B2B255" w14:textId="77777777" w:rsidR="00030AB0" w:rsidRDefault="00030AB0" w:rsidP="00D55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Malgun Gothic Semilight">
    <w:charset w:val="86"/>
    <w:family w:val="swiss"/>
    <w:pitch w:val="variable"/>
    <w:sig w:usb0="B0000AAF" w:usb1="09DF7CFB" w:usb2="00000012" w:usb3="00000000" w:csb0="003E01BD"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443167" w14:textId="77777777" w:rsidR="00030AB0" w:rsidRDefault="00030AB0" w:rsidP="00D5550E">
      <w:r>
        <w:separator/>
      </w:r>
    </w:p>
  </w:footnote>
  <w:footnote w:type="continuationSeparator" w:id="0">
    <w:p w14:paraId="0117EFBA" w14:textId="77777777" w:rsidR="00030AB0" w:rsidRDefault="00030AB0" w:rsidP="00D555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7636F"/>
    <w:multiLevelType w:val="hybridMultilevel"/>
    <w:tmpl w:val="B0508494"/>
    <w:lvl w:ilvl="0" w:tplc="96E2F70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9E34F0B"/>
    <w:multiLevelType w:val="multilevel"/>
    <w:tmpl w:val="49E34F0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F5D"/>
    <w:rsid w:val="0002150F"/>
    <w:rsid w:val="00030AB0"/>
    <w:rsid w:val="00057CD6"/>
    <w:rsid w:val="00065940"/>
    <w:rsid w:val="00065B93"/>
    <w:rsid w:val="00067EB1"/>
    <w:rsid w:val="0007051F"/>
    <w:rsid w:val="00070D3C"/>
    <w:rsid w:val="00094B42"/>
    <w:rsid w:val="0009760A"/>
    <w:rsid w:val="000A5761"/>
    <w:rsid w:val="000C014F"/>
    <w:rsid w:val="000D2490"/>
    <w:rsid w:val="000E6A38"/>
    <w:rsid w:val="000E7254"/>
    <w:rsid w:val="00102737"/>
    <w:rsid w:val="00123486"/>
    <w:rsid w:val="00123BCD"/>
    <w:rsid w:val="00127EAE"/>
    <w:rsid w:val="001421BE"/>
    <w:rsid w:val="00160151"/>
    <w:rsid w:val="001607B5"/>
    <w:rsid w:val="00170DE0"/>
    <w:rsid w:val="00173117"/>
    <w:rsid w:val="00174157"/>
    <w:rsid w:val="00174972"/>
    <w:rsid w:val="00174A15"/>
    <w:rsid w:val="001917D7"/>
    <w:rsid w:val="00194339"/>
    <w:rsid w:val="001B1C90"/>
    <w:rsid w:val="001B2060"/>
    <w:rsid w:val="001B4285"/>
    <w:rsid w:val="001B6042"/>
    <w:rsid w:val="001C05B4"/>
    <w:rsid w:val="001C61E9"/>
    <w:rsid w:val="001D0499"/>
    <w:rsid w:val="001D089B"/>
    <w:rsid w:val="001D15B6"/>
    <w:rsid w:val="001D1F3D"/>
    <w:rsid w:val="00222E00"/>
    <w:rsid w:val="00224B99"/>
    <w:rsid w:val="00236E61"/>
    <w:rsid w:val="00237EF1"/>
    <w:rsid w:val="00246B49"/>
    <w:rsid w:val="00251D20"/>
    <w:rsid w:val="00260D23"/>
    <w:rsid w:val="002633AE"/>
    <w:rsid w:val="00264F5D"/>
    <w:rsid w:val="00270E49"/>
    <w:rsid w:val="0028069F"/>
    <w:rsid w:val="0029175D"/>
    <w:rsid w:val="00297B60"/>
    <w:rsid w:val="002A3A6D"/>
    <w:rsid w:val="002B3CD5"/>
    <w:rsid w:val="002B7810"/>
    <w:rsid w:val="002C5745"/>
    <w:rsid w:val="002C6B59"/>
    <w:rsid w:val="002D10AC"/>
    <w:rsid w:val="002F207D"/>
    <w:rsid w:val="00313F88"/>
    <w:rsid w:val="0033048A"/>
    <w:rsid w:val="003365A5"/>
    <w:rsid w:val="0033749B"/>
    <w:rsid w:val="003436EB"/>
    <w:rsid w:val="003460B4"/>
    <w:rsid w:val="00353EBE"/>
    <w:rsid w:val="003672C0"/>
    <w:rsid w:val="00374C96"/>
    <w:rsid w:val="00382594"/>
    <w:rsid w:val="00386201"/>
    <w:rsid w:val="003A3C92"/>
    <w:rsid w:val="003B021A"/>
    <w:rsid w:val="003C0F2A"/>
    <w:rsid w:val="003C6EFC"/>
    <w:rsid w:val="003D442F"/>
    <w:rsid w:val="003D48D1"/>
    <w:rsid w:val="003D5CA0"/>
    <w:rsid w:val="003D6379"/>
    <w:rsid w:val="003D7367"/>
    <w:rsid w:val="003D7AB6"/>
    <w:rsid w:val="003F3869"/>
    <w:rsid w:val="00415412"/>
    <w:rsid w:val="00425646"/>
    <w:rsid w:val="004411DF"/>
    <w:rsid w:val="00441DEF"/>
    <w:rsid w:val="00443041"/>
    <w:rsid w:val="00475020"/>
    <w:rsid w:val="00480FB3"/>
    <w:rsid w:val="00482B17"/>
    <w:rsid w:val="004A210E"/>
    <w:rsid w:val="004A2BCE"/>
    <w:rsid w:val="004A4093"/>
    <w:rsid w:val="004B1CF4"/>
    <w:rsid w:val="004B3FA3"/>
    <w:rsid w:val="004B542F"/>
    <w:rsid w:val="004D1864"/>
    <w:rsid w:val="004D1A1B"/>
    <w:rsid w:val="004F01E5"/>
    <w:rsid w:val="004F4F9A"/>
    <w:rsid w:val="005015F0"/>
    <w:rsid w:val="005032F7"/>
    <w:rsid w:val="00507C11"/>
    <w:rsid w:val="00507CE3"/>
    <w:rsid w:val="00521C08"/>
    <w:rsid w:val="0052300D"/>
    <w:rsid w:val="00536EBF"/>
    <w:rsid w:val="005469AF"/>
    <w:rsid w:val="00570528"/>
    <w:rsid w:val="005748D2"/>
    <w:rsid w:val="0058376E"/>
    <w:rsid w:val="00584009"/>
    <w:rsid w:val="005A21DB"/>
    <w:rsid w:val="005A2FA4"/>
    <w:rsid w:val="005A61A9"/>
    <w:rsid w:val="005B0268"/>
    <w:rsid w:val="005D2612"/>
    <w:rsid w:val="005D73B9"/>
    <w:rsid w:val="005E1E05"/>
    <w:rsid w:val="00607D89"/>
    <w:rsid w:val="006100D6"/>
    <w:rsid w:val="00615281"/>
    <w:rsid w:val="006339BC"/>
    <w:rsid w:val="00634665"/>
    <w:rsid w:val="0063774A"/>
    <w:rsid w:val="006462DB"/>
    <w:rsid w:val="00647A5A"/>
    <w:rsid w:val="00653C17"/>
    <w:rsid w:val="006611B3"/>
    <w:rsid w:val="00677FEA"/>
    <w:rsid w:val="006D4951"/>
    <w:rsid w:val="006D657B"/>
    <w:rsid w:val="006D76CC"/>
    <w:rsid w:val="006E268C"/>
    <w:rsid w:val="007149C8"/>
    <w:rsid w:val="007164F4"/>
    <w:rsid w:val="0072375A"/>
    <w:rsid w:val="0072397F"/>
    <w:rsid w:val="007314E7"/>
    <w:rsid w:val="00733C89"/>
    <w:rsid w:val="00752E7F"/>
    <w:rsid w:val="007705A7"/>
    <w:rsid w:val="0077231D"/>
    <w:rsid w:val="007A3AD4"/>
    <w:rsid w:val="007E69CD"/>
    <w:rsid w:val="007F675C"/>
    <w:rsid w:val="0080184B"/>
    <w:rsid w:val="00804492"/>
    <w:rsid w:val="008227FB"/>
    <w:rsid w:val="00822A81"/>
    <w:rsid w:val="008325CA"/>
    <w:rsid w:val="008354F0"/>
    <w:rsid w:val="008460AD"/>
    <w:rsid w:val="0084692D"/>
    <w:rsid w:val="0085190B"/>
    <w:rsid w:val="00855949"/>
    <w:rsid w:val="00872F03"/>
    <w:rsid w:val="00874F71"/>
    <w:rsid w:val="0088018E"/>
    <w:rsid w:val="00884B57"/>
    <w:rsid w:val="0089421E"/>
    <w:rsid w:val="008C0F4E"/>
    <w:rsid w:val="008E3ECB"/>
    <w:rsid w:val="008F7775"/>
    <w:rsid w:val="0090626F"/>
    <w:rsid w:val="009142C3"/>
    <w:rsid w:val="009245F5"/>
    <w:rsid w:val="009265EE"/>
    <w:rsid w:val="009415D1"/>
    <w:rsid w:val="00943FF3"/>
    <w:rsid w:val="00962403"/>
    <w:rsid w:val="00980B19"/>
    <w:rsid w:val="00984447"/>
    <w:rsid w:val="00997999"/>
    <w:rsid w:val="009C07B3"/>
    <w:rsid w:val="009D4C95"/>
    <w:rsid w:val="009D6CF0"/>
    <w:rsid w:val="009F00A8"/>
    <w:rsid w:val="009F12C6"/>
    <w:rsid w:val="009F41B3"/>
    <w:rsid w:val="00A02316"/>
    <w:rsid w:val="00A04376"/>
    <w:rsid w:val="00A10FF2"/>
    <w:rsid w:val="00A13836"/>
    <w:rsid w:val="00A14DD5"/>
    <w:rsid w:val="00A2065C"/>
    <w:rsid w:val="00A20A88"/>
    <w:rsid w:val="00A314A2"/>
    <w:rsid w:val="00A3269D"/>
    <w:rsid w:val="00A32B9C"/>
    <w:rsid w:val="00A354D9"/>
    <w:rsid w:val="00A62E42"/>
    <w:rsid w:val="00A64758"/>
    <w:rsid w:val="00A65B3F"/>
    <w:rsid w:val="00A66FE0"/>
    <w:rsid w:val="00A733D4"/>
    <w:rsid w:val="00A96BFA"/>
    <w:rsid w:val="00AB7054"/>
    <w:rsid w:val="00AD0222"/>
    <w:rsid w:val="00AD7C80"/>
    <w:rsid w:val="00AE612E"/>
    <w:rsid w:val="00AF739B"/>
    <w:rsid w:val="00B00942"/>
    <w:rsid w:val="00B009BA"/>
    <w:rsid w:val="00B03D35"/>
    <w:rsid w:val="00B125A4"/>
    <w:rsid w:val="00B233D5"/>
    <w:rsid w:val="00B32C3F"/>
    <w:rsid w:val="00B33387"/>
    <w:rsid w:val="00B3533F"/>
    <w:rsid w:val="00B37904"/>
    <w:rsid w:val="00B37C00"/>
    <w:rsid w:val="00B4005B"/>
    <w:rsid w:val="00B52CEB"/>
    <w:rsid w:val="00B66F77"/>
    <w:rsid w:val="00B71547"/>
    <w:rsid w:val="00B7477F"/>
    <w:rsid w:val="00BA2284"/>
    <w:rsid w:val="00BA3D19"/>
    <w:rsid w:val="00BD3418"/>
    <w:rsid w:val="00BE18B0"/>
    <w:rsid w:val="00BE4563"/>
    <w:rsid w:val="00BE696F"/>
    <w:rsid w:val="00BE7BC8"/>
    <w:rsid w:val="00BF3408"/>
    <w:rsid w:val="00C02AA9"/>
    <w:rsid w:val="00C314B8"/>
    <w:rsid w:val="00C342D1"/>
    <w:rsid w:val="00C36304"/>
    <w:rsid w:val="00C37A83"/>
    <w:rsid w:val="00C53E61"/>
    <w:rsid w:val="00C63CE4"/>
    <w:rsid w:val="00C90A08"/>
    <w:rsid w:val="00D016C0"/>
    <w:rsid w:val="00D16CD1"/>
    <w:rsid w:val="00D229CB"/>
    <w:rsid w:val="00D333BC"/>
    <w:rsid w:val="00D3556E"/>
    <w:rsid w:val="00D4497F"/>
    <w:rsid w:val="00D45BED"/>
    <w:rsid w:val="00D47CF1"/>
    <w:rsid w:val="00D47E13"/>
    <w:rsid w:val="00D5550E"/>
    <w:rsid w:val="00D846A6"/>
    <w:rsid w:val="00D92588"/>
    <w:rsid w:val="00D97AD6"/>
    <w:rsid w:val="00DA4A51"/>
    <w:rsid w:val="00DA68EE"/>
    <w:rsid w:val="00DB5860"/>
    <w:rsid w:val="00DB6EEF"/>
    <w:rsid w:val="00DD20D7"/>
    <w:rsid w:val="00DF1F53"/>
    <w:rsid w:val="00DF3FA8"/>
    <w:rsid w:val="00E17777"/>
    <w:rsid w:val="00E266DA"/>
    <w:rsid w:val="00E64A41"/>
    <w:rsid w:val="00E67010"/>
    <w:rsid w:val="00E67073"/>
    <w:rsid w:val="00E7025B"/>
    <w:rsid w:val="00E728E8"/>
    <w:rsid w:val="00E77BD7"/>
    <w:rsid w:val="00E81E77"/>
    <w:rsid w:val="00E8357A"/>
    <w:rsid w:val="00E910C5"/>
    <w:rsid w:val="00E95EA0"/>
    <w:rsid w:val="00EA0D96"/>
    <w:rsid w:val="00EA6916"/>
    <w:rsid w:val="00EE71FD"/>
    <w:rsid w:val="00EF6C0C"/>
    <w:rsid w:val="00F03302"/>
    <w:rsid w:val="00F06257"/>
    <w:rsid w:val="00F160A8"/>
    <w:rsid w:val="00F238A4"/>
    <w:rsid w:val="00F2749A"/>
    <w:rsid w:val="00F27F4B"/>
    <w:rsid w:val="00F302E0"/>
    <w:rsid w:val="00F34B1C"/>
    <w:rsid w:val="00F361A9"/>
    <w:rsid w:val="00F511BB"/>
    <w:rsid w:val="00F54903"/>
    <w:rsid w:val="00F633AE"/>
    <w:rsid w:val="00F75FC8"/>
    <w:rsid w:val="00F81A5E"/>
    <w:rsid w:val="00F85F64"/>
    <w:rsid w:val="00F86A67"/>
    <w:rsid w:val="00F923EB"/>
    <w:rsid w:val="00F92CDD"/>
    <w:rsid w:val="00F95893"/>
    <w:rsid w:val="00F95E15"/>
    <w:rsid w:val="00FB445F"/>
    <w:rsid w:val="00FC113E"/>
    <w:rsid w:val="00FC22BE"/>
    <w:rsid w:val="00FC2E95"/>
    <w:rsid w:val="00FC500A"/>
    <w:rsid w:val="00FC54C6"/>
    <w:rsid w:val="00FD0183"/>
    <w:rsid w:val="00FD0552"/>
    <w:rsid w:val="00FD145C"/>
    <w:rsid w:val="00FD31E1"/>
    <w:rsid w:val="00FD449A"/>
    <w:rsid w:val="00FE5903"/>
    <w:rsid w:val="05A51416"/>
    <w:rsid w:val="24227A97"/>
    <w:rsid w:val="2D2F0231"/>
    <w:rsid w:val="45C24480"/>
    <w:rsid w:val="59815ECB"/>
    <w:rsid w:val="59D81AE5"/>
    <w:rsid w:val="5FE900AF"/>
    <w:rsid w:val="65CC0EB3"/>
    <w:rsid w:val="751C1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F74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等线" w:eastAsia="等线" w:hAnsi="等线"/>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qFormat/>
    <w:rPr>
      <w:color w:val="0563C1"/>
      <w:u w:val="single"/>
    </w:rPr>
  </w:style>
  <w:style w:type="character" w:customStyle="1" w:styleId="1">
    <w:name w:val="未处理的提及1"/>
    <w:uiPriority w:val="99"/>
    <w:unhideWhenUsed/>
    <w:qFormat/>
    <w:rPr>
      <w:color w:val="605E5C"/>
      <w:shd w:val="clear" w:color="auto" w:fill="E1DFDD"/>
    </w:rPr>
  </w:style>
  <w:style w:type="character" w:customStyle="1" w:styleId="Char">
    <w:name w:val="日期 Char"/>
    <w:basedOn w:val="a0"/>
    <w:link w:val="a4"/>
    <w:uiPriority w:val="99"/>
    <w:semiHidden/>
    <w:qFormat/>
  </w:style>
  <w:style w:type="paragraph" w:styleId="a4">
    <w:name w:val="Date"/>
    <w:basedOn w:val="a"/>
    <w:next w:val="a"/>
    <w:link w:val="Char"/>
    <w:uiPriority w:val="99"/>
    <w:unhideWhenUsed/>
    <w:qFormat/>
    <w:pPr>
      <w:ind w:leftChars="2500" w:left="100"/>
    </w:pPr>
  </w:style>
  <w:style w:type="paragraph" w:styleId="a5">
    <w:name w:val="header"/>
    <w:basedOn w:val="a"/>
    <w:link w:val="Char0"/>
    <w:uiPriority w:val="99"/>
    <w:unhideWhenUsed/>
    <w:rsid w:val="00D5550E"/>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rsid w:val="00D5550E"/>
    <w:rPr>
      <w:rFonts w:ascii="等线" w:eastAsia="等线" w:hAnsi="等线"/>
      <w:kern w:val="2"/>
      <w:sz w:val="18"/>
      <w:szCs w:val="18"/>
    </w:rPr>
  </w:style>
  <w:style w:type="paragraph" w:styleId="a6">
    <w:name w:val="footer"/>
    <w:basedOn w:val="a"/>
    <w:link w:val="Char1"/>
    <w:uiPriority w:val="99"/>
    <w:unhideWhenUsed/>
    <w:rsid w:val="00D5550E"/>
    <w:pPr>
      <w:tabs>
        <w:tab w:val="center" w:pos="4153"/>
        <w:tab w:val="right" w:pos="8306"/>
      </w:tabs>
      <w:snapToGrid w:val="0"/>
      <w:jc w:val="left"/>
    </w:pPr>
    <w:rPr>
      <w:sz w:val="18"/>
      <w:szCs w:val="18"/>
    </w:rPr>
  </w:style>
  <w:style w:type="character" w:customStyle="1" w:styleId="Char1">
    <w:name w:val="页脚 Char"/>
    <w:link w:val="a6"/>
    <w:uiPriority w:val="99"/>
    <w:rsid w:val="00D5550E"/>
    <w:rPr>
      <w:rFonts w:ascii="等线" w:eastAsia="等线" w:hAnsi="等线"/>
      <w:kern w:val="2"/>
      <w:sz w:val="18"/>
      <w:szCs w:val="18"/>
    </w:rPr>
  </w:style>
  <w:style w:type="paragraph" w:styleId="a7">
    <w:name w:val="Balloon Text"/>
    <w:basedOn w:val="a"/>
    <w:link w:val="Char2"/>
    <w:uiPriority w:val="99"/>
    <w:semiHidden/>
    <w:unhideWhenUsed/>
    <w:rsid w:val="0029175D"/>
    <w:rPr>
      <w:sz w:val="18"/>
      <w:szCs w:val="18"/>
    </w:rPr>
  </w:style>
  <w:style w:type="character" w:customStyle="1" w:styleId="Char2">
    <w:name w:val="批注框文本 Char"/>
    <w:basedOn w:val="a0"/>
    <w:link w:val="a7"/>
    <w:uiPriority w:val="99"/>
    <w:semiHidden/>
    <w:rsid w:val="0029175D"/>
    <w:rPr>
      <w:rFonts w:ascii="等线" w:eastAsia="等线" w:hAnsi="等线"/>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等线" w:eastAsia="等线" w:hAnsi="等线"/>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qFormat/>
    <w:rPr>
      <w:color w:val="0563C1"/>
      <w:u w:val="single"/>
    </w:rPr>
  </w:style>
  <w:style w:type="character" w:customStyle="1" w:styleId="1">
    <w:name w:val="未处理的提及1"/>
    <w:uiPriority w:val="99"/>
    <w:unhideWhenUsed/>
    <w:qFormat/>
    <w:rPr>
      <w:color w:val="605E5C"/>
      <w:shd w:val="clear" w:color="auto" w:fill="E1DFDD"/>
    </w:rPr>
  </w:style>
  <w:style w:type="character" w:customStyle="1" w:styleId="Char">
    <w:name w:val="日期 Char"/>
    <w:basedOn w:val="a0"/>
    <w:link w:val="a4"/>
    <w:uiPriority w:val="99"/>
    <w:semiHidden/>
    <w:qFormat/>
  </w:style>
  <w:style w:type="paragraph" w:styleId="a4">
    <w:name w:val="Date"/>
    <w:basedOn w:val="a"/>
    <w:next w:val="a"/>
    <w:link w:val="Char"/>
    <w:uiPriority w:val="99"/>
    <w:unhideWhenUsed/>
    <w:qFormat/>
    <w:pPr>
      <w:ind w:leftChars="2500" w:left="100"/>
    </w:pPr>
  </w:style>
  <w:style w:type="paragraph" w:styleId="a5">
    <w:name w:val="header"/>
    <w:basedOn w:val="a"/>
    <w:link w:val="Char0"/>
    <w:uiPriority w:val="99"/>
    <w:unhideWhenUsed/>
    <w:rsid w:val="00D5550E"/>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rsid w:val="00D5550E"/>
    <w:rPr>
      <w:rFonts w:ascii="等线" w:eastAsia="等线" w:hAnsi="等线"/>
      <w:kern w:val="2"/>
      <w:sz w:val="18"/>
      <w:szCs w:val="18"/>
    </w:rPr>
  </w:style>
  <w:style w:type="paragraph" w:styleId="a6">
    <w:name w:val="footer"/>
    <w:basedOn w:val="a"/>
    <w:link w:val="Char1"/>
    <w:uiPriority w:val="99"/>
    <w:unhideWhenUsed/>
    <w:rsid w:val="00D5550E"/>
    <w:pPr>
      <w:tabs>
        <w:tab w:val="center" w:pos="4153"/>
        <w:tab w:val="right" w:pos="8306"/>
      </w:tabs>
      <w:snapToGrid w:val="0"/>
      <w:jc w:val="left"/>
    </w:pPr>
    <w:rPr>
      <w:sz w:val="18"/>
      <w:szCs w:val="18"/>
    </w:rPr>
  </w:style>
  <w:style w:type="character" w:customStyle="1" w:styleId="Char1">
    <w:name w:val="页脚 Char"/>
    <w:link w:val="a6"/>
    <w:uiPriority w:val="99"/>
    <w:rsid w:val="00D5550E"/>
    <w:rPr>
      <w:rFonts w:ascii="等线" w:eastAsia="等线" w:hAnsi="等线"/>
      <w:kern w:val="2"/>
      <w:sz w:val="18"/>
      <w:szCs w:val="18"/>
    </w:rPr>
  </w:style>
  <w:style w:type="paragraph" w:styleId="a7">
    <w:name w:val="Balloon Text"/>
    <w:basedOn w:val="a"/>
    <w:link w:val="Char2"/>
    <w:uiPriority w:val="99"/>
    <w:semiHidden/>
    <w:unhideWhenUsed/>
    <w:rsid w:val="0029175D"/>
    <w:rPr>
      <w:sz w:val="18"/>
      <w:szCs w:val="18"/>
    </w:rPr>
  </w:style>
  <w:style w:type="character" w:customStyle="1" w:styleId="Char2">
    <w:name w:val="批注框文本 Char"/>
    <w:basedOn w:val="a0"/>
    <w:link w:val="a7"/>
    <w:uiPriority w:val="99"/>
    <w:semiHidden/>
    <w:rsid w:val="0029175D"/>
    <w:rPr>
      <w:rFonts w:ascii="等线" w:eastAsia="等线" w:hAnsi="等线"/>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TotalTime>
  <Pages>3</Pages>
  <Words>221</Words>
  <Characters>1264</Characters>
  <Application>Microsoft Office Word</Application>
  <DocSecurity>0</DocSecurity>
  <Lines>10</Lines>
  <Paragraphs>2</Paragraphs>
  <ScaleCrop>false</ScaleCrop>
  <Company/>
  <LinksUpToDate>false</LinksUpToDate>
  <CharactersWithSpaces>1483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lee</dc:creator>
  <cp:keywords/>
  <cp:lastModifiedBy>CRL</cp:lastModifiedBy>
  <cp:revision>79</cp:revision>
  <cp:lastPrinted>2019-11-07T02:04:00Z</cp:lastPrinted>
  <dcterms:created xsi:type="dcterms:W3CDTF">2020-11-30T06:49:00Z</dcterms:created>
  <dcterms:modified xsi:type="dcterms:W3CDTF">2020-12-21T07:08:00Z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