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AAA629" w14:textId="0827FB77" w:rsidR="009D748D" w:rsidRDefault="00EF60E5">
      <w:pPr>
        <w:adjustRightInd w:val="0"/>
        <w:snapToGrid w:val="0"/>
        <w:spacing w:line="360" w:lineRule="auto"/>
        <w:rPr>
          <w:rFonts w:ascii="宋体" w:hAnsi="宋体" w:cs="宋体"/>
          <w:kern w:val="0"/>
          <w:sz w:val="28"/>
          <w:szCs w:val="28"/>
        </w:rPr>
      </w:pPr>
      <w:r>
        <w:rPr>
          <w:rFonts w:ascii="宋体" w:hAnsi="宋体" w:cs="宋体" w:hint="eastAsia"/>
          <w:kern w:val="0"/>
          <w:sz w:val="28"/>
          <w:szCs w:val="28"/>
        </w:rPr>
        <w:t>附件：</w:t>
      </w:r>
    </w:p>
    <w:p w14:paraId="78B54457" w14:textId="77777777" w:rsidR="009D748D" w:rsidRDefault="00EF60E5">
      <w:pPr>
        <w:jc w:val="center"/>
        <w:rPr>
          <w:rFonts w:ascii="宋体" w:hAnsi="宋体"/>
          <w:b/>
          <w:sz w:val="32"/>
        </w:rPr>
      </w:pPr>
      <w:r>
        <w:rPr>
          <w:rFonts w:ascii="宋体" w:hAnsi="宋体" w:hint="eastAsia"/>
          <w:b/>
          <w:sz w:val="32"/>
        </w:rPr>
        <w:t>电子行业计量技术规范项目建议书</w:t>
      </w: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22"/>
        <w:gridCol w:w="1134"/>
        <w:gridCol w:w="850"/>
        <w:gridCol w:w="851"/>
        <w:gridCol w:w="1559"/>
        <w:gridCol w:w="709"/>
        <w:gridCol w:w="1134"/>
        <w:gridCol w:w="2039"/>
      </w:tblGrid>
      <w:tr w:rsidR="009D748D" w14:paraId="7341444D" w14:textId="77777777" w:rsidTr="0098717D">
        <w:trPr>
          <w:trHeight w:val="673"/>
        </w:trPr>
        <w:tc>
          <w:tcPr>
            <w:tcW w:w="1956" w:type="dxa"/>
            <w:gridSpan w:val="2"/>
            <w:tcBorders>
              <w:top w:val="single" w:sz="4" w:space="0" w:color="auto"/>
              <w:left w:val="single" w:sz="4" w:space="0" w:color="auto"/>
              <w:bottom w:val="single" w:sz="4" w:space="0" w:color="auto"/>
              <w:right w:val="single" w:sz="4" w:space="0" w:color="auto"/>
            </w:tcBorders>
            <w:vAlign w:val="center"/>
          </w:tcPr>
          <w:p w14:paraId="5D0BA874" w14:textId="77777777" w:rsidR="009D748D" w:rsidRDefault="00EF60E5" w:rsidP="0098717D">
            <w:pPr>
              <w:rPr>
                <w:sz w:val="28"/>
                <w:szCs w:val="28"/>
              </w:rPr>
            </w:pPr>
            <w:r>
              <w:rPr>
                <w:rFonts w:hint="eastAsia"/>
                <w:sz w:val="28"/>
                <w:szCs w:val="28"/>
              </w:rPr>
              <w:t>建议项目名称</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234A44E2" w14:textId="77777777" w:rsidR="009D748D" w:rsidRDefault="00EF60E5" w:rsidP="0098717D">
            <w:pPr>
              <w:jc w:val="center"/>
              <w:rPr>
                <w:sz w:val="28"/>
                <w:szCs w:val="28"/>
              </w:rPr>
            </w:pPr>
            <w:r>
              <w:rPr>
                <w:rFonts w:hint="eastAsia"/>
                <w:sz w:val="28"/>
                <w:szCs w:val="28"/>
              </w:rPr>
              <w:t>自动扶梯</w:t>
            </w:r>
            <w:r w:rsidRPr="00856FF1">
              <w:rPr>
                <w:rFonts w:hint="eastAsia"/>
                <w:sz w:val="28"/>
                <w:szCs w:val="28"/>
              </w:rPr>
              <w:t>综合检测仪校</w:t>
            </w:r>
            <w:r>
              <w:rPr>
                <w:rFonts w:hint="eastAsia"/>
                <w:sz w:val="28"/>
                <w:szCs w:val="28"/>
              </w:rPr>
              <w:t>准规范</w:t>
            </w:r>
          </w:p>
        </w:tc>
      </w:tr>
      <w:tr w:rsidR="009D748D" w14:paraId="12FBEDD1" w14:textId="77777777" w:rsidTr="0098717D">
        <w:trPr>
          <w:trHeight w:val="965"/>
        </w:trPr>
        <w:tc>
          <w:tcPr>
            <w:tcW w:w="1956" w:type="dxa"/>
            <w:gridSpan w:val="2"/>
            <w:tcBorders>
              <w:top w:val="single" w:sz="4" w:space="0" w:color="auto"/>
              <w:left w:val="single" w:sz="4" w:space="0" w:color="auto"/>
              <w:bottom w:val="single" w:sz="4" w:space="0" w:color="auto"/>
              <w:right w:val="single" w:sz="4" w:space="0" w:color="auto"/>
            </w:tcBorders>
            <w:vAlign w:val="center"/>
          </w:tcPr>
          <w:p w14:paraId="29E632A3" w14:textId="77777777" w:rsidR="009D748D" w:rsidRDefault="00EF60E5" w:rsidP="0098717D">
            <w:pPr>
              <w:jc w:val="center"/>
              <w:rPr>
                <w:sz w:val="28"/>
                <w:szCs w:val="28"/>
              </w:rPr>
            </w:pPr>
            <w:r>
              <w:rPr>
                <w:rFonts w:hint="eastAsia"/>
                <w:sz w:val="28"/>
                <w:szCs w:val="28"/>
              </w:rPr>
              <w:t>制定或修订</w:t>
            </w:r>
          </w:p>
        </w:tc>
        <w:tc>
          <w:tcPr>
            <w:tcW w:w="3260" w:type="dxa"/>
            <w:gridSpan w:val="3"/>
            <w:tcBorders>
              <w:top w:val="single" w:sz="4" w:space="0" w:color="auto"/>
              <w:left w:val="single" w:sz="4" w:space="0" w:color="auto"/>
              <w:bottom w:val="single" w:sz="4" w:space="0" w:color="auto"/>
              <w:right w:val="single" w:sz="4" w:space="0" w:color="auto"/>
            </w:tcBorders>
            <w:vAlign w:val="center"/>
          </w:tcPr>
          <w:p w14:paraId="7F316A02" w14:textId="77777777" w:rsidR="009D748D" w:rsidRDefault="00EF60E5" w:rsidP="0098717D">
            <w:pPr>
              <w:rPr>
                <w:sz w:val="28"/>
                <w:szCs w:val="28"/>
              </w:rPr>
            </w:pPr>
            <w:r>
              <w:rPr>
                <w:rFonts w:ascii="宋体" w:hAnsi="宋体" w:hint="eastAsia"/>
                <w:sz w:val="28"/>
                <w:szCs w:val="28"/>
              </w:rPr>
              <w:t xml:space="preserve">   </w:t>
            </w:r>
            <w:r>
              <w:rPr>
                <w:rFonts w:ascii="宋体" w:hAnsi="宋体" w:hint="eastAsia"/>
              </w:rPr>
              <w:t>█</w:t>
            </w:r>
            <w:r>
              <w:rPr>
                <w:rFonts w:hint="eastAsia"/>
                <w:sz w:val="28"/>
                <w:szCs w:val="28"/>
              </w:rPr>
              <w:t>制定</w:t>
            </w:r>
            <w:r>
              <w:rPr>
                <w:rFonts w:hint="eastAsia"/>
                <w:sz w:val="28"/>
                <w:szCs w:val="28"/>
              </w:rPr>
              <w:t xml:space="preserve">    </w:t>
            </w:r>
            <w:r>
              <w:rPr>
                <w:rFonts w:ascii="宋体" w:hAnsi="宋体" w:hint="eastAsia"/>
                <w:sz w:val="28"/>
                <w:szCs w:val="28"/>
              </w:rPr>
              <w:t>□</w:t>
            </w:r>
            <w:r>
              <w:rPr>
                <w:rFonts w:hint="eastAsia"/>
                <w:sz w:val="28"/>
                <w:szCs w:val="28"/>
              </w:rPr>
              <w:t>修订</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25BCC3EB" w14:textId="77777777" w:rsidR="009D748D" w:rsidRDefault="00EF60E5" w:rsidP="0098717D">
            <w:pPr>
              <w:spacing w:line="400" w:lineRule="exact"/>
              <w:jc w:val="center"/>
              <w:rPr>
                <w:sz w:val="28"/>
                <w:szCs w:val="28"/>
              </w:rPr>
            </w:pPr>
            <w:r>
              <w:rPr>
                <w:rFonts w:hint="eastAsia"/>
                <w:sz w:val="28"/>
                <w:szCs w:val="28"/>
              </w:rPr>
              <w:t>被修订计量技术规范号</w:t>
            </w:r>
          </w:p>
        </w:tc>
        <w:tc>
          <w:tcPr>
            <w:tcW w:w="2039" w:type="dxa"/>
            <w:tcBorders>
              <w:top w:val="single" w:sz="4" w:space="0" w:color="auto"/>
              <w:left w:val="single" w:sz="4" w:space="0" w:color="auto"/>
              <w:bottom w:val="single" w:sz="4" w:space="0" w:color="auto"/>
              <w:right w:val="single" w:sz="4" w:space="0" w:color="auto"/>
            </w:tcBorders>
            <w:vAlign w:val="center"/>
          </w:tcPr>
          <w:p w14:paraId="55B4C525" w14:textId="77777777" w:rsidR="009D748D" w:rsidRDefault="00EF60E5" w:rsidP="0098717D">
            <w:pPr>
              <w:jc w:val="center"/>
              <w:rPr>
                <w:sz w:val="28"/>
                <w:szCs w:val="28"/>
              </w:rPr>
            </w:pPr>
            <w:r>
              <w:rPr>
                <w:rFonts w:hint="eastAsia"/>
                <w:sz w:val="28"/>
                <w:szCs w:val="28"/>
              </w:rPr>
              <w:t>无</w:t>
            </w:r>
          </w:p>
        </w:tc>
      </w:tr>
      <w:tr w:rsidR="009D748D" w14:paraId="103D18C9" w14:textId="77777777" w:rsidTr="0098717D">
        <w:trPr>
          <w:trHeight w:val="994"/>
        </w:trPr>
        <w:tc>
          <w:tcPr>
            <w:tcW w:w="1956" w:type="dxa"/>
            <w:gridSpan w:val="2"/>
            <w:tcBorders>
              <w:top w:val="single" w:sz="4" w:space="0" w:color="auto"/>
              <w:left w:val="single" w:sz="4" w:space="0" w:color="auto"/>
              <w:bottom w:val="single" w:sz="4" w:space="0" w:color="auto"/>
              <w:right w:val="single" w:sz="4" w:space="0" w:color="auto"/>
            </w:tcBorders>
            <w:vAlign w:val="center"/>
          </w:tcPr>
          <w:p w14:paraId="65DF2871" w14:textId="77777777" w:rsidR="009D748D" w:rsidRDefault="00EF60E5" w:rsidP="0098717D">
            <w:pPr>
              <w:spacing w:line="400" w:lineRule="exact"/>
              <w:jc w:val="center"/>
              <w:rPr>
                <w:sz w:val="28"/>
                <w:szCs w:val="28"/>
              </w:rPr>
            </w:pPr>
            <w:r>
              <w:rPr>
                <w:rFonts w:hint="eastAsia"/>
                <w:sz w:val="28"/>
                <w:szCs w:val="28"/>
              </w:rPr>
              <w:t>计量技术规范性质</w:t>
            </w:r>
          </w:p>
        </w:tc>
        <w:tc>
          <w:tcPr>
            <w:tcW w:w="3260" w:type="dxa"/>
            <w:gridSpan w:val="3"/>
            <w:tcBorders>
              <w:top w:val="single" w:sz="4" w:space="0" w:color="auto"/>
              <w:left w:val="single" w:sz="4" w:space="0" w:color="auto"/>
              <w:bottom w:val="single" w:sz="4" w:space="0" w:color="auto"/>
              <w:right w:val="single" w:sz="4" w:space="0" w:color="auto"/>
            </w:tcBorders>
            <w:vAlign w:val="center"/>
          </w:tcPr>
          <w:p w14:paraId="3D1F55C3" w14:textId="77777777" w:rsidR="009D748D" w:rsidRDefault="00EF60E5" w:rsidP="0098717D">
            <w:pPr>
              <w:spacing w:line="400" w:lineRule="exact"/>
              <w:jc w:val="center"/>
              <w:rPr>
                <w:sz w:val="28"/>
                <w:szCs w:val="28"/>
              </w:rPr>
            </w:pPr>
            <w:r>
              <w:rPr>
                <w:rFonts w:hint="eastAsia"/>
                <w:sz w:val="28"/>
                <w:szCs w:val="28"/>
              </w:rPr>
              <w:t xml:space="preserve"> </w:t>
            </w:r>
            <w:r>
              <w:rPr>
                <w:rFonts w:hint="eastAsia"/>
                <w:sz w:val="28"/>
                <w:szCs w:val="28"/>
              </w:rPr>
              <w:t>□检定规程</w:t>
            </w:r>
          </w:p>
          <w:p w14:paraId="7629E417" w14:textId="77777777" w:rsidR="009D748D" w:rsidRDefault="00EF60E5" w:rsidP="0098717D">
            <w:pPr>
              <w:spacing w:line="400" w:lineRule="exact"/>
              <w:jc w:val="center"/>
              <w:rPr>
                <w:rFonts w:ascii="宋体" w:hAnsi="宋体"/>
                <w:sz w:val="28"/>
                <w:szCs w:val="28"/>
              </w:rPr>
            </w:pPr>
            <w:r>
              <w:rPr>
                <w:rFonts w:hint="eastAsia"/>
                <w:sz w:val="28"/>
                <w:szCs w:val="28"/>
              </w:rPr>
              <w:t xml:space="preserve"> </w:t>
            </w:r>
            <w:r>
              <w:rPr>
                <w:rFonts w:ascii="宋体" w:hAnsi="宋体" w:hint="eastAsia"/>
              </w:rPr>
              <w:t>█</w:t>
            </w:r>
            <w:r>
              <w:rPr>
                <w:rFonts w:hint="eastAsia"/>
                <w:sz w:val="28"/>
                <w:szCs w:val="28"/>
              </w:rPr>
              <w:t>校准规范</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402046C8" w14:textId="77777777" w:rsidR="009D748D" w:rsidRDefault="00EF60E5" w:rsidP="0098717D">
            <w:pPr>
              <w:spacing w:line="400" w:lineRule="exact"/>
              <w:jc w:val="center"/>
              <w:rPr>
                <w:sz w:val="28"/>
                <w:szCs w:val="28"/>
              </w:rPr>
            </w:pPr>
            <w:r>
              <w:rPr>
                <w:rFonts w:ascii="宋体" w:hAnsi="宋体" w:hint="eastAsia"/>
                <w:sz w:val="28"/>
                <w:szCs w:val="28"/>
              </w:rPr>
              <w:t>计量技术规范类别</w:t>
            </w:r>
          </w:p>
        </w:tc>
        <w:tc>
          <w:tcPr>
            <w:tcW w:w="2039" w:type="dxa"/>
            <w:tcBorders>
              <w:top w:val="single" w:sz="4" w:space="0" w:color="auto"/>
              <w:left w:val="single" w:sz="4" w:space="0" w:color="auto"/>
              <w:bottom w:val="single" w:sz="4" w:space="0" w:color="auto"/>
              <w:right w:val="single" w:sz="4" w:space="0" w:color="auto"/>
            </w:tcBorders>
            <w:vAlign w:val="center"/>
          </w:tcPr>
          <w:p w14:paraId="31484D62" w14:textId="11D43C6A" w:rsidR="009D748D" w:rsidRDefault="0032359C" w:rsidP="0098717D">
            <w:pPr>
              <w:spacing w:line="400" w:lineRule="exact"/>
              <w:jc w:val="center"/>
              <w:rPr>
                <w:sz w:val="28"/>
                <w:szCs w:val="28"/>
              </w:rPr>
            </w:pPr>
            <w:r>
              <w:rPr>
                <w:rFonts w:ascii="宋体" w:hAnsi="宋体" w:hint="eastAsia"/>
              </w:rPr>
              <w:t>█</w:t>
            </w:r>
            <w:r w:rsidR="00EF60E5">
              <w:rPr>
                <w:rFonts w:hint="eastAsia"/>
                <w:sz w:val="28"/>
                <w:szCs w:val="28"/>
              </w:rPr>
              <w:t>重点</w:t>
            </w:r>
          </w:p>
          <w:p w14:paraId="3DCD8391" w14:textId="6807E475" w:rsidR="009D748D" w:rsidRDefault="0032359C" w:rsidP="0098717D">
            <w:pPr>
              <w:spacing w:line="400" w:lineRule="exact"/>
              <w:jc w:val="center"/>
              <w:rPr>
                <w:sz w:val="28"/>
                <w:szCs w:val="28"/>
              </w:rPr>
            </w:pPr>
            <w:r>
              <w:rPr>
                <w:rFonts w:hint="eastAsia"/>
                <w:sz w:val="28"/>
                <w:szCs w:val="28"/>
              </w:rPr>
              <w:t>□</w:t>
            </w:r>
            <w:r w:rsidR="00EF60E5">
              <w:rPr>
                <w:rFonts w:hint="eastAsia"/>
                <w:sz w:val="28"/>
                <w:szCs w:val="28"/>
              </w:rPr>
              <w:t>基础</w:t>
            </w:r>
          </w:p>
        </w:tc>
      </w:tr>
      <w:tr w:rsidR="009D748D" w14:paraId="46A3E27D" w14:textId="77777777" w:rsidTr="0098717D">
        <w:trPr>
          <w:trHeight w:val="706"/>
        </w:trPr>
        <w:tc>
          <w:tcPr>
            <w:tcW w:w="1956" w:type="dxa"/>
            <w:gridSpan w:val="2"/>
            <w:tcBorders>
              <w:top w:val="single" w:sz="4" w:space="0" w:color="auto"/>
              <w:left w:val="single" w:sz="4" w:space="0" w:color="auto"/>
              <w:bottom w:val="single" w:sz="4" w:space="0" w:color="auto"/>
              <w:right w:val="single" w:sz="4" w:space="0" w:color="auto"/>
            </w:tcBorders>
            <w:vAlign w:val="center"/>
          </w:tcPr>
          <w:p w14:paraId="12EC98F6" w14:textId="77777777" w:rsidR="009D748D" w:rsidRDefault="00EF60E5" w:rsidP="0098717D">
            <w:pPr>
              <w:jc w:val="center"/>
              <w:rPr>
                <w:sz w:val="28"/>
                <w:szCs w:val="28"/>
              </w:rPr>
            </w:pPr>
            <w:r>
              <w:rPr>
                <w:rFonts w:hint="eastAsia"/>
                <w:sz w:val="28"/>
                <w:szCs w:val="28"/>
              </w:rPr>
              <w:t>主要起草单位</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19B4C2DA" w14:textId="77777777" w:rsidR="009D748D" w:rsidRDefault="00EF60E5" w:rsidP="0098717D">
            <w:pPr>
              <w:jc w:val="center"/>
              <w:rPr>
                <w:sz w:val="28"/>
                <w:szCs w:val="28"/>
              </w:rPr>
            </w:pPr>
            <w:r>
              <w:rPr>
                <w:rFonts w:hint="eastAsia"/>
                <w:sz w:val="28"/>
                <w:szCs w:val="28"/>
              </w:rPr>
              <w:t>广州广电计量检测股份有限公司</w:t>
            </w:r>
          </w:p>
        </w:tc>
      </w:tr>
      <w:tr w:rsidR="009D748D" w14:paraId="136618FC" w14:textId="77777777" w:rsidTr="0098717D">
        <w:trPr>
          <w:trHeight w:val="702"/>
        </w:trPr>
        <w:tc>
          <w:tcPr>
            <w:tcW w:w="1956" w:type="dxa"/>
            <w:gridSpan w:val="2"/>
            <w:tcBorders>
              <w:top w:val="single" w:sz="4" w:space="0" w:color="auto"/>
              <w:left w:val="single" w:sz="4" w:space="0" w:color="auto"/>
              <w:bottom w:val="single" w:sz="4" w:space="0" w:color="auto"/>
              <w:right w:val="single" w:sz="4" w:space="0" w:color="auto"/>
            </w:tcBorders>
            <w:vAlign w:val="center"/>
          </w:tcPr>
          <w:p w14:paraId="18349F38" w14:textId="77777777" w:rsidR="009D748D" w:rsidRDefault="00EF60E5" w:rsidP="0098717D">
            <w:pPr>
              <w:jc w:val="center"/>
              <w:rPr>
                <w:color w:val="000000"/>
                <w:sz w:val="28"/>
                <w:szCs w:val="28"/>
              </w:rPr>
            </w:pPr>
            <w:r>
              <w:rPr>
                <w:rFonts w:hint="eastAsia"/>
                <w:color w:val="000000"/>
                <w:sz w:val="28"/>
                <w:szCs w:val="28"/>
              </w:rPr>
              <w:t>联系人</w:t>
            </w:r>
          </w:p>
        </w:tc>
        <w:tc>
          <w:tcPr>
            <w:tcW w:w="3260" w:type="dxa"/>
            <w:gridSpan w:val="3"/>
            <w:tcBorders>
              <w:top w:val="single" w:sz="4" w:space="0" w:color="auto"/>
              <w:left w:val="single" w:sz="4" w:space="0" w:color="auto"/>
              <w:bottom w:val="single" w:sz="4" w:space="0" w:color="auto"/>
              <w:right w:val="single" w:sz="4" w:space="0" w:color="auto"/>
            </w:tcBorders>
            <w:vAlign w:val="center"/>
          </w:tcPr>
          <w:p w14:paraId="35CCD799" w14:textId="5D9164EE" w:rsidR="009D748D" w:rsidRPr="00D743A4" w:rsidRDefault="00257C45" w:rsidP="0098717D">
            <w:pPr>
              <w:jc w:val="center"/>
              <w:rPr>
                <w:sz w:val="28"/>
                <w:szCs w:val="28"/>
              </w:rPr>
            </w:pPr>
            <w:r>
              <w:rPr>
                <w:rFonts w:hint="eastAsia"/>
                <w:sz w:val="28"/>
                <w:szCs w:val="28"/>
              </w:rPr>
              <w:t>黎明</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0E77E186" w14:textId="77777777" w:rsidR="009D748D" w:rsidRPr="00D743A4" w:rsidRDefault="00EF60E5" w:rsidP="0098717D">
            <w:pPr>
              <w:spacing w:line="400" w:lineRule="exact"/>
              <w:jc w:val="center"/>
              <w:rPr>
                <w:rFonts w:ascii="宋体" w:hAnsi="宋体"/>
                <w:sz w:val="28"/>
                <w:szCs w:val="28"/>
              </w:rPr>
            </w:pPr>
            <w:r w:rsidRPr="00D743A4">
              <w:rPr>
                <w:rFonts w:hint="eastAsia"/>
                <w:sz w:val="28"/>
                <w:szCs w:val="28"/>
              </w:rPr>
              <w:t>联系电话</w:t>
            </w:r>
          </w:p>
        </w:tc>
        <w:tc>
          <w:tcPr>
            <w:tcW w:w="2039" w:type="dxa"/>
            <w:tcBorders>
              <w:top w:val="single" w:sz="4" w:space="0" w:color="auto"/>
              <w:left w:val="single" w:sz="4" w:space="0" w:color="auto"/>
              <w:bottom w:val="single" w:sz="4" w:space="0" w:color="auto"/>
              <w:right w:val="single" w:sz="4" w:space="0" w:color="auto"/>
            </w:tcBorders>
            <w:vAlign w:val="center"/>
          </w:tcPr>
          <w:p w14:paraId="28139C76" w14:textId="018D6951" w:rsidR="009D748D" w:rsidRPr="00D743A4" w:rsidRDefault="00B71468" w:rsidP="0098717D">
            <w:pPr>
              <w:jc w:val="center"/>
              <w:rPr>
                <w:sz w:val="28"/>
                <w:szCs w:val="28"/>
              </w:rPr>
            </w:pPr>
            <w:r w:rsidRPr="00D743A4">
              <w:rPr>
                <w:rFonts w:hint="eastAsia"/>
                <w:sz w:val="28"/>
                <w:szCs w:val="28"/>
              </w:rPr>
              <w:t>020-38699960</w:t>
            </w:r>
          </w:p>
        </w:tc>
      </w:tr>
      <w:tr w:rsidR="009D748D" w14:paraId="05E90794" w14:textId="77777777" w:rsidTr="0098717D">
        <w:trPr>
          <w:trHeight w:val="699"/>
        </w:trPr>
        <w:tc>
          <w:tcPr>
            <w:tcW w:w="1956" w:type="dxa"/>
            <w:gridSpan w:val="2"/>
            <w:tcBorders>
              <w:top w:val="single" w:sz="4" w:space="0" w:color="auto"/>
              <w:left w:val="single" w:sz="4" w:space="0" w:color="auto"/>
              <w:bottom w:val="single" w:sz="4" w:space="0" w:color="auto"/>
              <w:right w:val="single" w:sz="4" w:space="0" w:color="auto"/>
            </w:tcBorders>
            <w:vAlign w:val="center"/>
          </w:tcPr>
          <w:p w14:paraId="4ED94547" w14:textId="77777777" w:rsidR="009D748D" w:rsidRDefault="00EF60E5" w:rsidP="0098717D">
            <w:pPr>
              <w:spacing w:line="400" w:lineRule="exact"/>
              <w:jc w:val="center"/>
              <w:rPr>
                <w:rFonts w:ascii="宋体" w:hAnsi="宋体"/>
                <w:color w:val="000000"/>
                <w:sz w:val="28"/>
                <w:szCs w:val="28"/>
              </w:rPr>
            </w:pPr>
            <w:r>
              <w:rPr>
                <w:rFonts w:ascii="宋体" w:hAnsi="宋体" w:hint="eastAsia"/>
                <w:color w:val="000000"/>
                <w:sz w:val="28"/>
                <w:szCs w:val="28"/>
              </w:rPr>
              <w:t>任务年限</w:t>
            </w:r>
          </w:p>
        </w:tc>
        <w:tc>
          <w:tcPr>
            <w:tcW w:w="3260" w:type="dxa"/>
            <w:gridSpan w:val="3"/>
            <w:tcBorders>
              <w:top w:val="single" w:sz="4" w:space="0" w:color="auto"/>
              <w:left w:val="single" w:sz="4" w:space="0" w:color="auto"/>
              <w:bottom w:val="single" w:sz="4" w:space="0" w:color="auto"/>
              <w:right w:val="single" w:sz="4" w:space="0" w:color="auto"/>
            </w:tcBorders>
            <w:vAlign w:val="center"/>
          </w:tcPr>
          <w:p w14:paraId="00438472" w14:textId="77777777" w:rsidR="009D748D" w:rsidRPr="00D743A4" w:rsidRDefault="00EF60E5" w:rsidP="0098717D">
            <w:pPr>
              <w:jc w:val="center"/>
              <w:rPr>
                <w:sz w:val="28"/>
                <w:szCs w:val="28"/>
              </w:rPr>
            </w:pPr>
            <w:r w:rsidRPr="00D743A4">
              <w:rPr>
                <w:rFonts w:hint="eastAsia"/>
                <w:sz w:val="28"/>
                <w:szCs w:val="28"/>
              </w:rPr>
              <w:t>2</w:t>
            </w:r>
            <w:r w:rsidRPr="00D743A4">
              <w:rPr>
                <w:rFonts w:hint="eastAsia"/>
                <w:sz w:val="28"/>
                <w:szCs w:val="28"/>
              </w:rPr>
              <w:t>年</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393CC01D" w14:textId="77777777" w:rsidR="009D748D" w:rsidRPr="00D743A4" w:rsidRDefault="00EF60E5" w:rsidP="0098717D">
            <w:pPr>
              <w:spacing w:line="400" w:lineRule="exact"/>
              <w:jc w:val="center"/>
              <w:rPr>
                <w:rFonts w:ascii="宋体" w:hAnsi="宋体"/>
                <w:sz w:val="28"/>
                <w:szCs w:val="28"/>
              </w:rPr>
            </w:pPr>
            <w:r w:rsidRPr="00D743A4">
              <w:rPr>
                <w:rFonts w:ascii="宋体" w:hAnsi="宋体" w:hint="eastAsia"/>
                <w:sz w:val="28"/>
                <w:szCs w:val="28"/>
              </w:rPr>
              <w:t>申请经费</w:t>
            </w:r>
          </w:p>
        </w:tc>
        <w:tc>
          <w:tcPr>
            <w:tcW w:w="2039" w:type="dxa"/>
            <w:tcBorders>
              <w:top w:val="single" w:sz="4" w:space="0" w:color="auto"/>
              <w:left w:val="single" w:sz="4" w:space="0" w:color="auto"/>
              <w:bottom w:val="single" w:sz="4" w:space="0" w:color="auto"/>
              <w:right w:val="single" w:sz="4" w:space="0" w:color="auto"/>
            </w:tcBorders>
            <w:vAlign w:val="center"/>
          </w:tcPr>
          <w:p w14:paraId="6AA2E2F0" w14:textId="1BE36FED" w:rsidR="009D748D" w:rsidRPr="00D743A4" w:rsidRDefault="00DC4CAD" w:rsidP="0098717D">
            <w:pPr>
              <w:jc w:val="center"/>
              <w:rPr>
                <w:sz w:val="28"/>
                <w:szCs w:val="28"/>
              </w:rPr>
            </w:pPr>
            <w:r w:rsidRPr="00D743A4">
              <w:rPr>
                <w:rFonts w:hint="eastAsia"/>
                <w:sz w:val="28"/>
                <w:szCs w:val="28"/>
              </w:rPr>
              <w:t>4</w:t>
            </w:r>
            <w:r w:rsidR="00EF60E5" w:rsidRPr="00D743A4">
              <w:rPr>
                <w:rFonts w:hint="eastAsia"/>
                <w:sz w:val="28"/>
                <w:szCs w:val="28"/>
              </w:rPr>
              <w:t>万</w:t>
            </w:r>
            <w:r w:rsidR="00664F2B" w:rsidRPr="00D743A4">
              <w:rPr>
                <w:rFonts w:hint="eastAsia"/>
                <w:sz w:val="28"/>
                <w:szCs w:val="28"/>
              </w:rPr>
              <w:t>元</w:t>
            </w:r>
          </w:p>
        </w:tc>
      </w:tr>
      <w:tr w:rsidR="009D748D" w14:paraId="5EAFA7FD" w14:textId="77777777" w:rsidTr="0098717D">
        <w:trPr>
          <w:trHeight w:val="684"/>
        </w:trPr>
        <w:tc>
          <w:tcPr>
            <w:tcW w:w="1956" w:type="dxa"/>
            <w:gridSpan w:val="2"/>
            <w:tcBorders>
              <w:top w:val="single" w:sz="4" w:space="0" w:color="auto"/>
              <w:left w:val="single" w:sz="4" w:space="0" w:color="auto"/>
              <w:bottom w:val="single" w:sz="4" w:space="0" w:color="auto"/>
              <w:right w:val="single" w:sz="4" w:space="0" w:color="auto"/>
            </w:tcBorders>
            <w:vAlign w:val="center"/>
          </w:tcPr>
          <w:p w14:paraId="57D46BF1" w14:textId="77777777" w:rsidR="009D748D" w:rsidRDefault="00EF60E5" w:rsidP="0098717D">
            <w:pPr>
              <w:jc w:val="center"/>
              <w:rPr>
                <w:sz w:val="28"/>
                <w:szCs w:val="28"/>
              </w:rPr>
            </w:pPr>
            <w:r>
              <w:rPr>
                <w:rFonts w:hint="eastAsia"/>
                <w:sz w:val="28"/>
                <w:szCs w:val="28"/>
              </w:rPr>
              <w:t>参加单位</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0B3DD8B7" w14:textId="77777777" w:rsidR="009D748D" w:rsidRDefault="00EF60E5" w:rsidP="0098717D">
            <w:pPr>
              <w:jc w:val="center"/>
              <w:rPr>
                <w:sz w:val="28"/>
                <w:szCs w:val="28"/>
              </w:rPr>
            </w:pPr>
            <w:r>
              <w:rPr>
                <w:rFonts w:hint="eastAsia"/>
                <w:sz w:val="28"/>
                <w:szCs w:val="28"/>
              </w:rPr>
              <w:t>珠海市安粤科技有限公司</w:t>
            </w:r>
          </w:p>
        </w:tc>
      </w:tr>
      <w:tr w:rsidR="009D748D" w14:paraId="5B0CA6C7" w14:textId="77777777" w:rsidTr="0098717D">
        <w:trPr>
          <w:trHeight w:val="684"/>
        </w:trPr>
        <w:tc>
          <w:tcPr>
            <w:tcW w:w="1956" w:type="dxa"/>
            <w:gridSpan w:val="2"/>
            <w:tcBorders>
              <w:top w:val="single" w:sz="4" w:space="0" w:color="auto"/>
              <w:left w:val="single" w:sz="4" w:space="0" w:color="auto"/>
              <w:bottom w:val="single" w:sz="4" w:space="0" w:color="auto"/>
              <w:right w:val="single" w:sz="4" w:space="0" w:color="auto"/>
            </w:tcBorders>
            <w:vAlign w:val="center"/>
          </w:tcPr>
          <w:p w14:paraId="13CC8801" w14:textId="77777777" w:rsidR="009D748D" w:rsidRDefault="00EF60E5" w:rsidP="0098717D">
            <w:pPr>
              <w:jc w:val="center"/>
              <w:rPr>
                <w:sz w:val="28"/>
                <w:szCs w:val="28"/>
              </w:rPr>
            </w:pPr>
            <w:r>
              <w:rPr>
                <w:rFonts w:hint="eastAsia"/>
                <w:sz w:val="28"/>
                <w:szCs w:val="28"/>
              </w:rPr>
              <w:t>具备的特点</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288A41D7" w14:textId="09B52CE2" w:rsidR="009D748D" w:rsidRDefault="00D109B6" w:rsidP="0098717D">
            <w:pPr>
              <w:jc w:val="center"/>
              <w:rPr>
                <w:sz w:val="28"/>
                <w:szCs w:val="28"/>
              </w:rPr>
            </w:pPr>
            <w:r w:rsidRPr="00D109B6">
              <w:rPr>
                <w:rFonts w:ascii="宋体" w:hAnsi="宋体" w:hint="eastAsia"/>
                <w:sz w:val="24"/>
                <w:szCs w:val="24"/>
              </w:rPr>
              <w:t>█</w:t>
            </w:r>
            <w:r w:rsidR="00EF60E5">
              <w:rPr>
                <w:rFonts w:hint="eastAsia"/>
                <w:sz w:val="28"/>
                <w:szCs w:val="28"/>
              </w:rPr>
              <w:t>安全</w:t>
            </w:r>
            <w:r w:rsidR="00EF60E5">
              <w:rPr>
                <w:rFonts w:hint="eastAsia"/>
                <w:sz w:val="28"/>
                <w:szCs w:val="28"/>
              </w:rPr>
              <w:t xml:space="preserve"> </w:t>
            </w:r>
            <w:r w:rsidR="00EF60E5">
              <w:rPr>
                <w:rFonts w:hint="eastAsia"/>
                <w:sz w:val="28"/>
                <w:szCs w:val="28"/>
              </w:rPr>
              <w:t>□节能</w:t>
            </w:r>
            <w:r w:rsidR="00EF60E5">
              <w:rPr>
                <w:rFonts w:hint="eastAsia"/>
                <w:sz w:val="28"/>
                <w:szCs w:val="28"/>
              </w:rPr>
              <w:t xml:space="preserve"> </w:t>
            </w:r>
            <w:r w:rsidR="00EF60E5">
              <w:rPr>
                <w:rFonts w:hint="eastAsia"/>
                <w:sz w:val="28"/>
                <w:szCs w:val="28"/>
              </w:rPr>
              <w:t>□环保</w:t>
            </w:r>
            <w:r w:rsidR="00EF60E5">
              <w:rPr>
                <w:rFonts w:hint="eastAsia"/>
                <w:sz w:val="28"/>
                <w:szCs w:val="28"/>
              </w:rPr>
              <w:t xml:space="preserve"> </w:t>
            </w:r>
            <w:r w:rsidR="00EF60E5">
              <w:rPr>
                <w:rFonts w:hint="eastAsia"/>
                <w:sz w:val="28"/>
                <w:szCs w:val="28"/>
              </w:rPr>
              <w:t>□自主创新</w:t>
            </w:r>
            <w:r w:rsidR="00EF60E5">
              <w:rPr>
                <w:rFonts w:hint="eastAsia"/>
                <w:sz w:val="28"/>
                <w:szCs w:val="28"/>
              </w:rPr>
              <w:t xml:space="preserve"> </w:t>
            </w:r>
            <w:r w:rsidR="00EF60E5">
              <w:rPr>
                <w:rFonts w:hint="eastAsia"/>
                <w:sz w:val="28"/>
                <w:szCs w:val="28"/>
              </w:rPr>
              <w:t>□其他＿＿＿</w:t>
            </w:r>
          </w:p>
        </w:tc>
      </w:tr>
      <w:tr w:rsidR="009D748D" w14:paraId="4EC4CF55" w14:textId="77777777" w:rsidTr="0098717D">
        <w:trPr>
          <w:trHeight w:val="699"/>
        </w:trPr>
        <w:tc>
          <w:tcPr>
            <w:tcW w:w="1956" w:type="dxa"/>
            <w:gridSpan w:val="2"/>
            <w:tcBorders>
              <w:top w:val="single" w:sz="4" w:space="0" w:color="auto"/>
              <w:left w:val="single" w:sz="4" w:space="0" w:color="auto"/>
              <w:bottom w:val="single" w:sz="4" w:space="0" w:color="auto"/>
              <w:right w:val="single" w:sz="4" w:space="0" w:color="auto"/>
            </w:tcBorders>
            <w:vAlign w:val="center"/>
          </w:tcPr>
          <w:p w14:paraId="0F66F9B0" w14:textId="77777777" w:rsidR="009D748D" w:rsidRDefault="00EF60E5" w:rsidP="0098717D">
            <w:pPr>
              <w:spacing w:line="500" w:lineRule="exact"/>
              <w:jc w:val="center"/>
              <w:rPr>
                <w:sz w:val="28"/>
                <w:szCs w:val="28"/>
              </w:rPr>
            </w:pPr>
            <w:r>
              <w:rPr>
                <w:rFonts w:hint="eastAsia"/>
                <w:sz w:val="28"/>
                <w:szCs w:val="28"/>
              </w:rPr>
              <w:t>目的、意义</w:t>
            </w:r>
            <w:proofErr w:type="gramStart"/>
            <w:r>
              <w:rPr>
                <w:rFonts w:hint="eastAsia"/>
                <w:sz w:val="28"/>
                <w:szCs w:val="28"/>
              </w:rPr>
              <w:t>和</w:t>
            </w:r>
            <w:proofErr w:type="gramEnd"/>
          </w:p>
          <w:p w14:paraId="7C857CCC" w14:textId="77777777" w:rsidR="009D748D" w:rsidRDefault="00EF60E5" w:rsidP="0098717D">
            <w:pPr>
              <w:spacing w:line="500" w:lineRule="exact"/>
              <w:jc w:val="center"/>
              <w:rPr>
                <w:sz w:val="28"/>
                <w:szCs w:val="28"/>
              </w:rPr>
            </w:pPr>
            <w:r>
              <w:rPr>
                <w:rFonts w:hint="eastAsia"/>
                <w:sz w:val="28"/>
                <w:szCs w:val="28"/>
              </w:rPr>
              <w:t>必要性</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2811903A" w14:textId="7C15354E" w:rsidR="009D748D" w:rsidRPr="002975FD" w:rsidRDefault="002975FD" w:rsidP="002975FD">
            <w:pPr>
              <w:rPr>
                <w:rFonts w:ascii="Times New Roman" w:hAnsi="Times New Roman"/>
                <w:sz w:val="18"/>
                <w:u w:val="single"/>
              </w:rPr>
            </w:pPr>
            <w:r w:rsidRPr="002975FD">
              <w:rPr>
                <w:rFonts w:ascii="Times New Roman" w:hAnsi="Times New Roman"/>
                <w:sz w:val="18"/>
                <w:u w:val="single"/>
              </w:rPr>
              <w:t>1.</w:t>
            </w:r>
            <w:r w:rsidR="00EF60E5" w:rsidRPr="002975FD">
              <w:rPr>
                <w:rFonts w:ascii="Times New Roman" w:hAnsi="Times New Roman"/>
                <w:sz w:val="18"/>
                <w:u w:val="single"/>
              </w:rPr>
              <w:t>指出该计量技术规范项目编制的目的、意义，描述涉及安全、节能、环保、自主创新</w:t>
            </w:r>
            <w:r w:rsidR="00450E9A">
              <w:rPr>
                <w:rFonts w:ascii="Times New Roman" w:hAnsi="Times New Roman"/>
                <w:sz w:val="18"/>
                <w:u w:val="single"/>
              </w:rPr>
              <w:t>等方面的特点和发挥的作用，解决行业、产业的问题和必要性、迫切性</w:t>
            </w:r>
            <w:bookmarkStart w:id="0" w:name="_GoBack"/>
            <w:bookmarkEnd w:id="0"/>
          </w:p>
          <w:p w14:paraId="5CC1C689" w14:textId="7BB19EE9" w:rsidR="003E5EC3" w:rsidRPr="002975FD" w:rsidRDefault="00EF60E5" w:rsidP="002975FD">
            <w:pPr>
              <w:spacing w:line="360" w:lineRule="auto"/>
              <w:ind w:firstLineChars="200" w:firstLine="420"/>
              <w:rPr>
                <w:rFonts w:ascii="Times New Roman" w:hAnsi="Times New Roman"/>
                <w:szCs w:val="21"/>
              </w:rPr>
            </w:pPr>
            <w:r w:rsidRPr="002975FD">
              <w:rPr>
                <w:rFonts w:ascii="Times New Roman" w:hAnsi="Times New Roman"/>
                <w:szCs w:val="21"/>
              </w:rPr>
              <w:t>自动扶梯综合检测仪</w:t>
            </w:r>
            <w:r w:rsidR="00114717" w:rsidRPr="002975FD">
              <w:rPr>
                <w:rFonts w:ascii="Times New Roman" w:hAnsi="Times New Roman"/>
                <w:szCs w:val="21"/>
              </w:rPr>
              <w:t>具有定性定量检测普通型自动扶梯超速保护、非操纵逆转保护、梯级速度、扶手带同步率、扶梯</w:t>
            </w:r>
            <w:proofErr w:type="gramStart"/>
            <w:r w:rsidR="00114717" w:rsidRPr="002975FD">
              <w:rPr>
                <w:rFonts w:ascii="Times New Roman" w:hAnsi="Times New Roman"/>
                <w:szCs w:val="21"/>
              </w:rPr>
              <w:t>制停距离</w:t>
            </w:r>
            <w:proofErr w:type="gramEnd"/>
            <w:r w:rsidR="00114717" w:rsidRPr="002975FD">
              <w:rPr>
                <w:rFonts w:ascii="Times New Roman" w:hAnsi="Times New Roman"/>
                <w:szCs w:val="21"/>
              </w:rPr>
              <w:t>等功能，</w:t>
            </w:r>
            <w:r w:rsidR="00D7022B" w:rsidRPr="002975FD">
              <w:rPr>
                <w:rFonts w:ascii="Times New Roman" w:hAnsi="Times New Roman"/>
                <w:szCs w:val="21"/>
              </w:rPr>
              <w:t>所以广泛应用于各省市大型特检机构</w:t>
            </w:r>
            <w:r w:rsidR="002467B2" w:rsidRPr="002975FD">
              <w:rPr>
                <w:rFonts w:ascii="Times New Roman" w:hAnsi="Times New Roman"/>
                <w:szCs w:val="21"/>
              </w:rPr>
              <w:t>、电梯及自动扶梯生产制造厂家、特种设备</w:t>
            </w:r>
            <w:proofErr w:type="gramStart"/>
            <w:r w:rsidR="002467B2" w:rsidRPr="002975FD">
              <w:rPr>
                <w:rFonts w:ascii="Times New Roman" w:hAnsi="Times New Roman"/>
                <w:szCs w:val="21"/>
              </w:rPr>
              <w:t>安装维保公司</w:t>
            </w:r>
            <w:proofErr w:type="gramEnd"/>
            <w:r w:rsidR="002467B2" w:rsidRPr="002975FD">
              <w:rPr>
                <w:rFonts w:ascii="Times New Roman" w:hAnsi="Times New Roman"/>
                <w:szCs w:val="21"/>
              </w:rPr>
              <w:t>等</w:t>
            </w:r>
            <w:r w:rsidR="00D7022B" w:rsidRPr="002975FD">
              <w:rPr>
                <w:rFonts w:ascii="Times New Roman" w:hAnsi="Times New Roman"/>
                <w:szCs w:val="21"/>
              </w:rPr>
              <w:t>。</w:t>
            </w:r>
            <w:r w:rsidR="003E5EC3" w:rsidRPr="002975FD">
              <w:rPr>
                <w:rFonts w:ascii="Times New Roman" w:hAnsi="Times New Roman"/>
                <w:szCs w:val="21"/>
              </w:rPr>
              <w:t>自动扶梯已是人们休闲购物出行不可或缺的重要工具，给人们的日常工作生活带来了极大的方便。</w:t>
            </w:r>
            <w:r w:rsidR="00D7022B" w:rsidRPr="002975FD">
              <w:rPr>
                <w:rFonts w:ascii="Times New Roman" w:hAnsi="Times New Roman"/>
                <w:szCs w:val="21"/>
              </w:rPr>
              <w:t>近年来，随着北京地铁四号线、湖北百货商场、广西太阳广场等自动扶梯事故的多发，如何保证自动扶梯在给人们生活带来极大方便的同时</w:t>
            </w:r>
            <w:r w:rsidR="002467B2" w:rsidRPr="002975FD">
              <w:rPr>
                <w:rFonts w:ascii="Times New Roman" w:hAnsi="Times New Roman"/>
                <w:szCs w:val="21"/>
              </w:rPr>
              <w:t>，杜绝安全事故的发生，受到越来越多人的</w:t>
            </w:r>
            <w:r w:rsidR="001A012A" w:rsidRPr="002975FD">
              <w:rPr>
                <w:rFonts w:ascii="Times New Roman" w:hAnsi="Times New Roman"/>
                <w:szCs w:val="21"/>
              </w:rPr>
              <w:t>高度</w:t>
            </w:r>
            <w:r w:rsidR="002467B2" w:rsidRPr="002975FD">
              <w:rPr>
                <w:rFonts w:ascii="Times New Roman" w:hAnsi="Times New Roman"/>
                <w:szCs w:val="21"/>
              </w:rPr>
              <w:t>关注。</w:t>
            </w:r>
          </w:p>
          <w:p w14:paraId="6B5EFB7C" w14:textId="0E27CFF5" w:rsidR="00D7022B" w:rsidRPr="002975FD" w:rsidRDefault="004101E6" w:rsidP="002975FD">
            <w:pPr>
              <w:spacing w:line="360" w:lineRule="auto"/>
              <w:ind w:firstLineChars="200" w:firstLine="420"/>
              <w:rPr>
                <w:rFonts w:ascii="Times New Roman" w:hAnsi="Times New Roman"/>
                <w:szCs w:val="21"/>
              </w:rPr>
            </w:pPr>
            <w:r w:rsidRPr="002975FD">
              <w:rPr>
                <w:rFonts w:ascii="Times New Roman" w:hAnsi="Times New Roman"/>
                <w:szCs w:val="21"/>
              </w:rPr>
              <w:t>目前，自动扶梯综合检测仪还没有国家或地方计量检定规程或校准规范，故很多计量机构在开展此项目时，一般参照</w:t>
            </w:r>
            <w:r w:rsidRPr="002975FD">
              <w:rPr>
                <w:rFonts w:ascii="Times New Roman" w:hAnsi="Times New Roman"/>
                <w:szCs w:val="21"/>
              </w:rPr>
              <w:t>JJF 1801-2020</w:t>
            </w:r>
            <w:r w:rsidR="00966A13" w:rsidRPr="002975FD">
              <w:rPr>
                <w:rFonts w:ascii="Times New Roman" w:hAnsi="Times New Roman"/>
                <w:szCs w:val="21"/>
              </w:rPr>
              <w:t>《</w:t>
            </w:r>
            <w:r w:rsidRPr="002975FD">
              <w:rPr>
                <w:rFonts w:ascii="Times New Roman" w:hAnsi="Times New Roman"/>
                <w:szCs w:val="21"/>
              </w:rPr>
              <w:t>线速度测量仪校准规范</w:t>
            </w:r>
            <w:r w:rsidR="00966A13" w:rsidRPr="002975FD">
              <w:rPr>
                <w:rFonts w:ascii="Times New Roman" w:hAnsi="Times New Roman"/>
                <w:szCs w:val="21"/>
              </w:rPr>
              <w:t>》</w:t>
            </w:r>
            <w:r w:rsidRPr="002975FD">
              <w:rPr>
                <w:rFonts w:ascii="Times New Roman" w:hAnsi="Times New Roman"/>
                <w:szCs w:val="21"/>
              </w:rPr>
              <w:t>，只对仪器的速度示值进行校准，校准参数不完</w:t>
            </w:r>
            <w:r w:rsidR="00BA7923" w:rsidRPr="002975FD">
              <w:rPr>
                <w:rFonts w:ascii="Times New Roman" w:hAnsi="Times New Roman"/>
                <w:szCs w:val="21"/>
              </w:rPr>
              <w:t>整</w:t>
            </w:r>
            <w:r w:rsidRPr="002975FD">
              <w:rPr>
                <w:rFonts w:ascii="Times New Roman" w:hAnsi="Times New Roman"/>
                <w:szCs w:val="21"/>
              </w:rPr>
              <w:t>，不能对其进行</w:t>
            </w:r>
            <w:r w:rsidR="00BA7923" w:rsidRPr="002975FD">
              <w:rPr>
                <w:rFonts w:ascii="Times New Roman" w:hAnsi="Times New Roman"/>
                <w:szCs w:val="21"/>
              </w:rPr>
              <w:t>完整</w:t>
            </w:r>
            <w:r w:rsidRPr="002975FD">
              <w:rPr>
                <w:rFonts w:ascii="Times New Roman" w:hAnsi="Times New Roman"/>
                <w:szCs w:val="21"/>
              </w:rPr>
              <w:t>有效的溯源。本规范根据</w:t>
            </w:r>
            <w:r w:rsidR="00407CEE" w:rsidRPr="002975FD">
              <w:rPr>
                <w:rFonts w:ascii="Times New Roman" w:hAnsi="Times New Roman"/>
                <w:szCs w:val="21"/>
              </w:rPr>
              <w:t>自动扶梯</w:t>
            </w:r>
            <w:r w:rsidRPr="002975FD">
              <w:rPr>
                <w:rFonts w:ascii="Times New Roman" w:hAnsi="Times New Roman"/>
                <w:szCs w:val="21"/>
              </w:rPr>
              <w:t>的性能要求，同时结合</w:t>
            </w:r>
            <w:r w:rsidR="005A4D08" w:rsidRPr="002975FD">
              <w:rPr>
                <w:rFonts w:ascii="Times New Roman" w:hAnsi="Times New Roman"/>
                <w:szCs w:val="21"/>
              </w:rPr>
              <w:t>GB16899-2011</w:t>
            </w:r>
            <w:r w:rsidR="00B53F37" w:rsidRPr="002975FD">
              <w:rPr>
                <w:rFonts w:ascii="Times New Roman" w:hAnsi="Times New Roman"/>
                <w:szCs w:val="21"/>
              </w:rPr>
              <w:t>《自动扶梯和自动人行道的制造与安装安全规范》</w:t>
            </w:r>
            <w:r w:rsidR="005A4D08" w:rsidRPr="002975FD">
              <w:rPr>
                <w:rFonts w:ascii="Times New Roman" w:hAnsi="Times New Roman"/>
                <w:szCs w:val="21"/>
              </w:rPr>
              <w:t>、</w:t>
            </w:r>
            <w:r w:rsidR="000D698C" w:rsidRPr="002975FD">
              <w:rPr>
                <w:rFonts w:ascii="Times New Roman" w:hAnsi="Times New Roman"/>
                <w:szCs w:val="21"/>
              </w:rPr>
              <w:t xml:space="preserve"> CPASE </w:t>
            </w:r>
            <w:r w:rsidR="000D698C" w:rsidRPr="002975FD">
              <w:rPr>
                <w:rFonts w:ascii="Times New Roman" w:hAnsi="Times New Roman"/>
                <w:szCs w:val="21"/>
              </w:rPr>
              <w:lastRenderedPageBreak/>
              <w:t xml:space="preserve">MT002―2016 </w:t>
            </w:r>
            <w:r w:rsidR="00B53F37" w:rsidRPr="002975FD">
              <w:rPr>
                <w:rFonts w:ascii="Times New Roman" w:hAnsi="Times New Roman"/>
                <w:szCs w:val="21"/>
              </w:rPr>
              <w:t>《</w:t>
            </w:r>
            <w:r w:rsidR="000D698C" w:rsidRPr="002975FD">
              <w:rPr>
                <w:rFonts w:ascii="Times New Roman" w:hAnsi="Times New Roman"/>
                <w:szCs w:val="21"/>
              </w:rPr>
              <w:t>自动扶梯和自动人行道超速保护及非操纵逆转保护装置动作的外接变频驱动试验方法</w:t>
            </w:r>
            <w:r w:rsidR="00B53F37" w:rsidRPr="002975FD">
              <w:rPr>
                <w:rFonts w:ascii="Times New Roman" w:hAnsi="Times New Roman"/>
                <w:szCs w:val="21"/>
              </w:rPr>
              <w:t>》</w:t>
            </w:r>
            <w:r w:rsidR="000D698C" w:rsidRPr="002975FD">
              <w:rPr>
                <w:rFonts w:ascii="Times New Roman" w:hAnsi="Times New Roman"/>
                <w:szCs w:val="21"/>
              </w:rPr>
              <w:t>等标准中自动扶梯速度、</w:t>
            </w:r>
            <w:proofErr w:type="gramStart"/>
            <w:r w:rsidR="000D698C" w:rsidRPr="002975FD">
              <w:rPr>
                <w:rFonts w:ascii="Times New Roman" w:hAnsi="Times New Roman"/>
                <w:szCs w:val="21"/>
              </w:rPr>
              <w:t>制停距离</w:t>
            </w:r>
            <w:proofErr w:type="gramEnd"/>
            <w:r w:rsidR="000D698C" w:rsidRPr="002975FD">
              <w:rPr>
                <w:rFonts w:ascii="Times New Roman" w:hAnsi="Times New Roman"/>
                <w:szCs w:val="21"/>
              </w:rPr>
              <w:t>、</w:t>
            </w:r>
            <w:r w:rsidR="00C95171" w:rsidRPr="002975FD">
              <w:rPr>
                <w:rFonts w:ascii="Times New Roman" w:hAnsi="Times New Roman"/>
                <w:szCs w:val="21"/>
              </w:rPr>
              <w:t>启动</w:t>
            </w:r>
            <w:r w:rsidR="000D698C" w:rsidRPr="002975FD">
              <w:rPr>
                <w:rFonts w:ascii="Times New Roman" w:hAnsi="Times New Roman"/>
                <w:szCs w:val="21"/>
              </w:rPr>
              <w:t>加速度、</w:t>
            </w:r>
            <w:r w:rsidR="00C95171" w:rsidRPr="002975FD">
              <w:rPr>
                <w:rFonts w:ascii="Times New Roman" w:hAnsi="Times New Roman"/>
                <w:szCs w:val="21"/>
              </w:rPr>
              <w:t xml:space="preserve"> </w:t>
            </w:r>
            <w:proofErr w:type="gramStart"/>
            <w:r w:rsidR="00C95171" w:rsidRPr="002975FD">
              <w:rPr>
                <w:rFonts w:ascii="Times New Roman" w:hAnsi="Times New Roman"/>
                <w:szCs w:val="21"/>
              </w:rPr>
              <w:t>制停减速</w:t>
            </w:r>
            <w:proofErr w:type="gramEnd"/>
            <w:r w:rsidR="00C95171" w:rsidRPr="002975FD">
              <w:rPr>
                <w:rFonts w:ascii="Times New Roman" w:hAnsi="Times New Roman"/>
                <w:szCs w:val="21"/>
              </w:rPr>
              <w:t>度、外接变频频率驱动电梯速度超限来检查保护功能等</w:t>
            </w:r>
            <w:r w:rsidR="000D698C" w:rsidRPr="002975FD">
              <w:rPr>
                <w:rFonts w:ascii="Times New Roman" w:hAnsi="Times New Roman"/>
                <w:szCs w:val="21"/>
              </w:rPr>
              <w:t>参数要求，以及</w:t>
            </w:r>
            <w:r w:rsidRPr="002975FD">
              <w:rPr>
                <w:rFonts w:ascii="Times New Roman" w:hAnsi="Times New Roman"/>
                <w:szCs w:val="21"/>
              </w:rPr>
              <w:t>多家国内设备生产商生产的自动扶梯综合检测仪功能及技术参数，设计出了自动扶梯综合检测仪的校准规范，以确保自动扶梯综合检测仪</w:t>
            </w:r>
            <w:r w:rsidR="00D312F6" w:rsidRPr="002975FD">
              <w:rPr>
                <w:rFonts w:ascii="Times New Roman" w:hAnsi="Times New Roman"/>
                <w:szCs w:val="21"/>
              </w:rPr>
              <w:t>速度、</w:t>
            </w:r>
            <w:proofErr w:type="gramStart"/>
            <w:r w:rsidR="00D312F6" w:rsidRPr="002975FD">
              <w:rPr>
                <w:rFonts w:ascii="Times New Roman" w:hAnsi="Times New Roman"/>
                <w:szCs w:val="21"/>
              </w:rPr>
              <w:t>制停距离</w:t>
            </w:r>
            <w:proofErr w:type="gramEnd"/>
            <w:r w:rsidR="00D312F6" w:rsidRPr="002975FD">
              <w:rPr>
                <w:rFonts w:ascii="Times New Roman" w:hAnsi="Times New Roman"/>
                <w:szCs w:val="21"/>
              </w:rPr>
              <w:t>、加速度、</w:t>
            </w:r>
            <w:r w:rsidR="00C95171" w:rsidRPr="002975FD">
              <w:rPr>
                <w:rFonts w:ascii="Times New Roman" w:hAnsi="Times New Roman"/>
                <w:szCs w:val="21"/>
              </w:rPr>
              <w:t>减速度、外接变频频率</w:t>
            </w:r>
            <w:r w:rsidR="00D312F6" w:rsidRPr="002975FD">
              <w:rPr>
                <w:rFonts w:ascii="Times New Roman" w:hAnsi="Times New Roman"/>
                <w:szCs w:val="21"/>
              </w:rPr>
              <w:t>等</w:t>
            </w:r>
            <w:r w:rsidRPr="002975FD">
              <w:rPr>
                <w:rFonts w:ascii="Times New Roman" w:hAnsi="Times New Roman"/>
                <w:szCs w:val="21"/>
              </w:rPr>
              <w:t>参数测量的准确性、</w:t>
            </w:r>
            <w:r w:rsidR="00F15C67" w:rsidRPr="002975FD">
              <w:rPr>
                <w:rFonts w:ascii="Times New Roman" w:hAnsi="Times New Roman"/>
                <w:szCs w:val="21"/>
              </w:rPr>
              <w:t>一致性、</w:t>
            </w:r>
            <w:r w:rsidRPr="002975FD">
              <w:rPr>
                <w:rFonts w:ascii="Times New Roman" w:hAnsi="Times New Roman"/>
                <w:szCs w:val="21"/>
              </w:rPr>
              <w:t>可靠性和安全性。</w:t>
            </w:r>
          </w:p>
          <w:p w14:paraId="7112C06F" w14:textId="75F905B5" w:rsidR="009D748D" w:rsidRPr="002975FD" w:rsidRDefault="002975FD" w:rsidP="002975FD">
            <w:pPr>
              <w:rPr>
                <w:rFonts w:ascii="Times New Roman" w:hAnsi="Times New Roman"/>
                <w:sz w:val="18"/>
                <w:u w:val="single"/>
              </w:rPr>
            </w:pPr>
            <w:r w:rsidRPr="002975FD">
              <w:rPr>
                <w:rFonts w:ascii="Times New Roman" w:hAnsi="Times New Roman"/>
                <w:sz w:val="18"/>
                <w:u w:val="single"/>
              </w:rPr>
              <w:t>2.</w:t>
            </w:r>
            <w:r w:rsidR="00EF60E5" w:rsidRPr="002975FD">
              <w:rPr>
                <w:rFonts w:ascii="Times New Roman" w:hAnsi="Times New Roman"/>
                <w:sz w:val="18"/>
                <w:u w:val="single"/>
              </w:rPr>
              <w:t>先进</w:t>
            </w:r>
            <w:r w:rsidR="00114717" w:rsidRPr="002975FD">
              <w:rPr>
                <w:rFonts w:ascii="Times New Roman" w:hAnsi="Times New Roman"/>
                <w:sz w:val="18"/>
                <w:u w:val="single"/>
              </w:rPr>
              <w:t>性和亮点、社会效益和推广应用前景</w:t>
            </w:r>
          </w:p>
          <w:p w14:paraId="76543055" w14:textId="77777777" w:rsidR="00134243" w:rsidRPr="002975FD" w:rsidRDefault="00114717" w:rsidP="002975FD">
            <w:pPr>
              <w:spacing w:line="360" w:lineRule="auto"/>
              <w:ind w:firstLineChars="200" w:firstLine="420"/>
              <w:rPr>
                <w:rFonts w:ascii="Times New Roman" w:hAnsi="Times New Roman"/>
                <w:szCs w:val="21"/>
              </w:rPr>
            </w:pPr>
            <w:r w:rsidRPr="002975FD">
              <w:rPr>
                <w:rFonts w:ascii="Times New Roman" w:hAnsi="Times New Roman"/>
                <w:szCs w:val="21"/>
              </w:rPr>
              <w:t>自动扶梯在城市中心商圈、轨道交通站点等区域应用</w:t>
            </w:r>
            <w:r w:rsidR="00D7022B" w:rsidRPr="002975FD">
              <w:rPr>
                <w:rFonts w:ascii="Times New Roman" w:hAnsi="Times New Roman"/>
                <w:szCs w:val="21"/>
              </w:rPr>
              <w:t>广泛</w:t>
            </w:r>
            <w:r w:rsidRPr="002975FD">
              <w:rPr>
                <w:rFonts w:ascii="Times New Roman" w:hAnsi="Times New Roman"/>
                <w:szCs w:val="21"/>
              </w:rPr>
              <w:t>，给人们休闲、出</w:t>
            </w:r>
            <w:r w:rsidR="00D7022B" w:rsidRPr="002975FD">
              <w:rPr>
                <w:rFonts w:ascii="Times New Roman" w:hAnsi="Times New Roman"/>
                <w:szCs w:val="21"/>
              </w:rPr>
              <w:t>行</w:t>
            </w:r>
            <w:r w:rsidRPr="002975FD">
              <w:rPr>
                <w:rFonts w:ascii="Times New Roman" w:hAnsi="Times New Roman"/>
                <w:szCs w:val="21"/>
              </w:rPr>
              <w:t>带来</w:t>
            </w:r>
            <w:r w:rsidR="00CF5ED2" w:rsidRPr="002975FD">
              <w:rPr>
                <w:rFonts w:ascii="Times New Roman" w:hAnsi="Times New Roman"/>
                <w:szCs w:val="21"/>
              </w:rPr>
              <w:t>了极大的方便，但是近几年自动扶梯事故频发，也给人们带来了生命财产的损失。</w:t>
            </w:r>
            <w:r w:rsidR="00990067" w:rsidRPr="002975FD">
              <w:rPr>
                <w:rFonts w:ascii="Times New Roman" w:hAnsi="Times New Roman"/>
                <w:szCs w:val="21"/>
              </w:rPr>
              <w:t>随着</w:t>
            </w:r>
            <w:r w:rsidR="00990067" w:rsidRPr="002975FD">
              <w:rPr>
                <w:rFonts w:ascii="Times New Roman" w:hAnsi="Times New Roman"/>
                <w:szCs w:val="21"/>
              </w:rPr>
              <w:t>GB16899-2011</w:t>
            </w:r>
            <w:r w:rsidR="00990067" w:rsidRPr="002975FD">
              <w:rPr>
                <w:rFonts w:ascii="Times New Roman" w:hAnsi="Times New Roman"/>
                <w:szCs w:val="21"/>
              </w:rPr>
              <w:t>、</w:t>
            </w:r>
            <w:r w:rsidR="00990067" w:rsidRPr="002975FD">
              <w:rPr>
                <w:rFonts w:ascii="Times New Roman" w:hAnsi="Times New Roman"/>
                <w:szCs w:val="21"/>
              </w:rPr>
              <w:t xml:space="preserve"> TSG T7005-2012</w:t>
            </w:r>
            <w:r w:rsidR="00990067" w:rsidRPr="002975FD">
              <w:rPr>
                <w:rFonts w:ascii="Times New Roman" w:hAnsi="Times New Roman"/>
                <w:szCs w:val="21"/>
              </w:rPr>
              <w:t>以及</w:t>
            </w:r>
            <w:r w:rsidR="00990067" w:rsidRPr="002975FD">
              <w:rPr>
                <w:rFonts w:ascii="Times New Roman" w:hAnsi="Times New Roman"/>
                <w:szCs w:val="21"/>
              </w:rPr>
              <w:t xml:space="preserve">CPASE MT002―2016 </w:t>
            </w:r>
            <w:r w:rsidR="00990067" w:rsidRPr="002975FD">
              <w:rPr>
                <w:rFonts w:ascii="Times New Roman" w:hAnsi="Times New Roman"/>
                <w:szCs w:val="21"/>
              </w:rPr>
              <w:t>等一系列标准文件的制定与实施，自动扶梯综合检测仪在扶梯检验领域逐步得到推广和应用，自动扶梯综合检测仪的校准需求也越来越多。</w:t>
            </w:r>
          </w:p>
          <w:p w14:paraId="138312FB" w14:textId="601675BB" w:rsidR="00B71468" w:rsidRPr="002975FD" w:rsidRDefault="00B71468" w:rsidP="002975FD">
            <w:pPr>
              <w:spacing w:line="360" w:lineRule="auto"/>
              <w:ind w:firstLineChars="200" w:firstLine="420"/>
              <w:rPr>
                <w:rFonts w:ascii="Times New Roman" w:hAnsi="Times New Roman"/>
                <w:szCs w:val="21"/>
              </w:rPr>
            </w:pPr>
            <w:r w:rsidRPr="002975FD">
              <w:rPr>
                <w:rFonts w:ascii="Times New Roman" w:hAnsi="Times New Roman"/>
                <w:szCs w:val="21"/>
              </w:rPr>
              <w:t>通过本规范的制定，</w:t>
            </w:r>
            <w:r w:rsidR="0098717D" w:rsidRPr="002975FD">
              <w:rPr>
                <w:rFonts w:ascii="Times New Roman" w:hAnsi="Times New Roman"/>
                <w:szCs w:val="21"/>
              </w:rPr>
              <w:t>自动扶梯速度、</w:t>
            </w:r>
            <w:proofErr w:type="gramStart"/>
            <w:r w:rsidR="0098717D" w:rsidRPr="002975FD">
              <w:rPr>
                <w:rFonts w:ascii="Times New Roman" w:hAnsi="Times New Roman"/>
                <w:szCs w:val="21"/>
              </w:rPr>
              <w:t>制停距离</w:t>
            </w:r>
            <w:proofErr w:type="gramEnd"/>
            <w:r w:rsidR="0098717D" w:rsidRPr="002975FD">
              <w:rPr>
                <w:rFonts w:ascii="Times New Roman" w:hAnsi="Times New Roman"/>
                <w:szCs w:val="21"/>
              </w:rPr>
              <w:t>、启动加速度、</w:t>
            </w:r>
            <w:r w:rsidR="0098717D" w:rsidRPr="002975FD">
              <w:rPr>
                <w:rFonts w:ascii="Times New Roman" w:hAnsi="Times New Roman"/>
                <w:szCs w:val="21"/>
              </w:rPr>
              <w:t xml:space="preserve"> </w:t>
            </w:r>
            <w:proofErr w:type="gramStart"/>
            <w:r w:rsidR="0098717D" w:rsidRPr="002975FD">
              <w:rPr>
                <w:rFonts w:ascii="Times New Roman" w:hAnsi="Times New Roman"/>
                <w:szCs w:val="21"/>
              </w:rPr>
              <w:t>制停减速</w:t>
            </w:r>
            <w:proofErr w:type="gramEnd"/>
            <w:r w:rsidR="0098717D" w:rsidRPr="002975FD">
              <w:rPr>
                <w:rFonts w:ascii="Times New Roman" w:hAnsi="Times New Roman"/>
                <w:szCs w:val="21"/>
              </w:rPr>
              <w:t>度、外接变频频率项目</w:t>
            </w:r>
            <w:r w:rsidR="00185C46" w:rsidRPr="002975FD">
              <w:rPr>
                <w:rFonts w:ascii="Times New Roman" w:hAnsi="Times New Roman"/>
                <w:szCs w:val="21"/>
              </w:rPr>
              <w:t>将填补国内没有自动扶梯综合检测</w:t>
            </w:r>
            <w:r w:rsidRPr="002975FD">
              <w:rPr>
                <w:rFonts w:ascii="Times New Roman" w:hAnsi="Times New Roman"/>
                <w:szCs w:val="21"/>
              </w:rPr>
              <w:t>仪校准规范的空白，</w:t>
            </w:r>
            <w:r w:rsidR="00F15C67" w:rsidRPr="002975FD">
              <w:rPr>
                <w:rFonts w:ascii="Times New Roman" w:hAnsi="Times New Roman"/>
                <w:szCs w:val="21"/>
              </w:rPr>
              <w:t>使该设备量值能够统一，</w:t>
            </w:r>
            <w:r w:rsidRPr="002975FD">
              <w:rPr>
                <w:rFonts w:ascii="Times New Roman" w:hAnsi="Times New Roman"/>
                <w:szCs w:val="21"/>
              </w:rPr>
              <w:t>有效保障人们的生命财产安全。</w:t>
            </w:r>
          </w:p>
          <w:p w14:paraId="38477F5D" w14:textId="7AE09F35" w:rsidR="009D748D" w:rsidRPr="002975FD" w:rsidRDefault="00EF60E5" w:rsidP="0098717D">
            <w:pPr>
              <w:rPr>
                <w:rFonts w:ascii="Times New Roman" w:hAnsi="Times New Roman"/>
                <w:sz w:val="18"/>
                <w:u w:val="single"/>
              </w:rPr>
            </w:pPr>
            <w:r w:rsidRPr="002975FD">
              <w:rPr>
                <w:rFonts w:ascii="Times New Roman" w:hAnsi="Times New Roman"/>
                <w:sz w:val="18"/>
                <w:u w:val="single"/>
              </w:rPr>
              <w:t>3.</w:t>
            </w:r>
            <w:r w:rsidR="002975FD" w:rsidRPr="002975FD">
              <w:rPr>
                <w:rFonts w:ascii="Times New Roman" w:hAnsi="Times New Roman"/>
                <w:sz w:val="18"/>
                <w:u w:val="single"/>
              </w:rPr>
              <w:t>查新结果（国家、本行业或其他行业是否有相关技术规范）</w:t>
            </w:r>
          </w:p>
          <w:p w14:paraId="65D8F1E5" w14:textId="2E4D1B58" w:rsidR="009D748D" w:rsidRPr="002975FD" w:rsidRDefault="00C549B8" w:rsidP="007976E9">
            <w:pPr>
              <w:spacing w:line="360" w:lineRule="auto"/>
              <w:ind w:firstLineChars="150" w:firstLine="315"/>
              <w:rPr>
                <w:rFonts w:ascii="Times New Roman" w:hAnsi="Times New Roman"/>
                <w:szCs w:val="21"/>
              </w:rPr>
            </w:pPr>
            <w:r w:rsidRPr="002975FD">
              <w:rPr>
                <w:rFonts w:ascii="Times New Roman" w:hAnsi="Times New Roman"/>
                <w:szCs w:val="21"/>
              </w:rPr>
              <w:t>通过在</w:t>
            </w:r>
            <w:r w:rsidR="00664F2B" w:rsidRPr="002975FD">
              <w:rPr>
                <w:rFonts w:ascii="Times New Roman" w:hAnsi="Times New Roman"/>
                <w:szCs w:val="21"/>
              </w:rPr>
              <w:t>国家标准全文公开系统、国家计量技术规范全文公开系统（试运行）、工业通信计量技术规范制修订管理平台检索扶梯、自动扶梯</w:t>
            </w:r>
            <w:r w:rsidRPr="002975FD">
              <w:rPr>
                <w:rFonts w:ascii="Times New Roman" w:hAnsi="Times New Roman"/>
                <w:szCs w:val="21"/>
              </w:rPr>
              <w:t>等</w:t>
            </w:r>
            <w:r w:rsidR="00664F2B" w:rsidRPr="002975FD">
              <w:rPr>
                <w:rFonts w:ascii="Times New Roman" w:hAnsi="Times New Roman"/>
                <w:szCs w:val="21"/>
              </w:rPr>
              <w:t>关键词</w:t>
            </w:r>
            <w:r w:rsidRPr="002975FD">
              <w:rPr>
                <w:rFonts w:ascii="Times New Roman" w:hAnsi="Times New Roman"/>
                <w:szCs w:val="21"/>
              </w:rPr>
              <w:t>，</w:t>
            </w:r>
            <w:r w:rsidR="00664F2B" w:rsidRPr="002975FD">
              <w:rPr>
                <w:rFonts w:ascii="Times New Roman" w:hAnsi="Times New Roman"/>
                <w:szCs w:val="21"/>
              </w:rPr>
              <w:t>未查到</w:t>
            </w:r>
            <w:r w:rsidRPr="002975FD">
              <w:rPr>
                <w:rFonts w:ascii="Times New Roman" w:hAnsi="Times New Roman"/>
                <w:szCs w:val="21"/>
              </w:rPr>
              <w:t>自动扶梯综合检测仪</w:t>
            </w:r>
            <w:r w:rsidR="00664F2B" w:rsidRPr="002975FD">
              <w:rPr>
                <w:rFonts w:ascii="Times New Roman" w:hAnsi="Times New Roman"/>
                <w:szCs w:val="21"/>
              </w:rPr>
              <w:t>相关技术规范。</w:t>
            </w:r>
            <w:r w:rsidR="00B53F37" w:rsidRPr="002975FD">
              <w:rPr>
                <w:rFonts w:ascii="Times New Roman" w:hAnsi="Times New Roman"/>
                <w:szCs w:val="21"/>
              </w:rPr>
              <w:t>查阅到行业已发布</w:t>
            </w:r>
            <w:r w:rsidR="00D7699C" w:rsidRPr="002975FD">
              <w:rPr>
                <w:rFonts w:ascii="Times New Roman" w:hAnsi="Times New Roman"/>
                <w:szCs w:val="21"/>
              </w:rPr>
              <w:t>的</w:t>
            </w:r>
            <w:r w:rsidR="00B53F37" w:rsidRPr="002975FD">
              <w:rPr>
                <w:rFonts w:ascii="Times New Roman" w:hAnsi="Times New Roman"/>
                <w:szCs w:val="21"/>
              </w:rPr>
              <w:t xml:space="preserve">JJF 1374-2012 </w:t>
            </w:r>
            <w:r w:rsidR="00966A13" w:rsidRPr="002975FD">
              <w:rPr>
                <w:rFonts w:ascii="Times New Roman" w:hAnsi="Times New Roman"/>
                <w:szCs w:val="21"/>
              </w:rPr>
              <w:t>《</w:t>
            </w:r>
            <w:r w:rsidR="00B53F37" w:rsidRPr="002975FD">
              <w:rPr>
                <w:rFonts w:ascii="Times New Roman" w:hAnsi="Times New Roman"/>
                <w:szCs w:val="21"/>
              </w:rPr>
              <w:t>电梯</w:t>
            </w:r>
            <w:r w:rsidR="00D7699C" w:rsidRPr="002975FD">
              <w:rPr>
                <w:rFonts w:ascii="Times New Roman" w:hAnsi="Times New Roman"/>
                <w:szCs w:val="21"/>
              </w:rPr>
              <w:t>限速器</w:t>
            </w:r>
            <w:r w:rsidR="00B53F37" w:rsidRPr="002975FD">
              <w:rPr>
                <w:rFonts w:ascii="Times New Roman" w:hAnsi="Times New Roman"/>
                <w:szCs w:val="21"/>
              </w:rPr>
              <w:t>测试仪校准规范</w:t>
            </w:r>
            <w:r w:rsidR="00966A13" w:rsidRPr="002975FD">
              <w:rPr>
                <w:rFonts w:ascii="Times New Roman" w:hAnsi="Times New Roman"/>
                <w:szCs w:val="21"/>
              </w:rPr>
              <w:t>》</w:t>
            </w:r>
            <w:r w:rsidR="00B53F37" w:rsidRPr="002975FD">
              <w:rPr>
                <w:rFonts w:ascii="Times New Roman" w:hAnsi="Times New Roman"/>
                <w:szCs w:val="21"/>
              </w:rPr>
              <w:t>和</w:t>
            </w:r>
            <w:proofErr w:type="gramStart"/>
            <w:r w:rsidR="00D7699C" w:rsidRPr="002975FD">
              <w:rPr>
                <w:rFonts w:ascii="Times New Roman" w:hAnsi="Times New Roman"/>
                <w:szCs w:val="21"/>
              </w:rPr>
              <w:t>拟</w:t>
            </w:r>
            <w:r w:rsidR="00B53F37" w:rsidRPr="002975FD">
              <w:rPr>
                <w:rFonts w:ascii="Times New Roman" w:hAnsi="Times New Roman"/>
                <w:szCs w:val="21"/>
              </w:rPr>
              <w:t>发布</w:t>
            </w:r>
            <w:proofErr w:type="gramEnd"/>
            <w:r w:rsidR="00B53F37" w:rsidRPr="002975FD">
              <w:rPr>
                <w:rFonts w:ascii="Times New Roman" w:hAnsi="Times New Roman"/>
                <w:szCs w:val="21"/>
              </w:rPr>
              <w:t>的</w:t>
            </w:r>
            <w:r w:rsidR="00047413" w:rsidRPr="002975FD">
              <w:rPr>
                <w:rFonts w:ascii="Times New Roman" w:hAnsi="Times New Roman"/>
                <w:szCs w:val="21"/>
              </w:rPr>
              <w:t>JJFZ</w:t>
            </w:r>
            <w:r w:rsidR="00047413" w:rsidRPr="002975FD">
              <w:rPr>
                <w:rFonts w:ascii="Times New Roman" w:hAnsi="Times New Roman"/>
                <w:szCs w:val="21"/>
              </w:rPr>
              <w:t>（电子）</w:t>
            </w:r>
            <w:r w:rsidR="00047413" w:rsidRPr="002975FD">
              <w:rPr>
                <w:rFonts w:ascii="Times New Roman" w:hAnsi="Times New Roman"/>
                <w:szCs w:val="21"/>
              </w:rPr>
              <w:t>016-2019</w:t>
            </w:r>
            <w:r w:rsidR="00966A13" w:rsidRPr="002975FD">
              <w:rPr>
                <w:rFonts w:ascii="Times New Roman" w:hAnsi="Times New Roman"/>
                <w:szCs w:val="21"/>
              </w:rPr>
              <w:t>《</w:t>
            </w:r>
            <w:r w:rsidR="00B53F37" w:rsidRPr="002975FD">
              <w:rPr>
                <w:rFonts w:ascii="Times New Roman" w:hAnsi="Times New Roman"/>
                <w:szCs w:val="21"/>
              </w:rPr>
              <w:t>电梯平衡系数检测仪校准规范</w:t>
            </w:r>
            <w:r w:rsidR="00966A13" w:rsidRPr="002975FD">
              <w:rPr>
                <w:rFonts w:ascii="Times New Roman" w:hAnsi="Times New Roman"/>
                <w:szCs w:val="21"/>
              </w:rPr>
              <w:t>》</w:t>
            </w:r>
            <w:r w:rsidR="00D7699C" w:rsidRPr="002975FD">
              <w:rPr>
                <w:rFonts w:ascii="Times New Roman" w:hAnsi="Times New Roman"/>
                <w:szCs w:val="21"/>
              </w:rPr>
              <w:t>，涉及速度项目及</w:t>
            </w:r>
            <w:r w:rsidR="00D7699C" w:rsidRPr="002975FD">
              <w:rPr>
                <w:rFonts w:ascii="Times New Roman" w:hAnsi="Times New Roman"/>
                <w:szCs w:val="21"/>
              </w:rPr>
              <w:t>“</w:t>
            </w:r>
            <w:r w:rsidR="00D7699C" w:rsidRPr="002975FD">
              <w:rPr>
                <w:rFonts w:ascii="Times New Roman" w:hAnsi="Times New Roman"/>
                <w:szCs w:val="21"/>
              </w:rPr>
              <w:t>进给加速度</w:t>
            </w:r>
            <w:r w:rsidR="00D7699C" w:rsidRPr="002975FD">
              <w:rPr>
                <w:rFonts w:ascii="Times New Roman" w:hAnsi="Times New Roman"/>
                <w:szCs w:val="21"/>
              </w:rPr>
              <w:t>”</w:t>
            </w:r>
            <w:r w:rsidR="00D7699C" w:rsidRPr="002975FD">
              <w:rPr>
                <w:rFonts w:ascii="Times New Roman" w:hAnsi="Times New Roman"/>
                <w:szCs w:val="21"/>
              </w:rPr>
              <w:t>项目</w:t>
            </w:r>
            <w:r w:rsidR="00047413" w:rsidRPr="002975FD">
              <w:rPr>
                <w:rFonts w:ascii="Times New Roman" w:hAnsi="Times New Roman"/>
                <w:szCs w:val="21"/>
              </w:rPr>
              <w:t>的校准</w:t>
            </w:r>
            <w:r w:rsidR="00B53F37" w:rsidRPr="002975FD">
              <w:rPr>
                <w:rFonts w:ascii="Times New Roman" w:hAnsi="Times New Roman"/>
                <w:szCs w:val="21"/>
              </w:rPr>
              <w:t>。</w:t>
            </w:r>
          </w:p>
        </w:tc>
      </w:tr>
      <w:tr w:rsidR="009D748D" w14:paraId="0B47A89D" w14:textId="77777777" w:rsidTr="0098717D">
        <w:trPr>
          <w:trHeight w:val="558"/>
        </w:trPr>
        <w:tc>
          <w:tcPr>
            <w:tcW w:w="1956" w:type="dxa"/>
            <w:gridSpan w:val="2"/>
            <w:tcBorders>
              <w:top w:val="single" w:sz="4" w:space="0" w:color="auto"/>
              <w:left w:val="single" w:sz="4" w:space="0" w:color="auto"/>
              <w:bottom w:val="single" w:sz="4" w:space="0" w:color="auto"/>
              <w:right w:val="single" w:sz="4" w:space="0" w:color="auto"/>
            </w:tcBorders>
            <w:vAlign w:val="center"/>
          </w:tcPr>
          <w:p w14:paraId="6F52D45B" w14:textId="77777777" w:rsidR="009D748D" w:rsidRDefault="00EF60E5" w:rsidP="0098717D">
            <w:pPr>
              <w:jc w:val="center"/>
              <w:rPr>
                <w:sz w:val="28"/>
                <w:szCs w:val="28"/>
              </w:rPr>
            </w:pPr>
            <w:r>
              <w:rPr>
                <w:rFonts w:hint="eastAsia"/>
                <w:sz w:val="28"/>
                <w:szCs w:val="28"/>
              </w:rPr>
              <w:lastRenderedPageBreak/>
              <w:t>范围和主要</w:t>
            </w:r>
          </w:p>
          <w:p w14:paraId="57A99726" w14:textId="77777777" w:rsidR="009D748D" w:rsidRDefault="00EF60E5" w:rsidP="0098717D">
            <w:pPr>
              <w:jc w:val="center"/>
              <w:rPr>
                <w:sz w:val="28"/>
                <w:szCs w:val="28"/>
              </w:rPr>
            </w:pPr>
            <w:r>
              <w:rPr>
                <w:rFonts w:hint="eastAsia"/>
                <w:sz w:val="28"/>
                <w:szCs w:val="28"/>
              </w:rPr>
              <w:t>计量特性</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201882D2" w14:textId="7B0AB5BF" w:rsidR="009D748D" w:rsidRPr="002975FD" w:rsidRDefault="00EF60E5" w:rsidP="0098717D">
            <w:pPr>
              <w:rPr>
                <w:rFonts w:ascii="Times New Roman" w:hAnsi="Times New Roman"/>
                <w:sz w:val="18"/>
                <w:u w:val="single"/>
              </w:rPr>
            </w:pPr>
            <w:r w:rsidRPr="002975FD">
              <w:rPr>
                <w:rFonts w:ascii="Times New Roman" w:hAnsi="Times New Roman"/>
                <w:sz w:val="18"/>
                <w:u w:val="single"/>
              </w:rPr>
              <w:t>1.</w:t>
            </w:r>
            <w:r w:rsidR="002975FD" w:rsidRPr="002975FD">
              <w:rPr>
                <w:rFonts w:ascii="Times New Roman" w:hAnsi="Times New Roman"/>
                <w:sz w:val="18"/>
                <w:u w:val="single"/>
              </w:rPr>
              <w:t>计量技术规范的适用范围</w:t>
            </w:r>
          </w:p>
          <w:p w14:paraId="675F68FC" w14:textId="502F6B6B" w:rsidR="009D748D" w:rsidRPr="002975FD" w:rsidRDefault="00677DF4" w:rsidP="002975FD">
            <w:pPr>
              <w:spacing w:line="360" w:lineRule="auto"/>
              <w:ind w:firstLineChars="200" w:firstLine="420"/>
              <w:rPr>
                <w:rFonts w:ascii="Times New Roman" w:hAnsi="Times New Roman"/>
                <w:szCs w:val="21"/>
              </w:rPr>
            </w:pPr>
            <w:r w:rsidRPr="002975FD">
              <w:rPr>
                <w:rFonts w:ascii="Times New Roman" w:hAnsi="Times New Roman"/>
                <w:szCs w:val="21"/>
              </w:rPr>
              <w:t>本规范适用于</w:t>
            </w:r>
            <w:r w:rsidR="00EF60E5" w:rsidRPr="002975FD">
              <w:rPr>
                <w:rFonts w:ascii="Times New Roman" w:hAnsi="Times New Roman"/>
                <w:szCs w:val="21"/>
              </w:rPr>
              <w:t>自动扶梯综合检测仪的校准。</w:t>
            </w:r>
          </w:p>
          <w:p w14:paraId="524B7C50" w14:textId="357DABAD" w:rsidR="009D748D" w:rsidRPr="002975FD" w:rsidRDefault="00EF60E5" w:rsidP="0098717D">
            <w:pPr>
              <w:rPr>
                <w:rFonts w:ascii="Times New Roman" w:hAnsi="Times New Roman"/>
                <w:sz w:val="18"/>
                <w:u w:val="single"/>
              </w:rPr>
            </w:pPr>
            <w:r w:rsidRPr="002975FD">
              <w:rPr>
                <w:rFonts w:ascii="Times New Roman" w:hAnsi="Times New Roman"/>
                <w:sz w:val="18"/>
                <w:u w:val="single"/>
              </w:rPr>
              <w:t>2</w:t>
            </w:r>
            <w:r w:rsidRPr="002975FD">
              <w:rPr>
                <w:rFonts w:ascii="Times New Roman" w:hAnsi="Times New Roman"/>
                <w:sz w:val="18"/>
                <w:u w:val="single"/>
              </w:rPr>
              <w:t>以典型仪器或试验设备等（注明仪器型号）为依</w:t>
            </w:r>
            <w:r w:rsidR="002975FD" w:rsidRPr="002975FD">
              <w:rPr>
                <w:rFonts w:ascii="Times New Roman" w:hAnsi="Times New Roman"/>
                <w:sz w:val="18"/>
                <w:u w:val="single"/>
              </w:rPr>
              <w:t>据，提出计量特性的技术指标，包括其名称、测量范围和最大允许误差</w:t>
            </w:r>
          </w:p>
          <w:p w14:paraId="61F843A3" w14:textId="059420B8" w:rsidR="003A70F7" w:rsidRPr="002975FD" w:rsidRDefault="001A09A8" w:rsidP="002975FD">
            <w:pPr>
              <w:spacing w:line="360" w:lineRule="auto"/>
              <w:ind w:firstLineChars="150" w:firstLine="315"/>
              <w:rPr>
                <w:rFonts w:ascii="Times New Roman" w:hAnsi="Times New Roman"/>
                <w:szCs w:val="21"/>
              </w:rPr>
            </w:pPr>
            <w:r w:rsidRPr="002975FD">
              <w:rPr>
                <w:rFonts w:ascii="Times New Roman" w:hAnsi="Times New Roman"/>
                <w:szCs w:val="21"/>
              </w:rPr>
              <w:t xml:space="preserve"> </w:t>
            </w:r>
            <w:r w:rsidR="003A70F7" w:rsidRPr="002975FD">
              <w:rPr>
                <w:rFonts w:ascii="Times New Roman" w:hAnsi="Times New Roman"/>
                <w:szCs w:val="21"/>
              </w:rPr>
              <w:t>通过对</w:t>
            </w:r>
            <w:r w:rsidR="00113370" w:rsidRPr="002975FD">
              <w:rPr>
                <w:rFonts w:ascii="Times New Roman" w:hAnsi="Times New Roman"/>
                <w:szCs w:val="21"/>
              </w:rPr>
              <w:t>珠海市安粤科技有限公司</w:t>
            </w:r>
            <w:r w:rsidRPr="002975FD">
              <w:rPr>
                <w:rFonts w:ascii="Times New Roman" w:hAnsi="Times New Roman"/>
                <w:szCs w:val="21"/>
              </w:rPr>
              <w:t>和</w:t>
            </w:r>
            <w:r w:rsidR="000B31EF" w:rsidRPr="002975FD">
              <w:rPr>
                <w:rFonts w:ascii="Times New Roman" w:hAnsi="Times New Roman"/>
                <w:szCs w:val="21"/>
              </w:rPr>
              <w:t>东莞市高升电子精密科技有限公司</w:t>
            </w:r>
            <w:r w:rsidR="0032359C" w:rsidRPr="002975FD">
              <w:rPr>
                <w:rFonts w:ascii="Times New Roman" w:hAnsi="Times New Roman"/>
                <w:szCs w:val="21"/>
              </w:rPr>
              <w:t>等</w:t>
            </w:r>
            <w:r w:rsidR="00185C46" w:rsidRPr="002975FD">
              <w:rPr>
                <w:rFonts w:ascii="Times New Roman" w:hAnsi="Times New Roman"/>
                <w:szCs w:val="21"/>
              </w:rPr>
              <w:t>生产的自动扶梯综合检测</w:t>
            </w:r>
            <w:r w:rsidRPr="002975FD">
              <w:rPr>
                <w:rFonts w:ascii="Times New Roman" w:hAnsi="Times New Roman"/>
                <w:szCs w:val="21"/>
              </w:rPr>
              <w:t>仪</w:t>
            </w:r>
            <w:r w:rsidR="003A70F7" w:rsidRPr="002975FD">
              <w:rPr>
                <w:rFonts w:ascii="Times New Roman" w:hAnsi="Times New Roman"/>
                <w:szCs w:val="21"/>
              </w:rPr>
              <w:t>进行分析，产品主要技术指标如下表所示：</w:t>
            </w:r>
          </w:p>
          <w:tbl>
            <w:tblPr>
              <w:tblStyle w:val="a5"/>
              <w:tblW w:w="0" w:type="auto"/>
              <w:tblLayout w:type="fixed"/>
              <w:tblLook w:val="04A0" w:firstRow="1" w:lastRow="0" w:firstColumn="1" w:lastColumn="0" w:noHBand="0" w:noVBand="1"/>
            </w:tblPr>
            <w:tblGrid>
              <w:gridCol w:w="691"/>
              <w:gridCol w:w="691"/>
              <w:gridCol w:w="1382"/>
              <w:gridCol w:w="1382"/>
              <w:gridCol w:w="1382"/>
              <w:gridCol w:w="1383"/>
            </w:tblGrid>
            <w:tr w:rsidR="00CA45B7" w:rsidRPr="002975FD" w14:paraId="56DE3CF2" w14:textId="77777777" w:rsidTr="00657F76">
              <w:tc>
                <w:tcPr>
                  <w:tcW w:w="1382" w:type="dxa"/>
                  <w:gridSpan w:val="2"/>
                  <w:vAlign w:val="center"/>
                </w:tcPr>
                <w:p w14:paraId="18DFC361" w14:textId="3B4FC392" w:rsidR="00CA45B7" w:rsidRPr="002975FD" w:rsidRDefault="00185C46" w:rsidP="00450E9A">
                  <w:pPr>
                    <w:framePr w:hSpace="180" w:wrap="around" w:vAnchor="text" w:hAnchor="text" w:xAlign="center" w:y="1"/>
                    <w:suppressOverlap/>
                    <w:jc w:val="center"/>
                    <w:rPr>
                      <w:rFonts w:ascii="Times New Roman" w:hAnsi="Times New Roman"/>
                      <w:sz w:val="18"/>
                      <w:szCs w:val="18"/>
                    </w:rPr>
                  </w:pPr>
                  <w:r w:rsidRPr="002975FD">
                    <w:rPr>
                      <w:rFonts w:ascii="Times New Roman" w:hAnsi="Times New Roman"/>
                      <w:sz w:val="18"/>
                      <w:szCs w:val="18"/>
                    </w:rPr>
                    <w:t>自动扶梯综合检测</w:t>
                  </w:r>
                  <w:r w:rsidR="007D46E4" w:rsidRPr="002975FD">
                    <w:rPr>
                      <w:rFonts w:ascii="Times New Roman" w:hAnsi="Times New Roman"/>
                      <w:sz w:val="18"/>
                      <w:szCs w:val="18"/>
                    </w:rPr>
                    <w:t>仪</w:t>
                  </w:r>
                </w:p>
              </w:tc>
              <w:tc>
                <w:tcPr>
                  <w:tcW w:w="1382" w:type="dxa"/>
                  <w:vAlign w:val="center"/>
                </w:tcPr>
                <w:p w14:paraId="5B571416" w14:textId="1D8EEECD" w:rsidR="00CA45B7" w:rsidRPr="002975FD" w:rsidRDefault="00CA45B7" w:rsidP="00450E9A">
                  <w:pPr>
                    <w:framePr w:hSpace="180" w:wrap="around" w:vAnchor="text" w:hAnchor="text" w:xAlign="center" w:y="1"/>
                    <w:suppressOverlap/>
                    <w:jc w:val="center"/>
                    <w:rPr>
                      <w:rFonts w:ascii="Times New Roman" w:hAnsi="Times New Roman"/>
                      <w:sz w:val="18"/>
                      <w:szCs w:val="18"/>
                    </w:rPr>
                  </w:pPr>
                  <w:r w:rsidRPr="002975FD">
                    <w:rPr>
                      <w:rFonts w:ascii="Times New Roman" w:hAnsi="Times New Roman"/>
                      <w:sz w:val="18"/>
                      <w:szCs w:val="18"/>
                    </w:rPr>
                    <w:t>珠海市安粤科技有限公司</w:t>
                  </w:r>
                </w:p>
              </w:tc>
              <w:tc>
                <w:tcPr>
                  <w:tcW w:w="1382" w:type="dxa"/>
                  <w:vAlign w:val="center"/>
                </w:tcPr>
                <w:p w14:paraId="36AA8482" w14:textId="0F6BF2A9" w:rsidR="00CA45B7" w:rsidRPr="002975FD" w:rsidRDefault="00CA45B7" w:rsidP="00450E9A">
                  <w:pPr>
                    <w:framePr w:hSpace="180" w:wrap="around" w:vAnchor="text" w:hAnchor="text" w:xAlign="center" w:y="1"/>
                    <w:suppressOverlap/>
                    <w:jc w:val="center"/>
                    <w:rPr>
                      <w:rFonts w:ascii="Times New Roman" w:hAnsi="Times New Roman"/>
                      <w:sz w:val="18"/>
                      <w:szCs w:val="18"/>
                    </w:rPr>
                  </w:pPr>
                  <w:r w:rsidRPr="002975FD">
                    <w:rPr>
                      <w:rFonts w:ascii="Times New Roman" w:hAnsi="Times New Roman"/>
                      <w:sz w:val="18"/>
                      <w:szCs w:val="18"/>
                    </w:rPr>
                    <w:t>东莞市高升电子精密科技有限公司</w:t>
                  </w:r>
                </w:p>
              </w:tc>
              <w:tc>
                <w:tcPr>
                  <w:tcW w:w="1382" w:type="dxa"/>
                  <w:vAlign w:val="center"/>
                </w:tcPr>
                <w:p w14:paraId="46AA3403" w14:textId="5C220A2F" w:rsidR="00CA45B7" w:rsidRPr="002975FD" w:rsidRDefault="00CA45B7" w:rsidP="00450E9A">
                  <w:pPr>
                    <w:framePr w:hSpace="180" w:wrap="around" w:vAnchor="text" w:hAnchor="text" w:xAlign="center" w:y="1"/>
                    <w:suppressOverlap/>
                    <w:jc w:val="center"/>
                    <w:rPr>
                      <w:rFonts w:ascii="Times New Roman" w:hAnsi="Times New Roman"/>
                      <w:sz w:val="18"/>
                      <w:szCs w:val="18"/>
                    </w:rPr>
                  </w:pPr>
                  <w:r w:rsidRPr="002975FD">
                    <w:rPr>
                      <w:rFonts w:ascii="Times New Roman" w:hAnsi="Times New Roman"/>
                      <w:sz w:val="18"/>
                      <w:szCs w:val="18"/>
                    </w:rPr>
                    <w:t>大连欧意测量仪器有限公司</w:t>
                  </w:r>
                </w:p>
              </w:tc>
              <w:tc>
                <w:tcPr>
                  <w:tcW w:w="1383" w:type="dxa"/>
                  <w:vAlign w:val="center"/>
                </w:tcPr>
                <w:p w14:paraId="0A9A2731" w14:textId="0CAE8B4D" w:rsidR="00CA45B7" w:rsidRPr="002975FD" w:rsidRDefault="00CA45B7" w:rsidP="00450E9A">
                  <w:pPr>
                    <w:framePr w:hSpace="180" w:wrap="around" w:vAnchor="text" w:hAnchor="text" w:xAlign="center" w:y="1"/>
                    <w:suppressOverlap/>
                    <w:jc w:val="center"/>
                    <w:rPr>
                      <w:rFonts w:ascii="Times New Roman" w:hAnsi="Times New Roman"/>
                      <w:sz w:val="18"/>
                      <w:szCs w:val="18"/>
                    </w:rPr>
                  </w:pPr>
                  <w:r w:rsidRPr="002975FD">
                    <w:rPr>
                      <w:rFonts w:ascii="Times New Roman" w:hAnsi="Times New Roman"/>
                      <w:sz w:val="18"/>
                      <w:szCs w:val="18"/>
                    </w:rPr>
                    <w:t>大连光程光电有限公司</w:t>
                  </w:r>
                </w:p>
              </w:tc>
            </w:tr>
            <w:tr w:rsidR="00CA45B7" w:rsidRPr="002975FD" w14:paraId="44B9D2ED" w14:textId="77777777" w:rsidTr="00657F76">
              <w:tc>
                <w:tcPr>
                  <w:tcW w:w="1382" w:type="dxa"/>
                  <w:gridSpan w:val="2"/>
                  <w:vAlign w:val="center"/>
                </w:tcPr>
                <w:p w14:paraId="26D4E7F5" w14:textId="172D2538" w:rsidR="00CA45B7" w:rsidRPr="002975FD" w:rsidRDefault="00CA45B7" w:rsidP="00450E9A">
                  <w:pPr>
                    <w:framePr w:hSpace="180" w:wrap="around" w:vAnchor="text" w:hAnchor="text" w:xAlign="center" w:y="1"/>
                    <w:suppressOverlap/>
                    <w:jc w:val="center"/>
                    <w:rPr>
                      <w:rFonts w:ascii="Times New Roman" w:hAnsi="Times New Roman"/>
                      <w:sz w:val="18"/>
                      <w:szCs w:val="18"/>
                    </w:rPr>
                  </w:pPr>
                  <w:r w:rsidRPr="002975FD">
                    <w:rPr>
                      <w:rFonts w:ascii="Times New Roman" w:hAnsi="Times New Roman"/>
                      <w:sz w:val="18"/>
                      <w:szCs w:val="18"/>
                    </w:rPr>
                    <w:t>型号规格</w:t>
                  </w:r>
                </w:p>
              </w:tc>
              <w:tc>
                <w:tcPr>
                  <w:tcW w:w="1382" w:type="dxa"/>
                  <w:vAlign w:val="center"/>
                </w:tcPr>
                <w:p w14:paraId="50D365E3" w14:textId="39F9854C" w:rsidR="00CA45B7" w:rsidRPr="002975FD" w:rsidRDefault="00CA45B7" w:rsidP="00450E9A">
                  <w:pPr>
                    <w:framePr w:hSpace="180" w:wrap="around" w:vAnchor="text" w:hAnchor="text" w:xAlign="center" w:y="1"/>
                    <w:suppressOverlap/>
                    <w:jc w:val="center"/>
                    <w:rPr>
                      <w:rFonts w:ascii="Times New Roman" w:hAnsi="Times New Roman"/>
                      <w:sz w:val="18"/>
                      <w:szCs w:val="18"/>
                    </w:rPr>
                  </w:pPr>
                  <w:proofErr w:type="spellStart"/>
                  <w:r w:rsidRPr="002975FD">
                    <w:rPr>
                      <w:rFonts w:ascii="Times New Roman" w:hAnsi="Times New Roman"/>
                      <w:sz w:val="18"/>
                      <w:szCs w:val="18"/>
                      <w:u w:val="single"/>
                    </w:rPr>
                    <w:t>Esinfo</w:t>
                  </w:r>
                  <w:proofErr w:type="spellEnd"/>
                  <w:r w:rsidRPr="002975FD">
                    <w:rPr>
                      <w:rFonts w:ascii="Times New Roman" w:hAnsi="Times New Roman"/>
                      <w:sz w:val="18"/>
                      <w:szCs w:val="18"/>
                      <w:u w:val="single"/>
                    </w:rPr>
                    <w:t xml:space="preserve"> S4.0</w:t>
                  </w:r>
                </w:p>
              </w:tc>
              <w:tc>
                <w:tcPr>
                  <w:tcW w:w="1382" w:type="dxa"/>
                  <w:vAlign w:val="center"/>
                </w:tcPr>
                <w:p w14:paraId="58F8A508" w14:textId="347B980A" w:rsidR="00CA45B7" w:rsidRPr="002975FD" w:rsidRDefault="00CA45B7" w:rsidP="00450E9A">
                  <w:pPr>
                    <w:framePr w:hSpace="180" w:wrap="around" w:vAnchor="text" w:hAnchor="text" w:xAlign="center" w:y="1"/>
                    <w:suppressOverlap/>
                    <w:jc w:val="center"/>
                    <w:rPr>
                      <w:rFonts w:ascii="Times New Roman" w:hAnsi="Times New Roman"/>
                      <w:sz w:val="18"/>
                      <w:szCs w:val="18"/>
                    </w:rPr>
                  </w:pPr>
                  <w:r w:rsidRPr="002975FD">
                    <w:rPr>
                      <w:rFonts w:ascii="Times New Roman" w:hAnsi="Times New Roman"/>
                      <w:sz w:val="18"/>
                      <w:szCs w:val="18"/>
                    </w:rPr>
                    <w:t>GSS-A</w:t>
                  </w:r>
                </w:p>
              </w:tc>
              <w:tc>
                <w:tcPr>
                  <w:tcW w:w="1382" w:type="dxa"/>
                  <w:vAlign w:val="center"/>
                </w:tcPr>
                <w:p w14:paraId="55E00F81" w14:textId="20ED8B09" w:rsidR="00CA45B7" w:rsidRPr="002975FD" w:rsidRDefault="00CA45B7" w:rsidP="00450E9A">
                  <w:pPr>
                    <w:framePr w:hSpace="180" w:wrap="around" w:vAnchor="text" w:hAnchor="text" w:xAlign="center" w:y="1"/>
                    <w:suppressOverlap/>
                    <w:jc w:val="center"/>
                    <w:rPr>
                      <w:rFonts w:ascii="Times New Roman" w:hAnsi="Times New Roman"/>
                      <w:sz w:val="18"/>
                      <w:szCs w:val="18"/>
                    </w:rPr>
                  </w:pPr>
                  <w:r w:rsidRPr="002975FD">
                    <w:rPr>
                      <w:rFonts w:ascii="Times New Roman" w:hAnsi="Times New Roman"/>
                      <w:sz w:val="18"/>
                      <w:szCs w:val="18"/>
                    </w:rPr>
                    <w:t>OZF-Z</w:t>
                  </w:r>
                </w:p>
              </w:tc>
              <w:tc>
                <w:tcPr>
                  <w:tcW w:w="1383" w:type="dxa"/>
                  <w:vAlign w:val="center"/>
                </w:tcPr>
                <w:p w14:paraId="0FBF9B69" w14:textId="745E6A4B" w:rsidR="00CA45B7" w:rsidRPr="002975FD" w:rsidRDefault="00CA45B7" w:rsidP="00450E9A">
                  <w:pPr>
                    <w:framePr w:hSpace="180" w:wrap="around" w:vAnchor="text" w:hAnchor="text" w:xAlign="center" w:y="1"/>
                    <w:suppressOverlap/>
                    <w:jc w:val="center"/>
                    <w:rPr>
                      <w:rFonts w:ascii="Times New Roman" w:hAnsi="Times New Roman"/>
                      <w:sz w:val="18"/>
                      <w:szCs w:val="18"/>
                    </w:rPr>
                  </w:pPr>
                  <w:r w:rsidRPr="002975FD">
                    <w:rPr>
                      <w:rFonts w:ascii="Times New Roman" w:hAnsi="Times New Roman"/>
                      <w:sz w:val="18"/>
                      <w:szCs w:val="18"/>
                    </w:rPr>
                    <w:t>ZDFT-AT</w:t>
                  </w:r>
                </w:p>
              </w:tc>
            </w:tr>
            <w:tr w:rsidR="00CA45B7" w:rsidRPr="002975FD" w14:paraId="42B0A986" w14:textId="77777777" w:rsidTr="00657F76">
              <w:tc>
                <w:tcPr>
                  <w:tcW w:w="691" w:type="dxa"/>
                  <w:vMerge w:val="restart"/>
                  <w:vAlign w:val="center"/>
                </w:tcPr>
                <w:p w14:paraId="7BFE9EE6" w14:textId="6A6A056C" w:rsidR="00CA45B7" w:rsidRPr="002975FD" w:rsidRDefault="00CA45B7" w:rsidP="00450E9A">
                  <w:pPr>
                    <w:framePr w:hSpace="180" w:wrap="around" w:vAnchor="text" w:hAnchor="text" w:xAlign="center" w:y="1"/>
                    <w:suppressOverlap/>
                    <w:jc w:val="center"/>
                    <w:rPr>
                      <w:rFonts w:ascii="Times New Roman" w:hAnsi="Times New Roman"/>
                      <w:sz w:val="18"/>
                      <w:szCs w:val="18"/>
                    </w:rPr>
                  </w:pPr>
                  <w:r w:rsidRPr="002975FD">
                    <w:rPr>
                      <w:rFonts w:ascii="Times New Roman" w:hAnsi="Times New Roman"/>
                      <w:sz w:val="18"/>
                      <w:szCs w:val="18"/>
                    </w:rPr>
                    <w:t>技术指标</w:t>
                  </w:r>
                </w:p>
              </w:tc>
              <w:tc>
                <w:tcPr>
                  <w:tcW w:w="691" w:type="dxa"/>
                  <w:vAlign w:val="center"/>
                </w:tcPr>
                <w:p w14:paraId="27DDA863" w14:textId="005EF294" w:rsidR="00CA45B7" w:rsidRPr="002975FD" w:rsidRDefault="00CA45B7" w:rsidP="00450E9A">
                  <w:pPr>
                    <w:framePr w:hSpace="180" w:wrap="around" w:vAnchor="text" w:hAnchor="text" w:xAlign="center" w:y="1"/>
                    <w:suppressOverlap/>
                    <w:jc w:val="center"/>
                    <w:rPr>
                      <w:rFonts w:ascii="Times New Roman" w:hAnsi="Times New Roman"/>
                      <w:sz w:val="18"/>
                      <w:szCs w:val="18"/>
                    </w:rPr>
                  </w:pPr>
                  <w:r w:rsidRPr="002975FD">
                    <w:rPr>
                      <w:rFonts w:ascii="Times New Roman" w:hAnsi="Times New Roman"/>
                      <w:sz w:val="18"/>
                      <w:szCs w:val="18"/>
                    </w:rPr>
                    <w:t>速度</w:t>
                  </w:r>
                </w:p>
              </w:tc>
              <w:tc>
                <w:tcPr>
                  <w:tcW w:w="1382" w:type="dxa"/>
                  <w:vAlign w:val="center"/>
                </w:tcPr>
                <w:p w14:paraId="7D91B314" w14:textId="002A0D3B" w:rsidR="00CA45B7" w:rsidRPr="002975FD" w:rsidRDefault="00CA45B7" w:rsidP="00450E9A">
                  <w:pPr>
                    <w:framePr w:hSpace="180" w:wrap="around" w:vAnchor="text" w:hAnchor="text" w:xAlign="center" w:y="1"/>
                    <w:suppressOverlap/>
                    <w:jc w:val="center"/>
                    <w:rPr>
                      <w:rFonts w:ascii="Times New Roman" w:hAnsi="Times New Roman"/>
                      <w:sz w:val="18"/>
                      <w:szCs w:val="18"/>
                    </w:rPr>
                  </w:pPr>
                  <w:r w:rsidRPr="002975FD">
                    <w:rPr>
                      <w:rFonts w:ascii="Times New Roman" w:hAnsi="Times New Roman"/>
                      <w:sz w:val="18"/>
                      <w:szCs w:val="18"/>
                    </w:rPr>
                    <w:t>范围：（</w:t>
                  </w:r>
                  <w:r w:rsidRPr="002975FD">
                    <w:rPr>
                      <w:rFonts w:ascii="Times New Roman" w:hAnsi="Times New Roman"/>
                      <w:sz w:val="18"/>
                      <w:szCs w:val="18"/>
                    </w:rPr>
                    <w:t>0~2</w:t>
                  </w:r>
                  <w:r w:rsidRPr="002975FD">
                    <w:rPr>
                      <w:rFonts w:ascii="Times New Roman" w:hAnsi="Times New Roman"/>
                      <w:sz w:val="18"/>
                      <w:szCs w:val="18"/>
                    </w:rPr>
                    <w:t>）</w:t>
                  </w:r>
                  <w:r w:rsidRPr="002975FD">
                    <w:rPr>
                      <w:rFonts w:ascii="Times New Roman" w:hAnsi="Times New Roman"/>
                      <w:sz w:val="18"/>
                      <w:szCs w:val="18"/>
                    </w:rPr>
                    <w:t xml:space="preserve">m/s </w:t>
                  </w:r>
                  <w:r w:rsidR="00530E0E" w:rsidRPr="002975FD">
                    <w:rPr>
                      <w:rFonts w:ascii="Times New Roman" w:hAnsi="Times New Roman"/>
                      <w:sz w:val="18"/>
                      <w:szCs w:val="18"/>
                    </w:rPr>
                    <w:t>允差</w:t>
                  </w:r>
                  <w:r w:rsidRPr="002975FD">
                    <w:rPr>
                      <w:rFonts w:ascii="Times New Roman" w:hAnsi="Times New Roman"/>
                      <w:sz w:val="18"/>
                      <w:szCs w:val="18"/>
                    </w:rPr>
                    <w:t>：</w:t>
                  </w:r>
                  <w:r w:rsidRPr="002975FD">
                    <w:rPr>
                      <w:rFonts w:ascii="Times New Roman" w:hAnsi="Times New Roman"/>
                      <w:sz w:val="18"/>
                      <w:szCs w:val="18"/>
                    </w:rPr>
                    <w:t>1%</w:t>
                  </w:r>
                </w:p>
              </w:tc>
              <w:tc>
                <w:tcPr>
                  <w:tcW w:w="1382" w:type="dxa"/>
                  <w:vAlign w:val="center"/>
                </w:tcPr>
                <w:p w14:paraId="599013A7" w14:textId="31766B28" w:rsidR="00CA45B7" w:rsidRPr="002975FD" w:rsidRDefault="00246F9E" w:rsidP="00450E9A">
                  <w:pPr>
                    <w:framePr w:hSpace="180" w:wrap="around" w:vAnchor="text" w:hAnchor="text" w:xAlign="center" w:y="1"/>
                    <w:suppressOverlap/>
                    <w:jc w:val="center"/>
                    <w:rPr>
                      <w:rFonts w:ascii="Times New Roman" w:hAnsi="Times New Roman"/>
                      <w:sz w:val="18"/>
                      <w:szCs w:val="18"/>
                    </w:rPr>
                  </w:pPr>
                  <w:r w:rsidRPr="002975FD">
                    <w:rPr>
                      <w:rFonts w:ascii="Times New Roman" w:hAnsi="Times New Roman"/>
                      <w:sz w:val="18"/>
                      <w:szCs w:val="18"/>
                    </w:rPr>
                    <w:t>范围：</w:t>
                  </w:r>
                  <w:r w:rsidR="00CA45B7" w:rsidRPr="002975FD">
                    <w:rPr>
                      <w:rFonts w:ascii="Times New Roman" w:hAnsi="Times New Roman"/>
                      <w:sz w:val="18"/>
                      <w:szCs w:val="18"/>
                    </w:rPr>
                    <w:t>（</w:t>
                  </w:r>
                  <w:r w:rsidR="00CA45B7" w:rsidRPr="002975FD">
                    <w:rPr>
                      <w:rFonts w:ascii="Times New Roman" w:hAnsi="Times New Roman"/>
                      <w:sz w:val="18"/>
                      <w:szCs w:val="18"/>
                    </w:rPr>
                    <w:t>0~2</w:t>
                  </w:r>
                  <w:r w:rsidR="00CA45B7" w:rsidRPr="002975FD">
                    <w:rPr>
                      <w:rFonts w:ascii="Times New Roman" w:hAnsi="Times New Roman"/>
                      <w:sz w:val="18"/>
                      <w:szCs w:val="18"/>
                    </w:rPr>
                    <w:t>）</w:t>
                  </w:r>
                  <w:r w:rsidR="00CA45B7" w:rsidRPr="002975FD">
                    <w:rPr>
                      <w:rFonts w:ascii="Times New Roman" w:hAnsi="Times New Roman"/>
                      <w:sz w:val="18"/>
                      <w:szCs w:val="18"/>
                    </w:rPr>
                    <w:t>m/s</w:t>
                  </w:r>
                </w:p>
              </w:tc>
              <w:tc>
                <w:tcPr>
                  <w:tcW w:w="1382" w:type="dxa"/>
                  <w:vAlign w:val="center"/>
                </w:tcPr>
                <w:p w14:paraId="074EE495" w14:textId="00EEBB24" w:rsidR="00CA45B7" w:rsidRPr="002975FD" w:rsidRDefault="00CA45B7" w:rsidP="00450E9A">
                  <w:pPr>
                    <w:framePr w:hSpace="180" w:wrap="around" w:vAnchor="text" w:hAnchor="text" w:xAlign="center" w:y="1"/>
                    <w:suppressOverlap/>
                    <w:jc w:val="center"/>
                    <w:rPr>
                      <w:rFonts w:ascii="Times New Roman" w:hAnsi="Times New Roman"/>
                      <w:sz w:val="18"/>
                      <w:szCs w:val="18"/>
                    </w:rPr>
                  </w:pPr>
                  <w:r w:rsidRPr="002975FD">
                    <w:rPr>
                      <w:rFonts w:ascii="Times New Roman" w:hAnsi="Times New Roman"/>
                      <w:sz w:val="18"/>
                      <w:szCs w:val="18"/>
                    </w:rPr>
                    <w:t>范围：</w:t>
                  </w:r>
                  <w:r w:rsidRPr="002975FD">
                    <w:rPr>
                      <w:rFonts w:ascii="Times New Roman" w:hAnsi="Times New Roman"/>
                      <w:sz w:val="18"/>
                      <w:szCs w:val="18"/>
                    </w:rPr>
                    <w:t>(0.2~9.999)m/s</w:t>
                  </w:r>
                  <w:r w:rsidR="00530E0E" w:rsidRPr="002975FD">
                    <w:rPr>
                      <w:rFonts w:ascii="Times New Roman" w:hAnsi="Times New Roman"/>
                      <w:sz w:val="18"/>
                      <w:szCs w:val="18"/>
                    </w:rPr>
                    <w:t>允差</w:t>
                  </w:r>
                  <w:r w:rsidRPr="002975FD">
                    <w:rPr>
                      <w:rFonts w:ascii="Times New Roman" w:hAnsi="Times New Roman"/>
                      <w:sz w:val="18"/>
                      <w:szCs w:val="18"/>
                    </w:rPr>
                    <w:t>：</w:t>
                  </w:r>
                  <w:r w:rsidRPr="002975FD">
                    <w:rPr>
                      <w:rFonts w:ascii="Times New Roman" w:hAnsi="Times New Roman"/>
                      <w:sz w:val="18"/>
                      <w:szCs w:val="18"/>
                    </w:rPr>
                    <w:t>1%</w:t>
                  </w:r>
                </w:p>
              </w:tc>
              <w:tc>
                <w:tcPr>
                  <w:tcW w:w="1383" w:type="dxa"/>
                  <w:vAlign w:val="center"/>
                </w:tcPr>
                <w:p w14:paraId="5987EEB1" w14:textId="77777777" w:rsidR="00530E0E" w:rsidRPr="002975FD" w:rsidRDefault="00CA45B7" w:rsidP="00450E9A">
                  <w:pPr>
                    <w:framePr w:hSpace="180" w:wrap="around" w:vAnchor="text" w:hAnchor="text" w:xAlign="center" w:y="1"/>
                    <w:suppressOverlap/>
                    <w:jc w:val="center"/>
                    <w:rPr>
                      <w:rFonts w:ascii="Times New Roman" w:hAnsi="Times New Roman"/>
                      <w:sz w:val="18"/>
                      <w:szCs w:val="18"/>
                    </w:rPr>
                  </w:pPr>
                  <w:r w:rsidRPr="002975FD">
                    <w:rPr>
                      <w:rFonts w:ascii="Times New Roman" w:hAnsi="Times New Roman"/>
                      <w:sz w:val="18"/>
                      <w:szCs w:val="18"/>
                    </w:rPr>
                    <w:t>范围：</w:t>
                  </w:r>
                  <w:r w:rsidRPr="002975FD">
                    <w:rPr>
                      <w:rFonts w:ascii="Times New Roman" w:hAnsi="Times New Roman"/>
                      <w:sz w:val="18"/>
                      <w:szCs w:val="18"/>
                    </w:rPr>
                    <w:t>(0</w:t>
                  </w:r>
                  <w:r w:rsidR="00266577" w:rsidRPr="002975FD">
                    <w:rPr>
                      <w:rFonts w:ascii="Times New Roman" w:hAnsi="Times New Roman"/>
                      <w:sz w:val="18"/>
                      <w:szCs w:val="18"/>
                    </w:rPr>
                    <w:t>.3</w:t>
                  </w:r>
                  <w:r w:rsidRPr="002975FD">
                    <w:rPr>
                      <w:rFonts w:ascii="Times New Roman" w:hAnsi="Times New Roman"/>
                      <w:sz w:val="18"/>
                      <w:szCs w:val="18"/>
                    </w:rPr>
                    <w:t>~</w:t>
                  </w:r>
                  <w:r w:rsidR="00246F9E" w:rsidRPr="002975FD">
                    <w:rPr>
                      <w:rFonts w:ascii="Times New Roman" w:hAnsi="Times New Roman"/>
                      <w:sz w:val="18"/>
                      <w:szCs w:val="18"/>
                    </w:rPr>
                    <w:t>1</w:t>
                  </w:r>
                  <w:r w:rsidR="00266577" w:rsidRPr="002975FD">
                    <w:rPr>
                      <w:rFonts w:ascii="Times New Roman" w:hAnsi="Times New Roman"/>
                      <w:sz w:val="18"/>
                      <w:szCs w:val="18"/>
                    </w:rPr>
                    <w:t>.0</w:t>
                  </w:r>
                  <w:r w:rsidRPr="002975FD">
                    <w:rPr>
                      <w:rFonts w:ascii="Times New Roman" w:hAnsi="Times New Roman"/>
                      <w:sz w:val="18"/>
                      <w:szCs w:val="18"/>
                    </w:rPr>
                    <w:t>)m/s</w:t>
                  </w:r>
                </w:p>
                <w:p w14:paraId="78A3E5B8" w14:textId="4EDCE679" w:rsidR="00CA45B7" w:rsidRPr="002975FD" w:rsidRDefault="00530E0E" w:rsidP="00450E9A">
                  <w:pPr>
                    <w:framePr w:hSpace="180" w:wrap="around" w:vAnchor="text" w:hAnchor="text" w:xAlign="center" w:y="1"/>
                    <w:suppressOverlap/>
                    <w:jc w:val="center"/>
                    <w:rPr>
                      <w:rFonts w:ascii="Times New Roman" w:hAnsi="Times New Roman"/>
                      <w:sz w:val="18"/>
                      <w:szCs w:val="18"/>
                    </w:rPr>
                  </w:pPr>
                  <w:r w:rsidRPr="002975FD">
                    <w:rPr>
                      <w:rFonts w:ascii="Times New Roman" w:hAnsi="Times New Roman"/>
                      <w:sz w:val="18"/>
                      <w:szCs w:val="18"/>
                    </w:rPr>
                    <w:t>允差</w:t>
                  </w:r>
                  <w:r w:rsidR="00CA45B7" w:rsidRPr="002975FD">
                    <w:rPr>
                      <w:rFonts w:ascii="Times New Roman" w:hAnsi="Times New Roman"/>
                      <w:sz w:val="18"/>
                      <w:szCs w:val="18"/>
                    </w:rPr>
                    <w:t>：</w:t>
                  </w:r>
                  <w:r w:rsidR="00CA45B7" w:rsidRPr="002975FD">
                    <w:rPr>
                      <w:rFonts w:ascii="Times New Roman" w:hAnsi="Times New Roman"/>
                      <w:sz w:val="18"/>
                      <w:szCs w:val="18"/>
                    </w:rPr>
                    <w:t>1%</w:t>
                  </w:r>
                </w:p>
              </w:tc>
            </w:tr>
            <w:tr w:rsidR="00CA45B7" w:rsidRPr="002975FD" w14:paraId="35AD8845" w14:textId="77777777" w:rsidTr="00657F76">
              <w:tc>
                <w:tcPr>
                  <w:tcW w:w="691" w:type="dxa"/>
                  <w:vMerge/>
                  <w:vAlign w:val="center"/>
                </w:tcPr>
                <w:p w14:paraId="1BCD4EEF" w14:textId="77777777" w:rsidR="00CA45B7" w:rsidRPr="002975FD" w:rsidRDefault="00CA45B7" w:rsidP="00450E9A">
                  <w:pPr>
                    <w:framePr w:hSpace="180" w:wrap="around" w:vAnchor="text" w:hAnchor="text" w:xAlign="center" w:y="1"/>
                    <w:suppressOverlap/>
                    <w:jc w:val="center"/>
                    <w:rPr>
                      <w:rFonts w:ascii="Times New Roman" w:hAnsi="Times New Roman"/>
                      <w:sz w:val="18"/>
                      <w:szCs w:val="18"/>
                    </w:rPr>
                  </w:pPr>
                </w:p>
              </w:tc>
              <w:tc>
                <w:tcPr>
                  <w:tcW w:w="691" w:type="dxa"/>
                  <w:vAlign w:val="center"/>
                </w:tcPr>
                <w:p w14:paraId="2E59EA56" w14:textId="558CD249" w:rsidR="00CA45B7" w:rsidRPr="002975FD" w:rsidRDefault="00CA45B7" w:rsidP="00450E9A">
                  <w:pPr>
                    <w:framePr w:hSpace="180" w:wrap="around" w:vAnchor="text" w:hAnchor="text" w:xAlign="center" w:y="1"/>
                    <w:suppressOverlap/>
                    <w:jc w:val="center"/>
                    <w:rPr>
                      <w:rFonts w:ascii="Times New Roman" w:hAnsi="Times New Roman"/>
                      <w:sz w:val="18"/>
                      <w:szCs w:val="18"/>
                    </w:rPr>
                  </w:pPr>
                  <w:proofErr w:type="gramStart"/>
                  <w:r w:rsidRPr="002975FD">
                    <w:rPr>
                      <w:rFonts w:ascii="Times New Roman" w:hAnsi="Times New Roman"/>
                      <w:sz w:val="18"/>
                      <w:szCs w:val="18"/>
                    </w:rPr>
                    <w:t>制停距离</w:t>
                  </w:r>
                  <w:proofErr w:type="gramEnd"/>
                </w:p>
              </w:tc>
              <w:tc>
                <w:tcPr>
                  <w:tcW w:w="1382" w:type="dxa"/>
                  <w:vAlign w:val="center"/>
                </w:tcPr>
                <w:p w14:paraId="4A7FB1F8" w14:textId="70542937" w:rsidR="00CA45B7" w:rsidRPr="002975FD" w:rsidRDefault="00CA45B7" w:rsidP="00450E9A">
                  <w:pPr>
                    <w:framePr w:hSpace="180" w:wrap="around" w:vAnchor="text" w:hAnchor="text" w:xAlign="center" w:y="1"/>
                    <w:suppressOverlap/>
                    <w:jc w:val="center"/>
                    <w:rPr>
                      <w:rFonts w:ascii="Times New Roman" w:hAnsi="Times New Roman"/>
                      <w:sz w:val="18"/>
                      <w:szCs w:val="18"/>
                    </w:rPr>
                  </w:pPr>
                  <w:r w:rsidRPr="002975FD">
                    <w:rPr>
                      <w:rFonts w:ascii="Times New Roman" w:hAnsi="Times New Roman"/>
                      <w:sz w:val="18"/>
                      <w:szCs w:val="18"/>
                    </w:rPr>
                    <w:t>范围：（</w:t>
                  </w:r>
                  <w:r w:rsidRPr="002975FD">
                    <w:rPr>
                      <w:rFonts w:ascii="Times New Roman" w:hAnsi="Times New Roman"/>
                      <w:sz w:val="18"/>
                      <w:szCs w:val="18"/>
                    </w:rPr>
                    <w:t>0~2</w:t>
                  </w:r>
                  <w:r w:rsidRPr="002975FD">
                    <w:rPr>
                      <w:rFonts w:ascii="Times New Roman" w:hAnsi="Times New Roman"/>
                      <w:sz w:val="18"/>
                      <w:szCs w:val="18"/>
                    </w:rPr>
                    <w:t>）</w:t>
                  </w:r>
                  <w:r w:rsidRPr="002975FD">
                    <w:rPr>
                      <w:rFonts w:ascii="Times New Roman" w:hAnsi="Times New Roman"/>
                      <w:sz w:val="18"/>
                      <w:szCs w:val="18"/>
                    </w:rPr>
                    <w:t xml:space="preserve">m </w:t>
                  </w:r>
                  <w:r w:rsidR="00530E0E" w:rsidRPr="002975FD">
                    <w:rPr>
                      <w:rFonts w:ascii="Times New Roman" w:hAnsi="Times New Roman"/>
                      <w:sz w:val="18"/>
                      <w:szCs w:val="18"/>
                    </w:rPr>
                    <w:t>允差</w:t>
                  </w:r>
                  <w:r w:rsidRPr="002975FD">
                    <w:rPr>
                      <w:rFonts w:ascii="Times New Roman" w:hAnsi="Times New Roman"/>
                      <w:sz w:val="18"/>
                      <w:szCs w:val="18"/>
                    </w:rPr>
                    <w:t>：</w:t>
                  </w:r>
                  <w:r w:rsidRPr="002975FD">
                    <w:rPr>
                      <w:rFonts w:ascii="Times New Roman" w:hAnsi="Times New Roman"/>
                      <w:sz w:val="18"/>
                      <w:szCs w:val="18"/>
                    </w:rPr>
                    <w:t>1%</w:t>
                  </w:r>
                </w:p>
              </w:tc>
              <w:tc>
                <w:tcPr>
                  <w:tcW w:w="1382" w:type="dxa"/>
                  <w:vAlign w:val="center"/>
                </w:tcPr>
                <w:p w14:paraId="1FDB50EF" w14:textId="10AC19FC" w:rsidR="00CA45B7" w:rsidRPr="002975FD" w:rsidRDefault="00CA45B7" w:rsidP="00450E9A">
                  <w:pPr>
                    <w:framePr w:hSpace="180" w:wrap="around" w:vAnchor="text" w:hAnchor="text" w:xAlign="center" w:y="1"/>
                    <w:suppressOverlap/>
                    <w:jc w:val="center"/>
                    <w:rPr>
                      <w:rFonts w:ascii="Times New Roman" w:hAnsi="Times New Roman"/>
                      <w:sz w:val="18"/>
                      <w:szCs w:val="18"/>
                    </w:rPr>
                  </w:pPr>
                  <w:r w:rsidRPr="002975FD">
                    <w:rPr>
                      <w:rFonts w:ascii="Times New Roman" w:hAnsi="Times New Roman"/>
                      <w:sz w:val="18"/>
                      <w:szCs w:val="18"/>
                    </w:rPr>
                    <w:t>有该功能</w:t>
                  </w:r>
                </w:p>
              </w:tc>
              <w:tc>
                <w:tcPr>
                  <w:tcW w:w="1382" w:type="dxa"/>
                  <w:vAlign w:val="center"/>
                </w:tcPr>
                <w:p w14:paraId="2661ADD8" w14:textId="77777777" w:rsidR="00CA45B7" w:rsidRPr="002975FD" w:rsidRDefault="00CA45B7" w:rsidP="00450E9A">
                  <w:pPr>
                    <w:framePr w:hSpace="180" w:wrap="around" w:vAnchor="text" w:hAnchor="text" w:xAlign="center" w:y="1"/>
                    <w:suppressOverlap/>
                    <w:jc w:val="center"/>
                    <w:rPr>
                      <w:rFonts w:ascii="Times New Roman" w:hAnsi="Times New Roman"/>
                      <w:sz w:val="18"/>
                      <w:szCs w:val="18"/>
                    </w:rPr>
                  </w:pPr>
                  <w:r w:rsidRPr="002975FD">
                    <w:rPr>
                      <w:rFonts w:ascii="Times New Roman" w:hAnsi="Times New Roman"/>
                      <w:sz w:val="18"/>
                      <w:szCs w:val="18"/>
                    </w:rPr>
                    <w:t>范围：（</w:t>
                  </w:r>
                  <w:r w:rsidRPr="002975FD">
                    <w:rPr>
                      <w:rFonts w:ascii="Times New Roman" w:hAnsi="Times New Roman"/>
                      <w:sz w:val="18"/>
                      <w:szCs w:val="18"/>
                    </w:rPr>
                    <w:t>0~2</w:t>
                  </w:r>
                  <w:r w:rsidRPr="002975FD">
                    <w:rPr>
                      <w:rFonts w:ascii="Times New Roman" w:hAnsi="Times New Roman"/>
                      <w:sz w:val="18"/>
                      <w:szCs w:val="18"/>
                    </w:rPr>
                    <w:t>）</w:t>
                  </w:r>
                  <w:r w:rsidRPr="002975FD">
                    <w:rPr>
                      <w:rFonts w:ascii="Times New Roman" w:hAnsi="Times New Roman"/>
                      <w:sz w:val="18"/>
                      <w:szCs w:val="18"/>
                    </w:rPr>
                    <w:t>m</w:t>
                  </w:r>
                </w:p>
                <w:p w14:paraId="3BBCB27F" w14:textId="1FC4CFC5" w:rsidR="00CA45B7" w:rsidRPr="002975FD" w:rsidRDefault="00530E0E" w:rsidP="00450E9A">
                  <w:pPr>
                    <w:framePr w:hSpace="180" w:wrap="around" w:vAnchor="text" w:hAnchor="text" w:xAlign="center" w:y="1"/>
                    <w:suppressOverlap/>
                    <w:jc w:val="center"/>
                    <w:rPr>
                      <w:rFonts w:ascii="Times New Roman" w:hAnsi="Times New Roman"/>
                      <w:sz w:val="18"/>
                      <w:szCs w:val="18"/>
                    </w:rPr>
                  </w:pPr>
                  <w:r w:rsidRPr="002975FD">
                    <w:rPr>
                      <w:rFonts w:ascii="Times New Roman" w:hAnsi="Times New Roman"/>
                      <w:sz w:val="18"/>
                      <w:szCs w:val="18"/>
                    </w:rPr>
                    <w:t>允差</w:t>
                  </w:r>
                  <w:r w:rsidR="00CA45B7" w:rsidRPr="002975FD">
                    <w:rPr>
                      <w:rFonts w:ascii="Times New Roman" w:hAnsi="Times New Roman"/>
                      <w:sz w:val="18"/>
                      <w:szCs w:val="18"/>
                    </w:rPr>
                    <w:t>：</w:t>
                  </w:r>
                  <w:r w:rsidR="00CA45B7" w:rsidRPr="002975FD">
                    <w:rPr>
                      <w:rFonts w:ascii="Times New Roman" w:hAnsi="Times New Roman"/>
                      <w:sz w:val="18"/>
                      <w:szCs w:val="18"/>
                    </w:rPr>
                    <w:t>1%</w:t>
                  </w:r>
                </w:p>
              </w:tc>
              <w:tc>
                <w:tcPr>
                  <w:tcW w:w="1383" w:type="dxa"/>
                  <w:vAlign w:val="center"/>
                </w:tcPr>
                <w:p w14:paraId="7C300AEE" w14:textId="25058543" w:rsidR="00246F9E" w:rsidRPr="002975FD" w:rsidRDefault="00246F9E" w:rsidP="00450E9A">
                  <w:pPr>
                    <w:framePr w:hSpace="180" w:wrap="around" w:vAnchor="text" w:hAnchor="text" w:xAlign="center" w:y="1"/>
                    <w:suppressOverlap/>
                    <w:jc w:val="center"/>
                    <w:rPr>
                      <w:rFonts w:ascii="Times New Roman" w:hAnsi="Times New Roman"/>
                      <w:sz w:val="18"/>
                      <w:szCs w:val="18"/>
                    </w:rPr>
                  </w:pPr>
                  <w:r w:rsidRPr="002975FD">
                    <w:rPr>
                      <w:rFonts w:ascii="Times New Roman" w:hAnsi="Times New Roman"/>
                      <w:sz w:val="18"/>
                      <w:szCs w:val="18"/>
                    </w:rPr>
                    <w:t>范围：（</w:t>
                  </w:r>
                  <w:r w:rsidRPr="002975FD">
                    <w:rPr>
                      <w:rFonts w:ascii="Times New Roman" w:hAnsi="Times New Roman"/>
                      <w:sz w:val="18"/>
                      <w:szCs w:val="18"/>
                    </w:rPr>
                    <w:t>0~1000</w:t>
                  </w:r>
                  <w:r w:rsidRPr="002975FD">
                    <w:rPr>
                      <w:rFonts w:ascii="Times New Roman" w:hAnsi="Times New Roman"/>
                      <w:sz w:val="18"/>
                      <w:szCs w:val="18"/>
                    </w:rPr>
                    <w:t>）</w:t>
                  </w:r>
                  <w:r w:rsidRPr="002975FD">
                    <w:rPr>
                      <w:rFonts w:ascii="Times New Roman" w:hAnsi="Times New Roman"/>
                      <w:sz w:val="18"/>
                      <w:szCs w:val="18"/>
                    </w:rPr>
                    <w:t>m</w:t>
                  </w:r>
                </w:p>
                <w:p w14:paraId="51188B87" w14:textId="78F7E7E3" w:rsidR="00CA45B7" w:rsidRPr="002975FD" w:rsidRDefault="00530E0E" w:rsidP="00450E9A">
                  <w:pPr>
                    <w:framePr w:hSpace="180" w:wrap="around" w:vAnchor="text" w:hAnchor="text" w:xAlign="center" w:y="1"/>
                    <w:suppressOverlap/>
                    <w:jc w:val="center"/>
                    <w:rPr>
                      <w:rFonts w:ascii="Times New Roman" w:hAnsi="Times New Roman"/>
                      <w:sz w:val="18"/>
                      <w:szCs w:val="18"/>
                    </w:rPr>
                  </w:pPr>
                  <w:r w:rsidRPr="002975FD">
                    <w:rPr>
                      <w:rFonts w:ascii="Times New Roman" w:hAnsi="Times New Roman"/>
                      <w:sz w:val="18"/>
                      <w:szCs w:val="18"/>
                    </w:rPr>
                    <w:t>允差</w:t>
                  </w:r>
                  <w:r w:rsidR="00246F9E" w:rsidRPr="002975FD">
                    <w:rPr>
                      <w:rFonts w:ascii="Times New Roman" w:hAnsi="Times New Roman"/>
                      <w:sz w:val="18"/>
                      <w:szCs w:val="18"/>
                    </w:rPr>
                    <w:t>：</w:t>
                  </w:r>
                  <w:r w:rsidR="00246F9E" w:rsidRPr="002975FD">
                    <w:rPr>
                      <w:rFonts w:ascii="Times New Roman" w:hAnsi="Times New Roman"/>
                      <w:sz w:val="18"/>
                      <w:szCs w:val="18"/>
                    </w:rPr>
                    <w:t>1%</w:t>
                  </w:r>
                </w:p>
              </w:tc>
            </w:tr>
            <w:tr w:rsidR="00CA45B7" w:rsidRPr="002975FD" w14:paraId="3F3442C6" w14:textId="77777777" w:rsidTr="00657F76">
              <w:tc>
                <w:tcPr>
                  <w:tcW w:w="691" w:type="dxa"/>
                  <w:vMerge/>
                  <w:vAlign w:val="center"/>
                </w:tcPr>
                <w:p w14:paraId="7617AFD3" w14:textId="77777777" w:rsidR="00CA45B7" w:rsidRPr="002975FD" w:rsidRDefault="00CA45B7" w:rsidP="00450E9A">
                  <w:pPr>
                    <w:framePr w:hSpace="180" w:wrap="around" w:vAnchor="text" w:hAnchor="text" w:xAlign="center" w:y="1"/>
                    <w:suppressOverlap/>
                    <w:jc w:val="center"/>
                    <w:rPr>
                      <w:rFonts w:ascii="Times New Roman" w:hAnsi="Times New Roman"/>
                      <w:sz w:val="18"/>
                      <w:szCs w:val="18"/>
                    </w:rPr>
                  </w:pPr>
                </w:p>
              </w:tc>
              <w:tc>
                <w:tcPr>
                  <w:tcW w:w="691" w:type="dxa"/>
                  <w:vAlign w:val="center"/>
                </w:tcPr>
                <w:p w14:paraId="05C12485" w14:textId="67B7796E" w:rsidR="00CA45B7" w:rsidRPr="002975FD" w:rsidRDefault="00CA45B7" w:rsidP="00450E9A">
                  <w:pPr>
                    <w:framePr w:hSpace="180" w:wrap="around" w:vAnchor="text" w:hAnchor="text" w:xAlign="center" w:y="1"/>
                    <w:suppressOverlap/>
                    <w:jc w:val="center"/>
                    <w:rPr>
                      <w:rFonts w:ascii="Times New Roman" w:hAnsi="Times New Roman"/>
                      <w:sz w:val="18"/>
                      <w:szCs w:val="18"/>
                    </w:rPr>
                  </w:pPr>
                  <w:r w:rsidRPr="002975FD">
                    <w:rPr>
                      <w:rFonts w:ascii="Times New Roman" w:hAnsi="Times New Roman"/>
                      <w:sz w:val="18"/>
                      <w:szCs w:val="18"/>
                    </w:rPr>
                    <w:t>加</w:t>
                  </w:r>
                  <w:r w:rsidR="00744F97" w:rsidRPr="002975FD">
                    <w:rPr>
                      <w:rFonts w:ascii="Times New Roman" w:hAnsi="Times New Roman"/>
                      <w:sz w:val="18"/>
                      <w:szCs w:val="18"/>
                    </w:rPr>
                    <w:t>、减</w:t>
                  </w:r>
                  <w:r w:rsidRPr="002975FD">
                    <w:rPr>
                      <w:rFonts w:ascii="Times New Roman" w:hAnsi="Times New Roman"/>
                      <w:sz w:val="18"/>
                      <w:szCs w:val="18"/>
                    </w:rPr>
                    <w:t>速度</w:t>
                  </w:r>
                </w:p>
              </w:tc>
              <w:tc>
                <w:tcPr>
                  <w:tcW w:w="1382" w:type="dxa"/>
                  <w:vAlign w:val="center"/>
                </w:tcPr>
                <w:p w14:paraId="5DA2C753" w14:textId="63594C63" w:rsidR="00CA45B7" w:rsidRPr="002975FD" w:rsidRDefault="00CA45B7" w:rsidP="00450E9A">
                  <w:pPr>
                    <w:framePr w:hSpace="180" w:wrap="around" w:vAnchor="text" w:hAnchor="text" w:xAlign="center" w:y="1"/>
                    <w:suppressOverlap/>
                    <w:jc w:val="center"/>
                    <w:rPr>
                      <w:rFonts w:ascii="Times New Roman" w:hAnsi="Times New Roman"/>
                      <w:sz w:val="18"/>
                      <w:szCs w:val="18"/>
                    </w:rPr>
                  </w:pPr>
                  <w:r w:rsidRPr="002975FD">
                    <w:rPr>
                      <w:rFonts w:ascii="Times New Roman" w:hAnsi="Times New Roman"/>
                      <w:sz w:val="18"/>
                      <w:szCs w:val="18"/>
                    </w:rPr>
                    <w:t>范围：（</w:t>
                  </w:r>
                  <w:r w:rsidRPr="002975FD">
                    <w:rPr>
                      <w:rFonts w:ascii="Times New Roman" w:hAnsi="Times New Roman"/>
                      <w:sz w:val="18"/>
                      <w:szCs w:val="18"/>
                    </w:rPr>
                    <w:t>0~2</w:t>
                  </w:r>
                  <w:r w:rsidRPr="002975FD">
                    <w:rPr>
                      <w:rFonts w:ascii="Times New Roman" w:hAnsi="Times New Roman"/>
                      <w:sz w:val="18"/>
                      <w:szCs w:val="18"/>
                    </w:rPr>
                    <w:t>）</w:t>
                  </w:r>
                  <w:r w:rsidRPr="002975FD">
                    <w:rPr>
                      <w:rFonts w:ascii="Times New Roman" w:hAnsi="Times New Roman"/>
                      <w:sz w:val="18"/>
                      <w:szCs w:val="18"/>
                    </w:rPr>
                    <w:t>m/s²</w:t>
                  </w:r>
                </w:p>
              </w:tc>
              <w:tc>
                <w:tcPr>
                  <w:tcW w:w="1382" w:type="dxa"/>
                  <w:vAlign w:val="center"/>
                </w:tcPr>
                <w:p w14:paraId="48C5A028" w14:textId="356D8701" w:rsidR="00CA45B7" w:rsidRPr="002975FD" w:rsidRDefault="00CA45B7" w:rsidP="00450E9A">
                  <w:pPr>
                    <w:framePr w:hSpace="180" w:wrap="around" w:vAnchor="text" w:hAnchor="text" w:xAlign="center" w:y="1"/>
                    <w:suppressOverlap/>
                    <w:jc w:val="center"/>
                    <w:rPr>
                      <w:rFonts w:ascii="Times New Roman" w:hAnsi="Times New Roman"/>
                      <w:sz w:val="18"/>
                      <w:szCs w:val="18"/>
                    </w:rPr>
                  </w:pPr>
                  <w:r w:rsidRPr="002975FD">
                    <w:rPr>
                      <w:rFonts w:ascii="Times New Roman" w:hAnsi="Times New Roman"/>
                      <w:sz w:val="18"/>
                      <w:szCs w:val="18"/>
                    </w:rPr>
                    <w:t>有该功能</w:t>
                  </w:r>
                </w:p>
              </w:tc>
              <w:tc>
                <w:tcPr>
                  <w:tcW w:w="1382" w:type="dxa"/>
                  <w:vAlign w:val="center"/>
                </w:tcPr>
                <w:p w14:paraId="609DF2AD" w14:textId="7BE8667F" w:rsidR="00CA45B7" w:rsidRPr="002975FD" w:rsidRDefault="007D46E4" w:rsidP="00450E9A">
                  <w:pPr>
                    <w:framePr w:hSpace="180" w:wrap="around" w:vAnchor="text" w:hAnchor="text" w:xAlign="center" w:y="1"/>
                    <w:suppressOverlap/>
                    <w:jc w:val="center"/>
                    <w:rPr>
                      <w:rFonts w:ascii="Times New Roman" w:hAnsi="Times New Roman"/>
                      <w:sz w:val="18"/>
                      <w:szCs w:val="18"/>
                    </w:rPr>
                  </w:pPr>
                  <w:r w:rsidRPr="002975FD">
                    <w:rPr>
                      <w:rFonts w:ascii="Times New Roman" w:hAnsi="Times New Roman"/>
                      <w:sz w:val="18"/>
                      <w:szCs w:val="18"/>
                    </w:rPr>
                    <w:t>无此功能，</w:t>
                  </w:r>
                  <w:r w:rsidR="00776419" w:rsidRPr="002975FD">
                    <w:rPr>
                      <w:rFonts w:ascii="Times New Roman" w:hAnsi="Times New Roman"/>
                      <w:sz w:val="18"/>
                      <w:szCs w:val="18"/>
                    </w:rPr>
                    <w:t>用电梯加减速度测试仪</w:t>
                  </w:r>
                  <w:r w:rsidRPr="002975FD">
                    <w:rPr>
                      <w:rFonts w:ascii="Times New Roman" w:hAnsi="Times New Roman"/>
                      <w:sz w:val="18"/>
                      <w:szCs w:val="18"/>
                    </w:rPr>
                    <w:t>来测</w:t>
                  </w:r>
                </w:p>
              </w:tc>
              <w:tc>
                <w:tcPr>
                  <w:tcW w:w="1383" w:type="dxa"/>
                  <w:vAlign w:val="center"/>
                </w:tcPr>
                <w:p w14:paraId="2673B004" w14:textId="36EC5B14" w:rsidR="00CA45B7" w:rsidRPr="002975FD" w:rsidRDefault="00246F9E" w:rsidP="00450E9A">
                  <w:pPr>
                    <w:framePr w:hSpace="180" w:wrap="around" w:vAnchor="text" w:hAnchor="text" w:xAlign="center" w:y="1"/>
                    <w:suppressOverlap/>
                    <w:jc w:val="center"/>
                    <w:rPr>
                      <w:rFonts w:ascii="Times New Roman" w:hAnsi="Times New Roman"/>
                      <w:sz w:val="18"/>
                      <w:szCs w:val="18"/>
                    </w:rPr>
                  </w:pPr>
                  <w:r w:rsidRPr="002975FD">
                    <w:rPr>
                      <w:rFonts w:ascii="Times New Roman" w:hAnsi="Times New Roman"/>
                      <w:sz w:val="18"/>
                      <w:szCs w:val="18"/>
                    </w:rPr>
                    <w:t>范围：（</w:t>
                  </w:r>
                  <w:r w:rsidRPr="002975FD">
                    <w:rPr>
                      <w:rFonts w:ascii="Times New Roman" w:hAnsi="Times New Roman"/>
                      <w:sz w:val="18"/>
                      <w:szCs w:val="18"/>
                    </w:rPr>
                    <w:t>-10~10</w:t>
                  </w:r>
                  <w:r w:rsidRPr="002975FD">
                    <w:rPr>
                      <w:rFonts w:ascii="Times New Roman" w:hAnsi="Times New Roman"/>
                      <w:sz w:val="18"/>
                      <w:szCs w:val="18"/>
                    </w:rPr>
                    <w:t>）</w:t>
                  </w:r>
                  <w:r w:rsidRPr="002975FD">
                    <w:rPr>
                      <w:rFonts w:ascii="Times New Roman" w:hAnsi="Times New Roman"/>
                      <w:sz w:val="18"/>
                      <w:szCs w:val="18"/>
                    </w:rPr>
                    <w:t>m/s²</w:t>
                  </w:r>
                </w:p>
              </w:tc>
            </w:tr>
            <w:tr w:rsidR="00CA45B7" w:rsidRPr="002975FD" w14:paraId="047B45BC" w14:textId="77777777" w:rsidTr="00657F76">
              <w:tc>
                <w:tcPr>
                  <w:tcW w:w="691" w:type="dxa"/>
                  <w:vMerge/>
                  <w:vAlign w:val="center"/>
                </w:tcPr>
                <w:p w14:paraId="1AC3E7B0" w14:textId="77777777" w:rsidR="00CA45B7" w:rsidRPr="002975FD" w:rsidRDefault="00CA45B7" w:rsidP="00450E9A">
                  <w:pPr>
                    <w:framePr w:hSpace="180" w:wrap="around" w:vAnchor="text" w:hAnchor="text" w:xAlign="center" w:y="1"/>
                    <w:suppressOverlap/>
                    <w:jc w:val="center"/>
                    <w:rPr>
                      <w:rFonts w:ascii="Times New Roman" w:hAnsi="Times New Roman"/>
                      <w:sz w:val="18"/>
                      <w:szCs w:val="18"/>
                    </w:rPr>
                  </w:pPr>
                </w:p>
              </w:tc>
              <w:tc>
                <w:tcPr>
                  <w:tcW w:w="691" w:type="dxa"/>
                  <w:vAlign w:val="center"/>
                </w:tcPr>
                <w:p w14:paraId="689C16C3" w14:textId="09FBC0FB" w:rsidR="00CA45B7" w:rsidRPr="002975FD" w:rsidRDefault="0098717D" w:rsidP="00450E9A">
                  <w:pPr>
                    <w:framePr w:hSpace="180" w:wrap="around" w:vAnchor="text" w:hAnchor="text" w:xAlign="center" w:y="1"/>
                    <w:suppressOverlap/>
                    <w:jc w:val="center"/>
                    <w:rPr>
                      <w:rFonts w:ascii="Times New Roman" w:hAnsi="Times New Roman"/>
                      <w:sz w:val="18"/>
                      <w:szCs w:val="18"/>
                    </w:rPr>
                  </w:pPr>
                  <w:r w:rsidRPr="002975FD">
                    <w:rPr>
                      <w:rFonts w:ascii="Times New Roman" w:hAnsi="Times New Roman"/>
                      <w:sz w:val="18"/>
                    </w:rPr>
                    <w:t>外接变频</w:t>
                  </w:r>
                  <w:r w:rsidR="00CA45B7" w:rsidRPr="002975FD">
                    <w:rPr>
                      <w:rFonts w:ascii="Times New Roman" w:hAnsi="Times New Roman"/>
                      <w:sz w:val="18"/>
                      <w:szCs w:val="18"/>
                    </w:rPr>
                    <w:t>频率</w:t>
                  </w:r>
                </w:p>
              </w:tc>
              <w:tc>
                <w:tcPr>
                  <w:tcW w:w="1382" w:type="dxa"/>
                  <w:vAlign w:val="center"/>
                </w:tcPr>
                <w:p w14:paraId="47223026" w14:textId="704D5FC9" w:rsidR="00CA45B7" w:rsidRPr="002975FD" w:rsidRDefault="00CA45B7" w:rsidP="00450E9A">
                  <w:pPr>
                    <w:framePr w:hSpace="180" w:wrap="around" w:vAnchor="text" w:hAnchor="text" w:xAlign="center" w:y="1"/>
                    <w:suppressOverlap/>
                    <w:jc w:val="center"/>
                    <w:rPr>
                      <w:rFonts w:ascii="Times New Roman" w:hAnsi="Times New Roman"/>
                      <w:sz w:val="18"/>
                      <w:szCs w:val="18"/>
                    </w:rPr>
                  </w:pPr>
                  <w:r w:rsidRPr="002975FD">
                    <w:rPr>
                      <w:rFonts w:ascii="Times New Roman" w:hAnsi="Times New Roman"/>
                      <w:sz w:val="18"/>
                      <w:szCs w:val="18"/>
                    </w:rPr>
                    <w:t>（</w:t>
                  </w:r>
                  <w:r w:rsidR="00AD3C5A" w:rsidRPr="002975FD">
                    <w:rPr>
                      <w:rFonts w:ascii="Times New Roman" w:hAnsi="Times New Roman"/>
                      <w:sz w:val="18"/>
                      <w:szCs w:val="18"/>
                    </w:rPr>
                    <w:t>50</w:t>
                  </w:r>
                  <w:r w:rsidRPr="002975FD">
                    <w:rPr>
                      <w:rFonts w:ascii="Times New Roman" w:hAnsi="Times New Roman"/>
                      <w:sz w:val="18"/>
                      <w:szCs w:val="18"/>
                    </w:rPr>
                    <w:t>~</w:t>
                  </w:r>
                  <w:r w:rsidR="001324BE" w:rsidRPr="002975FD">
                    <w:rPr>
                      <w:rFonts w:ascii="Times New Roman" w:hAnsi="Times New Roman"/>
                      <w:sz w:val="18"/>
                      <w:szCs w:val="18"/>
                    </w:rPr>
                    <w:t>1</w:t>
                  </w:r>
                  <w:r w:rsidR="00AD3C5A" w:rsidRPr="002975FD">
                    <w:rPr>
                      <w:rFonts w:ascii="Times New Roman" w:hAnsi="Times New Roman"/>
                      <w:sz w:val="18"/>
                      <w:szCs w:val="18"/>
                    </w:rPr>
                    <w:t>8</w:t>
                  </w:r>
                  <w:r w:rsidR="001324BE" w:rsidRPr="002975FD">
                    <w:rPr>
                      <w:rFonts w:ascii="Times New Roman" w:hAnsi="Times New Roman"/>
                      <w:sz w:val="18"/>
                      <w:szCs w:val="18"/>
                    </w:rPr>
                    <w:t>0</w:t>
                  </w:r>
                  <w:r w:rsidRPr="002975FD">
                    <w:rPr>
                      <w:rFonts w:ascii="Times New Roman" w:hAnsi="Times New Roman"/>
                      <w:sz w:val="18"/>
                      <w:szCs w:val="18"/>
                    </w:rPr>
                    <w:t>）</w:t>
                  </w:r>
                  <w:r w:rsidRPr="002975FD">
                    <w:rPr>
                      <w:rFonts w:ascii="Times New Roman" w:hAnsi="Times New Roman"/>
                      <w:sz w:val="18"/>
                      <w:szCs w:val="18"/>
                    </w:rPr>
                    <w:t>Hz</w:t>
                  </w:r>
                </w:p>
              </w:tc>
              <w:tc>
                <w:tcPr>
                  <w:tcW w:w="1382" w:type="dxa"/>
                  <w:vAlign w:val="center"/>
                </w:tcPr>
                <w:p w14:paraId="059DFE92" w14:textId="45E0FC84" w:rsidR="00CA45B7" w:rsidRPr="002975FD" w:rsidRDefault="00CA45B7" w:rsidP="00450E9A">
                  <w:pPr>
                    <w:framePr w:hSpace="180" w:wrap="around" w:vAnchor="text" w:hAnchor="text" w:xAlign="center" w:y="1"/>
                    <w:suppressOverlap/>
                    <w:jc w:val="center"/>
                    <w:rPr>
                      <w:rFonts w:ascii="Times New Roman" w:hAnsi="Times New Roman"/>
                      <w:sz w:val="18"/>
                      <w:szCs w:val="18"/>
                    </w:rPr>
                  </w:pPr>
                  <w:r w:rsidRPr="002975FD">
                    <w:rPr>
                      <w:rFonts w:ascii="Times New Roman" w:hAnsi="Times New Roman"/>
                      <w:sz w:val="18"/>
                      <w:szCs w:val="18"/>
                    </w:rPr>
                    <w:t>---</w:t>
                  </w:r>
                </w:p>
              </w:tc>
              <w:tc>
                <w:tcPr>
                  <w:tcW w:w="1382" w:type="dxa"/>
                  <w:vAlign w:val="center"/>
                </w:tcPr>
                <w:p w14:paraId="193BD592" w14:textId="3109DA46" w:rsidR="00CA45B7" w:rsidRPr="002975FD" w:rsidRDefault="00CA45B7" w:rsidP="00450E9A">
                  <w:pPr>
                    <w:framePr w:hSpace="180" w:wrap="around" w:vAnchor="text" w:hAnchor="text" w:xAlign="center" w:y="1"/>
                    <w:suppressOverlap/>
                    <w:jc w:val="center"/>
                    <w:rPr>
                      <w:rFonts w:ascii="Times New Roman" w:hAnsi="Times New Roman"/>
                      <w:sz w:val="18"/>
                      <w:szCs w:val="18"/>
                    </w:rPr>
                  </w:pPr>
                  <w:r w:rsidRPr="002975FD">
                    <w:rPr>
                      <w:rFonts w:ascii="Times New Roman" w:hAnsi="Times New Roman"/>
                      <w:sz w:val="18"/>
                      <w:szCs w:val="18"/>
                    </w:rPr>
                    <w:t>---</w:t>
                  </w:r>
                </w:p>
              </w:tc>
              <w:tc>
                <w:tcPr>
                  <w:tcW w:w="1383" w:type="dxa"/>
                  <w:vAlign w:val="center"/>
                </w:tcPr>
                <w:p w14:paraId="277D142A" w14:textId="7BE744C0" w:rsidR="00CA45B7" w:rsidRPr="002975FD" w:rsidRDefault="00246F9E" w:rsidP="00450E9A">
                  <w:pPr>
                    <w:framePr w:hSpace="180" w:wrap="around" w:vAnchor="text" w:hAnchor="text" w:xAlign="center" w:y="1"/>
                    <w:suppressOverlap/>
                    <w:jc w:val="center"/>
                    <w:rPr>
                      <w:rFonts w:ascii="Times New Roman" w:hAnsi="Times New Roman"/>
                      <w:sz w:val="18"/>
                      <w:szCs w:val="18"/>
                    </w:rPr>
                  </w:pPr>
                  <w:r w:rsidRPr="002975FD">
                    <w:rPr>
                      <w:rFonts w:ascii="Times New Roman" w:hAnsi="Times New Roman"/>
                      <w:sz w:val="18"/>
                      <w:szCs w:val="18"/>
                    </w:rPr>
                    <w:t>---</w:t>
                  </w:r>
                </w:p>
              </w:tc>
            </w:tr>
          </w:tbl>
          <w:p w14:paraId="254A7BC8" w14:textId="2F970490" w:rsidR="00C948C8" w:rsidRPr="002975FD" w:rsidRDefault="00A37FD7" w:rsidP="002975FD">
            <w:pPr>
              <w:pStyle w:val="a9"/>
              <w:numPr>
                <w:ilvl w:val="0"/>
                <w:numId w:val="2"/>
              </w:numPr>
              <w:spacing w:line="360" w:lineRule="auto"/>
              <w:ind w:firstLineChars="0"/>
              <w:rPr>
                <w:rFonts w:ascii="Times New Roman" w:hAnsi="Times New Roman"/>
                <w:szCs w:val="21"/>
              </w:rPr>
            </w:pPr>
            <w:r w:rsidRPr="002975FD">
              <w:rPr>
                <w:rFonts w:ascii="Times New Roman" w:hAnsi="Times New Roman"/>
                <w:szCs w:val="21"/>
              </w:rPr>
              <w:t>依据</w:t>
            </w:r>
            <w:r w:rsidR="00303363" w:rsidRPr="002975FD">
              <w:rPr>
                <w:rFonts w:ascii="Times New Roman" w:hAnsi="Times New Roman"/>
                <w:szCs w:val="21"/>
              </w:rPr>
              <w:t>GB16899-2011</w:t>
            </w:r>
            <w:r w:rsidR="00B53F37" w:rsidRPr="002975FD">
              <w:rPr>
                <w:rFonts w:ascii="Times New Roman" w:hAnsi="Times New Roman"/>
                <w:szCs w:val="21"/>
              </w:rPr>
              <w:t>《</w:t>
            </w:r>
            <w:r w:rsidR="00303363" w:rsidRPr="002975FD">
              <w:rPr>
                <w:rFonts w:ascii="Times New Roman" w:hAnsi="Times New Roman"/>
                <w:szCs w:val="21"/>
              </w:rPr>
              <w:t>自动扶梯和自动人行道的制造与安装安全规范</w:t>
            </w:r>
            <w:r w:rsidR="00B53F37" w:rsidRPr="002975FD">
              <w:rPr>
                <w:rFonts w:ascii="Times New Roman" w:hAnsi="Times New Roman"/>
                <w:szCs w:val="21"/>
              </w:rPr>
              <w:t>》</w:t>
            </w:r>
            <w:r w:rsidR="00C948C8" w:rsidRPr="002975FD">
              <w:rPr>
                <w:rFonts w:ascii="Times New Roman" w:hAnsi="Times New Roman"/>
                <w:szCs w:val="21"/>
              </w:rPr>
              <w:t>要求</w:t>
            </w:r>
            <w:r w:rsidR="0032359C" w:rsidRPr="002975FD">
              <w:rPr>
                <w:rFonts w:ascii="Times New Roman" w:hAnsi="Times New Roman"/>
                <w:szCs w:val="21"/>
              </w:rPr>
              <w:t>如下</w:t>
            </w:r>
            <w:r w:rsidR="001B5917" w:rsidRPr="002975FD">
              <w:rPr>
                <w:rFonts w:ascii="Times New Roman" w:hAnsi="Times New Roman"/>
                <w:szCs w:val="21"/>
              </w:rPr>
              <w:t>：</w:t>
            </w:r>
          </w:p>
          <w:p w14:paraId="07612762" w14:textId="4303B6B8" w:rsidR="00914C2D" w:rsidRPr="002975FD" w:rsidRDefault="00914C2D" w:rsidP="002975FD">
            <w:pPr>
              <w:spacing w:line="360" w:lineRule="auto"/>
              <w:rPr>
                <w:rFonts w:ascii="Times New Roman" w:hAnsi="Times New Roman"/>
                <w:szCs w:val="21"/>
              </w:rPr>
            </w:pPr>
            <w:r w:rsidRPr="002975FD">
              <w:rPr>
                <w:rFonts w:ascii="Times New Roman" w:hAnsi="Times New Roman"/>
                <w:szCs w:val="21"/>
              </w:rPr>
              <w:t>（</w:t>
            </w:r>
            <w:r w:rsidRPr="002975FD">
              <w:rPr>
                <w:rFonts w:ascii="Times New Roman" w:hAnsi="Times New Roman"/>
                <w:szCs w:val="21"/>
              </w:rPr>
              <w:t>1</w:t>
            </w:r>
            <w:r w:rsidRPr="002975FD">
              <w:rPr>
                <w:rFonts w:ascii="Times New Roman" w:hAnsi="Times New Roman"/>
                <w:szCs w:val="21"/>
              </w:rPr>
              <w:t>）速度项目：自动扶梯综合检测仪速度示值最大允许误差：</w:t>
            </w:r>
            <w:r w:rsidRPr="002975FD">
              <w:rPr>
                <w:rFonts w:ascii="Times New Roman" w:hAnsi="Times New Roman"/>
                <w:szCs w:val="21"/>
              </w:rPr>
              <w:t>±1%</w:t>
            </w:r>
          </w:p>
          <w:p w14:paraId="6F189808" w14:textId="50956BE1" w:rsidR="00C948C8" w:rsidRPr="002975FD" w:rsidRDefault="00C948C8" w:rsidP="00C948C8">
            <w:pPr>
              <w:rPr>
                <w:rFonts w:ascii="Times New Roman" w:hAnsi="Times New Roman"/>
                <w:sz w:val="18"/>
                <w:szCs w:val="18"/>
              </w:rPr>
            </w:pPr>
            <w:r w:rsidRPr="002975FD">
              <w:rPr>
                <w:rFonts w:ascii="Times New Roman" w:hAnsi="Times New Roman"/>
                <w:noProof/>
                <w:sz w:val="18"/>
                <w:szCs w:val="18"/>
              </w:rPr>
              <w:drawing>
                <wp:inline distT="0" distB="0" distL="0" distR="0" wp14:anchorId="0F587D52" wp14:editId="50CC5974">
                  <wp:extent cx="4398010" cy="975360"/>
                  <wp:effectExtent l="0" t="0" r="2540" b="0"/>
                  <wp:docPr id="29701" name="Picture 6">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A585BB74-F55C-4BA2-A379-A57C929A689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01" name="Picture 6">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A585BB74-F55C-4BA2-A379-A57C929A6897}"/>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98010" cy="975360"/>
                          </a:xfrm>
                          <a:prstGeom prst="rect">
                            <a:avLst/>
                          </a:prstGeom>
                          <a:noFill/>
                          <a:ln>
                            <a:noFill/>
                          </a:ln>
                          <a:effectLst/>
                        </pic:spPr>
                      </pic:pic>
                    </a:graphicData>
                  </a:graphic>
                </wp:inline>
              </w:drawing>
            </w:r>
          </w:p>
          <w:p w14:paraId="70CB0B21" w14:textId="616A40F0" w:rsidR="00C948C8" w:rsidRPr="002975FD" w:rsidRDefault="00C948C8" w:rsidP="00C948C8">
            <w:pPr>
              <w:rPr>
                <w:rFonts w:ascii="Times New Roman" w:hAnsi="Times New Roman"/>
                <w:sz w:val="18"/>
                <w:szCs w:val="18"/>
              </w:rPr>
            </w:pPr>
            <w:r w:rsidRPr="002975FD">
              <w:rPr>
                <w:rFonts w:ascii="Times New Roman" w:hAnsi="Times New Roman"/>
                <w:noProof/>
                <w:sz w:val="18"/>
                <w:szCs w:val="18"/>
              </w:rPr>
              <w:drawing>
                <wp:inline distT="0" distB="0" distL="0" distR="0" wp14:anchorId="444A1898" wp14:editId="699E5E27">
                  <wp:extent cx="4398010" cy="687070"/>
                  <wp:effectExtent l="0" t="0" r="2540" b="0"/>
                  <wp:docPr id="29700" name="图片 5">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F66621E-23DC-4B53-A59A-72BDA74E577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00" name="图片 5">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F66621E-23DC-4B53-A59A-72BDA74E577C}"/>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98010" cy="687070"/>
                          </a:xfrm>
                          <a:prstGeom prst="rect">
                            <a:avLst/>
                          </a:prstGeom>
                          <a:noFill/>
                          <a:ln>
                            <a:noFill/>
                          </a:ln>
                        </pic:spPr>
                      </pic:pic>
                    </a:graphicData>
                  </a:graphic>
                </wp:inline>
              </w:drawing>
            </w:r>
          </w:p>
          <w:p w14:paraId="21AB2C38" w14:textId="390E3428" w:rsidR="0032359C" w:rsidRPr="002975FD" w:rsidRDefault="00914C2D" w:rsidP="002975FD">
            <w:pPr>
              <w:spacing w:line="360" w:lineRule="auto"/>
              <w:rPr>
                <w:rFonts w:ascii="Times New Roman" w:hAnsi="Times New Roman"/>
                <w:szCs w:val="21"/>
              </w:rPr>
            </w:pPr>
            <w:r w:rsidRPr="002975FD">
              <w:rPr>
                <w:rFonts w:ascii="Times New Roman" w:hAnsi="Times New Roman"/>
                <w:szCs w:val="21"/>
              </w:rPr>
              <w:t>（</w:t>
            </w:r>
            <w:r w:rsidRPr="002975FD">
              <w:rPr>
                <w:rFonts w:ascii="Times New Roman" w:hAnsi="Times New Roman"/>
                <w:szCs w:val="21"/>
              </w:rPr>
              <w:t>2</w:t>
            </w:r>
            <w:r w:rsidRPr="002975FD">
              <w:rPr>
                <w:rFonts w:ascii="Times New Roman" w:hAnsi="Times New Roman"/>
                <w:szCs w:val="21"/>
              </w:rPr>
              <w:t>）</w:t>
            </w:r>
            <w:proofErr w:type="gramStart"/>
            <w:r w:rsidRPr="002975FD">
              <w:rPr>
                <w:rFonts w:ascii="Times New Roman" w:hAnsi="Times New Roman"/>
                <w:szCs w:val="21"/>
              </w:rPr>
              <w:t>制停距离</w:t>
            </w:r>
            <w:proofErr w:type="gramEnd"/>
            <w:r w:rsidRPr="002975FD">
              <w:rPr>
                <w:rFonts w:ascii="Times New Roman" w:hAnsi="Times New Roman"/>
                <w:szCs w:val="21"/>
              </w:rPr>
              <w:t>项目：自动扶梯综合检测仪</w:t>
            </w:r>
            <w:proofErr w:type="gramStart"/>
            <w:r w:rsidRPr="002975FD">
              <w:rPr>
                <w:rFonts w:ascii="Times New Roman" w:hAnsi="Times New Roman"/>
                <w:szCs w:val="21"/>
              </w:rPr>
              <w:t>制停距离</w:t>
            </w:r>
            <w:proofErr w:type="gramEnd"/>
            <w:r w:rsidRPr="002975FD">
              <w:rPr>
                <w:rFonts w:ascii="Times New Roman" w:hAnsi="Times New Roman"/>
                <w:szCs w:val="21"/>
              </w:rPr>
              <w:t>示值最大允许误差：</w:t>
            </w:r>
            <w:r w:rsidRPr="002975FD">
              <w:rPr>
                <w:rFonts w:ascii="Times New Roman" w:hAnsi="Times New Roman"/>
                <w:szCs w:val="21"/>
              </w:rPr>
              <w:t>±1%</w:t>
            </w:r>
            <w:r w:rsidRPr="002975FD">
              <w:rPr>
                <w:rFonts w:ascii="Times New Roman" w:hAnsi="Times New Roman"/>
                <w:szCs w:val="21"/>
              </w:rPr>
              <w:t>。</w:t>
            </w:r>
          </w:p>
          <w:p w14:paraId="3D8055ED" w14:textId="0E6D2620" w:rsidR="00C948C8" w:rsidRPr="002975FD" w:rsidRDefault="00303363" w:rsidP="002975FD">
            <w:pPr>
              <w:spacing w:line="360" w:lineRule="auto"/>
              <w:ind w:firstLineChars="200" w:firstLine="420"/>
              <w:rPr>
                <w:rFonts w:ascii="Times New Roman" w:hAnsi="Times New Roman"/>
                <w:szCs w:val="21"/>
              </w:rPr>
            </w:pPr>
            <w:r w:rsidRPr="002975FD">
              <w:rPr>
                <w:rFonts w:ascii="Times New Roman" w:hAnsi="Times New Roman"/>
                <w:noProof/>
                <w:szCs w:val="21"/>
              </w:rPr>
              <w:drawing>
                <wp:inline distT="0" distB="0" distL="0" distR="0" wp14:anchorId="1F248AAA" wp14:editId="448B5207">
                  <wp:extent cx="3399576" cy="1389575"/>
                  <wp:effectExtent l="0" t="0" r="0" b="1270"/>
                  <wp:docPr id="31748" name="图片 6">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23EE907-9399-43A1-A50A-3A1BDCF71AD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48" name="图片 6">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23EE907-9399-43A1-A50A-3A1BDCF71AD4}"/>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25736" cy="1400268"/>
                          </a:xfrm>
                          <a:prstGeom prst="rect">
                            <a:avLst/>
                          </a:prstGeom>
                          <a:noFill/>
                          <a:ln>
                            <a:noFill/>
                          </a:ln>
                        </pic:spPr>
                      </pic:pic>
                    </a:graphicData>
                  </a:graphic>
                </wp:inline>
              </w:drawing>
            </w:r>
          </w:p>
          <w:p w14:paraId="4D97BED7" w14:textId="5E9D8650" w:rsidR="00914C2D" w:rsidRPr="002975FD" w:rsidRDefault="00914C2D" w:rsidP="002975FD">
            <w:pPr>
              <w:spacing w:line="360" w:lineRule="auto"/>
              <w:rPr>
                <w:rFonts w:ascii="Times New Roman" w:hAnsi="Times New Roman"/>
                <w:szCs w:val="21"/>
              </w:rPr>
            </w:pPr>
            <w:r w:rsidRPr="002975FD">
              <w:rPr>
                <w:rFonts w:ascii="Times New Roman" w:hAnsi="Times New Roman"/>
                <w:szCs w:val="21"/>
              </w:rPr>
              <w:t>（</w:t>
            </w:r>
            <w:r w:rsidRPr="002975FD">
              <w:rPr>
                <w:rFonts w:ascii="Times New Roman" w:hAnsi="Times New Roman"/>
                <w:szCs w:val="21"/>
              </w:rPr>
              <w:t>3</w:t>
            </w:r>
            <w:r w:rsidRPr="002975FD">
              <w:rPr>
                <w:rFonts w:ascii="Times New Roman" w:hAnsi="Times New Roman"/>
                <w:szCs w:val="21"/>
              </w:rPr>
              <w:t>）加、减速度项目：自动扶梯综合检测仪加、减速度示值最大允许误差：</w:t>
            </w:r>
            <w:r w:rsidRPr="002975FD">
              <w:rPr>
                <w:rFonts w:ascii="Times New Roman" w:hAnsi="Times New Roman"/>
                <w:szCs w:val="21"/>
              </w:rPr>
              <w:t>±3%</w:t>
            </w:r>
            <w:r w:rsidRPr="002975FD">
              <w:rPr>
                <w:rFonts w:ascii="Times New Roman" w:hAnsi="Times New Roman"/>
                <w:szCs w:val="21"/>
              </w:rPr>
              <w:t>。</w:t>
            </w:r>
          </w:p>
          <w:p w14:paraId="071E5058" w14:textId="22E1419C" w:rsidR="00303363" w:rsidRPr="002975FD" w:rsidRDefault="00303363" w:rsidP="002975FD">
            <w:pPr>
              <w:spacing w:line="360" w:lineRule="auto"/>
              <w:jc w:val="center"/>
              <w:rPr>
                <w:rFonts w:ascii="Times New Roman" w:hAnsi="Times New Roman"/>
                <w:szCs w:val="21"/>
              </w:rPr>
            </w:pPr>
            <w:r w:rsidRPr="002975FD">
              <w:rPr>
                <w:rFonts w:ascii="Times New Roman" w:hAnsi="Times New Roman"/>
                <w:noProof/>
                <w:szCs w:val="21"/>
              </w:rPr>
              <w:drawing>
                <wp:inline distT="0" distB="0" distL="0" distR="0" wp14:anchorId="3E8C9446" wp14:editId="57FE2607">
                  <wp:extent cx="3544432" cy="555257"/>
                  <wp:effectExtent l="0" t="0" r="0" b="0"/>
                  <wp:docPr id="30724" name="图片 4">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4A952CC7-95F8-43C2-86B2-D5921D60DE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24" name="图片 4">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4A952CC7-95F8-43C2-86B2-D5921D60DE00}"/>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76684" cy="560309"/>
                          </a:xfrm>
                          <a:prstGeom prst="rect">
                            <a:avLst/>
                          </a:prstGeom>
                          <a:noFill/>
                          <a:ln>
                            <a:noFill/>
                          </a:ln>
                        </pic:spPr>
                      </pic:pic>
                    </a:graphicData>
                  </a:graphic>
                </wp:inline>
              </w:drawing>
            </w:r>
          </w:p>
          <w:p w14:paraId="0909D1FE" w14:textId="082F22DD" w:rsidR="00303363" w:rsidRPr="002975FD" w:rsidRDefault="00303363" w:rsidP="002975FD">
            <w:pPr>
              <w:spacing w:line="360" w:lineRule="auto"/>
              <w:jc w:val="center"/>
              <w:rPr>
                <w:rFonts w:ascii="Times New Roman" w:hAnsi="Times New Roman"/>
                <w:szCs w:val="21"/>
              </w:rPr>
            </w:pPr>
            <w:r w:rsidRPr="002975FD">
              <w:rPr>
                <w:rFonts w:ascii="Times New Roman" w:hAnsi="Times New Roman"/>
                <w:noProof/>
                <w:szCs w:val="21"/>
              </w:rPr>
              <w:drawing>
                <wp:inline distT="0" distB="0" distL="0" distR="0" wp14:anchorId="13592EFC" wp14:editId="72D3EE0D">
                  <wp:extent cx="3435790" cy="332864"/>
                  <wp:effectExtent l="0" t="0" r="0" b="0"/>
                  <wp:docPr id="30725" name="图片 5">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4107F00-A8F5-4F3C-AFC7-BA2D422D0AA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25" name="图片 5">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4107F00-A8F5-4F3C-AFC7-BA2D422D0AAA}"/>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b="11111"/>
                          <a:stretch>
                            <a:fillRect/>
                          </a:stretch>
                        </pic:blipFill>
                        <pic:spPr bwMode="auto">
                          <a:xfrm>
                            <a:off x="0" y="0"/>
                            <a:ext cx="3519429" cy="340967"/>
                          </a:xfrm>
                          <a:prstGeom prst="rect">
                            <a:avLst/>
                          </a:prstGeom>
                          <a:noFill/>
                          <a:ln>
                            <a:noFill/>
                          </a:ln>
                        </pic:spPr>
                      </pic:pic>
                    </a:graphicData>
                  </a:graphic>
                </wp:inline>
              </w:drawing>
            </w:r>
          </w:p>
          <w:p w14:paraId="54D4EFC3" w14:textId="07FEE4EF" w:rsidR="00914C2D" w:rsidRPr="002975FD" w:rsidRDefault="00914C2D" w:rsidP="002975FD">
            <w:pPr>
              <w:spacing w:line="360" w:lineRule="auto"/>
              <w:rPr>
                <w:rFonts w:ascii="Times New Roman" w:hAnsi="Times New Roman"/>
                <w:szCs w:val="21"/>
              </w:rPr>
            </w:pPr>
            <w:r w:rsidRPr="002975FD">
              <w:rPr>
                <w:rFonts w:ascii="Times New Roman" w:hAnsi="Times New Roman"/>
                <w:szCs w:val="21"/>
              </w:rPr>
              <w:t>（</w:t>
            </w:r>
            <w:r w:rsidRPr="002975FD">
              <w:rPr>
                <w:rFonts w:ascii="Times New Roman" w:hAnsi="Times New Roman"/>
                <w:szCs w:val="21"/>
              </w:rPr>
              <w:t>4</w:t>
            </w:r>
            <w:r w:rsidRPr="002975FD">
              <w:rPr>
                <w:rFonts w:ascii="Times New Roman" w:hAnsi="Times New Roman"/>
                <w:szCs w:val="21"/>
              </w:rPr>
              <w:t>）频率项目：依据</w:t>
            </w:r>
            <w:r w:rsidRPr="002975FD">
              <w:rPr>
                <w:rFonts w:ascii="Times New Roman" w:hAnsi="Times New Roman"/>
                <w:szCs w:val="21"/>
              </w:rPr>
              <w:t>CPASE MT002-2016</w:t>
            </w:r>
            <w:r w:rsidRPr="002975FD">
              <w:rPr>
                <w:rFonts w:ascii="Times New Roman" w:hAnsi="Times New Roman"/>
                <w:szCs w:val="21"/>
              </w:rPr>
              <w:t>要求，频率最大允许误差：</w:t>
            </w:r>
            <w:r w:rsidRPr="002975FD">
              <w:rPr>
                <w:rFonts w:ascii="Times New Roman" w:hAnsi="Times New Roman"/>
                <w:szCs w:val="21"/>
              </w:rPr>
              <w:t>±1%</w:t>
            </w:r>
            <w:r w:rsidRPr="002975FD">
              <w:rPr>
                <w:rFonts w:ascii="Times New Roman" w:hAnsi="Times New Roman"/>
                <w:szCs w:val="21"/>
              </w:rPr>
              <w:t>。</w:t>
            </w:r>
          </w:p>
          <w:p w14:paraId="41716B5E" w14:textId="58A1572D" w:rsidR="00303363" w:rsidRPr="002975FD" w:rsidRDefault="00914C2D" w:rsidP="002975FD">
            <w:pPr>
              <w:pStyle w:val="a9"/>
              <w:numPr>
                <w:ilvl w:val="0"/>
                <w:numId w:val="2"/>
              </w:numPr>
              <w:spacing w:line="360" w:lineRule="auto"/>
              <w:ind w:firstLineChars="0"/>
              <w:rPr>
                <w:rFonts w:ascii="Times New Roman" w:hAnsi="Times New Roman"/>
                <w:szCs w:val="21"/>
              </w:rPr>
            </w:pPr>
            <w:r w:rsidRPr="002975FD">
              <w:rPr>
                <w:rFonts w:ascii="Times New Roman" w:hAnsi="Times New Roman"/>
                <w:szCs w:val="21"/>
              </w:rPr>
              <w:t>依据</w:t>
            </w:r>
            <w:r w:rsidR="001B5917" w:rsidRPr="002975FD">
              <w:rPr>
                <w:rFonts w:ascii="Times New Roman" w:hAnsi="Times New Roman"/>
                <w:szCs w:val="21"/>
              </w:rPr>
              <w:t>CPASE MT002-2016</w:t>
            </w:r>
            <w:r w:rsidR="004019D2" w:rsidRPr="002975FD">
              <w:rPr>
                <w:rFonts w:ascii="Times New Roman" w:hAnsi="Times New Roman"/>
                <w:szCs w:val="21"/>
              </w:rPr>
              <w:t>《</w:t>
            </w:r>
            <w:r w:rsidR="001B5917" w:rsidRPr="002975FD">
              <w:rPr>
                <w:rFonts w:ascii="Times New Roman" w:hAnsi="Times New Roman"/>
                <w:szCs w:val="21"/>
              </w:rPr>
              <w:t>自动扶梯和自动人行道超速保护及非操纵逆转保护装置动作的外接变频驱动试验方法</w:t>
            </w:r>
            <w:r w:rsidR="004019D2" w:rsidRPr="002975FD">
              <w:rPr>
                <w:rFonts w:ascii="Times New Roman" w:hAnsi="Times New Roman"/>
                <w:szCs w:val="21"/>
              </w:rPr>
              <w:t>》</w:t>
            </w:r>
          </w:p>
          <w:p w14:paraId="195C6A18" w14:textId="690DE346" w:rsidR="00914C2D" w:rsidRPr="002975FD" w:rsidRDefault="00303363" w:rsidP="002975FD">
            <w:pPr>
              <w:spacing w:line="360" w:lineRule="auto"/>
              <w:ind w:firstLineChars="200" w:firstLine="420"/>
              <w:jc w:val="center"/>
              <w:rPr>
                <w:rFonts w:ascii="Times New Roman" w:hAnsi="Times New Roman"/>
                <w:szCs w:val="21"/>
              </w:rPr>
            </w:pPr>
            <w:r w:rsidRPr="002975FD">
              <w:rPr>
                <w:rFonts w:ascii="Times New Roman" w:hAnsi="Times New Roman"/>
                <w:noProof/>
                <w:szCs w:val="21"/>
              </w:rPr>
              <w:drawing>
                <wp:inline distT="0" distB="0" distL="0" distR="0" wp14:anchorId="735BBE5F" wp14:editId="19025CF1">
                  <wp:extent cx="2295054" cy="820031"/>
                  <wp:effectExtent l="0" t="0" r="0" b="0"/>
                  <wp:docPr id="30727" name="Picture 7">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84BD2A2-39E6-420A-B7DC-AFA6650849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27" name="Picture 7">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84BD2A2-39E6-420A-B7DC-AFA6650849C9}"/>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67910" cy="846063"/>
                          </a:xfrm>
                          <a:prstGeom prst="rect">
                            <a:avLst/>
                          </a:prstGeom>
                          <a:noFill/>
                          <a:ln>
                            <a:noFill/>
                          </a:ln>
                          <a:effectLst/>
                        </pic:spPr>
                      </pic:pic>
                    </a:graphicData>
                  </a:graphic>
                </wp:inline>
              </w:drawing>
            </w:r>
          </w:p>
          <w:p w14:paraId="2DEA5413" w14:textId="53C5FB53" w:rsidR="00113370" w:rsidRPr="002975FD" w:rsidRDefault="00303363" w:rsidP="002975FD">
            <w:pPr>
              <w:spacing w:line="360" w:lineRule="auto"/>
              <w:ind w:firstLineChars="200" w:firstLine="420"/>
              <w:rPr>
                <w:rFonts w:ascii="Times New Roman" w:hAnsi="Times New Roman"/>
                <w:szCs w:val="21"/>
              </w:rPr>
            </w:pPr>
            <w:r w:rsidRPr="002975FD">
              <w:rPr>
                <w:rFonts w:ascii="Times New Roman" w:hAnsi="Times New Roman"/>
                <w:szCs w:val="21"/>
              </w:rPr>
              <w:t>通过以上典型仪器技术指标的分析，以</w:t>
            </w:r>
            <w:r w:rsidRPr="002975FD">
              <w:rPr>
                <w:rFonts w:ascii="Times New Roman" w:hAnsi="Times New Roman"/>
                <w:szCs w:val="21"/>
              </w:rPr>
              <w:t>GB16899-2011</w:t>
            </w:r>
            <w:r w:rsidR="00966A13" w:rsidRPr="002975FD">
              <w:rPr>
                <w:rFonts w:ascii="Times New Roman" w:hAnsi="Times New Roman"/>
                <w:szCs w:val="21"/>
              </w:rPr>
              <w:t>《自动扶梯和自动人行道的制造与安装安全规范》</w:t>
            </w:r>
            <w:r w:rsidRPr="002975FD">
              <w:rPr>
                <w:rFonts w:ascii="Times New Roman" w:hAnsi="Times New Roman"/>
                <w:szCs w:val="21"/>
              </w:rPr>
              <w:t>、</w:t>
            </w:r>
            <w:r w:rsidRPr="002975FD">
              <w:rPr>
                <w:rFonts w:ascii="Times New Roman" w:hAnsi="Times New Roman"/>
                <w:szCs w:val="21"/>
              </w:rPr>
              <w:t xml:space="preserve"> CPASE MT002―2016 </w:t>
            </w:r>
            <w:r w:rsidR="00966A13" w:rsidRPr="002975FD">
              <w:rPr>
                <w:rFonts w:ascii="Times New Roman" w:hAnsi="Times New Roman"/>
                <w:szCs w:val="21"/>
              </w:rPr>
              <w:t>《自动扶梯和自动人行道超速保护及非操纵逆转保护装置动作的外接变频驱动试验方法》</w:t>
            </w:r>
            <w:r w:rsidRPr="002975FD">
              <w:rPr>
                <w:rFonts w:ascii="Times New Roman" w:hAnsi="Times New Roman"/>
                <w:szCs w:val="21"/>
              </w:rPr>
              <w:t>为依据</w:t>
            </w:r>
            <w:r w:rsidR="009C2CFA" w:rsidRPr="002975FD">
              <w:rPr>
                <w:rFonts w:ascii="Times New Roman" w:hAnsi="Times New Roman"/>
                <w:szCs w:val="21"/>
              </w:rPr>
              <w:t>，</w:t>
            </w:r>
            <w:r w:rsidR="001A09A8" w:rsidRPr="002975FD">
              <w:rPr>
                <w:rFonts w:ascii="Times New Roman" w:hAnsi="Times New Roman"/>
                <w:szCs w:val="21"/>
              </w:rPr>
              <w:t>提出本规范计量特性如下</w:t>
            </w:r>
            <w:r w:rsidR="00266C6D" w:rsidRPr="002975FD">
              <w:rPr>
                <w:rFonts w:ascii="Times New Roman" w:hAnsi="Times New Roman"/>
                <w:szCs w:val="21"/>
              </w:rPr>
              <w:t>表所示</w:t>
            </w:r>
            <w:r w:rsidR="001A09A8" w:rsidRPr="002975FD">
              <w:rPr>
                <w:rFonts w:ascii="Times New Roman" w:hAnsi="Times New Roman"/>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03"/>
              <w:gridCol w:w="2304"/>
              <w:gridCol w:w="2304"/>
            </w:tblGrid>
            <w:tr w:rsidR="009D748D" w:rsidRPr="002975FD" w14:paraId="5DFB52D1" w14:textId="77777777">
              <w:tc>
                <w:tcPr>
                  <w:tcW w:w="2303" w:type="dxa"/>
                  <w:shd w:val="clear" w:color="auto" w:fill="auto"/>
                </w:tcPr>
                <w:p w14:paraId="2FF575F0" w14:textId="27D02E96" w:rsidR="009D748D" w:rsidRPr="002975FD" w:rsidRDefault="00657F76" w:rsidP="00450E9A">
                  <w:pPr>
                    <w:framePr w:hSpace="180" w:wrap="around" w:vAnchor="text" w:hAnchor="text" w:xAlign="center" w:y="1"/>
                    <w:suppressOverlap/>
                    <w:jc w:val="center"/>
                    <w:rPr>
                      <w:rFonts w:ascii="Times New Roman" w:hAnsi="Times New Roman"/>
                      <w:sz w:val="18"/>
                      <w:szCs w:val="18"/>
                    </w:rPr>
                  </w:pPr>
                  <w:r w:rsidRPr="002975FD">
                    <w:rPr>
                      <w:rFonts w:ascii="Times New Roman" w:hAnsi="Times New Roman"/>
                      <w:sz w:val="18"/>
                      <w:szCs w:val="18"/>
                    </w:rPr>
                    <w:t>测量</w:t>
                  </w:r>
                  <w:r w:rsidR="00EF60E5" w:rsidRPr="002975FD">
                    <w:rPr>
                      <w:rFonts w:ascii="Times New Roman" w:hAnsi="Times New Roman"/>
                      <w:sz w:val="18"/>
                      <w:szCs w:val="18"/>
                    </w:rPr>
                    <w:t>参数</w:t>
                  </w:r>
                </w:p>
              </w:tc>
              <w:tc>
                <w:tcPr>
                  <w:tcW w:w="2304" w:type="dxa"/>
                  <w:shd w:val="clear" w:color="auto" w:fill="auto"/>
                </w:tcPr>
                <w:p w14:paraId="76BA345A" w14:textId="2C1B8081" w:rsidR="009D748D" w:rsidRPr="002975FD" w:rsidRDefault="00657F76" w:rsidP="00450E9A">
                  <w:pPr>
                    <w:framePr w:hSpace="180" w:wrap="around" w:vAnchor="text" w:hAnchor="text" w:xAlign="center" w:y="1"/>
                    <w:suppressOverlap/>
                    <w:jc w:val="center"/>
                    <w:rPr>
                      <w:rFonts w:ascii="Times New Roman" w:hAnsi="Times New Roman"/>
                      <w:sz w:val="18"/>
                      <w:szCs w:val="18"/>
                    </w:rPr>
                  </w:pPr>
                  <w:r w:rsidRPr="002975FD">
                    <w:rPr>
                      <w:rFonts w:ascii="Times New Roman" w:hAnsi="Times New Roman"/>
                      <w:sz w:val="18"/>
                      <w:szCs w:val="18"/>
                    </w:rPr>
                    <w:t>测量</w:t>
                  </w:r>
                  <w:r w:rsidR="00EF60E5" w:rsidRPr="002975FD">
                    <w:rPr>
                      <w:rFonts w:ascii="Times New Roman" w:hAnsi="Times New Roman"/>
                      <w:sz w:val="18"/>
                      <w:szCs w:val="18"/>
                    </w:rPr>
                    <w:t>范围</w:t>
                  </w:r>
                </w:p>
              </w:tc>
              <w:tc>
                <w:tcPr>
                  <w:tcW w:w="2304" w:type="dxa"/>
                  <w:shd w:val="clear" w:color="auto" w:fill="auto"/>
                </w:tcPr>
                <w:p w14:paraId="60775B6D" w14:textId="6D434787" w:rsidR="009D748D" w:rsidRPr="002975FD" w:rsidRDefault="00C40493" w:rsidP="00450E9A">
                  <w:pPr>
                    <w:framePr w:hSpace="180" w:wrap="around" w:vAnchor="text" w:hAnchor="text" w:xAlign="center" w:y="1"/>
                    <w:suppressOverlap/>
                    <w:jc w:val="center"/>
                    <w:rPr>
                      <w:rFonts w:ascii="Times New Roman" w:hAnsi="Times New Roman"/>
                      <w:sz w:val="18"/>
                      <w:szCs w:val="18"/>
                    </w:rPr>
                  </w:pPr>
                  <w:r w:rsidRPr="002975FD">
                    <w:rPr>
                      <w:rFonts w:ascii="Times New Roman" w:hAnsi="Times New Roman"/>
                      <w:sz w:val="18"/>
                      <w:szCs w:val="18"/>
                    </w:rPr>
                    <w:t>技术要求</w:t>
                  </w:r>
                </w:p>
              </w:tc>
            </w:tr>
            <w:tr w:rsidR="009D748D" w:rsidRPr="002975FD" w14:paraId="01762C82" w14:textId="77777777">
              <w:tc>
                <w:tcPr>
                  <w:tcW w:w="2303" w:type="dxa"/>
                  <w:shd w:val="clear" w:color="auto" w:fill="auto"/>
                </w:tcPr>
                <w:p w14:paraId="0DA4FD30" w14:textId="77777777" w:rsidR="009D748D" w:rsidRPr="002975FD" w:rsidRDefault="00EF60E5" w:rsidP="00450E9A">
                  <w:pPr>
                    <w:framePr w:hSpace="180" w:wrap="around" w:vAnchor="text" w:hAnchor="text" w:xAlign="center" w:y="1"/>
                    <w:suppressOverlap/>
                    <w:jc w:val="center"/>
                    <w:rPr>
                      <w:rFonts w:ascii="Times New Roman" w:hAnsi="Times New Roman"/>
                      <w:sz w:val="18"/>
                    </w:rPr>
                  </w:pPr>
                  <w:r w:rsidRPr="002975FD">
                    <w:rPr>
                      <w:rFonts w:ascii="Times New Roman" w:hAnsi="Times New Roman"/>
                      <w:sz w:val="18"/>
                    </w:rPr>
                    <w:t>速度</w:t>
                  </w:r>
                </w:p>
              </w:tc>
              <w:tc>
                <w:tcPr>
                  <w:tcW w:w="2304" w:type="dxa"/>
                  <w:shd w:val="clear" w:color="auto" w:fill="auto"/>
                </w:tcPr>
                <w:p w14:paraId="0D91C513" w14:textId="6307E90B" w:rsidR="009D748D" w:rsidRPr="002975FD" w:rsidRDefault="00EF60E5" w:rsidP="00450E9A">
                  <w:pPr>
                    <w:framePr w:hSpace="180" w:wrap="around" w:vAnchor="text" w:hAnchor="text" w:xAlign="center" w:y="1"/>
                    <w:suppressOverlap/>
                    <w:jc w:val="center"/>
                    <w:rPr>
                      <w:rFonts w:ascii="Times New Roman" w:hAnsi="Times New Roman"/>
                      <w:sz w:val="18"/>
                    </w:rPr>
                  </w:pPr>
                  <w:r w:rsidRPr="002975FD">
                    <w:rPr>
                      <w:rFonts w:ascii="Times New Roman" w:hAnsi="Times New Roman"/>
                      <w:sz w:val="18"/>
                    </w:rPr>
                    <w:t>（</w:t>
                  </w:r>
                  <w:r w:rsidRPr="002975FD">
                    <w:rPr>
                      <w:rFonts w:ascii="Times New Roman" w:hAnsi="Times New Roman"/>
                      <w:sz w:val="18"/>
                    </w:rPr>
                    <w:t>0</w:t>
                  </w:r>
                  <w:r w:rsidR="00F655AF" w:rsidRPr="002975FD">
                    <w:rPr>
                      <w:rFonts w:ascii="Times New Roman" w:hAnsi="Times New Roman"/>
                      <w:sz w:val="18"/>
                    </w:rPr>
                    <w:t>.01</w:t>
                  </w:r>
                  <w:r w:rsidRPr="002975FD">
                    <w:rPr>
                      <w:rFonts w:ascii="Times New Roman" w:hAnsi="Times New Roman"/>
                      <w:sz w:val="18"/>
                    </w:rPr>
                    <w:t>~</w:t>
                  </w:r>
                  <w:r w:rsidR="00432CD2" w:rsidRPr="002975FD">
                    <w:rPr>
                      <w:rFonts w:ascii="Times New Roman" w:hAnsi="Times New Roman"/>
                      <w:sz w:val="18"/>
                    </w:rPr>
                    <w:t>10.0</w:t>
                  </w:r>
                  <w:r w:rsidRPr="002975FD">
                    <w:rPr>
                      <w:rFonts w:ascii="Times New Roman" w:hAnsi="Times New Roman"/>
                      <w:sz w:val="18"/>
                    </w:rPr>
                    <w:t>）</w:t>
                  </w:r>
                  <w:r w:rsidRPr="002975FD">
                    <w:rPr>
                      <w:rFonts w:ascii="Times New Roman" w:hAnsi="Times New Roman"/>
                      <w:sz w:val="18"/>
                    </w:rPr>
                    <w:t>m/s</w:t>
                  </w:r>
                </w:p>
              </w:tc>
              <w:tc>
                <w:tcPr>
                  <w:tcW w:w="2304" w:type="dxa"/>
                  <w:shd w:val="clear" w:color="auto" w:fill="auto"/>
                </w:tcPr>
                <w:p w14:paraId="2C422AF1" w14:textId="1EE7C7B8" w:rsidR="009D748D" w:rsidRPr="002975FD" w:rsidRDefault="00C40493" w:rsidP="00450E9A">
                  <w:pPr>
                    <w:framePr w:hSpace="180" w:wrap="around" w:vAnchor="text" w:hAnchor="text" w:xAlign="center" w:y="1"/>
                    <w:suppressOverlap/>
                    <w:jc w:val="center"/>
                    <w:rPr>
                      <w:rFonts w:ascii="Times New Roman" w:hAnsi="Times New Roman"/>
                      <w:sz w:val="18"/>
                    </w:rPr>
                  </w:pPr>
                  <w:r w:rsidRPr="002975FD">
                    <w:rPr>
                      <w:rFonts w:ascii="Times New Roman" w:hAnsi="Times New Roman"/>
                      <w:sz w:val="18"/>
                    </w:rPr>
                    <w:t>MPE</w:t>
                  </w:r>
                  <w:r w:rsidRPr="002975FD">
                    <w:rPr>
                      <w:rFonts w:ascii="Times New Roman" w:hAnsi="Times New Roman"/>
                      <w:sz w:val="18"/>
                    </w:rPr>
                    <w:t>：</w:t>
                  </w:r>
                  <w:r w:rsidR="00EF60E5" w:rsidRPr="002975FD">
                    <w:rPr>
                      <w:rFonts w:ascii="Times New Roman" w:hAnsi="Times New Roman"/>
                      <w:sz w:val="18"/>
                    </w:rPr>
                    <w:t>±1%</w:t>
                  </w:r>
                </w:p>
              </w:tc>
            </w:tr>
            <w:tr w:rsidR="009D748D" w:rsidRPr="002975FD" w14:paraId="2F18EE0F" w14:textId="77777777">
              <w:tc>
                <w:tcPr>
                  <w:tcW w:w="2303" w:type="dxa"/>
                  <w:shd w:val="clear" w:color="auto" w:fill="auto"/>
                </w:tcPr>
                <w:p w14:paraId="2D96193F" w14:textId="77777777" w:rsidR="009D748D" w:rsidRPr="002975FD" w:rsidRDefault="00EF60E5" w:rsidP="00450E9A">
                  <w:pPr>
                    <w:framePr w:hSpace="180" w:wrap="around" w:vAnchor="text" w:hAnchor="text" w:xAlign="center" w:y="1"/>
                    <w:suppressOverlap/>
                    <w:jc w:val="center"/>
                    <w:rPr>
                      <w:rFonts w:ascii="Times New Roman" w:hAnsi="Times New Roman"/>
                      <w:sz w:val="18"/>
                    </w:rPr>
                  </w:pPr>
                  <w:r w:rsidRPr="002975FD">
                    <w:rPr>
                      <w:rFonts w:ascii="Times New Roman" w:hAnsi="Times New Roman"/>
                      <w:sz w:val="18"/>
                    </w:rPr>
                    <w:t>制动距离</w:t>
                  </w:r>
                </w:p>
              </w:tc>
              <w:tc>
                <w:tcPr>
                  <w:tcW w:w="2304" w:type="dxa"/>
                  <w:shd w:val="clear" w:color="auto" w:fill="auto"/>
                </w:tcPr>
                <w:p w14:paraId="72534B32" w14:textId="1A68B753" w:rsidR="009D748D" w:rsidRPr="002975FD" w:rsidRDefault="00EF60E5" w:rsidP="00450E9A">
                  <w:pPr>
                    <w:framePr w:hSpace="180" w:wrap="around" w:vAnchor="text" w:hAnchor="text" w:xAlign="center" w:y="1"/>
                    <w:suppressOverlap/>
                    <w:jc w:val="center"/>
                    <w:rPr>
                      <w:rFonts w:ascii="Times New Roman" w:hAnsi="Times New Roman"/>
                      <w:sz w:val="18"/>
                    </w:rPr>
                  </w:pPr>
                  <w:r w:rsidRPr="002975FD">
                    <w:rPr>
                      <w:rFonts w:ascii="Times New Roman" w:hAnsi="Times New Roman"/>
                      <w:sz w:val="18"/>
                    </w:rPr>
                    <w:t>（</w:t>
                  </w:r>
                  <w:r w:rsidRPr="002975FD">
                    <w:rPr>
                      <w:rFonts w:ascii="Times New Roman" w:hAnsi="Times New Roman"/>
                      <w:sz w:val="18"/>
                    </w:rPr>
                    <w:t>0</w:t>
                  </w:r>
                  <w:r w:rsidR="00F655AF" w:rsidRPr="002975FD">
                    <w:rPr>
                      <w:rFonts w:ascii="Times New Roman" w:hAnsi="Times New Roman"/>
                      <w:sz w:val="18"/>
                    </w:rPr>
                    <w:t>.01</w:t>
                  </w:r>
                  <w:r w:rsidRPr="002975FD">
                    <w:rPr>
                      <w:rFonts w:ascii="Times New Roman" w:hAnsi="Times New Roman"/>
                      <w:sz w:val="18"/>
                    </w:rPr>
                    <w:t>~</w:t>
                  </w:r>
                  <w:r w:rsidR="00314268" w:rsidRPr="002975FD">
                    <w:rPr>
                      <w:rFonts w:ascii="Times New Roman" w:hAnsi="Times New Roman"/>
                      <w:sz w:val="18"/>
                    </w:rPr>
                    <w:t>1000</w:t>
                  </w:r>
                  <w:r w:rsidRPr="002975FD">
                    <w:rPr>
                      <w:rFonts w:ascii="Times New Roman" w:hAnsi="Times New Roman"/>
                      <w:sz w:val="18"/>
                    </w:rPr>
                    <w:t>）</w:t>
                  </w:r>
                  <w:r w:rsidRPr="002975FD">
                    <w:rPr>
                      <w:rFonts w:ascii="Times New Roman" w:hAnsi="Times New Roman"/>
                      <w:sz w:val="18"/>
                    </w:rPr>
                    <w:t>m</w:t>
                  </w:r>
                </w:p>
              </w:tc>
              <w:tc>
                <w:tcPr>
                  <w:tcW w:w="2304" w:type="dxa"/>
                  <w:shd w:val="clear" w:color="auto" w:fill="auto"/>
                </w:tcPr>
                <w:p w14:paraId="0078A32F" w14:textId="3CE59BA9" w:rsidR="009D748D" w:rsidRPr="002975FD" w:rsidRDefault="00C40493" w:rsidP="00450E9A">
                  <w:pPr>
                    <w:framePr w:hSpace="180" w:wrap="around" w:vAnchor="text" w:hAnchor="text" w:xAlign="center" w:y="1"/>
                    <w:suppressOverlap/>
                    <w:jc w:val="center"/>
                    <w:rPr>
                      <w:rFonts w:ascii="Times New Roman" w:hAnsi="Times New Roman"/>
                      <w:sz w:val="18"/>
                    </w:rPr>
                  </w:pPr>
                  <w:r w:rsidRPr="002975FD">
                    <w:rPr>
                      <w:rFonts w:ascii="Times New Roman" w:hAnsi="Times New Roman"/>
                      <w:sz w:val="18"/>
                    </w:rPr>
                    <w:t>MPE</w:t>
                  </w:r>
                  <w:r w:rsidRPr="002975FD">
                    <w:rPr>
                      <w:rFonts w:ascii="Times New Roman" w:hAnsi="Times New Roman"/>
                      <w:sz w:val="18"/>
                    </w:rPr>
                    <w:t>：</w:t>
                  </w:r>
                  <w:r w:rsidR="00EF60E5" w:rsidRPr="002975FD">
                    <w:rPr>
                      <w:rFonts w:ascii="Times New Roman" w:hAnsi="Times New Roman"/>
                      <w:sz w:val="18"/>
                    </w:rPr>
                    <w:t>±1%</w:t>
                  </w:r>
                </w:p>
              </w:tc>
            </w:tr>
            <w:tr w:rsidR="009D748D" w:rsidRPr="002975FD" w14:paraId="57064F10" w14:textId="77777777">
              <w:tc>
                <w:tcPr>
                  <w:tcW w:w="2303" w:type="dxa"/>
                  <w:shd w:val="clear" w:color="auto" w:fill="auto"/>
                </w:tcPr>
                <w:p w14:paraId="6A7180D3" w14:textId="3E7C5D6F" w:rsidR="009D748D" w:rsidRPr="002975FD" w:rsidRDefault="00F533B8" w:rsidP="00450E9A">
                  <w:pPr>
                    <w:framePr w:hSpace="180" w:wrap="around" w:vAnchor="text" w:hAnchor="text" w:xAlign="center" w:y="1"/>
                    <w:suppressOverlap/>
                    <w:jc w:val="center"/>
                    <w:rPr>
                      <w:rFonts w:ascii="Times New Roman" w:hAnsi="Times New Roman"/>
                      <w:sz w:val="18"/>
                    </w:rPr>
                  </w:pPr>
                  <w:r w:rsidRPr="002975FD">
                    <w:rPr>
                      <w:rFonts w:ascii="Times New Roman" w:hAnsi="Times New Roman"/>
                      <w:sz w:val="16"/>
                      <w:szCs w:val="16"/>
                    </w:rPr>
                    <w:sym w:font="Symbol" w:char="F02A"/>
                  </w:r>
                  <w:r w:rsidR="00EF60E5" w:rsidRPr="002975FD">
                    <w:rPr>
                      <w:rFonts w:ascii="Times New Roman" w:hAnsi="Times New Roman"/>
                      <w:sz w:val="18"/>
                    </w:rPr>
                    <w:t>加速度</w:t>
                  </w:r>
                </w:p>
              </w:tc>
              <w:tc>
                <w:tcPr>
                  <w:tcW w:w="2304" w:type="dxa"/>
                  <w:shd w:val="clear" w:color="auto" w:fill="auto"/>
                </w:tcPr>
                <w:p w14:paraId="1F682005" w14:textId="1D47A086" w:rsidR="009D748D" w:rsidRPr="002975FD" w:rsidRDefault="00EF60E5" w:rsidP="00450E9A">
                  <w:pPr>
                    <w:framePr w:hSpace="180" w:wrap="around" w:vAnchor="text" w:hAnchor="text" w:xAlign="center" w:y="1"/>
                    <w:suppressOverlap/>
                    <w:jc w:val="center"/>
                    <w:rPr>
                      <w:rFonts w:ascii="Times New Roman" w:hAnsi="Times New Roman"/>
                      <w:sz w:val="18"/>
                    </w:rPr>
                  </w:pPr>
                  <w:r w:rsidRPr="002975FD">
                    <w:rPr>
                      <w:rFonts w:ascii="Times New Roman" w:hAnsi="Times New Roman"/>
                      <w:sz w:val="18"/>
                    </w:rPr>
                    <w:t>（</w:t>
                  </w:r>
                  <w:r w:rsidR="00F533B8" w:rsidRPr="002975FD">
                    <w:rPr>
                      <w:rFonts w:ascii="Times New Roman" w:hAnsi="Times New Roman"/>
                      <w:sz w:val="18"/>
                    </w:rPr>
                    <w:t>-</w:t>
                  </w:r>
                  <w:r w:rsidR="00A37FD7" w:rsidRPr="002975FD">
                    <w:rPr>
                      <w:rFonts w:ascii="Times New Roman" w:hAnsi="Times New Roman"/>
                      <w:sz w:val="18"/>
                    </w:rPr>
                    <w:t>1</w:t>
                  </w:r>
                  <w:r w:rsidR="00F533B8" w:rsidRPr="002975FD">
                    <w:rPr>
                      <w:rFonts w:ascii="Times New Roman" w:hAnsi="Times New Roman"/>
                      <w:sz w:val="18"/>
                    </w:rPr>
                    <w:t>0</w:t>
                  </w:r>
                  <w:r w:rsidRPr="002975FD">
                    <w:rPr>
                      <w:rFonts w:ascii="Times New Roman" w:hAnsi="Times New Roman"/>
                      <w:sz w:val="18"/>
                    </w:rPr>
                    <w:t>~</w:t>
                  </w:r>
                  <w:r w:rsidR="00F533B8" w:rsidRPr="002975FD">
                    <w:rPr>
                      <w:rFonts w:ascii="Times New Roman" w:hAnsi="Times New Roman"/>
                      <w:sz w:val="18"/>
                    </w:rPr>
                    <w:t>+</w:t>
                  </w:r>
                  <w:r w:rsidR="00A37FD7" w:rsidRPr="002975FD">
                    <w:rPr>
                      <w:rFonts w:ascii="Times New Roman" w:hAnsi="Times New Roman"/>
                      <w:sz w:val="18"/>
                    </w:rPr>
                    <w:t>1</w:t>
                  </w:r>
                  <w:r w:rsidR="00314268" w:rsidRPr="002975FD">
                    <w:rPr>
                      <w:rFonts w:ascii="Times New Roman" w:hAnsi="Times New Roman"/>
                      <w:sz w:val="18"/>
                    </w:rPr>
                    <w:t>0</w:t>
                  </w:r>
                  <w:r w:rsidRPr="002975FD">
                    <w:rPr>
                      <w:rFonts w:ascii="Times New Roman" w:hAnsi="Times New Roman"/>
                      <w:sz w:val="18"/>
                    </w:rPr>
                    <w:t>）</w:t>
                  </w:r>
                  <w:r w:rsidRPr="002975FD">
                    <w:rPr>
                      <w:rFonts w:ascii="Times New Roman" w:hAnsi="Times New Roman"/>
                      <w:sz w:val="18"/>
                    </w:rPr>
                    <w:t>m/s²</w:t>
                  </w:r>
                </w:p>
              </w:tc>
              <w:tc>
                <w:tcPr>
                  <w:tcW w:w="2304" w:type="dxa"/>
                  <w:shd w:val="clear" w:color="auto" w:fill="auto"/>
                </w:tcPr>
                <w:p w14:paraId="78A11743" w14:textId="4F91769D" w:rsidR="009D748D" w:rsidRPr="002975FD" w:rsidRDefault="00C40493" w:rsidP="00450E9A">
                  <w:pPr>
                    <w:framePr w:hSpace="180" w:wrap="around" w:vAnchor="text" w:hAnchor="text" w:xAlign="center" w:y="1"/>
                    <w:suppressOverlap/>
                    <w:jc w:val="center"/>
                    <w:rPr>
                      <w:rFonts w:ascii="Times New Roman" w:hAnsi="Times New Roman"/>
                      <w:sz w:val="18"/>
                    </w:rPr>
                  </w:pPr>
                  <w:r w:rsidRPr="002975FD">
                    <w:rPr>
                      <w:rFonts w:ascii="Times New Roman" w:hAnsi="Times New Roman"/>
                      <w:sz w:val="18"/>
                    </w:rPr>
                    <w:t>MPE</w:t>
                  </w:r>
                  <w:r w:rsidRPr="002975FD">
                    <w:rPr>
                      <w:rFonts w:ascii="Times New Roman" w:hAnsi="Times New Roman"/>
                      <w:sz w:val="18"/>
                    </w:rPr>
                    <w:t>：</w:t>
                  </w:r>
                  <w:r w:rsidR="00EF60E5" w:rsidRPr="002975FD">
                    <w:rPr>
                      <w:rFonts w:ascii="Times New Roman" w:hAnsi="Times New Roman"/>
                      <w:sz w:val="18"/>
                    </w:rPr>
                    <w:t>±3%</w:t>
                  </w:r>
                </w:p>
              </w:tc>
            </w:tr>
            <w:tr w:rsidR="00856FF1" w:rsidRPr="002975FD" w14:paraId="35EC285D" w14:textId="77777777">
              <w:tc>
                <w:tcPr>
                  <w:tcW w:w="2303" w:type="dxa"/>
                  <w:shd w:val="clear" w:color="auto" w:fill="auto"/>
                </w:tcPr>
                <w:p w14:paraId="79458E82" w14:textId="357C1D5F" w:rsidR="00856FF1" w:rsidRPr="002975FD" w:rsidRDefault="00856FF1" w:rsidP="00450E9A">
                  <w:pPr>
                    <w:framePr w:hSpace="180" w:wrap="around" w:vAnchor="text" w:hAnchor="text" w:xAlign="center" w:y="1"/>
                    <w:suppressOverlap/>
                    <w:jc w:val="center"/>
                    <w:rPr>
                      <w:rFonts w:ascii="Times New Roman" w:hAnsi="Times New Roman"/>
                      <w:sz w:val="18"/>
                    </w:rPr>
                  </w:pPr>
                  <w:r w:rsidRPr="002975FD">
                    <w:rPr>
                      <w:rFonts w:ascii="Times New Roman" w:hAnsi="Times New Roman"/>
                      <w:sz w:val="18"/>
                    </w:rPr>
                    <w:t>频率</w:t>
                  </w:r>
                </w:p>
              </w:tc>
              <w:tc>
                <w:tcPr>
                  <w:tcW w:w="2304" w:type="dxa"/>
                  <w:shd w:val="clear" w:color="auto" w:fill="auto"/>
                </w:tcPr>
                <w:p w14:paraId="7C78FCBF" w14:textId="7C9683D3" w:rsidR="00856FF1" w:rsidRPr="002975FD" w:rsidRDefault="00856FF1" w:rsidP="00450E9A">
                  <w:pPr>
                    <w:framePr w:hSpace="180" w:wrap="around" w:vAnchor="text" w:hAnchor="text" w:xAlign="center" w:y="1"/>
                    <w:suppressOverlap/>
                    <w:jc w:val="center"/>
                    <w:rPr>
                      <w:rFonts w:ascii="Times New Roman" w:hAnsi="Times New Roman"/>
                      <w:sz w:val="18"/>
                    </w:rPr>
                  </w:pPr>
                  <w:r w:rsidRPr="002975FD">
                    <w:rPr>
                      <w:rFonts w:ascii="Times New Roman" w:hAnsi="Times New Roman"/>
                      <w:sz w:val="18"/>
                    </w:rPr>
                    <w:t>（</w:t>
                  </w:r>
                  <w:r w:rsidR="00314268" w:rsidRPr="002975FD">
                    <w:rPr>
                      <w:rFonts w:ascii="Times New Roman" w:hAnsi="Times New Roman"/>
                      <w:sz w:val="18"/>
                    </w:rPr>
                    <w:t>5</w:t>
                  </w:r>
                  <w:r w:rsidRPr="002975FD">
                    <w:rPr>
                      <w:rFonts w:ascii="Times New Roman" w:hAnsi="Times New Roman"/>
                      <w:sz w:val="18"/>
                    </w:rPr>
                    <w:t>~</w:t>
                  </w:r>
                  <w:r w:rsidR="00314268" w:rsidRPr="002975FD">
                    <w:rPr>
                      <w:rFonts w:ascii="Times New Roman" w:hAnsi="Times New Roman"/>
                      <w:sz w:val="18"/>
                    </w:rPr>
                    <w:t>3</w:t>
                  </w:r>
                  <w:r w:rsidR="001324BE" w:rsidRPr="002975FD">
                    <w:rPr>
                      <w:rFonts w:ascii="Times New Roman" w:hAnsi="Times New Roman"/>
                      <w:sz w:val="18"/>
                    </w:rPr>
                    <w:t>00</w:t>
                  </w:r>
                  <w:r w:rsidRPr="002975FD">
                    <w:rPr>
                      <w:rFonts w:ascii="Times New Roman" w:hAnsi="Times New Roman"/>
                      <w:sz w:val="18"/>
                    </w:rPr>
                    <w:t>）</w:t>
                  </w:r>
                  <w:r w:rsidRPr="002975FD">
                    <w:rPr>
                      <w:rFonts w:ascii="Times New Roman" w:hAnsi="Times New Roman"/>
                      <w:sz w:val="18"/>
                    </w:rPr>
                    <w:t>Hz</w:t>
                  </w:r>
                </w:p>
              </w:tc>
              <w:tc>
                <w:tcPr>
                  <w:tcW w:w="2304" w:type="dxa"/>
                  <w:shd w:val="clear" w:color="auto" w:fill="auto"/>
                </w:tcPr>
                <w:p w14:paraId="48851E67" w14:textId="1A80452C" w:rsidR="00856FF1" w:rsidRPr="002975FD" w:rsidRDefault="00C40493" w:rsidP="00450E9A">
                  <w:pPr>
                    <w:framePr w:hSpace="180" w:wrap="around" w:vAnchor="text" w:hAnchor="text" w:xAlign="center" w:y="1"/>
                    <w:suppressOverlap/>
                    <w:jc w:val="center"/>
                    <w:rPr>
                      <w:rFonts w:ascii="Times New Roman" w:hAnsi="Times New Roman"/>
                      <w:sz w:val="18"/>
                    </w:rPr>
                  </w:pPr>
                  <w:r w:rsidRPr="002975FD">
                    <w:rPr>
                      <w:rFonts w:ascii="Times New Roman" w:hAnsi="Times New Roman"/>
                      <w:sz w:val="18"/>
                    </w:rPr>
                    <w:t>MPE</w:t>
                  </w:r>
                  <w:r w:rsidRPr="002975FD">
                    <w:rPr>
                      <w:rFonts w:ascii="Times New Roman" w:hAnsi="Times New Roman"/>
                      <w:sz w:val="18"/>
                    </w:rPr>
                    <w:t>：</w:t>
                  </w:r>
                  <w:r w:rsidR="001324BE" w:rsidRPr="002975FD">
                    <w:rPr>
                      <w:rFonts w:ascii="Times New Roman" w:hAnsi="Times New Roman"/>
                      <w:sz w:val="18"/>
                    </w:rPr>
                    <w:t>±1%</w:t>
                  </w:r>
                </w:p>
              </w:tc>
            </w:tr>
          </w:tbl>
          <w:p w14:paraId="11891373" w14:textId="768E7FB3" w:rsidR="00F533B8" w:rsidRPr="002975FD" w:rsidRDefault="009C2CFA" w:rsidP="002975FD">
            <w:pPr>
              <w:ind w:firstLineChars="200" w:firstLine="260"/>
              <w:rPr>
                <w:rFonts w:ascii="Times New Roman" w:hAnsi="Times New Roman"/>
                <w:sz w:val="13"/>
                <w:szCs w:val="13"/>
              </w:rPr>
            </w:pPr>
            <w:r w:rsidRPr="002975FD">
              <w:rPr>
                <w:rFonts w:ascii="Times New Roman" w:hAnsi="Times New Roman"/>
                <w:sz w:val="13"/>
                <w:szCs w:val="13"/>
              </w:rPr>
              <w:t>备注</w:t>
            </w:r>
            <w:r w:rsidR="00F533B8" w:rsidRPr="002975FD">
              <w:rPr>
                <w:rFonts w:ascii="Times New Roman" w:hAnsi="Times New Roman"/>
                <w:sz w:val="13"/>
                <w:szCs w:val="13"/>
              </w:rPr>
              <w:sym w:font="Symbol" w:char="F02A"/>
            </w:r>
            <w:r w:rsidR="00914C2D" w:rsidRPr="002975FD">
              <w:rPr>
                <w:rFonts w:ascii="Times New Roman" w:hAnsi="Times New Roman"/>
                <w:sz w:val="13"/>
                <w:szCs w:val="13"/>
              </w:rPr>
              <w:t xml:space="preserve">  </w:t>
            </w:r>
            <w:r w:rsidR="00F533B8" w:rsidRPr="002975FD">
              <w:rPr>
                <w:rFonts w:ascii="Times New Roman" w:hAnsi="Times New Roman"/>
                <w:sz w:val="13"/>
                <w:szCs w:val="13"/>
              </w:rPr>
              <w:t>+/-</w:t>
            </w:r>
            <w:r w:rsidR="00914C2D" w:rsidRPr="002975FD">
              <w:rPr>
                <w:rFonts w:ascii="Times New Roman" w:hAnsi="Times New Roman"/>
                <w:sz w:val="13"/>
                <w:szCs w:val="13"/>
              </w:rPr>
              <w:t xml:space="preserve"> </w:t>
            </w:r>
            <w:r w:rsidR="00F533B8" w:rsidRPr="002975FD">
              <w:rPr>
                <w:rFonts w:ascii="Times New Roman" w:hAnsi="Times New Roman"/>
                <w:sz w:val="13"/>
                <w:szCs w:val="13"/>
              </w:rPr>
              <w:t>代表加</w:t>
            </w:r>
            <w:r w:rsidRPr="002975FD">
              <w:rPr>
                <w:rFonts w:ascii="Times New Roman" w:hAnsi="Times New Roman"/>
                <w:sz w:val="13"/>
                <w:szCs w:val="13"/>
              </w:rPr>
              <w:t>/</w:t>
            </w:r>
            <w:r w:rsidR="00F533B8" w:rsidRPr="002975FD">
              <w:rPr>
                <w:rFonts w:ascii="Times New Roman" w:hAnsi="Times New Roman"/>
                <w:sz w:val="13"/>
                <w:szCs w:val="13"/>
              </w:rPr>
              <w:t>减速度。</w:t>
            </w:r>
          </w:p>
          <w:p w14:paraId="2813FE0B" w14:textId="7D612BC9" w:rsidR="009D748D" w:rsidRPr="002975FD" w:rsidRDefault="00EF60E5" w:rsidP="002975FD">
            <w:pPr>
              <w:spacing w:line="360" w:lineRule="auto"/>
              <w:rPr>
                <w:rFonts w:ascii="Times New Roman" w:hAnsi="Times New Roman"/>
                <w:szCs w:val="21"/>
              </w:rPr>
            </w:pPr>
            <w:r w:rsidRPr="002975FD">
              <w:rPr>
                <w:rFonts w:ascii="Times New Roman" w:hAnsi="Times New Roman"/>
                <w:szCs w:val="21"/>
              </w:rPr>
              <w:t>3.</w:t>
            </w:r>
            <w:r w:rsidR="002975FD" w:rsidRPr="002975FD">
              <w:rPr>
                <w:rFonts w:ascii="Times New Roman" w:hAnsi="Times New Roman"/>
                <w:szCs w:val="21"/>
              </w:rPr>
              <w:t>主要测量标准的技术指标</w:t>
            </w:r>
          </w:p>
          <w:tbl>
            <w:tblPr>
              <w:tblStyle w:val="a5"/>
              <w:tblW w:w="0" w:type="auto"/>
              <w:tblLayout w:type="fixed"/>
              <w:tblLook w:val="04A0" w:firstRow="1" w:lastRow="0" w:firstColumn="1" w:lastColumn="0" w:noHBand="0" w:noVBand="1"/>
            </w:tblPr>
            <w:tblGrid>
              <w:gridCol w:w="2303"/>
              <w:gridCol w:w="2304"/>
              <w:gridCol w:w="2304"/>
            </w:tblGrid>
            <w:tr w:rsidR="009D748D" w:rsidRPr="002975FD" w14:paraId="1F1E7A21" w14:textId="77777777">
              <w:tc>
                <w:tcPr>
                  <w:tcW w:w="2303" w:type="dxa"/>
                </w:tcPr>
                <w:p w14:paraId="2205AEAF" w14:textId="77777777" w:rsidR="009D748D" w:rsidRPr="002975FD" w:rsidRDefault="00EF60E5" w:rsidP="00450E9A">
                  <w:pPr>
                    <w:framePr w:hSpace="180" w:wrap="around" w:vAnchor="text" w:hAnchor="text" w:xAlign="center" w:y="1"/>
                    <w:suppressOverlap/>
                    <w:jc w:val="center"/>
                    <w:rPr>
                      <w:rFonts w:ascii="Times New Roman" w:hAnsi="Times New Roman"/>
                      <w:bCs/>
                      <w:sz w:val="18"/>
                    </w:rPr>
                  </w:pPr>
                  <w:r w:rsidRPr="002975FD">
                    <w:rPr>
                      <w:rFonts w:ascii="Times New Roman" w:hAnsi="Times New Roman"/>
                      <w:bCs/>
                      <w:sz w:val="18"/>
                    </w:rPr>
                    <w:t>计量标准</w:t>
                  </w:r>
                </w:p>
              </w:tc>
              <w:tc>
                <w:tcPr>
                  <w:tcW w:w="2304" w:type="dxa"/>
                </w:tcPr>
                <w:p w14:paraId="4F0B3C60" w14:textId="7AABFDBD" w:rsidR="009D748D" w:rsidRPr="002975FD" w:rsidRDefault="00657F76" w:rsidP="00450E9A">
                  <w:pPr>
                    <w:framePr w:hSpace="180" w:wrap="around" w:vAnchor="text" w:hAnchor="text" w:xAlign="center" w:y="1"/>
                    <w:suppressOverlap/>
                    <w:jc w:val="center"/>
                    <w:rPr>
                      <w:rFonts w:ascii="Times New Roman" w:hAnsi="Times New Roman"/>
                      <w:bCs/>
                      <w:sz w:val="18"/>
                    </w:rPr>
                  </w:pPr>
                  <w:r w:rsidRPr="002975FD">
                    <w:rPr>
                      <w:rFonts w:ascii="Times New Roman" w:hAnsi="Times New Roman"/>
                      <w:bCs/>
                      <w:sz w:val="18"/>
                    </w:rPr>
                    <w:t>测量</w:t>
                  </w:r>
                  <w:r w:rsidR="00EF60E5" w:rsidRPr="002975FD">
                    <w:rPr>
                      <w:rFonts w:ascii="Times New Roman" w:hAnsi="Times New Roman"/>
                      <w:bCs/>
                      <w:sz w:val="18"/>
                    </w:rPr>
                    <w:t>范围</w:t>
                  </w:r>
                </w:p>
              </w:tc>
              <w:tc>
                <w:tcPr>
                  <w:tcW w:w="2304" w:type="dxa"/>
                </w:tcPr>
                <w:p w14:paraId="7D180FAE" w14:textId="77777777" w:rsidR="009D748D" w:rsidRPr="002975FD" w:rsidRDefault="00EF60E5" w:rsidP="00450E9A">
                  <w:pPr>
                    <w:framePr w:hSpace="180" w:wrap="around" w:vAnchor="text" w:hAnchor="text" w:xAlign="center" w:y="1"/>
                    <w:suppressOverlap/>
                    <w:jc w:val="center"/>
                    <w:rPr>
                      <w:rFonts w:ascii="Times New Roman" w:hAnsi="Times New Roman"/>
                      <w:bCs/>
                      <w:sz w:val="18"/>
                    </w:rPr>
                  </w:pPr>
                  <w:r w:rsidRPr="002975FD">
                    <w:rPr>
                      <w:rFonts w:ascii="Times New Roman" w:hAnsi="Times New Roman"/>
                      <w:bCs/>
                      <w:sz w:val="18"/>
                    </w:rPr>
                    <w:t>技术要求</w:t>
                  </w:r>
                </w:p>
              </w:tc>
            </w:tr>
            <w:tr w:rsidR="009D748D" w:rsidRPr="002975FD" w14:paraId="06DCC8AB" w14:textId="77777777" w:rsidTr="009015B8">
              <w:tc>
                <w:tcPr>
                  <w:tcW w:w="2303" w:type="dxa"/>
                  <w:vAlign w:val="center"/>
                </w:tcPr>
                <w:p w14:paraId="6F3FF776" w14:textId="20D7F4FD" w:rsidR="009D748D" w:rsidRPr="002975FD" w:rsidRDefault="00EF60E5" w:rsidP="00450E9A">
                  <w:pPr>
                    <w:framePr w:hSpace="180" w:wrap="around" w:vAnchor="text" w:hAnchor="text" w:xAlign="center" w:y="1"/>
                    <w:suppressOverlap/>
                    <w:jc w:val="center"/>
                    <w:rPr>
                      <w:rFonts w:ascii="Times New Roman" w:hAnsi="Times New Roman"/>
                      <w:sz w:val="18"/>
                    </w:rPr>
                  </w:pPr>
                  <w:r w:rsidRPr="002975FD">
                    <w:rPr>
                      <w:rFonts w:ascii="Times New Roman" w:hAnsi="Times New Roman"/>
                      <w:sz w:val="18"/>
                    </w:rPr>
                    <w:t>标准</w:t>
                  </w:r>
                  <w:r w:rsidR="001307C8" w:rsidRPr="002975FD">
                    <w:rPr>
                      <w:rFonts w:ascii="Times New Roman" w:hAnsi="Times New Roman"/>
                      <w:sz w:val="18"/>
                    </w:rPr>
                    <w:t>距离</w:t>
                  </w:r>
                  <w:r w:rsidR="00CB0DAB" w:rsidRPr="002975FD">
                    <w:rPr>
                      <w:rFonts w:ascii="Times New Roman" w:hAnsi="Times New Roman"/>
                      <w:sz w:val="18"/>
                    </w:rPr>
                    <w:t>速度</w:t>
                  </w:r>
                  <w:r w:rsidRPr="002975FD">
                    <w:rPr>
                      <w:rFonts w:ascii="Times New Roman" w:hAnsi="Times New Roman"/>
                      <w:sz w:val="18"/>
                    </w:rPr>
                    <w:t>装置</w:t>
                  </w:r>
                </w:p>
              </w:tc>
              <w:tc>
                <w:tcPr>
                  <w:tcW w:w="2304" w:type="dxa"/>
                </w:tcPr>
                <w:p w14:paraId="095103D1" w14:textId="4184444F" w:rsidR="009D748D" w:rsidRPr="002975FD" w:rsidRDefault="00EF60E5" w:rsidP="00450E9A">
                  <w:pPr>
                    <w:framePr w:hSpace="180" w:wrap="around" w:vAnchor="text" w:hAnchor="text" w:xAlign="center" w:y="1"/>
                    <w:suppressOverlap/>
                    <w:jc w:val="center"/>
                    <w:rPr>
                      <w:rFonts w:ascii="Times New Roman" w:hAnsi="Times New Roman"/>
                      <w:sz w:val="18"/>
                    </w:rPr>
                  </w:pPr>
                  <w:r w:rsidRPr="002975FD">
                    <w:rPr>
                      <w:rFonts w:ascii="Times New Roman" w:hAnsi="Times New Roman"/>
                      <w:sz w:val="18"/>
                    </w:rPr>
                    <w:t>（</w:t>
                  </w:r>
                  <w:r w:rsidR="00CB0DAB" w:rsidRPr="002975FD">
                    <w:rPr>
                      <w:rFonts w:ascii="Times New Roman" w:hAnsi="Times New Roman"/>
                      <w:sz w:val="18"/>
                    </w:rPr>
                    <w:t>0.01</w:t>
                  </w:r>
                  <w:r w:rsidRPr="002975FD">
                    <w:rPr>
                      <w:rFonts w:ascii="Times New Roman" w:hAnsi="Times New Roman"/>
                      <w:sz w:val="18"/>
                    </w:rPr>
                    <w:t>~</w:t>
                  </w:r>
                  <w:r w:rsidR="00CB0DAB" w:rsidRPr="002975FD">
                    <w:rPr>
                      <w:rFonts w:ascii="Times New Roman" w:hAnsi="Times New Roman"/>
                      <w:sz w:val="18"/>
                    </w:rPr>
                    <w:t>10</w:t>
                  </w:r>
                  <w:r w:rsidR="00432CD2" w:rsidRPr="002975FD">
                    <w:rPr>
                      <w:rFonts w:ascii="Times New Roman" w:hAnsi="Times New Roman"/>
                      <w:sz w:val="18"/>
                    </w:rPr>
                    <w:t>.0</w:t>
                  </w:r>
                  <w:r w:rsidRPr="002975FD">
                    <w:rPr>
                      <w:rFonts w:ascii="Times New Roman" w:hAnsi="Times New Roman"/>
                      <w:sz w:val="18"/>
                    </w:rPr>
                    <w:t>）</w:t>
                  </w:r>
                  <w:r w:rsidR="00CB0DAB" w:rsidRPr="002975FD">
                    <w:rPr>
                      <w:rFonts w:ascii="Times New Roman" w:hAnsi="Times New Roman"/>
                      <w:sz w:val="18"/>
                    </w:rPr>
                    <w:t>m</w:t>
                  </w:r>
                  <w:r w:rsidRPr="002975FD">
                    <w:rPr>
                      <w:rFonts w:ascii="Times New Roman" w:hAnsi="Times New Roman"/>
                      <w:sz w:val="18"/>
                    </w:rPr>
                    <w:t>/</w:t>
                  </w:r>
                  <w:r w:rsidR="00CB0DAB" w:rsidRPr="002975FD">
                    <w:rPr>
                      <w:rFonts w:ascii="Times New Roman" w:hAnsi="Times New Roman"/>
                      <w:sz w:val="18"/>
                    </w:rPr>
                    <w:t>s</w:t>
                  </w:r>
                </w:p>
                <w:p w14:paraId="040561E8" w14:textId="0F00B510" w:rsidR="009015B8" w:rsidRPr="002975FD" w:rsidRDefault="009015B8" w:rsidP="00450E9A">
                  <w:pPr>
                    <w:framePr w:hSpace="180" w:wrap="around" w:vAnchor="text" w:hAnchor="text" w:xAlign="center" w:y="1"/>
                    <w:suppressOverlap/>
                    <w:jc w:val="center"/>
                    <w:rPr>
                      <w:rFonts w:ascii="Times New Roman" w:hAnsi="Times New Roman"/>
                      <w:sz w:val="18"/>
                    </w:rPr>
                  </w:pPr>
                  <w:r w:rsidRPr="002975FD">
                    <w:rPr>
                      <w:rFonts w:ascii="Times New Roman" w:hAnsi="Times New Roman"/>
                      <w:sz w:val="18"/>
                    </w:rPr>
                    <w:t>（</w:t>
                  </w:r>
                  <w:r w:rsidRPr="002975FD">
                    <w:rPr>
                      <w:rFonts w:ascii="Times New Roman" w:hAnsi="Times New Roman"/>
                      <w:sz w:val="18"/>
                    </w:rPr>
                    <w:t>0</w:t>
                  </w:r>
                  <w:r w:rsidR="00F655AF" w:rsidRPr="002975FD">
                    <w:rPr>
                      <w:rFonts w:ascii="Times New Roman" w:hAnsi="Times New Roman"/>
                      <w:sz w:val="18"/>
                    </w:rPr>
                    <w:t>.01</w:t>
                  </w:r>
                  <w:r w:rsidRPr="002975FD">
                    <w:rPr>
                      <w:rFonts w:ascii="Times New Roman" w:hAnsi="Times New Roman"/>
                      <w:sz w:val="18"/>
                    </w:rPr>
                    <w:t>~1000</w:t>
                  </w:r>
                  <w:r w:rsidRPr="002975FD">
                    <w:rPr>
                      <w:rFonts w:ascii="Times New Roman" w:hAnsi="Times New Roman"/>
                      <w:sz w:val="18"/>
                    </w:rPr>
                    <w:t>）</w:t>
                  </w:r>
                  <w:r w:rsidRPr="002975FD">
                    <w:rPr>
                      <w:rFonts w:ascii="Times New Roman" w:hAnsi="Times New Roman"/>
                      <w:sz w:val="18"/>
                    </w:rPr>
                    <w:t>m</w:t>
                  </w:r>
                </w:p>
              </w:tc>
              <w:tc>
                <w:tcPr>
                  <w:tcW w:w="2304" w:type="dxa"/>
                  <w:vAlign w:val="center"/>
                </w:tcPr>
                <w:p w14:paraId="5D89B475" w14:textId="1AE2B53B" w:rsidR="009D748D" w:rsidRPr="002975FD" w:rsidRDefault="000357FD" w:rsidP="00450E9A">
                  <w:pPr>
                    <w:framePr w:hSpace="180" w:wrap="around" w:vAnchor="text" w:hAnchor="text" w:xAlign="center" w:y="1"/>
                    <w:suppressOverlap/>
                    <w:jc w:val="center"/>
                    <w:rPr>
                      <w:rFonts w:ascii="Times New Roman" w:hAnsi="Times New Roman"/>
                      <w:sz w:val="18"/>
                    </w:rPr>
                  </w:pPr>
                  <w:r w:rsidRPr="002975FD">
                    <w:rPr>
                      <w:rFonts w:ascii="Times New Roman" w:hAnsi="Times New Roman"/>
                      <w:sz w:val="18"/>
                    </w:rPr>
                    <w:t>MPE</w:t>
                  </w:r>
                  <w:r w:rsidRPr="002975FD">
                    <w:rPr>
                      <w:rFonts w:ascii="Times New Roman" w:hAnsi="Times New Roman"/>
                      <w:sz w:val="18"/>
                    </w:rPr>
                    <w:t>：</w:t>
                  </w:r>
                  <w:r w:rsidRPr="002975FD">
                    <w:rPr>
                      <w:rFonts w:ascii="Times New Roman" w:hAnsi="Times New Roman"/>
                      <w:sz w:val="18"/>
                    </w:rPr>
                    <w:t>±0.1%</w:t>
                  </w:r>
                </w:p>
              </w:tc>
            </w:tr>
            <w:tr w:rsidR="009D748D" w:rsidRPr="002975FD" w14:paraId="1CAE35E9" w14:textId="77777777">
              <w:tc>
                <w:tcPr>
                  <w:tcW w:w="2303" w:type="dxa"/>
                </w:tcPr>
                <w:p w14:paraId="459A4EB9" w14:textId="4EC600C4" w:rsidR="009D748D" w:rsidRPr="002975FD" w:rsidRDefault="00F533B8" w:rsidP="00450E9A">
                  <w:pPr>
                    <w:framePr w:hSpace="180" w:wrap="around" w:vAnchor="text" w:hAnchor="text" w:xAlign="center" w:y="1"/>
                    <w:suppressOverlap/>
                    <w:jc w:val="center"/>
                    <w:rPr>
                      <w:rFonts w:ascii="Times New Roman" w:hAnsi="Times New Roman"/>
                      <w:sz w:val="18"/>
                    </w:rPr>
                  </w:pPr>
                  <w:r w:rsidRPr="002975FD">
                    <w:rPr>
                      <w:rFonts w:ascii="Times New Roman" w:hAnsi="Times New Roman"/>
                      <w:sz w:val="18"/>
                    </w:rPr>
                    <w:t>加速度</w:t>
                  </w:r>
                  <w:r w:rsidR="00582F60" w:rsidRPr="002975FD">
                    <w:rPr>
                      <w:rFonts w:ascii="Times New Roman" w:hAnsi="Times New Roman"/>
                      <w:sz w:val="18"/>
                    </w:rPr>
                    <w:t>校准装置</w:t>
                  </w:r>
                </w:p>
              </w:tc>
              <w:tc>
                <w:tcPr>
                  <w:tcW w:w="2304" w:type="dxa"/>
                </w:tcPr>
                <w:p w14:paraId="4BCAEB5E" w14:textId="5DD5A18B" w:rsidR="009D748D" w:rsidRPr="002975FD" w:rsidRDefault="00582F60" w:rsidP="00450E9A">
                  <w:pPr>
                    <w:framePr w:hSpace="180" w:wrap="around" w:vAnchor="text" w:hAnchor="text" w:xAlign="center" w:y="1"/>
                    <w:suppressOverlap/>
                    <w:jc w:val="center"/>
                    <w:rPr>
                      <w:rFonts w:ascii="Times New Roman" w:hAnsi="Times New Roman"/>
                      <w:sz w:val="18"/>
                    </w:rPr>
                  </w:pPr>
                  <w:r w:rsidRPr="002975FD">
                    <w:rPr>
                      <w:rFonts w:ascii="Times New Roman" w:hAnsi="Times New Roman"/>
                      <w:sz w:val="18"/>
                    </w:rPr>
                    <w:t>（</w:t>
                  </w:r>
                  <w:r w:rsidRPr="002975FD">
                    <w:rPr>
                      <w:rFonts w:ascii="Times New Roman" w:hAnsi="Times New Roman"/>
                      <w:sz w:val="18"/>
                    </w:rPr>
                    <w:t>-</w:t>
                  </w:r>
                  <w:r w:rsidR="00A37FD7" w:rsidRPr="002975FD">
                    <w:rPr>
                      <w:rFonts w:ascii="Times New Roman" w:hAnsi="Times New Roman"/>
                      <w:sz w:val="18"/>
                    </w:rPr>
                    <w:t>1</w:t>
                  </w:r>
                  <w:r w:rsidRPr="002975FD">
                    <w:rPr>
                      <w:rFonts w:ascii="Times New Roman" w:hAnsi="Times New Roman"/>
                      <w:sz w:val="18"/>
                    </w:rPr>
                    <w:t>0~+</w:t>
                  </w:r>
                  <w:r w:rsidR="00A37FD7" w:rsidRPr="002975FD">
                    <w:rPr>
                      <w:rFonts w:ascii="Times New Roman" w:hAnsi="Times New Roman"/>
                      <w:sz w:val="18"/>
                    </w:rPr>
                    <w:t>1</w:t>
                  </w:r>
                  <w:r w:rsidRPr="002975FD">
                    <w:rPr>
                      <w:rFonts w:ascii="Times New Roman" w:hAnsi="Times New Roman"/>
                      <w:sz w:val="18"/>
                    </w:rPr>
                    <w:t>0</w:t>
                  </w:r>
                  <w:r w:rsidRPr="002975FD">
                    <w:rPr>
                      <w:rFonts w:ascii="Times New Roman" w:hAnsi="Times New Roman"/>
                      <w:sz w:val="18"/>
                    </w:rPr>
                    <w:t>）</w:t>
                  </w:r>
                  <w:r w:rsidRPr="002975FD">
                    <w:rPr>
                      <w:rFonts w:ascii="Times New Roman" w:hAnsi="Times New Roman"/>
                      <w:sz w:val="18"/>
                    </w:rPr>
                    <w:t>m/s²</w:t>
                  </w:r>
                </w:p>
              </w:tc>
              <w:tc>
                <w:tcPr>
                  <w:tcW w:w="2304" w:type="dxa"/>
                </w:tcPr>
                <w:p w14:paraId="42B45F06" w14:textId="064F5B6C" w:rsidR="009D748D" w:rsidRPr="002975FD" w:rsidRDefault="000357FD" w:rsidP="00450E9A">
                  <w:pPr>
                    <w:framePr w:hSpace="180" w:wrap="around" w:vAnchor="text" w:hAnchor="text" w:xAlign="center" w:y="1"/>
                    <w:suppressOverlap/>
                    <w:jc w:val="center"/>
                    <w:rPr>
                      <w:rFonts w:ascii="Times New Roman" w:hAnsi="Times New Roman"/>
                      <w:sz w:val="18"/>
                    </w:rPr>
                  </w:pPr>
                  <w:r w:rsidRPr="002975FD">
                    <w:rPr>
                      <w:rFonts w:ascii="Times New Roman" w:hAnsi="Times New Roman"/>
                      <w:sz w:val="18"/>
                    </w:rPr>
                    <w:t>MPE</w:t>
                  </w:r>
                  <w:r w:rsidRPr="002975FD">
                    <w:rPr>
                      <w:rFonts w:ascii="Times New Roman" w:hAnsi="Times New Roman"/>
                      <w:sz w:val="18"/>
                    </w:rPr>
                    <w:t>：</w:t>
                  </w:r>
                  <w:r w:rsidRPr="002975FD">
                    <w:rPr>
                      <w:rFonts w:ascii="Times New Roman" w:hAnsi="Times New Roman"/>
                      <w:sz w:val="18"/>
                    </w:rPr>
                    <w:t>±1.0%</w:t>
                  </w:r>
                </w:p>
              </w:tc>
            </w:tr>
            <w:tr w:rsidR="00856FF1" w:rsidRPr="002975FD" w14:paraId="73511E61" w14:textId="77777777">
              <w:tc>
                <w:tcPr>
                  <w:tcW w:w="2303" w:type="dxa"/>
                </w:tcPr>
                <w:p w14:paraId="225FB5F8" w14:textId="2A9872E2" w:rsidR="00856FF1" w:rsidRPr="002975FD" w:rsidRDefault="00205789" w:rsidP="00450E9A">
                  <w:pPr>
                    <w:framePr w:hSpace="180" w:wrap="around" w:vAnchor="text" w:hAnchor="text" w:xAlign="center" w:y="1"/>
                    <w:suppressOverlap/>
                    <w:jc w:val="center"/>
                    <w:rPr>
                      <w:rFonts w:ascii="Times New Roman" w:hAnsi="Times New Roman"/>
                      <w:sz w:val="18"/>
                    </w:rPr>
                  </w:pPr>
                  <w:r w:rsidRPr="002975FD">
                    <w:rPr>
                      <w:rFonts w:ascii="Times New Roman" w:hAnsi="Times New Roman"/>
                      <w:sz w:val="18"/>
                    </w:rPr>
                    <w:t>数字频率表</w:t>
                  </w:r>
                </w:p>
              </w:tc>
              <w:tc>
                <w:tcPr>
                  <w:tcW w:w="2304" w:type="dxa"/>
                </w:tcPr>
                <w:p w14:paraId="4CD4BEDD" w14:textId="2E18E13C" w:rsidR="00856FF1" w:rsidRPr="002975FD" w:rsidRDefault="00314268" w:rsidP="00450E9A">
                  <w:pPr>
                    <w:framePr w:hSpace="180" w:wrap="around" w:vAnchor="text" w:hAnchor="text" w:xAlign="center" w:y="1"/>
                    <w:suppressOverlap/>
                    <w:jc w:val="center"/>
                    <w:rPr>
                      <w:rFonts w:ascii="Times New Roman" w:hAnsi="Times New Roman"/>
                      <w:sz w:val="18"/>
                    </w:rPr>
                  </w:pPr>
                  <w:r w:rsidRPr="002975FD">
                    <w:rPr>
                      <w:rFonts w:ascii="Times New Roman" w:hAnsi="Times New Roman"/>
                      <w:sz w:val="18"/>
                    </w:rPr>
                    <w:t>（</w:t>
                  </w:r>
                  <w:r w:rsidRPr="002975FD">
                    <w:rPr>
                      <w:rFonts w:ascii="Times New Roman" w:hAnsi="Times New Roman"/>
                      <w:sz w:val="18"/>
                    </w:rPr>
                    <w:t>5~300</w:t>
                  </w:r>
                  <w:r w:rsidRPr="002975FD">
                    <w:rPr>
                      <w:rFonts w:ascii="Times New Roman" w:hAnsi="Times New Roman"/>
                      <w:sz w:val="18"/>
                    </w:rPr>
                    <w:t>）</w:t>
                  </w:r>
                  <w:r w:rsidRPr="002975FD">
                    <w:rPr>
                      <w:rFonts w:ascii="Times New Roman" w:hAnsi="Times New Roman"/>
                      <w:sz w:val="18"/>
                    </w:rPr>
                    <w:t>Hz</w:t>
                  </w:r>
                </w:p>
              </w:tc>
              <w:tc>
                <w:tcPr>
                  <w:tcW w:w="2304" w:type="dxa"/>
                </w:tcPr>
                <w:p w14:paraId="18AB00F9" w14:textId="208554CC" w:rsidR="00856FF1" w:rsidRPr="002975FD" w:rsidRDefault="00AD3C5A" w:rsidP="00450E9A">
                  <w:pPr>
                    <w:framePr w:hSpace="180" w:wrap="around" w:vAnchor="text" w:hAnchor="text" w:xAlign="center" w:y="1"/>
                    <w:suppressOverlap/>
                    <w:jc w:val="center"/>
                    <w:rPr>
                      <w:rFonts w:ascii="Times New Roman" w:hAnsi="Times New Roman"/>
                      <w:sz w:val="18"/>
                    </w:rPr>
                  </w:pPr>
                  <w:r w:rsidRPr="002975FD">
                    <w:rPr>
                      <w:rFonts w:ascii="Times New Roman" w:hAnsi="Times New Roman"/>
                      <w:sz w:val="18"/>
                    </w:rPr>
                    <w:t>MPE</w:t>
                  </w:r>
                  <w:r w:rsidR="00856FF1" w:rsidRPr="002975FD">
                    <w:rPr>
                      <w:rFonts w:ascii="Times New Roman" w:hAnsi="Times New Roman"/>
                      <w:sz w:val="18"/>
                    </w:rPr>
                    <w:t>：</w:t>
                  </w:r>
                  <w:r w:rsidRPr="002975FD">
                    <w:rPr>
                      <w:rFonts w:ascii="Times New Roman" w:hAnsi="Times New Roman"/>
                      <w:sz w:val="18"/>
                    </w:rPr>
                    <w:t>±</w:t>
                  </w:r>
                  <w:r w:rsidR="008176FA" w:rsidRPr="002975FD">
                    <w:rPr>
                      <w:rFonts w:ascii="Times New Roman" w:hAnsi="Times New Roman"/>
                      <w:sz w:val="18"/>
                    </w:rPr>
                    <w:t>0.1</w:t>
                  </w:r>
                  <w:r w:rsidRPr="002975FD">
                    <w:rPr>
                      <w:rFonts w:ascii="Times New Roman" w:hAnsi="Times New Roman"/>
                      <w:sz w:val="18"/>
                    </w:rPr>
                    <w:t>Hz</w:t>
                  </w:r>
                </w:p>
              </w:tc>
            </w:tr>
          </w:tbl>
          <w:p w14:paraId="39BA79EF" w14:textId="246BD68F" w:rsidR="009D748D" w:rsidRPr="002975FD" w:rsidRDefault="00EF60E5" w:rsidP="0098717D">
            <w:pPr>
              <w:rPr>
                <w:rFonts w:ascii="Times New Roman" w:hAnsi="Times New Roman"/>
                <w:sz w:val="18"/>
                <w:u w:val="single"/>
              </w:rPr>
            </w:pPr>
            <w:r w:rsidRPr="002975FD">
              <w:rPr>
                <w:rFonts w:ascii="Times New Roman" w:hAnsi="Times New Roman"/>
                <w:sz w:val="18"/>
                <w:u w:val="single"/>
              </w:rPr>
              <w:t>4.</w:t>
            </w:r>
            <w:r w:rsidR="002975FD" w:rsidRPr="002975FD">
              <w:rPr>
                <w:rFonts w:ascii="Times New Roman" w:hAnsi="Times New Roman"/>
                <w:sz w:val="18"/>
                <w:u w:val="single"/>
              </w:rPr>
              <w:t>简要描述主要计量项目的技术原理</w:t>
            </w:r>
          </w:p>
          <w:p w14:paraId="599D1D8D" w14:textId="01FAC8F2" w:rsidR="004418A2" w:rsidRPr="002975FD" w:rsidRDefault="004418A2" w:rsidP="002975FD">
            <w:pPr>
              <w:spacing w:line="360" w:lineRule="auto"/>
              <w:ind w:firstLineChars="200" w:firstLine="420"/>
              <w:rPr>
                <w:rFonts w:ascii="Times New Roman" w:hAnsi="Times New Roman"/>
                <w:szCs w:val="21"/>
              </w:rPr>
            </w:pPr>
            <w:r w:rsidRPr="002975FD">
              <w:rPr>
                <w:rFonts w:ascii="Times New Roman" w:hAnsi="Times New Roman"/>
                <w:szCs w:val="21"/>
              </w:rPr>
              <w:t>自动扶梯综合检测仪由</w:t>
            </w:r>
            <w:r w:rsidR="00C40493" w:rsidRPr="002975FD">
              <w:rPr>
                <w:rFonts w:ascii="Times New Roman" w:hAnsi="Times New Roman"/>
                <w:szCs w:val="21"/>
              </w:rPr>
              <w:t>操作器、驱动器、速度传感器、变频器</w:t>
            </w:r>
            <w:r w:rsidRPr="002975FD">
              <w:rPr>
                <w:rFonts w:ascii="Times New Roman" w:hAnsi="Times New Roman"/>
                <w:szCs w:val="21"/>
              </w:rPr>
              <w:t>四个部件以及其他附件组成。</w:t>
            </w:r>
            <w:r w:rsidR="00527C51" w:rsidRPr="002975FD">
              <w:rPr>
                <w:rFonts w:ascii="Times New Roman" w:hAnsi="Times New Roman"/>
                <w:szCs w:val="21"/>
              </w:rPr>
              <w:t>测试过程中，速度传感器与阶梯踏板或扶手带接触，测量阶梯的速度和扶手带的速度、制动距离</w:t>
            </w:r>
            <w:r w:rsidR="00DE44BA" w:rsidRPr="002975FD">
              <w:rPr>
                <w:rFonts w:ascii="Times New Roman" w:hAnsi="Times New Roman"/>
                <w:szCs w:val="21"/>
              </w:rPr>
              <w:t>、加速度等信息；驱动器产生变频信号用于控制电梯运行速度，产生名义</w:t>
            </w:r>
            <w:r w:rsidR="00527C51" w:rsidRPr="002975FD">
              <w:rPr>
                <w:rFonts w:ascii="Times New Roman" w:hAnsi="Times New Roman"/>
                <w:szCs w:val="21"/>
              </w:rPr>
              <w:t>速度的</w:t>
            </w:r>
            <w:r w:rsidR="00527C51" w:rsidRPr="002975FD">
              <w:rPr>
                <w:rFonts w:ascii="Times New Roman" w:hAnsi="Times New Roman"/>
                <w:szCs w:val="21"/>
              </w:rPr>
              <w:t>1.2</w:t>
            </w:r>
            <w:r w:rsidR="00527C51" w:rsidRPr="002975FD">
              <w:rPr>
                <w:rFonts w:ascii="Times New Roman" w:hAnsi="Times New Roman"/>
                <w:szCs w:val="21"/>
              </w:rPr>
              <w:t>倍、</w:t>
            </w:r>
            <w:r w:rsidR="00527C51" w:rsidRPr="002975FD">
              <w:rPr>
                <w:rFonts w:ascii="Times New Roman" w:hAnsi="Times New Roman"/>
                <w:szCs w:val="21"/>
              </w:rPr>
              <w:t>1.4</w:t>
            </w:r>
            <w:r w:rsidR="00527C51" w:rsidRPr="002975FD">
              <w:rPr>
                <w:rFonts w:ascii="Times New Roman" w:hAnsi="Times New Roman"/>
                <w:szCs w:val="21"/>
              </w:rPr>
              <w:t>倍，检查电梯保护功能是否产生标准要求的保护动作</w:t>
            </w:r>
            <w:r w:rsidR="00507138" w:rsidRPr="002975FD">
              <w:rPr>
                <w:rFonts w:ascii="Times New Roman" w:hAnsi="Times New Roman"/>
                <w:szCs w:val="21"/>
              </w:rPr>
              <w:t>。</w:t>
            </w:r>
          </w:p>
          <w:p w14:paraId="7B83961E" w14:textId="1F466393" w:rsidR="004418A2" w:rsidRPr="002975FD" w:rsidRDefault="00C40493" w:rsidP="0098717D">
            <w:pPr>
              <w:jc w:val="center"/>
              <w:rPr>
                <w:rFonts w:ascii="Times New Roman" w:hAnsi="Times New Roman"/>
                <w:szCs w:val="21"/>
              </w:rPr>
            </w:pPr>
            <w:r w:rsidRPr="002975FD">
              <w:rPr>
                <w:rFonts w:ascii="Times New Roman" w:hAnsi="Times New Roman"/>
                <w:noProof/>
                <w:szCs w:val="21"/>
              </w:rPr>
              <w:drawing>
                <wp:inline distT="0" distB="0" distL="0" distR="0" wp14:anchorId="6A66CB20" wp14:editId="3F193D63">
                  <wp:extent cx="3309042" cy="1552756"/>
                  <wp:effectExtent l="0" t="0" r="5715" b="9525"/>
                  <wp:docPr id="34824" name="图片 9">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E13D29-8B58-48B0-A05E-1C9F50A8A32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24" name="图片 9">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E13D29-8B58-48B0-A05E-1C9F50A8A32E}"/>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43994" cy="1569157"/>
                          </a:xfrm>
                          <a:prstGeom prst="rect">
                            <a:avLst/>
                          </a:prstGeom>
                          <a:noFill/>
                          <a:ln>
                            <a:noFill/>
                          </a:ln>
                        </pic:spPr>
                      </pic:pic>
                    </a:graphicData>
                  </a:graphic>
                </wp:inline>
              </w:drawing>
            </w:r>
          </w:p>
          <w:p w14:paraId="02230353" w14:textId="52E14D70" w:rsidR="004418A2" w:rsidRPr="002975FD" w:rsidRDefault="004418A2" w:rsidP="0098717D">
            <w:pPr>
              <w:jc w:val="center"/>
              <w:rPr>
                <w:rFonts w:ascii="Times New Roman" w:hAnsi="Times New Roman"/>
                <w:szCs w:val="21"/>
              </w:rPr>
            </w:pPr>
            <w:r w:rsidRPr="002975FD">
              <w:rPr>
                <w:rFonts w:ascii="Times New Roman" w:hAnsi="Times New Roman"/>
                <w:sz w:val="18"/>
              </w:rPr>
              <w:t>图</w:t>
            </w:r>
            <w:r w:rsidRPr="002975FD">
              <w:rPr>
                <w:rFonts w:ascii="Times New Roman" w:hAnsi="Times New Roman"/>
                <w:sz w:val="18"/>
              </w:rPr>
              <w:t>1</w:t>
            </w:r>
            <w:r w:rsidRPr="002975FD">
              <w:rPr>
                <w:rFonts w:ascii="Times New Roman" w:hAnsi="Times New Roman"/>
                <w:sz w:val="18"/>
              </w:rPr>
              <w:t>自动扶梯综合检测仪示意图</w:t>
            </w:r>
          </w:p>
          <w:p w14:paraId="78BF2753" w14:textId="5DE9973C" w:rsidR="004418A2" w:rsidRPr="002975FD" w:rsidRDefault="004418A2" w:rsidP="002975FD">
            <w:pPr>
              <w:spacing w:line="360" w:lineRule="auto"/>
              <w:ind w:firstLineChars="200" w:firstLine="420"/>
              <w:rPr>
                <w:rFonts w:ascii="Times New Roman" w:hAnsi="Times New Roman"/>
                <w:szCs w:val="21"/>
              </w:rPr>
            </w:pPr>
            <w:r w:rsidRPr="002975FD">
              <w:rPr>
                <w:rFonts w:ascii="Times New Roman" w:hAnsi="Times New Roman"/>
                <w:szCs w:val="21"/>
              </w:rPr>
              <w:t>把自动扶梯综合检测仪安装支架上，使</w:t>
            </w:r>
            <w:r w:rsidR="007312C9" w:rsidRPr="002975FD">
              <w:rPr>
                <w:rFonts w:ascii="Times New Roman" w:hAnsi="Times New Roman"/>
                <w:szCs w:val="21"/>
              </w:rPr>
              <w:t>标准速度装置</w:t>
            </w:r>
            <w:r w:rsidR="009C2CFA" w:rsidRPr="002975FD">
              <w:rPr>
                <w:rFonts w:ascii="Times New Roman" w:hAnsi="Times New Roman"/>
                <w:szCs w:val="21"/>
              </w:rPr>
              <w:t>的转盘与速度传感器接触，并且使二者的旋转轴线互相平行，</w:t>
            </w:r>
            <w:r w:rsidRPr="002975FD">
              <w:rPr>
                <w:rFonts w:ascii="Times New Roman" w:hAnsi="Times New Roman"/>
                <w:szCs w:val="21"/>
              </w:rPr>
              <w:t>转动标准装置转盘，确认测速传感器与</w:t>
            </w:r>
            <w:r w:rsidR="007312C9" w:rsidRPr="002975FD">
              <w:rPr>
                <w:rFonts w:ascii="Times New Roman" w:hAnsi="Times New Roman"/>
                <w:szCs w:val="21"/>
              </w:rPr>
              <w:t>标准速度装置</w:t>
            </w:r>
            <w:r w:rsidRPr="002975FD">
              <w:rPr>
                <w:rFonts w:ascii="Times New Roman" w:hAnsi="Times New Roman"/>
                <w:szCs w:val="21"/>
              </w:rPr>
              <w:t>转盘接触良好。低速启动</w:t>
            </w:r>
            <w:r w:rsidR="007312C9" w:rsidRPr="002975FD">
              <w:rPr>
                <w:rFonts w:ascii="Times New Roman" w:hAnsi="Times New Roman"/>
                <w:szCs w:val="21"/>
              </w:rPr>
              <w:t>标准速度装置</w:t>
            </w:r>
            <w:r w:rsidRPr="002975FD">
              <w:rPr>
                <w:rFonts w:ascii="Times New Roman" w:hAnsi="Times New Roman"/>
                <w:szCs w:val="21"/>
              </w:rPr>
              <w:t>，应能正常运行，没有明显的打滑现象。校准示意图如图</w:t>
            </w:r>
            <w:r w:rsidRPr="002975FD">
              <w:rPr>
                <w:rFonts w:ascii="Times New Roman" w:hAnsi="Times New Roman"/>
                <w:szCs w:val="21"/>
              </w:rPr>
              <w:t>2</w:t>
            </w:r>
            <w:r w:rsidRPr="002975FD">
              <w:rPr>
                <w:rFonts w:ascii="Times New Roman" w:hAnsi="Times New Roman"/>
                <w:szCs w:val="21"/>
              </w:rPr>
              <w:t>所示</w:t>
            </w:r>
            <w:r w:rsidR="00657F76" w:rsidRPr="002975FD">
              <w:rPr>
                <w:rFonts w:ascii="Times New Roman" w:hAnsi="Times New Roman"/>
                <w:szCs w:val="21"/>
              </w:rPr>
              <w:t>：</w:t>
            </w:r>
          </w:p>
          <w:p w14:paraId="5854A000" w14:textId="45BC74A0" w:rsidR="004418A2" w:rsidRPr="002975FD" w:rsidRDefault="004C23CC" w:rsidP="004019D2">
            <w:pPr>
              <w:jc w:val="center"/>
              <w:rPr>
                <w:rFonts w:ascii="Times New Roman" w:hAnsi="Times New Roman"/>
                <w:sz w:val="18"/>
              </w:rPr>
            </w:pPr>
            <w:r w:rsidRPr="002975FD">
              <w:rPr>
                <w:rFonts w:ascii="Times New Roman" w:hAnsi="Times New Roman"/>
                <w:noProof/>
              </w:rPr>
              <w:drawing>
                <wp:inline distT="0" distB="0" distL="0" distR="0" wp14:anchorId="5517E190" wp14:editId="11315603">
                  <wp:extent cx="4046560" cy="1389288"/>
                  <wp:effectExtent l="0" t="0" r="0" b="1905"/>
                  <wp:docPr id="2" name="图片 2" descr="C:\Users\Administrator\Documents\Tencent Files\739320935\Image\C2C\UV6I4~ZV{~Z2S(}]P(_0(H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ocuments\Tencent Files\739320935\Image\C2C\UV6I4~ZV{~Z2S(}]P(_0(H4.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087048" cy="1403188"/>
                          </a:xfrm>
                          <a:prstGeom prst="rect">
                            <a:avLst/>
                          </a:prstGeom>
                          <a:noFill/>
                          <a:ln>
                            <a:noFill/>
                          </a:ln>
                        </pic:spPr>
                      </pic:pic>
                    </a:graphicData>
                  </a:graphic>
                </wp:inline>
              </w:drawing>
            </w:r>
          </w:p>
          <w:p w14:paraId="418AFBCA" w14:textId="6A06093A" w:rsidR="004418A2" w:rsidRPr="002975FD" w:rsidRDefault="004418A2" w:rsidP="0098717D">
            <w:pPr>
              <w:jc w:val="center"/>
              <w:rPr>
                <w:rFonts w:ascii="Times New Roman" w:hAnsi="Times New Roman"/>
                <w:szCs w:val="21"/>
              </w:rPr>
            </w:pPr>
            <w:r w:rsidRPr="002975FD">
              <w:rPr>
                <w:rFonts w:ascii="Times New Roman" w:hAnsi="Times New Roman"/>
                <w:sz w:val="18"/>
              </w:rPr>
              <w:t>图</w:t>
            </w:r>
            <w:r w:rsidRPr="002975FD">
              <w:rPr>
                <w:rFonts w:ascii="Times New Roman" w:hAnsi="Times New Roman"/>
                <w:sz w:val="18"/>
              </w:rPr>
              <w:t>2</w:t>
            </w:r>
            <w:r w:rsidRPr="002975FD">
              <w:rPr>
                <w:rFonts w:ascii="Times New Roman" w:hAnsi="Times New Roman"/>
                <w:sz w:val="18"/>
              </w:rPr>
              <w:t>自动扶梯综合检测仪计量指标测试原理框图</w:t>
            </w:r>
          </w:p>
          <w:p w14:paraId="33F632D7" w14:textId="2F2CF613" w:rsidR="004418A2" w:rsidRPr="002975FD" w:rsidRDefault="004418A2" w:rsidP="002975FD">
            <w:pPr>
              <w:spacing w:line="360" w:lineRule="auto"/>
              <w:ind w:firstLineChars="200" w:firstLine="420"/>
              <w:rPr>
                <w:rFonts w:ascii="Times New Roman" w:hAnsi="Times New Roman"/>
                <w:szCs w:val="21"/>
              </w:rPr>
            </w:pPr>
            <w:r w:rsidRPr="002975FD">
              <w:rPr>
                <w:rFonts w:ascii="Times New Roman" w:hAnsi="Times New Roman"/>
                <w:szCs w:val="21"/>
              </w:rPr>
              <w:t>（</w:t>
            </w:r>
            <w:r w:rsidRPr="002975FD">
              <w:rPr>
                <w:rFonts w:ascii="Times New Roman" w:hAnsi="Times New Roman"/>
                <w:szCs w:val="21"/>
              </w:rPr>
              <w:t>1</w:t>
            </w:r>
            <w:r w:rsidR="009C2CFA" w:rsidRPr="002975FD">
              <w:rPr>
                <w:rFonts w:ascii="Times New Roman" w:hAnsi="Times New Roman"/>
                <w:szCs w:val="21"/>
              </w:rPr>
              <w:t>）速度示值误差</w:t>
            </w:r>
          </w:p>
          <w:p w14:paraId="07093A13" w14:textId="2C86EE93" w:rsidR="004418A2" w:rsidRPr="002975FD" w:rsidRDefault="004418A2" w:rsidP="002975FD">
            <w:pPr>
              <w:spacing w:line="360" w:lineRule="auto"/>
              <w:ind w:firstLineChars="200" w:firstLine="420"/>
              <w:rPr>
                <w:rFonts w:ascii="Times New Roman" w:hAnsi="Times New Roman"/>
                <w:szCs w:val="21"/>
              </w:rPr>
            </w:pPr>
            <w:r w:rsidRPr="002975FD">
              <w:rPr>
                <w:rFonts w:ascii="Times New Roman" w:hAnsi="Times New Roman"/>
                <w:szCs w:val="21"/>
              </w:rPr>
              <w:t>在量程内选包含测量下限、测量上限以及</w:t>
            </w:r>
            <w:r w:rsidRPr="002975FD">
              <w:rPr>
                <w:rFonts w:ascii="Times New Roman" w:hAnsi="Times New Roman"/>
                <w:szCs w:val="21"/>
              </w:rPr>
              <w:t>0.50m/s</w:t>
            </w:r>
            <w:r w:rsidRPr="002975FD">
              <w:rPr>
                <w:rFonts w:ascii="Times New Roman" w:hAnsi="Times New Roman"/>
                <w:szCs w:val="21"/>
              </w:rPr>
              <w:t>、</w:t>
            </w:r>
            <w:r w:rsidRPr="002975FD">
              <w:rPr>
                <w:rFonts w:ascii="Times New Roman" w:hAnsi="Times New Roman"/>
                <w:szCs w:val="21"/>
              </w:rPr>
              <w:t>0.65 m/s</w:t>
            </w:r>
            <w:r w:rsidRPr="002975FD">
              <w:rPr>
                <w:rFonts w:ascii="Times New Roman" w:hAnsi="Times New Roman"/>
                <w:szCs w:val="21"/>
              </w:rPr>
              <w:t>、</w:t>
            </w:r>
            <w:r w:rsidRPr="002975FD">
              <w:rPr>
                <w:rFonts w:ascii="Times New Roman" w:hAnsi="Times New Roman"/>
                <w:szCs w:val="21"/>
              </w:rPr>
              <w:t>0.75 m/s</w:t>
            </w:r>
            <w:r w:rsidR="00744F97" w:rsidRPr="002975FD">
              <w:rPr>
                <w:rFonts w:ascii="Times New Roman" w:hAnsi="Times New Roman"/>
                <w:szCs w:val="21"/>
              </w:rPr>
              <w:t>、</w:t>
            </w:r>
            <w:r w:rsidR="00744F97" w:rsidRPr="002975FD">
              <w:rPr>
                <w:rFonts w:ascii="Times New Roman" w:hAnsi="Times New Roman"/>
                <w:szCs w:val="21"/>
              </w:rPr>
              <w:t>0.9 m/s</w:t>
            </w:r>
            <w:r w:rsidRPr="002975FD">
              <w:rPr>
                <w:rFonts w:ascii="Times New Roman" w:hAnsi="Times New Roman"/>
                <w:szCs w:val="21"/>
              </w:rPr>
              <w:t xml:space="preserve"> </w:t>
            </w:r>
            <w:r w:rsidR="00744F97" w:rsidRPr="002975FD">
              <w:rPr>
                <w:rFonts w:ascii="Times New Roman" w:hAnsi="Times New Roman"/>
                <w:szCs w:val="21"/>
              </w:rPr>
              <w:t>至少</w:t>
            </w:r>
            <w:r w:rsidRPr="002975FD">
              <w:rPr>
                <w:rFonts w:ascii="Times New Roman" w:hAnsi="Times New Roman"/>
                <w:szCs w:val="21"/>
              </w:rPr>
              <w:t>5</w:t>
            </w:r>
            <w:r w:rsidRPr="002975FD">
              <w:rPr>
                <w:rFonts w:ascii="Times New Roman" w:hAnsi="Times New Roman"/>
                <w:szCs w:val="21"/>
              </w:rPr>
              <w:t>点作为速度校准点，</w:t>
            </w:r>
            <w:r w:rsidR="009C2CFA" w:rsidRPr="002975FD">
              <w:rPr>
                <w:rFonts w:ascii="Times New Roman" w:hAnsi="Times New Roman"/>
                <w:szCs w:val="21"/>
              </w:rPr>
              <w:t>也可以根据客户要求的</w:t>
            </w:r>
            <w:r w:rsidR="00C12D19" w:rsidRPr="002975FD">
              <w:rPr>
                <w:rFonts w:ascii="Times New Roman" w:hAnsi="Times New Roman"/>
                <w:szCs w:val="21"/>
              </w:rPr>
              <w:t>测量点，</w:t>
            </w:r>
            <w:r w:rsidRPr="002975FD">
              <w:rPr>
                <w:rFonts w:ascii="Times New Roman" w:hAnsi="Times New Roman"/>
                <w:szCs w:val="21"/>
              </w:rPr>
              <w:t>每个校准点测量三次</w:t>
            </w:r>
            <w:r w:rsidR="00522C2D" w:rsidRPr="002975FD">
              <w:rPr>
                <w:rFonts w:ascii="Times New Roman" w:hAnsi="Times New Roman"/>
                <w:szCs w:val="21"/>
              </w:rPr>
              <w:t>，</w:t>
            </w:r>
            <w:r w:rsidRPr="002975FD">
              <w:rPr>
                <w:rFonts w:ascii="Times New Roman" w:hAnsi="Times New Roman"/>
                <w:szCs w:val="21"/>
              </w:rPr>
              <w:t>取平均值</w:t>
            </w:r>
            <w:r w:rsidR="00522C2D" w:rsidRPr="002975FD">
              <w:rPr>
                <w:rFonts w:ascii="Times New Roman" w:hAnsi="Times New Roman"/>
                <w:szCs w:val="21"/>
              </w:rPr>
              <w:t>，按照公式</w:t>
            </w:r>
            <w:r w:rsidR="00522C2D" w:rsidRPr="002975FD">
              <w:rPr>
                <w:rFonts w:ascii="Times New Roman" w:hAnsi="Times New Roman"/>
                <w:szCs w:val="21"/>
              </w:rPr>
              <w:t xml:space="preserve"> (1) </w:t>
            </w:r>
            <w:r w:rsidR="00522C2D" w:rsidRPr="002975FD">
              <w:rPr>
                <w:rFonts w:ascii="Times New Roman" w:hAnsi="Times New Roman"/>
                <w:szCs w:val="21"/>
              </w:rPr>
              <w:t>计算各校准点的速度示值误差</w:t>
            </w:r>
            <w:r w:rsidR="00657F76" w:rsidRPr="002975FD">
              <w:rPr>
                <w:rFonts w:ascii="Times New Roman" w:hAnsi="Times New Roman"/>
                <w:szCs w:val="21"/>
              </w:rPr>
              <w:t>：</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64"/>
              <w:gridCol w:w="1052"/>
            </w:tblGrid>
            <w:tr w:rsidR="004418A2" w:rsidRPr="002975FD" w14:paraId="1E32A243" w14:textId="77777777" w:rsidTr="008176FA">
              <w:tc>
                <w:tcPr>
                  <w:tcW w:w="5864" w:type="dxa"/>
                  <w:vAlign w:val="center"/>
                </w:tcPr>
                <w:p w14:paraId="0805A7D3" w14:textId="5D358093" w:rsidR="004418A2" w:rsidRPr="002975FD" w:rsidRDefault="004418A2" w:rsidP="00450E9A">
                  <w:pPr>
                    <w:framePr w:hSpace="180" w:wrap="around" w:vAnchor="text" w:hAnchor="text" w:xAlign="center" w:y="1"/>
                    <w:spacing w:line="360" w:lineRule="auto"/>
                    <w:suppressOverlap/>
                    <w:jc w:val="center"/>
                    <w:rPr>
                      <w:rFonts w:ascii="Times New Roman" w:hAnsi="Times New Roman"/>
                      <w:iCs/>
                      <w:szCs w:val="21"/>
                    </w:rPr>
                  </w:pPr>
                  <w:r w:rsidRPr="002975FD">
                    <w:rPr>
                      <w:rFonts w:ascii="Times New Roman" w:hAnsi="Times New Roman"/>
                      <w:i/>
                      <w:szCs w:val="21"/>
                    </w:rPr>
                    <w:sym w:font="Symbol" w:char="F044"/>
                  </w:r>
                  <m:oMath>
                    <m:sSub>
                      <m:sSubPr>
                        <m:ctrlPr>
                          <w:rPr>
                            <w:rFonts w:ascii="Cambria Math" w:hAnsi="Cambria Math"/>
                            <w:i/>
                            <w:szCs w:val="21"/>
                          </w:rPr>
                        </m:ctrlPr>
                      </m:sSubPr>
                      <m:e>
                        <m:r>
                          <w:rPr>
                            <w:rFonts w:ascii="Cambria Math" w:hAnsi="Cambria Math"/>
                            <w:szCs w:val="21"/>
                          </w:rPr>
                          <m:t>v</m:t>
                        </m:r>
                      </m:e>
                      <m:sub>
                        <m:r>
                          <w:rPr>
                            <w:rFonts w:ascii="Cambria Math" w:hAnsi="Cambria Math"/>
                            <w:szCs w:val="21"/>
                          </w:rPr>
                          <m:t>i</m:t>
                        </m:r>
                      </m:sub>
                    </m:sSub>
                  </m:oMath>
                  <w:r w:rsidRPr="002975FD">
                    <w:rPr>
                      <w:rFonts w:ascii="Times New Roman" w:hAnsi="Times New Roman"/>
                      <w:i/>
                      <w:szCs w:val="21"/>
                    </w:rPr>
                    <w:t>=</w:t>
                  </w:r>
                  <m:oMath>
                    <m:f>
                      <m:fPr>
                        <m:ctrlPr>
                          <w:rPr>
                            <w:rFonts w:ascii="Cambria Math" w:hAnsi="Cambria Math"/>
                            <w:i/>
                            <w:szCs w:val="21"/>
                          </w:rPr>
                        </m:ctrlPr>
                      </m:fPr>
                      <m:num>
                        <m:sSub>
                          <m:sSubPr>
                            <m:ctrlPr>
                              <w:rPr>
                                <w:rFonts w:ascii="Cambria Math" w:hAnsi="Cambria Math"/>
                                <w:szCs w:val="21"/>
                              </w:rPr>
                            </m:ctrlPr>
                          </m:sSubPr>
                          <m:e>
                            <m:r>
                              <m:rPr>
                                <m:sty m:val="p"/>
                              </m:rPr>
                              <w:rPr>
                                <w:rFonts w:ascii="Cambria Math" w:hAnsi="Cambria Math"/>
                                <w:szCs w:val="21"/>
                              </w:rPr>
                              <w:sym w:font="Symbol" w:char="F060"/>
                            </m:r>
                            <m:r>
                              <w:rPr>
                                <w:rFonts w:ascii="Cambria Math" w:hAnsi="Cambria Math"/>
                                <w:szCs w:val="21"/>
                              </w:rPr>
                              <m:t>v</m:t>
                            </m:r>
                          </m:e>
                          <m:sub>
                            <m:r>
                              <w:rPr>
                                <w:rFonts w:ascii="Cambria Math" w:hAnsi="Cambria Math"/>
                                <w:szCs w:val="21"/>
                              </w:rPr>
                              <m:t>i</m:t>
                            </m:r>
                          </m:sub>
                        </m:sSub>
                        <m:r>
                          <w:rPr>
                            <w:rFonts w:ascii="Cambria Math" w:eastAsia="微软雅黑" w:hAnsi="Cambria Math"/>
                            <w:szCs w:val="21"/>
                          </w:rPr>
                          <m:t>-</m:t>
                        </m:r>
                        <m:sSub>
                          <m:sSubPr>
                            <m:ctrlPr>
                              <w:rPr>
                                <w:rFonts w:ascii="Cambria Math" w:eastAsia="微软雅黑" w:hAnsi="Cambria Math"/>
                                <w:i/>
                                <w:szCs w:val="21"/>
                              </w:rPr>
                            </m:ctrlPr>
                          </m:sSubPr>
                          <m:e>
                            <m:r>
                              <w:rPr>
                                <w:rFonts w:ascii="Cambria Math" w:eastAsia="微软雅黑" w:hAnsi="Cambria Math"/>
                                <w:szCs w:val="21"/>
                              </w:rPr>
                              <m:t>v</m:t>
                            </m:r>
                          </m:e>
                          <m:sub>
                            <m:r>
                              <w:rPr>
                                <w:rFonts w:ascii="Cambria Math" w:eastAsia="微软雅黑" w:hAnsi="Cambria Math"/>
                                <w:szCs w:val="21"/>
                              </w:rPr>
                              <m:t>oi</m:t>
                            </m:r>
                          </m:sub>
                        </m:sSub>
                      </m:num>
                      <m:den>
                        <m:sSub>
                          <m:sSubPr>
                            <m:ctrlPr>
                              <w:rPr>
                                <w:rFonts w:ascii="Cambria Math" w:eastAsia="微软雅黑" w:hAnsi="Cambria Math"/>
                                <w:i/>
                                <w:szCs w:val="21"/>
                              </w:rPr>
                            </m:ctrlPr>
                          </m:sSubPr>
                          <m:e>
                            <m:r>
                              <w:rPr>
                                <w:rFonts w:ascii="Cambria Math" w:eastAsia="微软雅黑" w:hAnsi="Cambria Math"/>
                                <w:szCs w:val="21"/>
                              </w:rPr>
                              <m:t>v</m:t>
                            </m:r>
                          </m:e>
                          <m:sub>
                            <m:r>
                              <w:rPr>
                                <w:rFonts w:ascii="Cambria Math" w:eastAsia="微软雅黑" w:hAnsi="Cambria Math"/>
                                <w:szCs w:val="21"/>
                              </w:rPr>
                              <m:t>oi</m:t>
                            </m:r>
                          </m:sub>
                        </m:sSub>
                      </m:den>
                    </m:f>
                  </m:oMath>
                  <w:r w:rsidRPr="002975FD">
                    <w:rPr>
                      <w:rFonts w:ascii="Times New Roman" w:hAnsi="Times New Roman"/>
                      <w:iCs/>
                      <w:szCs w:val="21"/>
                    </w:rPr>
                    <w:t>×100%</w:t>
                  </w:r>
                </w:p>
              </w:tc>
              <w:tc>
                <w:tcPr>
                  <w:tcW w:w="1052" w:type="dxa"/>
                  <w:vAlign w:val="center"/>
                </w:tcPr>
                <w:p w14:paraId="5C03F09D" w14:textId="77777777" w:rsidR="004418A2" w:rsidRPr="002975FD" w:rsidRDefault="004418A2" w:rsidP="00450E9A">
                  <w:pPr>
                    <w:framePr w:hSpace="180" w:wrap="around" w:vAnchor="text" w:hAnchor="text" w:xAlign="center" w:y="1"/>
                    <w:spacing w:line="360" w:lineRule="auto"/>
                    <w:suppressOverlap/>
                    <w:jc w:val="right"/>
                    <w:rPr>
                      <w:rFonts w:ascii="Times New Roman" w:hAnsi="Times New Roman"/>
                      <w:szCs w:val="21"/>
                    </w:rPr>
                  </w:pPr>
                  <w:r w:rsidRPr="002975FD">
                    <w:rPr>
                      <w:rFonts w:ascii="Times New Roman" w:hAnsi="Times New Roman"/>
                      <w:szCs w:val="21"/>
                    </w:rPr>
                    <w:t>(1)</w:t>
                  </w:r>
                </w:p>
              </w:tc>
            </w:tr>
          </w:tbl>
          <w:p w14:paraId="1787950C" w14:textId="2356F4FD" w:rsidR="004418A2" w:rsidRPr="002975FD" w:rsidRDefault="004418A2" w:rsidP="002975FD">
            <w:pPr>
              <w:spacing w:line="360" w:lineRule="auto"/>
              <w:ind w:firstLineChars="200" w:firstLine="420"/>
              <w:rPr>
                <w:rFonts w:ascii="Times New Roman" w:hAnsi="Times New Roman"/>
                <w:szCs w:val="21"/>
              </w:rPr>
            </w:pPr>
            <w:r w:rsidRPr="002975FD">
              <w:rPr>
                <w:rFonts w:ascii="Times New Roman" w:hAnsi="Times New Roman"/>
                <w:szCs w:val="21"/>
              </w:rPr>
              <w:t>式中：</w:t>
            </w:r>
            <w:r w:rsidRPr="002975FD">
              <w:rPr>
                <w:rFonts w:ascii="Times New Roman" w:hAnsi="Times New Roman"/>
                <w:szCs w:val="21"/>
              </w:rPr>
              <w:sym w:font="Symbol" w:char="F044"/>
            </w:r>
            <m:oMath>
              <m:sSub>
                <m:sSubPr>
                  <m:ctrlPr>
                    <w:rPr>
                      <w:rFonts w:ascii="Cambria Math" w:hAnsi="Cambria Math"/>
                      <w:szCs w:val="21"/>
                    </w:rPr>
                  </m:ctrlPr>
                </m:sSubPr>
                <m:e>
                  <m:r>
                    <w:rPr>
                      <w:rFonts w:ascii="Cambria Math" w:hAnsi="Cambria Math"/>
                      <w:szCs w:val="21"/>
                    </w:rPr>
                    <m:t>v</m:t>
                  </m:r>
                </m:e>
                <m:sub>
                  <m:r>
                    <w:rPr>
                      <w:rFonts w:ascii="Cambria Math" w:hAnsi="Cambria Math"/>
                      <w:szCs w:val="21"/>
                    </w:rPr>
                    <m:t>i</m:t>
                  </m:r>
                </m:sub>
              </m:sSub>
            </m:oMath>
            <w:r w:rsidRPr="002975FD">
              <w:rPr>
                <w:rFonts w:ascii="Times New Roman" w:hAnsi="Times New Roman"/>
                <w:szCs w:val="21"/>
              </w:rPr>
              <w:t>为速度示值误差，</w:t>
            </w:r>
            <w:r w:rsidRPr="002975FD">
              <w:rPr>
                <w:rFonts w:ascii="Times New Roman" w:hAnsi="Times New Roman"/>
                <w:szCs w:val="21"/>
              </w:rPr>
              <w:t>%;</w:t>
            </w:r>
            <m:oMath>
              <m:r>
                <m:rPr>
                  <m:sty m:val="p"/>
                </m:rPr>
                <w:rPr>
                  <w:rFonts w:ascii="Cambria Math" w:hAnsi="Cambria Math"/>
                  <w:szCs w:val="21"/>
                </w:rPr>
                <m:t xml:space="preserve"> </m:t>
              </m:r>
              <m:sSub>
                <m:sSubPr>
                  <m:ctrlPr>
                    <w:rPr>
                      <w:rFonts w:ascii="Cambria Math" w:hAnsi="Cambria Math"/>
                      <w:szCs w:val="21"/>
                    </w:rPr>
                  </m:ctrlPr>
                </m:sSubPr>
                <m:e>
                  <m:r>
                    <m:rPr>
                      <m:sty m:val="p"/>
                    </m:rPr>
                    <w:rPr>
                      <w:rFonts w:ascii="Cambria Math" w:hAnsi="Cambria Math"/>
                      <w:szCs w:val="21"/>
                    </w:rPr>
                    <w:sym w:font="Symbol" w:char="F060"/>
                  </m:r>
                  <m:r>
                    <w:rPr>
                      <w:rFonts w:ascii="Cambria Math" w:hAnsi="Cambria Math"/>
                      <w:szCs w:val="21"/>
                    </w:rPr>
                    <m:t>v</m:t>
                  </m:r>
                </m:e>
                <m:sub>
                  <m:r>
                    <w:rPr>
                      <w:rFonts w:ascii="Cambria Math" w:hAnsi="Cambria Math"/>
                      <w:szCs w:val="21"/>
                    </w:rPr>
                    <m:t>i</m:t>
                  </m:r>
                </m:sub>
              </m:sSub>
            </m:oMath>
            <w:r w:rsidRPr="002975FD">
              <w:rPr>
                <w:rFonts w:ascii="Times New Roman" w:hAnsi="Times New Roman"/>
                <w:szCs w:val="21"/>
              </w:rPr>
              <w:t>为第</w:t>
            </w:r>
            <w:proofErr w:type="spellStart"/>
            <w:r w:rsidRPr="002975FD">
              <w:rPr>
                <w:rFonts w:ascii="Times New Roman" w:hAnsi="Times New Roman"/>
                <w:szCs w:val="21"/>
              </w:rPr>
              <w:t>i</w:t>
            </w:r>
            <w:proofErr w:type="spellEnd"/>
            <w:r w:rsidRPr="002975FD">
              <w:rPr>
                <w:rFonts w:ascii="Times New Roman" w:hAnsi="Times New Roman"/>
                <w:szCs w:val="21"/>
              </w:rPr>
              <w:t>校准点扶梯综合测试仪的速度</w:t>
            </w:r>
            <w:r w:rsidR="007312C9" w:rsidRPr="002975FD">
              <w:rPr>
                <w:rFonts w:ascii="Times New Roman" w:hAnsi="Times New Roman"/>
                <w:szCs w:val="21"/>
              </w:rPr>
              <w:t>平均</w:t>
            </w:r>
            <w:r w:rsidRPr="002975FD">
              <w:rPr>
                <w:rFonts w:ascii="Times New Roman" w:hAnsi="Times New Roman"/>
                <w:szCs w:val="21"/>
              </w:rPr>
              <w:t>示值，</w:t>
            </w:r>
            <w:r w:rsidRPr="002975FD">
              <w:rPr>
                <w:rFonts w:ascii="Times New Roman" w:hAnsi="Times New Roman"/>
                <w:szCs w:val="21"/>
              </w:rPr>
              <w:t>m/s</w:t>
            </w:r>
            <w:r w:rsidRPr="002975FD">
              <w:rPr>
                <w:rFonts w:ascii="Times New Roman" w:hAnsi="Times New Roman"/>
                <w:szCs w:val="21"/>
              </w:rPr>
              <w:t>；</w:t>
            </w:r>
            <m:oMath>
              <m:sSub>
                <m:sSubPr>
                  <m:ctrlPr>
                    <w:rPr>
                      <w:rFonts w:ascii="Cambria Math" w:eastAsia="微软雅黑" w:hAnsi="Cambria Math"/>
                      <w:i/>
                      <w:szCs w:val="21"/>
                    </w:rPr>
                  </m:ctrlPr>
                </m:sSubPr>
                <m:e>
                  <m:r>
                    <w:rPr>
                      <w:rFonts w:ascii="Cambria Math" w:eastAsia="微软雅黑" w:hAnsi="Cambria Math"/>
                      <w:szCs w:val="21"/>
                    </w:rPr>
                    <m:t>v</m:t>
                  </m:r>
                </m:e>
                <m:sub>
                  <m:r>
                    <w:rPr>
                      <w:rFonts w:ascii="Cambria Math" w:eastAsia="微软雅黑" w:hAnsi="Cambria Math"/>
                      <w:szCs w:val="21"/>
                    </w:rPr>
                    <m:t>oi</m:t>
                  </m:r>
                </m:sub>
              </m:sSub>
            </m:oMath>
            <w:r w:rsidRPr="002975FD">
              <w:rPr>
                <w:rFonts w:ascii="Times New Roman" w:hAnsi="Times New Roman"/>
                <w:szCs w:val="21"/>
              </w:rPr>
              <w:t>为</w:t>
            </w:r>
            <w:r w:rsidR="006402F9" w:rsidRPr="002975FD">
              <w:rPr>
                <w:rFonts w:ascii="Times New Roman" w:hAnsi="Times New Roman"/>
                <w:szCs w:val="21"/>
              </w:rPr>
              <w:t>第</w:t>
            </w:r>
            <w:proofErr w:type="spellStart"/>
            <w:r w:rsidR="006402F9" w:rsidRPr="002975FD">
              <w:rPr>
                <w:rFonts w:ascii="Times New Roman" w:hAnsi="Times New Roman"/>
                <w:szCs w:val="21"/>
              </w:rPr>
              <w:t>i</w:t>
            </w:r>
            <w:proofErr w:type="spellEnd"/>
            <w:r w:rsidR="006402F9" w:rsidRPr="002975FD">
              <w:rPr>
                <w:rFonts w:ascii="Times New Roman" w:hAnsi="Times New Roman"/>
                <w:szCs w:val="21"/>
              </w:rPr>
              <w:t>校准点</w:t>
            </w:r>
            <w:r w:rsidRPr="002975FD">
              <w:rPr>
                <w:rFonts w:ascii="Times New Roman" w:hAnsi="Times New Roman"/>
                <w:szCs w:val="21"/>
              </w:rPr>
              <w:t>的</w:t>
            </w:r>
            <w:r w:rsidR="006402F9" w:rsidRPr="002975FD">
              <w:rPr>
                <w:rFonts w:ascii="Times New Roman" w:hAnsi="Times New Roman"/>
                <w:szCs w:val="21"/>
              </w:rPr>
              <w:t>标准</w:t>
            </w:r>
            <w:r w:rsidRPr="002975FD">
              <w:rPr>
                <w:rFonts w:ascii="Times New Roman" w:hAnsi="Times New Roman"/>
                <w:szCs w:val="21"/>
              </w:rPr>
              <w:t>速</w:t>
            </w:r>
            <w:r w:rsidR="004019D2" w:rsidRPr="002975FD">
              <w:rPr>
                <w:rFonts w:ascii="Times New Roman" w:hAnsi="Times New Roman"/>
                <w:szCs w:val="21"/>
              </w:rPr>
              <w:t>度</w:t>
            </w:r>
            <w:r w:rsidRPr="002975FD">
              <w:rPr>
                <w:rFonts w:ascii="Times New Roman" w:hAnsi="Times New Roman"/>
                <w:szCs w:val="21"/>
              </w:rPr>
              <w:t>，</w:t>
            </w:r>
            <w:r w:rsidR="006402F9" w:rsidRPr="002975FD">
              <w:rPr>
                <w:rFonts w:ascii="Times New Roman" w:hAnsi="Times New Roman"/>
                <w:szCs w:val="21"/>
              </w:rPr>
              <w:t xml:space="preserve"> m/s </w:t>
            </w:r>
            <w:r w:rsidRPr="002975FD">
              <w:rPr>
                <w:rFonts w:ascii="Times New Roman" w:hAnsi="Times New Roman"/>
                <w:szCs w:val="21"/>
              </w:rPr>
              <w:t>。</w:t>
            </w:r>
          </w:p>
          <w:p w14:paraId="476DA362" w14:textId="183D73B2" w:rsidR="004418A2" w:rsidRPr="002975FD" w:rsidRDefault="004418A2" w:rsidP="002975FD">
            <w:pPr>
              <w:spacing w:line="360" w:lineRule="auto"/>
              <w:ind w:firstLineChars="200" w:firstLine="420"/>
              <w:rPr>
                <w:rFonts w:ascii="Times New Roman" w:hAnsi="Times New Roman"/>
                <w:szCs w:val="21"/>
              </w:rPr>
            </w:pPr>
            <w:r w:rsidRPr="002975FD">
              <w:rPr>
                <w:rFonts w:ascii="Times New Roman" w:hAnsi="Times New Roman"/>
                <w:szCs w:val="21"/>
              </w:rPr>
              <w:t>（</w:t>
            </w:r>
            <w:r w:rsidRPr="002975FD">
              <w:rPr>
                <w:rFonts w:ascii="Times New Roman" w:hAnsi="Times New Roman"/>
                <w:szCs w:val="21"/>
              </w:rPr>
              <w:t>2</w:t>
            </w:r>
            <w:r w:rsidRPr="002975FD">
              <w:rPr>
                <w:rFonts w:ascii="Times New Roman" w:hAnsi="Times New Roman"/>
                <w:szCs w:val="21"/>
              </w:rPr>
              <w:t>）</w:t>
            </w:r>
            <w:proofErr w:type="gramStart"/>
            <w:r w:rsidRPr="002975FD">
              <w:rPr>
                <w:rFonts w:ascii="Times New Roman" w:hAnsi="Times New Roman"/>
                <w:szCs w:val="21"/>
              </w:rPr>
              <w:t>制停距离</w:t>
            </w:r>
            <w:proofErr w:type="gramEnd"/>
            <w:r w:rsidRPr="002975FD">
              <w:rPr>
                <w:rFonts w:ascii="Times New Roman" w:hAnsi="Times New Roman"/>
                <w:szCs w:val="21"/>
              </w:rPr>
              <w:t>示值误差</w:t>
            </w:r>
          </w:p>
          <w:p w14:paraId="5421BF04" w14:textId="56CAAAAD" w:rsidR="004418A2" w:rsidRPr="002975FD" w:rsidRDefault="00C12D19" w:rsidP="002975FD">
            <w:pPr>
              <w:spacing w:line="360" w:lineRule="auto"/>
              <w:ind w:firstLineChars="200" w:firstLine="420"/>
              <w:rPr>
                <w:rFonts w:ascii="Times New Roman" w:hAnsi="Times New Roman"/>
                <w:szCs w:val="21"/>
              </w:rPr>
            </w:pPr>
            <w:r w:rsidRPr="002975FD">
              <w:rPr>
                <w:rFonts w:ascii="Times New Roman" w:hAnsi="Times New Roman"/>
                <w:szCs w:val="21"/>
              </w:rPr>
              <w:t>在量程内</w:t>
            </w:r>
            <w:r w:rsidR="003B5509" w:rsidRPr="002975FD">
              <w:rPr>
                <w:rFonts w:ascii="Times New Roman" w:hAnsi="Times New Roman"/>
                <w:szCs w:val="21"/>
              </w:rPr>
              <w:t>选取包含</w:t>
            </w:r>
            <w:r w:rsidR="003B5509" w:rsidRPr="002975FD">
              <w:rPr>
                <w:rFonts w:ascii="Times New Roman" w:hAnsi="Times New Roman"/>
                <w:szCs w:val="21"/>
              </w:rPr>
              <w:t>0.2m</w:t>
            </w:r>
            <w:r w:rsidR="003B5509" w:rsidRPr="002975FD">
              <w:rPr>
                <w:rFonts w:ascii="Times New Roman" w:hAnsi="Times New Roman"/>
                <w:szCs w:val="21"/>
              </w:rPr>
              <w:t>、</w:t>
            </w:r>
            <w:r w:rsidR="003B5509" w:rsidRPr="002975FD">
              <w:rPr>
                <w:rFonts w:ascii="Times New Roman" w:hAnsi="Times New Roman"/>
                <w:szCs w:val="21"/>
              </w:rPr>
              <w:t>0.4 m</w:t>
            </w:r>
            <w:r w:rsidR="003B5509" w:rsidRPr="002975FD">
              <w:rPr>
                <w:rFonts w:ascii="Times New Roman" w:hAnsi="Times New Roman"/>
                <w:szCs w:val="21"/>
              </w:rPr>
              <w:t>、</w:t>
            </w:r>
            <w:r w:rsidR="003B5509" w:rsidRPr="002975FD">
              <w:rPr>
                <w:rFonts w:ascii="Times New Roman" w:hAnsi="Times New Roman"/>
                <w:szCs w:val="21"/>
              </w:rPr>
              <w:t>1.0m</w:t>
            </w:r>
            <w:r w:rsidR="003B5509" w:rsidRPr="002975FD">
              <w:rPr>
                <w:rFonts w:ascii="Times New Roman" w:hAnsi="Times New Roman"/>
                <w:szCs w:val="21"/>
              </w:rPr>
              <w:t>、</w:t>
            </w:r>
            <w:r w:rsidR="003B5509" w:rsidRPr="002975FD">
              <w:rPr>
                <w:rFonts w:ascii="Times New Roman" w:hAnsi="Times New Roman"/>
                <w:szCs w:val="21"/>
              </w:rPr>
              <w:t>1.5m</w:t>
            </w:r>
            <w:r w:rsidR="003B5509" w:rsidRPr="002975FD">
              <w:rPr>
                <w:rFonts w:ascii="Times New Roman" w:hAnsi="Times New Roman"/>
                <w:szCs w:val="21"/>
              </w:rPr>
              <w:t>、</w:t>
            </w:r>
            <w:r w:rsidR="003B5509" w:rsidRPr="002975FD">
              <w:rPr>
                <w:rFonts w:ascii="Times New Roman" w:hAnsi="Times New Roman"/>
                <w:szCs w:val="21"/>
              </w:rPr>
              <w:t>2.0m</w:t>
            </w:r>
            <w:r w:rsidR="003B5509" w:rsidRPr="002975FD">
              <w:rPr>
                <w:rFonts w:ascii="Times New Roman" w:hAnsi="Times New Roman"/>
                <w:szCs w:val="21"/>
              </w:rPr>
              <w:t>在内的</w:t>
            </w:r>
            <w:r w:rsidRPr="002975FD">
              <w:rPr>
                <w:rFonts w:ascii="Times New Roman" w:hAnsi="Times New Roman"/>
                <w:szCs w:val="21"/>
              </w:rPr>
              <w:t>至少</w:t>
            </w:r>
            <w:r w:rsidRPr="002975FD">
              <w:rPr>
                <w:rFonts w:ascii="Times New Roman" w:hAnsi="Times New Roman"/>
                <w:szCs w:val="21"/>
              </w:rPr>
              <w:t>5</w:t>
            </w:r>
            <w:r w:rsidRPr="002975FD">
              <w:rPr>
                <w:rFonts w:ascii="Times New Roman" w:hAnsi="Times New Roman"/>
                <w:szCs w:val="21"/>
              </w:rPr>
              <w:t>点作为</w:t>
            </w:r>
            <w:proofErr w:type="gramStart"/>
            <w:r w:rsidRPr="002975FD">
              <w:rPr>
                <w:rFonts w:ascii="Times New Roman" w:hAnsi="Times New Roman"/>
                <w:szCs w:val="21"/>
              </w:rPr>
              <w:t>制停距离</w:t>
            </w:r>
            <w:proofErr w:type="gramEnd"/>
            <w:r w:rsidRPr="002975FD">
              <w:rPr>
                <w:rFonts w:ascii="Times New Roman" w:hAnsi="Times New Roman"/>
                <w:szCs w:val="21"/>
              </w:rPr>
              <w:t>校准</w:t>
            </w:r>
            <w:r w:rsidR="003B5509" w:rsidRPr="002975FD">
              <w:rPr>
                <w:rFonts w:ascii="Times New Roman" w:hAnsi="Times New Roman"/>
                <w:szCs w:val="21"/>
              </w:rPr>
              <w:t>准点</w:t>
            </w:r>
            <w:r w:rsidRPr="002975FD">
              <w:rPr>
                <w:rFonts w:ascii="Times New Roman" w:hAnsi="Times New Roman"/>
                <w:szCs w:val="21"/>
              </w:rPr>
              <w:t>，</w:t>
            </w:r>
            <w:r w:rsidR="009C2CFA" w:rsidRPr="002975FD">
              <w:rPr>
                <w:rFonts w:ascii="Times New Roman" w:hAnsi="Times New Roman"/>
                <w:szCs w:val="21"/>
              </w:rPr>
              <w:t>也可以根据客户要求的</w:t>
            </w:r>
            <w:r w:rsidRPr="002975FD">
              <w:rPr>
                <w:rFonts w:ascii="Times New Roman" w:hAnsi="Times New Roman"/>
                <w:szCs w:val="21"/>
              </w:rPr>
              <w:t>测量点</w:t>
            </w:r>
            <w:r w:rsidR="00C75A3F" w:rsidRPr="002975FD">
              <w:rPr>
                <w:rFonts w:ascii="Times New Roman" w:hAnsi="Times New Roman"/>
                <w:szCs w:val="21"/>
              </w:rPr>
              <w:t>，</w:t>
            </w:r>
            <w:r w:rsidR="00C90AB1" w:rsidRPr="002975FD">
              <w:rPr>
                <w:rFonts w:ascii="Times New Roman" w:hAnsi="Times New Roman"/>
                <w:szCs w:val="21"/>
              </w:rPr>
              <w:t>每个校准点测量三次，取平均值，</w:t>
            </w:r>
            <w:r w:rsidR="006402F9" w:rsidRPr="002975FD">
              <w:rPr>
                <w:rFonts w:ascii="Times New Roman" w:hAnsi="Times New Roman"/>
                <w:szCs w:val="21"/>
              </w:rPr>
              <w:t>按照公式</w:t>
            </w:r>
            <w:r w:rsidR="006402F9" w:rsidRPr="002975FD">
              <w:rPr>
                <w:rFonts w:ascii="Times New Roman" w:hAnsi="Times New Roman"/>
                <w:szCs w:val="21"/>
              </w:rPr>
              <w:t xml:space="preserve"> (2) </w:t>
            </w:r>
            <w:r w:rsidR="006402F9" w:rsidRPr="002975FD">
              <w:rPr>
                <w:rFonts w:ascii="Times New Roman" w:hAnsi="Times New Roman"/>
                <w:szCs w:val="21"/>
              </w:rPr>
              <w:t>计算各校准点的速度示值误差：</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64"/>
              <w:gridCol w:w="1052"/>
            </w:tblGrid>
            <w:tr w:rsidR="004418A2" w:rsidRPr="002975FD" w14:paraId="03A751F5" w14:textId="77777777" w:rsidTr="008176FA">
              <w:tc>
                <w:tcPr>
                  <w:tcW w:w="5864" w:type="dxa"/>
                  <w:vAlign w:val="center"/>
                </w:tcPr>
                <w:p w14:paraId="2DA9E32E" w14:textId="1AB917CD" w:rsidR="004418A2" w:rsidRPr="002975FD" w:rsidRDefault="004418A2" w:rsidP="00450E9A">
                  <w:pPr>
                    <w:framePr w:hSpace="180" w:wrap="around" w:vAnchor="text" w:hAnchor="text" w:xAlign="center" w:y="1"/>
                    <w:spacing w:line="360" w:lineRule="auto"/>
                    <w:suppressOverlap/>
                    <w:jc w:val="center"/>
                    <w:rPr>
                      <w:rFonts w:ascii="Times New Roman" w:hAnsi="Times New Roman"/>
                      <w:iCs/>
                      <w:szCs w:val="21"/>
                    </w:rPr>
                  </w:pPr>
                  <w:r w:rsidRPr="002975FD">
                    <w:rPr>
                      <w:rFonts w:ascii="Times New Roman" w:hAnsi="Times New Roman"/>
                      <w:i/>
                      <w:szCs w:val="21"/>
                    </w:rPr>
                    <w:sym w:font="Symbol" w:char="F044"/>
                  </w:r>
                  <m:oMath>
                    <m:sSub>
                      <m:sSubPr>
                        <m:ctrlPr>
                          <w:rPr>
                            <w:rFonts w:ascii="Cambria Math" w:hAnsi="Cambria Math"/>
                            <w:i/>
                            <w:szCs w:val="21"/>
                          </w:rPr>
                        </m:ctrlPr>
                      </m:sSubPr>
                      <m:e>
                        <m:r>
                          <w:rPr>
                            <w:rFonts w:ascii="Cambria Math" w:hAnsi="Cambria Math"/>
                            <w:szCs w:val="21"/>
                          </w:rPr>
                          <m:t>S</m:t>
                        </m:r>
                      </m:e>
                      <m:sub>
                        <m:r>
                          <w:rPr>
                            <w:rFonts w:ascii="Cambria Math" w:hAnsi="Cambria Math"/>
                            <w:szCs w:val="21"/>
                          </w:rPr>
                          <m:t>i</m:t>
                        </m:r>
                      </m:sub>
                    </m:sSub>
                  </m:oMath>
                  <w:r w:rsidRPr="002975FD">
                    <w:rPr>
                      <w:rFonts w:ascii="Times New Roman" w:hAnsi="Times New Roman"/>
                      <w:i/>
                      <w:szCs w:val="21"/>
                    </w:rPr>
                    <w:t>=</w:t>
                  </w:r>
                  <m:oMath>
                    <m:f>
                      <m:fPr>
                        <m:ctrlPr>
                          <w:rPr>
                            <w:rFonts w:ascii="Cambria Math" w:hAnsi="Cambria Math"/>
                            <w:i/>
                            <w:szCs w:val="21"/>
                          </w:rPr>
                        </m:ctrlPr>
                      </m:fPr>
                      <m:num>
                        <m:sSub>
                          <m:sSubPr>
                            <m:ctrlPr>
                              <w:rPr>
                                <w:rFonts w:ascii="Cambria Math" w:hAnsi="Cambria Math"/>
                                <w:i/>
                                <w:szCs w:val="21"/>
                              </w:rPr>
                            </m:ctrlPr>
                          </m:sSubPr>
                          <m:e>
                            <m:r>
                              <m:rPr>
                                <m:sty m:val="p"/>
                              </m:rPr>
                              <w:rPr>
                                <w:rFonts w:ascii="Cambria Math" w:hAnsi="Cambria Math"/>
                                <w:szCs w:val="21"/>
                              </w:rPr>
                              <w:sym w:font="Symbol" w:char="F060"/>
                            </m:r>
                            <m:r>
                              <w:rPr>
                                <w:rFonts w:ascii="Cambria Math" w:hAnsi="Cambria Math"/>
                                <w:szCs w:val="21"/>
                              </w:rPr>
                              <m:t>S</m:t>
                            </m:r>
                          </m:e>
                          <m:sub>
                            <m:r>
                              <w:rPr>
                                <w:rFonts w:ascii="Cambria Math" w:hAnsi="Cambria Math"/>
                                <w:szCs w:val="21"/>
                              </w:rPr>
                              <m:t>i</m:t>
                            </m:r>
                          </m:sub>
                        </m:sSub>
                        <m:r>
                          <w:rPr>
                            <w:rFonts w:ascii="Cambria Math" w:eastAsia="微软雅黑" w:hAnsi="Cambria Math"/>
                            <w:szCs w:val="21"/>
                          </w:rPr>
                          <m:t>-</m:t>
                        </m:r>
                        <m:sSub>
                          <m:sSubPr>
                            <m:ctrlPr>
                              <w:rPr>
                                <w:rFonts w:ascii="Cambria Math" w:eastAsia="微软雅黑" w:hAnsi="Cambria Math"/>
                                <w:i/>
                                <w:szCs w:val="21"/>
                              </w:rPr>
                            </m:ctrlPr>
                          </m:sSubPr>
                          <m:e>
                            <m:r>
                              <w:rPr>
                                <w:rFonts w:ascii="Cambria Math" w:eastAsia="微软雅黑" w:hAnsi="Cambria Math"/>
                                <w:szCs w:val="21"/>
                              </w:rPr>
                              <m:t>S</m:t>
                            </m:r>
                          </m:e>
                          <m:sub>
                            <m:r>
                              <w:rPr>
                                <w:rFonts w:ascii="Cambria Math" w:eastAsia="微软雅黑" w:hAnsi="Cambria Math"/>
                                <w:szCs w:val="21"/>
                              </w:rPr>
                              <m:t>oi</m:t>
                            </m:r>
                          </m:sub>
                        </m:sSub>
                      </m:num>
                      <m:den>
                        <m:sSub>
                          <m:sSubPr>
                            <m:ctrlPr>
                              <w:rPr>
                                <w:rFonts w:ascii="Cambria Math" w:eastAsia="微软雅黑" w:hAnsi="Cambria Math"/>
                                <w:i/>
                                <w:szCs w:val="21"/>
                              </w:rPr>
                            </m:ctrlPr>
                          </m:sSubPr>
                          <m:e>
                            <m:r>
                              <w:rPr>
                                <w:rFonts w:ascii="Cambria Math" w:eastAsia="微软雅黑" w:hAnsi="Cambria Math"/>
                                <w:szCs w:val="21"/>
                              </w:rPr>
                              <m:t>S</m:t>
                            </m:r>
                          </m:e>
                          <m:sub>
                            <m:r>
                              <w:rPr>
                                <w:rFonts w:ascii="Cambria Math" w:eastAsia="微软雅黑" w:hAnsi="Cambria Math"/>
                                <w:szCs w:val="21"/>
                              </w:rPr>
                              <m:t>oi</m:t>
                            </m:r>
                          </m:sub>
                        </m:sSub>
                      </m:den>
                    </m:f>
                  </m:oMath>
                  <w:r w:rsidRPr="002975FD">
                    <w:rPr>
                      <w:rFonts w:ascii="Times New Roman" w:hAnsi="Times New Roman"/>
                      <w:iCs/>
                      <w:szCs w:val="21"/>
                    </w:rPr>
                    <w:t>×100%</w:t>
                  </w:r>
                </w:p>
              </w:tc>
              <w:tc>
                <w:tcPr>
                  <w:tcW w:w="1052" w:type="dxa"/>
                  <w:vAlign w:val="center"/>
                </w:tcPr>
                <w:p w14:paraId="697D36AC" w14:textId="77777777" w:rsidR="004418A2" w:rsidRPr="002975FD" w:rsidRDefault="004418A2" w:rsidP="00450E9A">
                  <w:pPr>
                    <w:framePr w:hSpace="180" w:wrap="around" w:vAnchor="text" w:hAnchor="text" w:xAlign="center" w:y="1"/>
                    <w:spacing w:line="360" w:lineRule="auto"/>
                    <w:suppressOverlap/>
                    <w:jc w:val="right"/>
                    <w:rPr>
                      <w:rFonts w:ascii="Times New Roman" w:hAnsi="Times New Roman"/>
                      <w:szCs w:val="21"/>
                    </w:rPr>
                  </w:pPr>
                  <w:r w:rsidRPr="002975FD">
                    <w:rPr>
                      <w:rFonts w:ascii="Times New Roman" w:hAnsi="Times New Roman"/>
                      <w:szCs w:val="21"/>
                    </w:rPr>
                    <w:t>(2)</w:t>
                  </w:r>
                </w:p>
              </w:tc>
            </w:tr>
          </w:tbl>
          <w:p w14:paraId="44FFE5F1" w14:textId="4FDDAFD8" w:rsidR="004418A2" w:rsidRPr="002975FD" w:rsidRDefault="004418A2" w:rsidP="002975FD">
            <w:pPr>
              <w:spacing w:line="360" w:lineRule="auto"/>
              <w:ind w:firstLineChars="200" w:firstLine="420"/>
              <w:rPr>
                <w:rFonts w:ascii="Times New Roman" w:hAnsi="Times New Roman"/>
                <w:szCs w:val="21"/>
              </w:rPr>
            </w:pPr>
            <w:r w:rsidRPr="002975FD">
              <w:rPr>
                <w:rFonts w:ascii="Times New Roman" w:hAnsi="Times New Roman"/>
                <w:szCs w:val="21"/>
              </w:rPr>
              <w:t>式中：</w:t>
            </w:r>
            <w:r w:rsidRPr="002975FD">
              <w:rPr>
                <w:rFonts w:ascii="Times New Roman" w:hAnsi="Times New Roman"/>
                <w:i/>
                <w:szCs w:val="21"/>
              </w:rPr>
              <w:sym w:font="Symbol" w:char="F044"/>
            </w:r>
            <m:oMath>
              <m:sSub>
                <m:sSubPr>
                  <m:ctrlPr>
                    <w:rPr>
                      <w:rFonts w:ascii="Cambria Math" w:hAnsi="Cambria Math"/>
                      <w:i/>
                      <w:szCs w:val="21"/>
                    </w:rPr>
                  </m:ctrlPr>
                </m:sSubPr>
                <m:e>
                  <m:r>
                    <w:rPr>
                      <w:rFonts w:ascii="Cambria Math" w:hAnsi="Cambria Math"/>
                      <w:szCs w:val="21"/>
                    </w:rPr>
                    <m:t>S</m:t>
                  </m:r>
                </m:e>
                <m:sub>
                  <m:r>
                    <w:rPr>
                      <w:rFonts w:ascii="Cambria Math" w:hAnsi="Cambria Math"/>
                      <w:szCs w:val="21"/>
                    </w:rPr>
                    <m:t>i</m:t>
                  </m:r>
                </m:sub>
              </m:sSub>
            </m:oMath>
            <w:r w:rsidRPr="002975FD">
              <w:rPr>
                <w:rFonts w:ascii="Times New Roman" w:hAnsi="Times New Roman"/>
                <w:szCs w:val="21"/>
              </w:rPr>
              <w:t>为</w:t>
            </w:r>
            <w:proofErr w:type="gramStart"/>
            <w:r w:rsidRPr="002975FD">
              <w:rPr>
                <w:rFonts w:ascii="Times New Roman" w:hAnsi="Times New Roman"/>
                <w:szCs w:val="21"/>
              </w:rPr>
              <w:t>制停距离</w:t>
            </w:r>
            <w:proofErr w:type="gramEnd"/>
            <w:r w:rsidRPr="002975FD">
              <w:rPr>
                <w:rFonts w:ascii="Times New Roman" w:hAnsi="Times New Roman"/>
                <w:szCs w:val="21"/>
              </w:rPr>
              <w:t>示值误差，</w:t>
            </w:r>
            <w:r w:rsidRPr="002975FD">
              <w:rPr>
                <w:rFonts w:ascii="Times New Roman" w:hAnsi="Times New Roman"/>
                <w:szCs w:val="21"/>
              </w:rPr>
              <w:t>%;</w:t>
            </w:r>
            <m:oMath>
              <m:r>
                <m:rPr>
                  <m:sty m:val="p"/>
                </m:rPr>
                <w:rPr>
                  <w:rFonts w:ascii="Cambria Math" w:hAnsi="Cambria Math"/>
                  <w:szCs w:val="21"/>
                </w:rPr>
                <m:t xml:space="preserve"> </m:t>
              </m:r>
              <m:sSub>
                <m:sSubPr>
                  <m:ctrlPr>
                    <w:rPr>
                      <w:rFonts w:ascii="Cambria Math" w:hAnsi="Cambria Math"/>
                      <w:i/>
                      <w:szCs w:val="21"/>
                    </w:rPr>
                  </m:ctrlPr>
                </m:sSubPr>
                <m:e>
                  <m:r>
                    <m:rPr>
                      <m:sty m:val="p"/>
                    </m:rPr>
                    <w:rPr>
                      <w:rFonts w:ascii="Cambria Math" w:hAnsi="Cambria Math"/>
                      <w:szCs w:val="21"/>
                    </w:rPr>
                    <w:sym w:font="Symbol" w:char="F060"/>
                  </m:r>
                  <m:r>
                    <w:rPr>
                      <w:rFonts w:ascii="Cambria Math" w:hAnsi="Cambria Math"/>
                      <w:szCs w:val="21"/>
                    </w:rPr>
                    <m:t>S</m:t>
                  </m:r>
                </m:e>
                <m:sub>
                  <m:r>
                    <w:rPr>
                      <w:rFonts w:ascii="Cambria Math" w:hAnsi="Cambria Math"/>
                      <w:szCs w:val="21"/>
                    </w:rPr>
                    <m:t>i</m:t>
                  </m:r>
                </m:sub>
              </m:sSub>
            </m:oMath>
            <w:r w:rsidRPr="002975FD">
              <w:rPr>
                <w:rFonts w:ascii="Times New Roman" w:hAnsi="Times New Roman"/>
                <w:szCs w:val="21"/>
              </w:rPr>
              <w:t>为第</w:t>
            </w:r>
            <w:proofErr w:type="spellStart"/>
            <w:r w:rsidRPr="002975FD">
              <w:rPr>
                <w:rFonts w:ascii="Times New Roman" w:hAnsi="Times New Roman"/>
                <w:szCs w:val="21"/>
              </w:rPr>
              <w:t>i</w:t>
            </w:r>
            <w:proofErr w:type="spellEnd"/>
            <w:r w:rsidRPr="002975FD">
              <w:rPr>
                <w:rFonts w:ascii="Times New Roman" w:hAnsi="Times New Roman"/>
                <w:szCs w:val="21"/>
              </w:rPr>
              <w:t>校准点扶梯综合测试仪的</w:t>
            </w:r>
            <w:proofErr w:type="gramStart"/>
            <w:r w:rsidRPr="002975FD">
              <w:rPr>
                <w:rFonts w:ascii="Times New Roman" w:hAnsi="Times New Roman"/>
                <w:szCs w:val="21"/>
              </w:rPr>
              <w:t>制停距离</w:t>
            </w:r>
            <w:proofErr w:type="gramEnd"/>
            <w:r w:rsidR="001F7479" w:rsidRPr="002975FD">
              <w:rPr>
                <w:rFonts w:ascii="Times New Roman" w:hAnsi="Times New Roman"/>
                <w:szCs w:val="21"/>
              </w:rPr>
              <w:t>平均</w:t>
            </w:r>
            <w:r w:rsidRPr="002975FD">
              <w:rPr>
                <w:rFonts w:ascii="Times New Roman" w:hAnsi="Times New Roman"/>
                <w:szCs w:val="21"/>
              </w:rPr>
              <w:t>示值，</w:t>
            </w:r>
            <w:r w:rsidRPr="002975FD">
              <w:rPr>
                <w:rFonts w:ascii="Times New Roman" w:hAnsi="Times New Roman"/>
                <w:szCs w:val="21"/>
              </w:rPr>
              <w:t>m</w:t>
            </w:r>
            <w:r w:rsidRPr="002975FD">
              <w:rPr>
                <w:rFonts w:ascii="Times New Roman" w:hAnsi="Times New Roman"/>
                <w:szCs w:val="21"/>
              </w:rPr>
              <w:t>；</w:t>
            </w:r>
            <m:oMath>
              <m:sSub>
                <m:sSubPr>
                  <m:ctrlPr>
                    <w:rPr>
                      <w:rFonts w:ascii="Cambria Math" w:hAnsi="Cambria Math"/>
                      <w:i/>
                      <w:szCs w:val="21"/>
                    </w:rPr>
                  </m:ctrlPr>
                </m:sSubPr>
                <m:e>
                  <m:r>
                    <w:rPr>
                      <w:rFonts w:ascii="Cambria Math" w:hAnsi="Cambria Math"/>
                      <w:szCs w:val="21"/>
                    </w:rPr>
                    <m:t>S</m:t>
                  </m:r>
                </m:e>
                <m:sub>
                  <m:r>
                    <w:rPr>
                      <w:rFonts w:ascii="Cambria Math" w:hAnsi="Cambria Math"/>
                      <w:szCs w:val="21"/>
                    </w:rPr>
                    <m:t>oi</m:t>
                  </m:r>
                </m:sub>
              </m:sSub>
            </m:oMath>
            <w:r w:rsidR="006402F9" w:rsidRPr="002975FD">
              <w:rPr>
                <w:rFonts w:ascii="Times New Roman" w:hAnsi="Times New Roman"/>
                <w:szCs w:val="21"/>
              </w:rPr>
              <w:t>为第</w:t>
            </w:r>
            <w:proofErr w:type="spellStart"/>
            <w:r w:rsidR="006402F9" w:rsidRPr="002975FD">
              <w:rPr>
                <w:rFonts w:ascii="Times New Roman" w:hAnsi="Times New Roman"/>
                <w:szCs w:val="21"/>
              </w:rPr>
              <w:t>i</w:t>
            </w:r>
            <w:proofErr w:type="spellEnd"/>
            <w:r w:rsidR="006402F9" w:rsidRPr="002975FD">
              <w:rPr>
                <w:rFonts w:ascii="Times New Roman" w:hAnsi="Times New Roman"/>
                <w:szCs w:val="21"/>
              </w:rPr>
              <w:t>校准点的</w:t>
            </w:r>
            <w:proofErr w:type="gramStart"/>
            <w:r w:rsidR="006402F9" w:rsidRPr="002975FD">
              <w:rPr>
                <w:rFonts w:ascii="Times New Roman" w:hAnsi="Times New Roman"/>
                <w:szCs w:val="21"/>
              </w:rPr>
              <w:t>标准制停距离</w:t>
            </w:r>
            <w:proofErr w:type="gramEnd"/>
            <w:r w:rsidR="00522C2D" w:rsidRPr="002975FD">
              <w:rPr>
                <w:rFonts w:ascii="Times New Roman" w:hAnsi="Times New Roman"/>
                <w:szCs w:val="21"/>
              </w:rPr>
              <w:t>，</w:t>
            </w:r>
            <w:r w:rsidR="00522C2D" w:rsidRPr="002975FD">
              <w:rPr>
                <w:rFonts w:ascii="Times New Roman" w:hAnsi="Times New Roman"/>
                <w:szCs w:val="21"/>
              </w:rPr>
              <w:t>m</w:t>
            </w:r>
            <w:r w:rsidRPr="002975FD">
              <w:rPr>
                <w:rFonts w:ascii="Times New Roman" w:hAnsi="Times New Roman"/>
                <w:szCs w:val="21"/>
              </w:rPr>
              <w:t>。</w:t>
            </w:r>
          </w:p>
          <w:p w14:paraId="28252266" w14:textId="088C29FE" w:rsidR="004418A2" w:rsidRPr="002975FD" w:rsidRDefault="004418A2" w:rsidP="002975FD">
            <w:pPr>
              <w:spacing w:line="360" w:lineRule="auto"/>
              <w:ind w:firstLineChars="200" w:firstLine="420"/>
              <w:rPr>
                <w:rFonts w:ascii="Times New Roman" w:hAnsi="Times New Roman"/>
                <w:szCs w:val="21"/>
              </w:rPr>
            </w:pPr>
            <w:r w:rsidRPr="002975FD">
              <w:rPr>
                <w:rFonts w:ascii="Times New Roman" w:hAnsi="Times New Roman"/>
                <w:szCs w:val="21"/>
              </w:rPr>
              <w:t>（</w:t>
            </w:r>
            <w:r w:rsidRPr="002975FD">
              <w:rPr>
                <w:rFonts w:ascii="Times New Roman" w:hAnsi="Times New Roman"/>
                <w:szCs w:val="21"/>
              </w:rPr>
              <w:t>3</w:t>
            </w:r>
            <w:r w:rsidRPr="002975FD">
              <w:rPr>
                <w:rFonts w:ascii="Times New Roman" w:hAnsi="Times New Roman"/>
                <w:szCs w:val="21"/>
              </w:rPr>
              <w:t>）加速度示值误差</w:t>
            </w:r>
          </w:p>
          <w:p w14:paraId="33A56059" w14:textId="623AEB16" w:rsidR="004418A2" w:rsidRPr="002975FD" w:rsidRDefault="00522C2D" w:rsidP="002975FD">
            <w:pPr>
              <w:spacing w:line="360" w:lineRule="auto"/>
              <w:ind w:firstLineChars="200" w:firstLine="420"/>
              <w:rPr>
                <w:rFonts w:ascii="Times New Roman" w:hAnsi="Times New Roman"/>
                <w:szCs w:val="21"/>
              </w:rPr>
            </w:pPr>
            <w:r w:rsidRPr="002975FD">
              <w:rPr>
                <w:rFonts w:ascii="Times New Roman" w:hAnsi="Times New Roman"/>
                <w:szCs w:val="21"/>
              </w:rPr>
              <w:t>将自动扶梯综合检测仪转轮接触在加速度校准装置上，由</w:t>
            </w:r>
            <w:r w:rsidR="00582F60" w:rsidRPr="002975FD">
              <w:rPr>
                <w:rFonts w:ascii="Times New Roman" w:hAnsi="Times New Roman"/>
                <w:szCs w:val="21"/>
              </w:rPr>
              <w:t>加速度校准装置</w:t>
            </w:r>
            <w:r w:rsidR="009C2CFA" w:rsidRPr="002975FD">
              <w:rPr>
                <w:rFonts w:ascii="Times New Roman" w:hAnsi="Times New Roman"/>
                <w:szCs w:val="21"/>
              </w:rPr>
              <w:t>产生的</w:t>
            </w:r>
            <w:r w:rsidRPr="002975FD">
              <w:rPr>
                <w:rFonts w:ascii="Times New Roman" w:hAnsi="Times New Roman"/>
                <w:szCs w:val="21"/>
              </w:rPr>
              <w:t>加速度运动，</w:t>
            </w:r>
            <w:r w:rsidR="009C2CFA" w:rsidRPr="002975FD">
              <w:rPr>
                <w:rFonts w:ascii="Times New Roman" w:hAnsi="Times New Roman"/>
                <w:szCs w:val="21"/>
              </w:rPr>
              <w:t>在量程内选取包含</w:t>
            </w:r>
            <w:r w:rsidR="009C2CFA" w:rsidRPr="002975FD">
              <w:rPr>
                <w:rFonts w:ascii="Times New Roman" w:hAnsi="Times New Roman"/>
                <w:szCs w:val="21"/>
              </w:rPr>
              <w:t>0.5m/s²</w:t>
            </w:r>
            <w:r w:rsidR="009C2CFA" w:rsidRPr="002975FD">
              <w:rPr>
                <w:rFonts w:ascii="Times New Roman" w:hAnsi="Times New Roman"/>
                <w:szCs w:val="21"/>
              </w:rPr>
              <w:t>、</w:t>
            </w:r>
            <w:r w:rsidR="009C2CFA" w:rsidRPr="002975FD">
              <w:rPr>
                <w:rFonts w:ascii="Times New Roman" w:hAnsi="Times New Roman"/>
                <w:szCs w:val="21"/>
              </w:rPr>
              <w:t>1.0m/s²</w:t>
            </w:r>
            <w:r w:rsidR="009C2CFA" w:rsidRPr="002975FD">
              <w:rPr>
                <w:rFonts w:ascii="Times New Roman" w:hAnsi="Times New Roman"/>
                <w:szCs w:val="21"/>
              </w:rPr>
              <w:t>在内的</w:t>
            </w:r>
            <w:r w:rsidR="009C2CFA" w:rsidRPr="002975FD">
              <w:rPr>
                <w:rFonts w:ascii="Times New Roman" w:hAnsi="Times New Roman"/>
                <w:szCs w:val="21"/>
              </w:rPr>
              <w:t>3</w:t>
            </w:r>
            <w:r w:rsidR="009C2CFA" w:rsidRPr="002975FD">
              <w:rPr>
                <w:rFonts w:ascii="Times New Roman" w:hAnsi="Times New Roman"/>
                <w:szCs w:val="21"/>
              </w:rPr>
              <w:t>点作为校准点，</w:t>
            </w:r>
            <w:r w:rsidRPr="002975FD">
              <w:rPr>
                <w:rFonts w:ascii="Times New Roman" w:hAnsi="Times New Roman"/>
                <w:szCs w:val="21"/>
              </w:rPr>
              <w:t>读取被检示值。每个校准点</w:t>
            </w:r>
            <w:r w:rsidR="00582F60" w:rsidRPr="002975FD">
              <w:rPr>
                <w:rFonts w:ascii="Times New Roman" w:hAnsi="Times New Roman"/>
                <w:szCs w:val="21"/>
              </w:rPr>
              <w:t>读取</w:t>
            </w:r>
            <w:r w:rsidRPr="002975FD">
              <w:rPr>
                <w:rFonts w:ascii="Times New Roman" w:hAnsi="Times New Roman"/>
                <w:szCs w:val="21"/>
              </w:rPr>
              <w:t>三次，取平均值。</w:t>
            </w:r>
            <w:r w:rsidR="004418A2" w:rsidRPr="002975FD">
              <w:rPr>
                <w:rFonts w:ascii="Times New Roman" w:hAnsi="Times New Roman"/>
                <w:szCs w:val="21"/>
              </w:rPr>
              <w:t>按照公式</w:t>
            </w:r>
            <w:r w:rsidR="004418A2" w:rsidRPr="002975FD">
              <w:rPr>
                <w:rFonts w:ascii="Times New Roman" w:hAnsi="Times New Roman"/>
                <w:szCs w:val="21"/>
              </w:rPr>
              <w:t>(3)</w:t>
            </w:r>
            <w:r w:rsidR="004418A2" w:rsidRPr="002975FD">
              <w:rPr>
                <w:rFonts w:ascii="Times New Roman" w:hAnsi="Times New Roman"/>
                <w:szCs w:val="21"/>
              </w:rPr>
              <w:t>计算</w:t>
            </w:r>
            <w:r w:rsidRPr="002975FD">
              <w:rPr>
                <w:rFonts w:ascii="Times New Roman" w:hAnsi="Times New Roman"/>
                <w:szCs w:val="21"/>
              </w:rPr>
              <w:t>各校准点的加速度示值误差</w:t>
            </w:r>
            <w:r w:rsidR="004418A2" w:rsidRPr="002975FD">
              <w:rPr>
                <w:rFonts w:ascii="Times New Roman" w:hAnsi="Times New Roman"/>
                <w:szCs w:val="21"/>
              </w:rPr>
              <w:t>：</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64"/>
              <w:gridCol w:w="1052"/>
            </w:tblGrid>
            <w:tr w:rsidR="004418A2" w:rsidRPr="002975FD" w14:paraId="662736D1" w14:textId="77777777" w:rsidTr="008176FA">
              <w:tc>
                <w:tcPr>
                  <w:tcW w:w="5864" w:type="dxa"/>
                  <w:vAlign w:val="center"/>
                </w:tcPr>
                <w:p w14:paraId="6A6E0022" w14:textId="74820AA7" w:rsidR="004418A2" w:rsidRPr="002975FD" w:rsidRDefault="004418A2" w:rsidP="00450E9A">
                  <w:pPr>
                    <w:framePr w:hSpace="180" w:wrap="around" w:vAnchor="text" w:hAnchor="text" w:xAlign="center" w:y="1"/>
                    <w:spacing w:line="360" w:lineRule="auto"/>
                    <w:suppressOverlap/>
                    <w:jc w:val="center"/>
                    <w:rPr>
                      <w:rFonts w:ascii="Times New Roman" w:hAnsi="Times New Roman"/>
                      <w:iCs/>
                      <w:szCs w:val="21"/>
                    </w:rPr>
                  </w:pPr>
                  <w:r w:rsidRPr="002975FD">
                    <w:rPr>
                      <w:rFonts w:ascii="Times New Roman" w:hAnsi="Times New Roman"/>
                      <w:i/>
                      <w:szCs w:val="21"/>
                    </w:rPr>
                    <w:sym w:font="Symbol" w:char="F044"/>
                  </w:r>
                  <m:oMath>
                    <m:sSub>
                      <m:sSubPr>
                        <m:ctrlPr>
                          <w:rPr>
                            <w:rFonts w:ascii="Cambria Math" w:hAnsi="Cambria Math"/>
                            <w:i/>
                            <w:szCs w:val="21"/>
                          </w:rPr>
                        </m:ctrlPr>
                      </m:sSubPr>
                      <m:e>
                        <m:r>
                          <w:rPr>
                            <w:rFonts w:ascii="Cambria Math" w:hAnsi="Cambria Math"/>
                            <w:szCs w:val="21"/>
                          </w:rPr>
                          <m:t>a</m:t>
                        </m:r>
                      </m:e>
                      <m:sub>
                        <m:r>
                          <w:rPr>
                            <w:rFonts w:ascii="Cambria Math" w:hAnsi="Cambria Math"/>
                            <w:szCs w:val="21"/>
                          </w:rPr>
                          <m:t>i</m:t>
                        </m:r>
                      </m:sub>
                    </m:sSub>
                  </m:oMath>
                  <w:r w:rsidRPr="002975FD">
                    <w:rPr>
                      <w:rFonts w:ascii="Times New Roman" w:hAnsi="Times New Roman"/>
                      <w:i/>
                      <w:szCs w:val="21"/>
                    </w:rPr>
                    <w:t>=</w:t>
                  </w:r>
                  <m:oMath>
                    <m:f>
                      <m:fPr>
                        <m:ctrlPr>
                          <w:rPr>
                            <w:rFonts w:ascii="Cambria Math" w:hAnsi="Cambria Math"/>
                            <w:i/>
                            <w:szCs w:val="21"/>
                          </w:rPr>
                        </m:ctrlPr>
                      </m:fPr>
                      <m:num>
                        <m:sSub>
                          <m:sSubPr>
                            <m:ctrlPr>
                              <w:rPr>
                                <w:rFonts w:ascii="Cambria Math" w:eastAsia="微软雅黑" w:hAnsi="Cambria Math"/>
                                <w:i/>
                                <w:szCs w:val="21"/>
                              </w:rPr>
                            </m:ctrlPr>
                          </m:sSubPr>
                          <m:e>
                            <m:r>
                              <w:rPr>
                                <w:rFonts w:ascii="Cambria Math" w:eastAsia="微软雅黑" w:hAnsi="Cambria Math"/>
                                <w:i/>
                                <w:szCs w:val="21"/>
                              </w:rPr>
                              <w:sym w:font="Symbol" w:char="F060"/>
                            </m:r>
                            <m:r>
                              <w:rPr>
                                <w:rFonts w:ascii="Cambria Math" w:eastAsia="微软雅黑" w:hAnsi="Cambria Math"/>
                                <w:szCs w:val="21"/>
                              </w:rPr>
                              <m:t>a</m:t>
                            </m:r>
                          </m:e>
                          <m:sub>
                            <m:r>
                              <w:rPr>
                                <w:rFonts w:ascii="Cambria Math" w:eastAsia="微软雅黑" w:hAnsi="Cambria Math"/>
                                <w:szCs w:val="21"/>
                              </w:rPr>
                              <m:t>i</m:t>
                            </m:r>
                          </m:sub>
                        </m:sSub>
                        <m:r>
                          <w:rPr>
                            <w:rFonts w:ascii="Cambria Math" w:eastAsia="微软雅黑" w:hAnsi="Cambria Math"/>
                            <w:szCs w:val="21"/>
                          </w:rPr>
                          <m:t>-</m:t>
                        </m:r>
                        <m:sSub>
                          <m:sSubPr>
                            <m:ctrlPr>
                              <w:rPr>
                                <w:rFonts w:ascii="Cambria Math" w:eastAsia="微软雅黑" w:hAnsi="Cambria Math"/>
                                <w:i/>
                                <w:szCs w:val="21"/>
                              </w:rPr>
                            </m:ctrlPr>
                          </m:sSubPr>
                          <m:e>
                            <m:r>
                              <w:rPr>
                                <w:rFonts w:ascii="Cambria Math" w:eastAsia="微软雅黑" w:hAnsi="Cambria Math"/>
                                <w:szCs w:val="21"/>
                              </w:rPr>
                              <m:t>a</m:t>
                            </m:r>
                          </m:e>
                          <m:sub>
                            <m:r>
                              <w:rPr>
                                <w:rFonts w:ascii="Cambria Math" w:eastAsia="微软雅黑" w:hAnsi="Cambria Math"/>
                                <w:szCs w:val="21"/>
                              </w:rPr>
                              <m:t>oi</m:t>
                            </m:r>
                          </m:sub>
                        </m:sSub>
                      </m:num>
                      <m:den>
                        <m:sSub>
                          <m:sSubPr>
                            <m:ctrlPr>
                              <w:rPr>
                                <w:rFonts w:ascii="Cambria Math" w:eastAsia="微软雅黑" w:hAnsi="Cambria Math"/>
                                <w:i/>
                                <w:szCs w:val="21"/>
                              </w:rPr>
                            </m:ctrlPr>
                          </m:sSubPr>
                          <m:e>
                            <m:r>
                              <w:rPr>
                                <w:rFonts w:ascii="Cambria Math" w:eastAsia="微软雅黑" w:hAnsi="Cambria Math"/>
                                <w:szCs w:val="21"/>
                              </w:rPr>
                              <m:t>a</m:t>
                            </m:r>
                          </m:e>
                          <m:sub>
                            <m:r>
                              <w:rPr>
                                <w:rFonts w:ascii="Cambria Math" w:eastAsia="微软雅黑" w:hAnsi="Cambria Math"/>
                                <w:szCs w:val="21"/>
                              </w:rPr>
                              <m:t>oi</m:t>
                            </m:r>
                          </m:sub>
                        </m:sSub>
                      </m:den>
                    </m:f>
                  </m:oMath>
                  <w:r w:rsidRPr="002975FD">
                    <w:rPr>
                      <w:rFonts w:ascii="Times New Roman" w:hAnsi="Times New Roman"/>
                      <w:iCs/>
                      <w:szCs w:val="21"/>
                    </w:rPr>
                    <w:t>×100%</w:t>
                  </w:r>
                </w:p>
              </w:tc>
              <w:tc>
                <w:tcPr>
                  <w:tcW w:w="1052" w:type="dxa"/>
                  <w:vAlign w:val="center"/>
                </w:tcPr>
                <w:p w14:paraId="19081556" w14:textId="77777777" w:rsidR="004418A2" w:rsidRPr="002975FD" w:rsidRDefault="004418A2" w:rsidP="00450E9A">
                  <w:pPr>
                    <w:framePr w:hSpace="180" w:wrap="around" w:vAnchor="text" w:hAnchor="text" w:xAlign="center" w:y="1"/>
                    <w:spacing w:line="360" w:lineRule="auto"/>
                    <w:suppressOverlap/>
                    <w:jc w:val="right"/>
                    <w:rPr>
                      <w:rFonts w:ascii="Times New Roman" w:hAnsi="Times New Roman"/>
                      <w:szCs w:val="21"/>
                    </w:rPr>
                  </w:pPr>
                  <w:r w:rsidRPr="002975FD">
                    <w:rPr>
                      <w:rFonts w:ascii="Times New Roman" w:hAnsi="Times New Roman"/>
                      <w:szCs w:val="21"/>
                    </w:rPr>
                    <w:t>(3)</w:t>
                  </w:r>
                </w:p>
              </w:tc>
            </w:tr>
          </w:tbl>
          <w:p w14:paraId="096EE112" w14:textId="7C6890C1" w:rsidR="004418A2" w:rsidRPr="002975FD" w:rsidRDefault="004418A2" w:rsidP="002975FD">
            <w:pPr>
              <w:spacing w:line="360" w:lineRule="auto"/>
              <w:ind w:firstLineChars="200" w:firstLine="420"/>
              <w:rPr>
                <w:rFonts w:ascii="Times New Roman" w:hAnsi="Times New Roman"/>
                <w:szCs w:val="21"/>
              </w:rPr>
            </w:pPr>
            <w:r w:rsidRPr="002975FD">
              <w:rPr>
                <w:rFonts w:ascii="Times New Roman" w:hAnsi="Times New Roman"/>
                <w:szCs w:val="21"/>
              </w:rPr>
              <w:t>式中：</w:t>
            </w:r>
            <w:r w:rsidRPr="002975FD">
              <w:rPr>
                <w:rFonts w:ascii="Times New Roman" w:hAnsi="Times New Roman"/>
                <w:i/>
                <w:szCs w:val="21"/>
              </w:rPr>
              <w:sym w:font="Symbol" w:char="F044"/>
            </w:r>
            <m:oMath>
              <m:sSub>
                <m:sSubPr>
                  <m:ctrlPr>
                    <w:rPr>
                      <w:rFonts w:ascii="Cambria Math" w:hAnsi="Cambria Math"/>
                      <w:i/>
                      <w:szCs w:val="21"/>
                    </w:rPr>
                  </m:ctrlPr>
                </m:sSubPr>
                <m:e>
                  <m:r>
                    <w:rPr>
                      <w:rFonts w:ascii="Cambria Math" w:hAnsi="Cambria Math"/>
                      <w:szCs w:val="21"/>
                    </w:rPr>
                    <m:t>a</m:t>
                  </m:r>
                </m:e>
                <m:sub>
                  <m:r>
                    <w:rPr>
                      <w:rFonts w:ascii="Cambria Math" w:hAnsi="Cambria Math"/>
                      <w:szCs w:val="21"/>
                    </w:rPr>
                    <m:t>i</m:t>
                  </m:r>
                </m:sub>
              </m:sSub>
            </m:oMath>
            <w:r w:rsidRPr="002975FD">
              <w:rPr>
                <w:rFonts w:ascii="Times New Roman" w:hAnsi="Times New Roman"/>
                <w:szCs w:val="21"/>
              </w:rPr>
              <w:t>为加速度示值误差，</w:t>
            </w:r>
            <w:r w:rsidRPr="002975FD">
              <w:rPr>
                <w:rFonts w:ascii="Times New Roman" w:hAnsi="Times New Roman"/>
                <w:szCs w:val="21"/>
              </w:rPr>
              <w:t>%;</w:t>
            </w:r>
            <m:oMath>
              <m:r>
                <m:rPr>
                  <m:sty m:val="p"/>
                </m:rPr>
                <w:rPr>
                  <w:rFonts w:ascii="Cambria Math" w:hAnsi="Cambria Math"/>
                  <w:szCs w:val="21"/>
                </w:rPr>
                <m:t xml:space="preserve"> </m:t>
              </m:r>
              <m:r>
                <m:rPr>
                  <m:sty m:val="p"/>
                </m:rPr>
                <w:rPr>
                  <w:rFonts w:ascii="Cambria Math" w:hAnsi="Cambria Math"/>
                  <w:szCs w:val="21"/>
                </w:rPr>
                <w:sym w:font="Symbol" w:char="F060"/>
              </m:r>
              <m:sSub>
                <m:sSubPr>
                  <m:ctrlPr>
                    <w:rPr>
                      <w:rFonts w:ascii="Cambria Math" w:eastAsia="微软雅黑" w:hAnsi="Cambria Math"/>
                      <w:i/>
                      <w:szCs w:val="21"/>
                    </w:rPr>
                  </m:ctrlPr>
                </m:sSubPr>
                <m:e>
                  <m:r>
                    <w:rPr>
                      <w:rFonts w:ascii="Cambria Math" w:eastAsia="微软雅黑" w:hAnsi="Cambria Math"/>
                      <w:szCs w:val="21"/>
                    </w:rPr>
                    <m:t>a</m:t>
                  </m:r>
                </m:e>
                <m:sub>
                  <m:r>
                    <w:rPr>
                      <w:rFonts w:ascii="Cambria Math" w:eastAsia="微软雅黑" w:hAnsi="Cambria Math"/>
                      <w:szCs w:val="21"/>
                    </w:rPr>
                    <m:t>i</m:t>
                  </m:r>
                </m:sub>
              </m:sSub>
            </m:oMath>
            <w:r w:rsidRPr="002975FD">
              <w:rPr>
                <w:rFonts w:ascii="Times New Roman" w:hAnsi="Times New Roman"/>
                <w:szCs w:val="21"/>
              </w:rPr>
              <w:t>为第</w:t>
            </w:r>
            <w:proofErr w:type="spellStart"/>
            <w:r w:rsidRPr="002975FD">
              <w:rPr>
                <w:rFonts w:ascii="Times New Roman" w:hAnsi="Times New Roman"/>
                <w:szCs w:val="21"/>
              </w:rPr>
              <w:t>i</w:t>
            </w:r>
            <w:proofErr w:type="spellEnd"/>
            <w:r w:rsidRPr="002975FD">
              <w:rPr>
                <w:rFonts w:ascii="Times New Roman" w:hAnsi="Times New Roman"/>
                <w:szCs w:val="21"/>
              </w:rPr>
              <w:t>校准点测试仪加速度</w:t>
            </w:r>
            <w:r w:rsidR="00582F60" w:rsidRPr="002975FD">
              <w:rPr>
                <w:rFonts w:ascii="Times New Roman" w:hAnsi="Times New Roman"/>
                <w:szCs w:val="21"/>
              </w:rPr>
              <w:t>平均</w:t>
            </w:r>
            <w:r w:rsidRPr="002975FD">
              <w:rPr>
                <w:rFonts w:ascii="Times New Roman" w:hAnsi="Times New Roman"/>
                <w:szCs w:val="21"/>
              </w:rPr>
              <w:t>示值，</w:t>
            </w:r>
            <w:r w:rsidRPr="002975FD">
              <w:rPr>
                <w:rFonts w:ascii="Times New Roman" w:hAnsi="Times New Roman"/>
                <w:szCs w:val="21"/>
              </w:rPr>
              <w:t>m/s²</w:t>
            </w:r>
            <w:r w:rsidRPr="002975FD">
              <w:rPr>
                <w:rFonts w:ascii="Times New Roman" w:hAnsi="Times New Roman"/>
                <w:szCs w:val="21"/>
              </w:rPr>
              <w:t>；</w:t>
            </w:r>
            <m:oMath>
              <m:sSub>
                <m:sSubPr>
                  <m:ctrlPr>
                    <w:rPr>
                      <w:rFonts w:ascii="Cambria Math" w:eastAsia="微软雅黑" w:hAnsi="Cambria Math"/>
                      <w:i/>
                      <w:szCs w:val="21"/>
                    </w:rPr>
                  </m:ctrlPr>
                </m:sSubPr>
                <m:e>
                  <m:r>
                    <w:rPr>
                      <w:rFonts w:ascii="Cambria Math" w:eastAsia="微软雅黑" w:hAnsi="Cambria Math"/>
                      <w:szCs w:val="21"/>
                    </w:rPr>
                    <m:t>a</m:t>
                  </m:r>
                </m:e>
                <m:sub>
                  <m:r>
                    <w:rPr>
                      <w:rFonts w:ascii="Cambria Math" w:eastAsia="微软雅黑" w:hAnsi="Cambria Math"/>
                      <w:szCs w:val="21"/>
                    </w:rPr>
                    <m:t>oi</m:t>
                  </m:r>
                </m:sub>
              </m:sSub>
            </m:oMath>
            <w:r w:rsidRPr="002975FD">
              <w:rPr>
                <w:rFonts w:ascii="Times New Roman" w:hAnsi="Times New Roman"/>
                <w:szCs w:val="21"/>
              </w:rPr>
              <w:t>为标准加速度示值，</w:t>
            </w:r>
            <w:r w:rsidRPr="002975FD">
              <w:rPr>
                <w:rFonts w:ascii="Times New Roman" w:hAnsi="Times New Roman"/>
                <w:szCs w:val="21"/>
              </w:rPr>
              <w:t>m/s²</w:t>
            </w:r>
            <w:r w:rsidRPr="002975FD">
              <w:rPr>
                <w:rFonts w:ascii="Times New Roman" w:hAnsi="Times New Roman"/>
                <w:szCs w:val="21"/>
              </w:rPr>
              <w:t>。</w:t>
            </w:r>
          </w:p>
          <w:p w14:paraId="7DBD2DA7" w14:textId="04339CD7" w:rsidR="004418A2" w:rsidRPr="002975FD" w:rsidRDefault="004418A2" w:rsidP="002975FD">
            <w:pPr>
              <w:spacing w:line="360" w:lineRule="auto"/>
              <w:ind w:firstLineChars="200" w:firstLine="420"/>
              <w:rPr>
                <w:rFonts w:ascii="Times New Roman" w:hAnsi="Times New Roman"/>
                <w:szCs w:val="21"/>
              </w:rPr>
            </w:pPr>
            <w:r w:rsidRPr="002975FD">
              <w:rPr>
                <w:rFonts w:ascii="Times New Roman" w:hAnsi="Times New Roman"/>
                <w:szCs w:val="21"/>
              </w:rPr>
              <w:t>（</w:t>
            </w:r>
            <w:r w:rsidRPr="002975FD">
              <w:rPr>
                <w:rFonts w:ascii="Times New Roman" w:hAnsi="Times New Roman"/>
                <w:szCs w:val="21"/>
              </w:rPr>
              <w:t>4</w:t>
            </w:r>
            <w:r w:rsidRPr="002975FD">
              <w:rPr>
                <w:rFonts w:ascii="Times New Roman" w:hAnsi="Times New Roman"/>
                <w:szCs w:val="21"/>
              </w:rPr>
              <w:t>）频率示值误差</w:t>
            </w:r>
          </w:p>
          <w:p w14:paraId="5D8D4FC2" w14:textId="370276DC" w:rsidR="004418A2" w:rsidRPr="002975FD" w:rsidRDefault="004418A2" w:rsidP="002975FD">
            <w:pPr>
              <w:spacing w:line="360" w:lineRule="auto"/>
              <w:ind w:firstLineChars="200" w:firstLine="420"/>
              <w:rPr>
                <w:rFonts w:ascii="Times New Roman" w:hAnsi="Times New Roman"/>
                <w:szCs w:val="21"/>
              </w:rPr>
            </w:pPr>
            <w:r w:rsidRPr="002975FD">
              <w:rPr>
                <w:rFonts w:ascii="Times New Roman" w:hAnsi="Times New Roman"/>
                <w:szCs w:val="21"/>
              </w:rPr>
              <w:t>在范围内均匀选取</w:t>
            </w:r>
            <w:r w:rsidRPr="002975FD">
              <w:rPr>
                <w:rFonts w:ascii="Times New Roman" w:hAnsi="Times New Roman"/>
                <w:szCs w:val="21"/>
              </w:rPr>
              <w:t>5</w:t>
            </w:r>
            <w:r w:rsidRPr="002975FD">
              <w:rPr>
                <w:rFonts w:ascii="Times New Roman" w:hAnsi="Times New Roman"/>
                <w:szCs w:val="21"/>
              </w:rPr>
              <w:t>个校准点，</w:t>
            </w:r>
            <w:r w:rsidR="00522C2D" w:rsidRPr="002975FD">
              <w:rPr>
                <w:rFonts w:ascii="Times New Roman" w:hAnsi="Times New Roman"/>
                <w:szCs w:val="21"/>
              </w:rPr>
              <w:t>使用数字频率表对自动扶梯综合检测仪的设定频率进行校准。每个校准点测量三次，取平均值。</w:t>
            </w:r>
            <w:r w:rsidR="00570375" w:rsidRPr="002975FD">
              <w:rPr>
                <w:rFonts w:ascii="Times New Roman" w:hAnsi="Times New Roman"/>
                <w:szCs w:val="21"/>
              </w:rPr>
              <w:t>按照公式</w:t>
            </w:r>
            <w:r w:rsidR="00570375" w:rsidRPr="002975FD">
              <w:rPr>
                <w:rFonts w:ascii="Times New Roman" w:hAnsi="Times New Roman"/>
                <w:szCs w:val="21"/>
              </w:rPr>
              <w:t>(4)</w:t>
            </w:r>
            <w:r w:rsidR="00570375" w:rsidRPr="002975FD">
              <w:rPr>
                <w:rFonts w:ascii="Times New Roman" w:hAnsi="Times New Roman"/>
                <w:szCs w:val="21"/>
              </w:rPr>
              <w:t>计算各校准点</w:t>
            </w:r>
            <w:r w:rsidRPr="002975FD">
              <w:rPr>
                <w:rFonts w:ascii="Times New Roman" w:hAnsi="Times New Roman"/>
                <w:szCs w:val="21"/>
              </w:rPr>
              <w:t>频率示值误差：</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64"/>
              <w:gridCol w:w="1052"/>
            </w:tblGrid>
            <w:tr w:rsidR="004418A2" w:rsidRPr="002975FD" w14:paraId="508BF75C" w14:textId="77777777" w:rsidTr="008176FA">
              <w:tc>
                <w:tcPr>
                  <w:tcW w:w="5864" w:type="dxa"/>
                  <w:vAlign w:val="center"/>
                </w:tcPr>
                <w:p w14:paraId="1139BB7E" w14:textId="2731F8DD" w:rsidR="004418A2" w:rsidRPr="002975FD" w:rsidRDefault="004418A2" w:rsidP="00450E9A">
                  <w:pPr>
                    <w:framePr w:hSpace="180" w:wrap="around" w:vAnchor="text" w:hAnchor="text" w:xAlign="center" w:y="1"/>
                    <w:spacing w:line="360" w:lineRule="auto"/>
                    <w:suppressOverlap/>
                    <w:jc w:val="center"/>
                    <w:rPr>
                      <w:rFonts w:ascii="Times New Roman" w:hAnsi="Times New Roman"/>
                      <w:iCs/>
                      <w:szCs w:val="21"/>
                    </w:rPr>
                  </w:pPr>
                  <w:r w:rsidRPr="002975FD">
                    <w:rPr>
                      <w:rFonts w:ascii="Times New Roman" w:hAnsi="Times New Roman"/>
                      <w:i/>
                      <w:szCs w:val="21"/>
                    </w:rPr>
                    <w:sym w:font="Symbol" w:char="F044"/>
                  </w:r>
                  <m:oMath>
                    <m:sSub>
                      <m:sSubPr>
                        <m:ctrlPr>
                          <w:rPr>
                            <w:rFonts w:ascii="Cambria Math" w:hAnsi="Cambria Math"/>
                            <w:i/>
                            <w:szCs w:val="21"/>
                          </w:rPr>
                        </m:ctrlPr>
                      </m:sSubPr>
                      <m:e>
                        <m:r>
                          <w:rPr>
                            <w:rFonts w:ascii="Cambria Math" w:hAnsi="Cambria Math"/>
                            <w:szCs w:val="21"/>
                          </w:rPr>
                          <m:t>f</m:t>
                        </m:r>
                      </m:e>
                      <m:sub>
                        <m:r>
                          <w:rPr>
                            <w:rFonts w:ascii="Cambria Math" w:hAnsi="Cambria Math"/>
                            <w:szCs w:val="21"/>
                          </w:rPr>
                          <m:t>i</m:t>
                        </m:r>
                      </m:sub>
                    </m:sSub>
                  </m:oMath>
                  <w:r w:rsidRPr="002975FD">
                    <w:rPr>
                      <w:rFonts w:ascii="Times New Roman" w:hAnsi="Times New Roman"/>
                      <w:i/>
                      <w:szCs w:val="21"/>
                    </w:rPr>
                    <w:t>=</w:t>
                  </w:r>
                  <m:oMath>
                    <m:f>
                      <m:fPr>
                        <m:ctrlPr>
                          <w:rPr>
                            <w:rFonts w:ascii="Cambria Math" w:hAnsi="Cambria Math"/>
                            <w:i/>
                            <w:szCs w:val="21"/>
                          </w:rPr>
                        </m:ctrlPr>
                      </m:fPr>
                      <m:num>
                        <m:sSub>
                          <m:sSubPr>
                            <m:ctrlPr>
                              <w:rPr>
                                <w:rFonts w:ascii="Cambria Math" w:eastAsia="微软雅黑" w:hAnsi="Cambria Math"/>
                                <w:i/>
                                <w:szCs w:val="21"/>
                              </w:rPr>
                            </m:ctrlPr>
                          </m:sSubPr>
                          <m:e>
                            <m:r>
                              <w:rPr>
                                <w:rFonts w:ascii="Cambria Math" w:eastAsia="微软雅黑" w:hAnsi="Cambria Math"/>
                                <w:szCs w:val="21"/>
                              </w:rPr>
                              <m:t>f</m:t>
                            </m:r>
                          </m:e>
                          <m:sub>
                            <m:r>
                              <w:rPr>
                                <w:rFonts w:ascii="Cambria Math" w:eastAsia="微软雅黑" w:hAnsi="Cambria Math"/>
                                <w:szCs w:val="21"/>
                              </w:rPr>
                              <m:t>i</m:t>
                            </m:r>
                          </m:sub>
                        </m:sSub>
                        <m:r>
                          <w:rPr>
                            <w:rFonts w:ascii="Cambria Math" w:eastAsia="微软雅黑" w:hAnsi="Cambria Math"/>
                            <w:szCs w:val="21"/>
                          </w:rPr>
                          <m:t>-</m:t>
                        </m:r>
                        <m:bar>
                          <m:barPr>
                            <m:pos m:val="top"/>
                            <m:ctrlPr>
                              <w:rPr>
                                <w:rFonts w:ascii="Cambria Math" w:eastAsia="微软雅黑" w:hAnsi="Cambria Math"/>
                                <w:i/>
                                <w:szCs w:val="21"/>
                              </w:rPr>
                            </m:ctrlPr>
                          </m:barPr>
                          <m:e>
                            <m:sSub>
                              <m:sSubPr>
                                <m:ctrlPr>
                                  <w:rPr>
                                    <w:rFonts w:ascii="Cambria Math" w:eastAsia="微软雅黑" w:hAnsi="Cambria Math"/>
                                    <w:i/>
                                    <w:szCs w:val="21"/>
                                  </w:rPr>
                                </m:ctrlPr>
                              </m:sSubPr>
                              <m:e>
                                <m:r>
                                  <w:rPr>
                                    <w:rFonts w:ascii="Cambria Math" w:eastAsia="微软雅黑" w:hAnsi="Cambria Math"/>
                                    <w:szCs w:val="21"/>
                                  </w:rPr>
                                  <m:t>f</m:t>
                                </m:r>
                              </m:e>
                              <m:sub>
                                <m:r>
                                  <w:rPr>
                                    <w:rFonts w:ascii="Cambria Math" w:eastAsia="微软雅黑" w:hAnsi="Cambria Math"/>
                                    <w:szCs w:val="21"/>
                                  </w:rPr>
                                  <m:t>i</m:t>
                                </m:r>
                              </m:sub>
                            </m:sSub>
                          </m:e>
                        </m:bar>
                      </m:num>
                      <m:den>
                        <m:sSub>
                          <m:sSubPr>
                            <m:ctrlPr>
                              <w:rPr>
                                <w:rFonts w:ascii="Cambria Math" w:eastAsia="微软雅黑" w:hAnsi="Cambria Math"/>
                                <w:i/>
                                <w:szCs w:val="21"/>
                              </w:rPr>
                            </m:ctrlPr>
                          </m:sSubPr>
                          <m:e>
                            <m:r>
                              <w:rPr>
                                <w:rFonts w:ascii="Cambria Math" w:eastAsia="微软雅黑" w:hAnsi="Cambria Math"/>
                                <w:i/>
                                <w:szCs w:val="21"/>
                              </w:rPr>
                              <w:sym w:font="Symbol" w:char="F060"/>
                            </m:r>
                            <m:r>
                              <w:rPr>
                                <w:rFonts w:ascii="Cambria Math" w:eastAsia="微软雅黑" w:hAnsi="Cambria Math"/>
                                <w:szCs w:val="21"/>
                              </w:rPr>
                              <m:t>f</m:t>
                            </m:r>
                          </m:e>
                          <m:sub>
                            <m:r>
                              <w:rPr>
                                <w:rFonts w:ascii="Cambria Math" w:eastAsia="微软雅黑" w:hAnsi="Cambria Math"/>
                                <w:szCs w:val="21"/>
                              </w:rPr>
                              <m:t>i</m:t>
                            </m:r>
                          </m:sub>
                        </m:sSub>
                      </m:den>
                    </m:f>
                  </m:oMath>
                  <w:r w:rsidRPr="002975FD">
                    <w:rPr>
                      <w:rFonts w:ascii="Times New Roman" w:hAnsi="Times New Roman"/>
                      <w:iCs/>
                      <w:szCs w:val="21"/>
                    </w:rPr>
                    <w:t>×100%</w:t>
                  </w:r>
                </w:p>
              </w:tc>
              <w:tc>
                <w:tcPr>
                  <w:tcW w:w="1052" w:type="dxa"/>
                  <w:vAlign w:val="center"/>
                </w:tcPr>
                <w:p w14:paraId="6EDA8778" w14:textId="77777777" w:rsidR="004418A2" w:rsidRPr="002975FD" w:rsidRDefault="004418A2" w:rsidP="00450E9A">
                  <w:pPr>
                    <w:framePr w:hSpace="180" w:wrap="around" w:vAnchor="text" w:hAnchor="text" w:xAlign="center" w:y="1"/>
                    <w:spacing w:line="360" w:lineRule="auto"/>
                    <w:suppressOverlap/>
                    <w:jc w:val="right"/>
                    <w:rPr>
                      <w:rFonts w:ascii="Times New Roman" w:hAnsi="Times New Roman"/>
                      <w:szCs w:val="21"/>
                    </w:rPr>
                  </w:pPr>
                  <w:r w:rsidRPr="002975FD">
                    <w:rPr>
                      <w:rFonts w:ascii="Times New Roman" w:hAnsi="Times New Roman"/>
                      <w:szCs w:val="21"/>
                    </w:rPr>
                    <w:t>(4)</w:t>
                  </w:r>
                </w:p>
              </w:tc>
            </w:tr>
          </w:tbl>
          <w:p w14:paraId="71B425A1" w14:textId="1296EFD3" w:rsidR="00E151FB" w:rsidRPr="002975FD" w:rsidRDefault="004418A2" w:rsidP="002975FD">
            <w:pPr>
              <w:spacing w:line="360" w:lineRule="auto"/>
              <w:ind w:firstLineChars="200" w:firstLine="420"/>
              <w:rPr>
                <w:rFonts w:ascii="Times New Roman" w:hAnsi="Times New Roman"/>
                <w:szCs w:val="21"/>
              </w:rPr>
            </w:pPr>
            <w:r w:rsidRPr="002975FD">
              <w:rPr>
                <w:rFonts w:ascii="Times New Roman" w:hAnsi="Times New Roman"/>
                <w:szCs w:val="21"/>
              </w:rPr>
              <w:t>式中：</w:t>
            </w:r>
            <m:oMath>
              <m:r>
                <w:rPr>
                  <w:rFonts w:ascii="Cambria Math" w:hAnsi="Cambria Math"/>
                  <w:i/>
                  <w:szCs w:val="21"/>
                </w:rPr>
                <w:sym w:font="Symbol" w:char="F044"/>
              </m:r>
              <m:sSub>
                <m:sSubPr>
                  <m:ctrlPr>
                    <w:rPr>
                      <w:rFonts w:ascii="Cambria Math" w:hAnsi="Cambria Math"/>
                      <w:i/>
                      <w:szCs w:val="21"/>
                    </w:rPr>
                  </m:ctrlPr>
                </m:sSubPr>
                <m:e>
                  <m:r>
                    <w:rPr>
                      <w:rFonts w:ascii="Cambria Math" w:hAnsi="Cambria Math"/>
                      <w:szCs w:val="21"/>
                    </w:rPr>
                    <m:t>f</m:t>
                  </m:r>
                </m:e>
                <m:sub>
                  <m:r>
                    <w:rPr>
                      <w:rFonts w:ascii="Cambria Math" w:hAnsi="Cambria Math"/>
                      <w:szCs w:val="21"/>
                    </w:rPr>
                    <m:t>i</m:t>
                  </m:r>
                </m:sub>
              </m:sSub>
            </m:oMath>
            <w:r w:rsidRPr="002975FD">
              <w:rPr>
                <w:rFonts w:ascii="Times New Roman" w:hAnsi="Times New Roman"/>
                <w:szCs w:val="21"/>
              </w:rPr>
              <w:t>为加频率示值误差，</w:t>
            </w:r>
            <w:r w:rsidRPr="002975FD">
              <w:rPr>
                <w:rFonts w:ascii="Times New Roman" w:hAnsi="Times New Roman"/>
                <w:szCs w:val="21"/>
              </w:rPr>
              <w:t>%;</w:t>
            </w:r>
          </w:p>
          <w:p w14:paraId="593A7B16" w14:textId="3525280F" w:rsidR="00E151FB" w:rsidRPr="002975FD" w:rsidRDefault="002975FD" w:rsidP="002975FD">
            <w:pPr>
              <w:spacing w:line="360" w:lineRule="auto"/>
              <w:ind w:firstLineChars="450" w:firstLine="945"/>
              <w:rPr>
                <w:rFonts w:ascii="Times New Roman" w:hAnsi="Times New Roman"/>
                <w:szCs w:val="21"/>
              </w:rPr>
            </w:pPr>
            <m:oMath>
              <m:r>
                <m:rPr>
                  <m:sty m:val="p"/>
                </m:rPr>
                <w:rPr>
                  <w:rFonts w:ascii="Cambria Math" w:hAnsi="Cambria Math"/>
                  <w:szCs w:val="21"/>
                </w:rPr>
                <m:t xml:space="preserve"> </m:t>
              </m:r>
              <m:sSub>
                <m:sSubPr>
                  <m:ctrlPr>
                    <w:rPr>
                      <w:rFonts w:ascii="Cambria Math" w:eastAsia="微软雅黑" w:hAnsi="Cambria Math"/>
                      <w:i/>
                      <w:szCs w:val="21"/>
                    </w:rPr>
                  </m:ctrlPr>
                </m:sSubPr>
                <m:e>
                  <m:r>
                    <w:rPr>
                      <w:rFonts w:ascii="Cambria Math" w:eastAsia="微软雅黑" w:hAnsi="Cambria Math"/>
                      <w:szCs w:val="21"/>
                    </w:rPr>
                    <m:t>f</m:t>
                  </m:r>
                </m:e>
                <m:sub>
                  <m:r>
                    <w:rPr>
                      <w:rFonts w:ascii="Cambria Math" w:eastAsia="微软雅黑" w:hAnsi="Cambria Math"/>
                      <w:szCs w:val="21"/>
                    </w:rPr>
                    <m:t>i</m:t>
                  </m:r>
                </m:sub>
              </m:sSub>
            </m:oMath>
            <w:r w:rsidR="004418A2" w:rsidRPr="002975FD">
              <w:rPr>
                <w:rFonts w:ascii="Times New Roman" w:hAnsi="Times New Roman"/>
                <w:szCs w:val="21"/>
              </w:rPr>
              <w:t>为第</w:t>
            </w:r>
            <w:proofErr w:type="spellStart"/>
            <w:r w:rsidR="004418A2" w:rsidRPr="002975FD">
              <w:rPr>
                <w:rFonts w:ascii="Times New Roman" w:hAnsi="Times New Roman"/>
                <w:szCs w:val="21"/>
              </w:rPr>
              <w:t>i</w:t>
            </w:r>
            <w:proofErr w:type="spellEnd"/>
            <w:r w:rsidR="004418A2" w:rsidRPr="002975FD">
              <w:rPr>
                <w:rFonts w:ascii="Times New Roman" w:hAnsi="Times New Roman"/>
                <w:szCs w:val="21"/>
              </w:rPr>
              <w:t>校准点测试仪频率设定示值，</w:t>
            </w:r>
            <w:r w:rsidR="004418A2" w:rsidRPr="002975FD">
              <w:rPr>
                <w:rFonts w:ascii="Times New Roman" w:hAnsi="Times New Roman"/>
                <w:szCs w:val="21"/>
              </w:rPr>
              <w:t>Hz</w:t>
            </w:r>
            <w:r w:rsidR="004418A2" w:rsidRPr="002975FD">
              <w:rPr>
                <w:rFonts w:ascii="Times New Roman" w:hAnsi="Times New Roman"/>
                <w:szCs w:val="21"/>
              </w:rPr>
              <w:t>；</w:t>
            </w:r>
          </w:p>
          <w:p w14:paraId="0901207A" w14:textId="68F37C83" w:rsidR="00657F76" w:rsidRPr="002975FD" w:rsidRDefault="00AB5530" w:rsidP="002975FD">
            <w:pPr>
              <w:spacing w:line="360" w:lineRule="auto"/>
              <w:ind w:firstLineChars="450" w:firstLine="945"/>
              <w:rPr>
                <w:rFonts w:ascii="Times New Roman" w:hAnsi="Times New Roman"/>
                <w:szCs w:val="21"/>
              </w:rPr>
            </w:pPr>
            <m:oMath>
              <m:bar>
                <m:barPr>
                  <m:pos m:val="top"/>
                  <m:ctrlPr>
                    <w:rPr>
                      <w:rFonts w:ascii="Cambria Math" w:hAnsi="Cambria Math"/>
                      <w:i/>
                      <w:szCs w:val="21"/>
                    </w:rPr>
                  </m:ctrlPr>
                </m:barPr>
                <m:e>
                  <m:sSub>
                    <m:sSubPr>
                      <m:ctrlPr>
                        <w:rPr>
                          <w:rFonts w:ascii="Cambria Math" w:eastAsia="微软雅黑" w:hAnsi="Cambria Math"/>
                          <w:i/>
                          <w:szCs w:val="21"/>
                        </w:rPr>
                      </m:ctrlPr>
                    </m:sSubPr>
                    <m:e>
                      <m:r>
                        <w:rPr>
                          <w:rFonts w:ascii="Cambria Math" w:eastAsia="微软雅黑" w:hAnsi="Cambria Math"/>
                          <w:szCs w:val="21"/>
                        </w:rPr>
                        <m:t>f</m:t>
                      </m:r>
                    </m:e>
                    <m:sub>
                      <m:r>
                        <w:rPr>
                          <w:rFonts w:ascii="Cambria Math" w:eastAsia="微软雅黑" w:hAnsi="Cambria Math"/>
                          <w:szCs w:val="21"/>
                        </w:rPr>
                        <m:t>i</m:t>
                      </m:r>
                    </m:sub>
                  </m:sSub>
                </m:e>
              </m:bar>
            </m:oMath>
            <w:r w:rsidR="004418A2" w:rsidRPr="002975FD">
              <w:rPr>
                <w:rFonts w:ascii="Times New Roman" w:hAnsi="Times New Roman"/>
                <w:szCs w:val="21"/>
              </w:rPr>
              <w:t>为标准</w:t>
            </w:r>
            <w:r w:rsidR="003866FE" w:rsidRPr="002975FD">
              <w:rPr>
                <w:rFonts w:ascii="Times New Roman" w:hAnsi="Times New Roman"/>
                <w:szCs w:val="21"/>
              </w:rPr>
              <w:t>数字频率表</w:t>
            </w:r>
            <w:r w:rsidR="004418A2" w:rsidRPr="002975FD">
              <w:rPr>
                <w:rFonts w:ascii="Times New Roman" w:hAnsi="Times New Roman"/>
                <w:szCs w:val="21"/>
              </w:rPr>
              <w:t>的平均值，</w:t>
            </w:r>
            <w:r w:rsidR="004418A2" w:rsidRPr="002975FD">
              <w:rPr>
                <w:rFonts w:ascii="Times New Roman" w:hAnsi="Times New Roman"/>
                <w:szCs w:val="21"/>
              </w:rPr>
              <w:t>Hz</w:t>
            </w:r>
            <w:r w:rsidR="004418A2" w:rsidRPr="002975FD">
              <w:rPr>
                <w:rFonts w:ascii="Times New Roman" w:hAnsi="Times New Roman"/>
                <w:szCs w:val="21"/>
              </w:rPr>
              <w:t>。</w:t>
            </w:r>
          </w:p>
        </w:tc>
      </w:tr>
      <w:tr w:rsidR="009D748D" w14:paraId="2D683942" w14:textId="77777777" w:rsidTr="0098717D">
        <w:trPr>
          <w:trHeight w:val="557"/>
        </w:trPr>
        <w:tc>
          <w:tcPr>
            <w:tcW w:w="1956" w:type="dxa"/>
            <w:gridSpan w:val="2"/>
            <w:tcBorders>
              <w:top w:val="single" w:sz="4" w:space="0" w:color="auto"/>
              <w:left w:val="single" w:sz="4" w:space="0" w:color="auto"/>
              <w:bottom w:val="single" w:sz="4" w:space="0" w:color="auto"/>
              <w:right w:val="single" w:sz="4" w:space="0" w:color="auto"/>
            </w:tcBorders>
            <w:vAlign w:val="center"/>
          </w:tcPr>
          <w:p w14:paraId="571C3CAA" w14:textId="77777777" w:rsidR="009D748D" w:rsidRDefault="00EF60E5" w:rsidP="0098717D">
            <w:pPr>
              <w:jc w:val="center"/>
              <w:rPr>
                <w:sz w:val="28"/>
                <w:szCs w:val="28"/>
              </w:rPr>
            </w:pPr>
            <w:r>
              <w:rPr>
                <w:rFonts w:hint="eastAsia"/>
                <w:sz w:val="28"/>
                <w:szCs w:val="28"/>
              </w:rPr>
              <w:t>水平</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71503759" w14:textId="1F3E6220" w:rsidR="009D748D" w:rsidRDefault="00EF60E5" w:rsidP="0098717D">
            <w:pPr>
              <w:adjustRightInd w:val="0"/>
              <w:snapToGrid w:val="0"/>
              <w:ind w:firstLineChars="250" w:firstLine="700"/>
              <w:rPr>
                <w:sz w:val="28"/>
                <w:szCs w:val="28"/>
              </w:rPr>
            </w:pPr>
            <w:r>
              <w:rPr>
                <w:rFonts w:hint="eastAsia"/>
                <w:sz w:val="28"/>
                <w:szCs w:val="28"/>
              </w:rPr>
              <w:t>□国际先进</w:t>
            </w:r>
            <w:r w:rsidR="00606033">
              <w:rPr>
                <w:rFonts w:hint="eastAsia"/>
                <w:sz w:val="28"/>
                <w:szCs w:val="28"/>
              </w:rPr>
              <w:t xml:space="preserve">       </w:t>
            </w:r>
            <w:r>
              <w:rPr>
                <w:rFonts w:ascii="宋体" w:hAnsi="宋体" w:hint="eastAsia"/>
              </w:rPr>
              <w:t>█</w:t>
            </w:r>
            <w:r>
              <w:rPr>
                <w:rFonts w:hint="eastAsia"/>
                <w:sz w:val="28"/>
                <w:szCs w:val="28"/>
              </w:rPr>
              <w:t>国内先进</w:t>
            </w:r>
          </w:p>
        </w:tc>
      </w:tr>
      <w:tr w:rsidR="009D748D" w14:paraId="71AEDB50" w14:textId="77777777" w:rsidTr="0098717D">
        <w:trPr>
          <w:trHeight w:val="3886"/>
        </w:trPr>
        <w:tc>
          <w:tcPr>
            <w:tcW w:w="1956" w:type="dxa"/>
            <w:gridSpan w:val="2"/>
            <w:tcBorders>
              <w:top w:val="single" w:sz="4" w:space="0" w:color="auto"/>
              <w:left w:val="single" w:sz="4" w:space="0" w:color="auto"/>
              <w:bottom w:val="single" w:sz="4" w:space="0" w:color="auto"/>
              <w:right w:val="single" w:sz="4" w:space="0" w:color="auto"/>
            </w:tcBorders>
            <w:vAlign w:val="center"/>
          </w:tcPr>
          <w:p w14:paraId="1269706C" w14:textId="77777777" w:rsidR="009D748D" w:rsidRPr="002975FD" w:rsidRDefault="00EF60E5" w:rsidP="0098717D">
            <w:pPr>
              <w:spacing w:line="500" w:lineRule="exact"/>
              <w:jc w:val="center"/>
              <w:rPr>
                <w:rFonts w:ascii="Times New Roman" w:hAnsi="Times New Roman"/>
                <w:sz w:val="28"/>
                <w:szCs w:val="28"/>
              </w:rPr>
            </w:pPr>
            <w:r w:rsidRPr="002975FD">
              <w:rPr>
                <w:rFonts w:ascii="Times New Roman" w:hAnsi="Times New Roman"/>
                <w:sz w:val="28"/>
                <w:szCs w:val="28"/>
              </w:rPr>
              <w:t>国内外情况</w:t>
            </w:r>
          </w:p>
          <w:p w14:paraId="720A91BC" w14:textId="77777777" w:rsidR="009D748D" w:rsidRPr="002975FD" w:rsidRDefault="00EF60E5" w:rsidP="0098717D">
            <w:pPr>
              <w:spacing w:line="500" w:lineRule="exact"/>
              <w:jc w:val="center"/>
              <w:rPr>
                <w:rFonts w:ascii="Times New Roman" w:hAnsi="Times New Roman"/>
                <w:sz w:val="28"/>
                <w:szCs w:val="28"/>
              </w:rPr>
            </w:pPr>
            <w:r w:rsidRPr="002975FD">
              <w:rPr>
                <w:rFonts w:ascii="Times New Roman" w:hAnsi="Times New Roman"/>
                <w:sz w:val="28"/>
                <w:szCs w:val="28"/>
              </w:rPr>
              <w:t>简要说明</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1A85C379" w14:textId="5E815BCB" w:rsidR="009D748D" w:rsidRPr="002975FD" w:rsidRDefault="00EF60E5" w:rsidP="0098717D">
            <w:pPr>
              <w:rPr>
                <w:rFonts w:ascii="Times New Roman" w:hAnsi="Times New Roman"/>
                <w:sz w:val="18"/>
                <w:u w:val="single"/>
              </w:rPr>
            </w:pPr>
            <w:r w:rsidRPr="002975FD">
              <w:rPr>
                <w:rFonts w:ascii="Times New Roman" w:hAnsi="Times New Roman"/>
                <w:sz w:val="18"/>
                <w:u w:val="single"/>
              </w:rPr>
              <w:t>1.</w:t>
            </w:r>
            <w:r w:rsidR="002975FD" w:rsidRPr="002975FD">
              <w:rPr>
                <w:rFonts w:ascii="Times New Roman" w:hAnsi="Times New Roman"/>
                <w:sz w:val="18"/>
                <w:u w:val="single"/>
              </w:rPr>
              <w:t>与国内相关技术规范之间的关系</w:t>
            </w:r>
          </w:p>
          <w:p w14:paraId="53040F75" w14:textId="77777777" w:rsidR="00EA50AF" w:rsidRPr="002975FD" w:rsidRDefault="00047413" w:rsidP="002975FD">
            <w:pPr>
              <w:spacing w:line="360" w:lineRule="auto"/>
              <w:rPr>
                <w:rFonts w:ascii="Times New Roman" w:hAnsi="Times New Roman"/>
                <w:szCs w:val="21"/>
              </w:rPr>
            </w:pPr>
            <w:r w:rsidRPr="002975FD">
              <w:rPr>
                <w:rFonts w:ascii="Times New Roman" w:hAnsi="Times New Roman"/>
                <w:szCs w:val="21"/>
              </w:rPr>
              <w:t>1.1</w:t>
            </w:r>
            <w:r w:rsidR="00EA50AF" w:rsidRPr="002975FD">
              <w:rPr>
                <w:rFonts w:ascii="Times New Roman" w:hAnsi="Times New Roman"/>
                <w:szCs w:val="21"/>
              </w:rPr>
              <w:t>、</w:t>
            </w:r>
            <w:r w:rsidR="00C851FA" w:rsidRPr="002975FD">
              <w:rPr>
                <w:rFonts w:ascii="Times New Roman" w:hAnsi="Times New Roman"/>
                <w:szCs w:val="21"/>
              </w:rPr>
              <w:t>GB16899-2011</w:t>
            </w:r>
            <w:r w:rsidR="00B53F37" w:rsidRPr="002975FD">
              <w:rPr>
                <w:rFonts w:ascii="Times New Roman" w:hAnsi="Times New Roman"/>
                <w:szCs w:val="21"/>
              </w:rPr>
              <w:t>《</w:t>
            </w:r>
            <w:r w:rsidR="00C851FA" w:rsidRPr="002975FD">
              <w:rPr>
                <w:rFonts w:ascii="Times New Roman" w:hAnsi="Times New Roman"/>
                <w:szCs w:val="21"/>
              </w:rPr>
              <w:t>自动扶梯和自动人行道的制造与安装安全规范</w:t>
            </w:r>
            <w:r w:rsidR="00B53F37" w:rsidRPr="002975FD">
              <w:rPr>
                <w:rFonts w:ascii="Times New Roman" w:hAnsi="Times New Roman"/>
                <w:szCs w:val="21"/>
              </w:rPr>
              <w:t>》</w:t>
            </w:r>
          </w:p>
          <w:p w14:paraId="4DA0CEF3" w14:textId="558397D6" w:rsidR="00C851FA" w:rsidRPr="002975FD" w:rsidRDefault="009401CF" w:rsidP="002975FD">
            <w:pPr>
              <w:spacing w:line="360" w:lineRule="auto"/>
              <w:ind w:firstLineChars="200" w:firstLine="420"/>
              <w:rPr>
                <w:rFonts w:ascii="Times New Roman" w:hAnsi="Times New Roman"/>
                <w:szCs w:val="21"/>
              </w:rPr>
            </w:pPr>
            <w:r w:rsidRPr="002975FD">
              <w:rPr>
                <w:rFonts w:ascii="Times New Roman" w:hAnsi="Times New Roman"/>
                <w:szCs w:val="21"/>
              </w:rPr>
              <w:t>自动扶梯综合检测仪满足</w:t>
            </w:r>
            <w:r w:rsidR="00C851FA" w:rsidRPr="002975FD">
              <w:rPr>
                <w:rFonts w:ascii="Times New Roman" w:hAnsi="Times New Roman"/>
                <w:szCs w:val="21"/>
              </w:rPr>
              <w:t>5.4.1.2.1</w:t>
            </w:r>
            <w:r w:rsidR="00C851FA" w:rsidRPr="002975FD">
              <w:rPr>
                <w:rFonts w:ascii="Times New Roman" w:hAnsi="Times New Roman"/>
                <w:szCs w:val="21"/>
              </w:rPr>
              <w:t>、</w:t>
            </w:r>
            <w:r w:rsidR="00C851FA" w:rsidRPr="002975FD">
              <w:rPr>
                <w:rFonts w:ascii="Times New Roman" w:hAnsi="Times New Roman"/>
                <w:szCs w:val="21"/>
              </w:rPr>
              <w:t>5.4.1.2.2</w:t>
            </w:r>
            <w:r w:rsidR="00C851FA" w:rsidRPr="002975FD">
              <w:rPr>
                <w:rFonts w:ascii="Times New Roman" w:hAnsi="Times New Roman"/>
                <w:szCs w:val="21"/>
              </w:rPr>
              <w:t>速度测试要求，</w:t>
            </w:r>
            <w:r w:rsidR="007D3499" w:rsidRPr="002975FD">
              <w:rPr>
                <w:rFonts w:ascii="Times New Roman" w:hAnsi="Times New Roman"/>
                <w:szCs w:val="21"/>
              </w:rPr>
              <w:t xml:space="preserve"> </w:t>
            </w:r>
            <w:r w:rsidRPr="002975FD">
              <w:rPr>
                <w:rFonts w:ascii="Times New Roman" w:hAnsi="Times New Roman"/>
                <w:szCs w:val="21"/>
              </w:rPr>
              <w:t>满足</w:t>
            </w:r>
            <w:r w:rsidR="00C851FA" w:rsidRPr="002975FD">
              <w:rPr>
                <w:rFonts w:ascii="Times New Roman" w:hAnsi="Times New Roman"/>
                <w:szCs w:val="21"/>
              </w:rPr>
              <w:t>5.4.2.1.3.2</w:t>
            </w:r>
            <w:r w:rsidR="00C851FA" w:rsidRPr="002975FD">
              <w:rPr>
                <w:rFonts w:ascii="Times New Roman" w:hAnsi="Times New Roman"/>
                <w:szCs w:val="21"/>
              </w:rPr>
              <w:t>自动扶梯的</w:t>
            </w:r>
            <w:proofErr w:type="gramStart"/>
            <w:r w:rsidR="00C851FA" w:rsidRPr="002975FD">
              <w:rPr>
                <w:rFonts w:ascii="Times New Roman" w:hAnsi="Times New Roman"/>
                <w:szCs w:val="21"/>
              </w:rPr>
              <w:t>制停距离</w:t>
            </w:r>
            <w:proofErr w:type="gramEnd"/>
            <w:r w:rsidR="00C851FA" w:rsidRPr="002975FD">
              <w:rPr>
                <w:rFonts w:ascii="Times New Roman" w:hAnsi="Times New Roman"/>
                <w:szCs w:val="21"/>
              </w:rPr>
              <w:t>测试要求，</w:t>
            </w:r>
            <w:r w:rsidRPr="002975FD">
              <w:rPr>
                <w:rFonts w:ascii="Times New Roman" w:hAnsi="Times New Roman"/>
                <w:szCs w:val="21"/>
              </w:rPr>
              <w:t>满足</w:t>
            </w:r>
            <w:r w:rsidR="00C851FA" w:rsidRPr="002975FD">
              <w:rPr>
                <w:rFonts w:ascii="Times New Roman" w:hAnsi="Times New Roman"/>
                <w:szCs w:val="21"/>
              </w:rPr>
              <w:t>5.4.2.2.2</w:t>
            </w:r>
            <w:r w:rsidR="00C851FA" w:rsidRPr="002975FD">
              <w:rPr>
                <w:rFonts w:ascii="Times New Roman" w:hAnsi="Times New Roman"/>
                <w:szCs w:val="21"/>
              </w:rPr>
              <w:t>自动扶梯</w:t>
            </w:r>
            <w:proofErr w:type="gramStart"/>
            <w:r w:rsidR="00C851FA" w:rsidRPr="002975FD">
              <w:rPr>
                <w:rFonts w:ascii="Times New Roman" w:hAnsi="Times New Roman"/>
                <w:szCs w:val="21"/>
              </w:rPr>
              <w:t>的制停减速</w:t>
            </w:r>
            <w:proofErr w:type="gramEnd"/>
            <w:r w:rsidR="00C851FA" w:rsidRPr="002975FD">
              <w:rPr>
                <w:rFonts w:ascii="Times New Roman" w:hAnsi="Times New Roman"/>
                <w:szCs w:val="21"/>
              </w:rPr>
              <w:t>度测试要求，</w:t>
            </w:r>
            <w:r w:rsidRPr="002975FD">
              <w:rPr>
                <w:rFonts w:ascii="Times New Roman" w:hAnsi="Times New Roman"/>
                <w:szCs w:val="21"/>
              </w:rPr>
              <w:t>满足</w:t>
            </w:r>
            <w:r w:rsidR="00C851FA" w:rsidRPr="002975FD">
              <w:rPr>
                <w:rFonts w:ascii="Times New Roman" w:hAnsi="Times New Roman"/>
                <w:szCs w:val="21"/>
              </w:rPr>
              <w:t>5.12.2.1.2</w:t>
            </w:r>
            <w:r w:rsidR="00C851FA" w:rsidRPr="002975FD">
              <w:rPr>
                <w:rFonts w:ascii="Times New Roman" w:hAnsi="Times New Roman"/>
                <w:szCs w:val="21"/>
              </w:rPr>
              <w:t>自动扶梯的启动加速度测试要求；满足</w:t>
            </w:r>
            <w:r w:rsidR="00C851FA" w:rsidRPr="002975FD">
              <w:rPr>
                <w:rFonts w:ascii="Times New Roman" w:hAnsi="Times New Roman"/>
                <w:szCs w:val="21"/>
              </w:rPr>
              <w:t xml:space="preserve"> CPASE MT002―2016 </w:t>
            </w:r>
            <w:r w:rsidR="00B53F37" w:rsidRPr="002975FD">
              <w:rPr>
                <w:rFonts w:ascii="Times New Roman" w:hAnsi="Times New Roman"/>
                <w:szCs w:val="21"/>
              </w:rPr>
              <w:t>《</w:t>
            </w:r>
            <w:r w:rsidR="00C851FA" w:rsidRPr="002975FD">
              <w:rPr>
                <w:rFonts w:ascii="Times New Roman" w:hAnsi="Times New Roman"/>
                <w:szCs w:val="21"/>
              </w:rPr>
              <w:t>自动扶梯和自动人行道超速保护及非操纵逆转保护装置动作的外接变频驱动试验方法</w:t>
            </w:r>
            <w:r w:rsidR="00B53F37" w:rsidRPr="002975FD">
              <w:rPr>
                <w:rFonts w:ascii="Times New Roman" w:hAnsi="Times New Roman"/>
                <w:szCs w:val="21"/>
              </w:rPr>
              <w:t>》</w:t>
            </w:r>
            <w:r w:rsidR="00C851FA" w:rsidRPr="002975FD">
              <w:rPr>
                <w:rFonts w:ascii="Times New Roman" w:hAnsi="Times New Roman"/>
                <w:szCs w:val="21"/>
              </w:rPr>
              <w:t>8.1</w:t>
            </w:r>
            <w:r w:rsidR="00C851FA" w:rsidRPr="002975FD">
              <w:rPr>
                <w:rFonts w:ascii="Times New Roman" w:hAnsi="Times New Roman"/>
                <w:szCs w:val="21"/>
              </w:rPr>
              <w:t>超速保护；满足</w:t>
            </w:r>
            <w:r w:rsidR="00C851FA" w:rsidRPr="002975FD">
              <w:rPr>
                <w:rFonts w:ascii="Times New Roman" w:hAnsi="Times New Roman"/>
                <w:szCs w:val="21"/>
              </w:rPr>
              <w:t xml:space="preserve">TSG T7005-2012 </w:t>
            </w:r>
            <w:r w:rsidR="00C851FA" w:rsidRPr="002975FD">
              <w:rPr>
                <w:rFonts w:ascii="Times New Roman" w:hAnsi="Times New Roman"/>
                <w:szCs w:val="21"/>
              </w:rPr>
              <w:t>电梯监督检验和定期检验规则</w:t>
            </w:r>
            <w:r w:rsidR="00C851FA" w:rsidRPr="002975FD">
              <w:rPr>
                <w:rFonts w:ascii="Times New Roman" w:hAnsi="Times New Roman"/>
                <w:szCs w:val="21"/>
              </w:rPr>
              <w:t>——</w:t>
            </w:r>
            <w:r w:rsidR="00C851FA" w:rsidRPr="002975FD">
              <w:rPr>
                <w:rFonts w:ascii="Times New Roman" w:hAnsi="Times New Roman"/>
                <w:szCs w:val="21"/>
              </w:rPr>
              <w:t>自动扶梯与自动人行道（第二版）</w:t>
            </w:r>
            <w:r w:rsidR="00C851FA" w:rsidRPr="002975FD">
              <w:rPr>
                <w:rFonts w:ascii="Times New Roman" w:hAnsi="Times New Roman"/>
                <w:szCs w:val="21"/>
              </w:rPr>
              <w:t>6.3</w:t>
            </w:r>
            <w:r w:rsidR="00C851FA" w:rsidRPr="002975FD">
              <w:rPr>
                <w:rFonts w:ascii="Times New Roman" w:hAnsi="Times New Roman"/>
                <w:szCs w:val="21"/>
              </w:rPr>
              <w:t>超速保护、</w:t>
            </w:r>
            <w:r w:rsidR="00C851FA" w:rsidRPr="002975FD">
              <w:rPr>
                <w:rFonts w:ascii="Times New Roman" w:hAnsi="Times New Roman"/>
                <w:szCs w:val="21"/>
              </w:rPr>
              <w:t>6.4</w:t>
            </w:r>
            <w:r w:rsidR="00C851FA" w:rsidRPr="002975FD">
              <w:rPr>
                <w:rFonts w:ascii="Times New Roman" w:hAnsi="Times New Roman"/>
                <w:szCs w:val="21"/>
              </w:rPr>
              <w:t>非操纵逆转保护测试要求；满足</w:t>
            </w:r>
            <w:r w:rsidR="00C851FA" w:rsidRPr="002975FD">
              <w:rPr>
                <w:rFonts w:ascii="Times New Roman" w:hAnsi="Times New Roman"/>
                <w:szCs w:val="21"/>
              </w:rPr>
              <w:t xml:space="preserve">TSG T7005-2012 </w:t>
            </w:r>
            <w:r w:rsidR="00B53F37" w:rsidRPr="002975FD">
              <w:rPr>
                <w:rFonts w:ascii="Times New Roman" w:hAnsi="Times New Roman"/>
                <w:szCs w:val="21"/>
              </w:rPr>
              <w:t>《</w:t>
            </w:r>
            <w:r w:rsidR="00C851FA" w:rsidRPr="002975FD">
              <w:rPr>
                <w:rFonts w:ascii="Times New Roman" w:hAnsi="Times New Roman"/>
                <w:szCs w:val="21"/>
              </w:rPr>
              <w:t>电梯监督检验和定期检验规则</w:t>
            </w:r>
            <w:r w:rsidR="00B53F37" w:rsidRPr="002975FD">
              <w:rPr>
                <w:rFonts w:ascii="Times New Roman" w:hAnsi="Times New Roman"/>
                <w:szCs w:val="21"/>
              </w:rPr>
              <w:t>》</w:t>
            </w:r>
            <w:r w:rsidR="00C851FA" w:rsidRPr="002975FD">
              <w:rPr>
                <w:rFonts w:ascii="Times New Roman" w:hAnsi="Times New Roman"/>
                <w:szCs w:val="21"/>
              </w:rPr>
              <w:t>——</w:t>
            </w:r>
            <w:r w:rsidR="00C851FA" w:rsidRPr="002975FD">
              <w:rPr>
                <w:rFonts w:ascii="Times New Roman" w:hAnsi="Times New Roman"/>
                <w:szCs w:val="21"/>
              </w:rPr>
              <w:t>自动扶梯与自动人行道（第二版）</w:t>
            </w:r>
            <w:r w:rsidR="00C851FA" w:rsidRPr="002975FD">
              <w:rPr>
                <w:rFonts w:ascii="Times New Roman" w:hAnsi="Times New Roman"/>
                <w:szCs w:val="21"/>
              </w:rPr>
              <w:t>10.1</w:t>
            </w:r>
            <w:r w:rsidR="00C851FA" w:rsidRPr="002975FD">
              <w:rPr>
                <w:rFonts w:ascii="Times New Roman" w:hAnsi="Times New Roman"/>
                <w:szCs w:val="21"/>
              </w:rPr>
              <w:t>速度偏差、</w:t>
            </w:r>
            <w:r w:rsidR="00C851FA" w:rsidRPr="002975FD">
              <w:rPr>
                <w:rFonts w:ascii="Times New Roman" w:hAnsi="Times New Roman"/>
                <w:szCs w:val="21"/>
              </w:rPr>
              <w:t>10.2</w:t>
            </w:r>
            <w:r w:rsidR="00C851FA" w:rsidRPr="002975FD">
              <w:rPr>
                <w:rFonts w:ascii="Times New Roman" w:hAnsi="Times New Roman"/>
                <w:szCs w:val="21"/>
              </w:rPr>
              <w:t>扶手带的运行速度偏差、</w:t>
            </w:r>
            <w:r w:rsidR="00C851FA" w:rsidRPr="002975FD">
              <w:rPr>
                <w:rFonts w:ascii="Times New Roman" w:hAnsi="Times New Roman"/>
                <w:szCs w:val="21"/>
              </w:rPr>
              <w:t>10.3</w:t>
            </w:r>
            <w:proofErr w:type="gramStart"/>
            <w:r w:rsidR="00C851FA" w:rsidRPr="002975FD">
              <w:rPr>
                <w:rFonts w:ascii="Times New Roman" w:hAnsi="Times New Roman"/>
                <w:szCs w:val="21"/>
              </w:rPr>
              <w:t>制停距离</w:t>
            </w:r>
            <w:proofErr w:type="gramEnd"/>
            <w:r w:rsidR="00C851FA" w:rsidRPr="002975FD">
              <w:rPr>
                <w:rFonts w:ascii="Times New Roman" w:hAnsi="Times New Roman"/>
                <w:szCs w:val="21"/>
              </w:rPr>
              <w:t>测试要求。</w:t>
            </w:r>
          </w:p>
          <w:p w14:paraId="03744A69" w14:textId="4BDF53C4" w:rsidR="00EA50AF" w:rsidRPr="002975FD" w:rsidRDefault="00047413" w:rsidP="002975FD">
            <w:pPr>
              <w:spacing w:line="360" w:lineRule="auto"/>
              <w:rPr>
                <w:rFonts w:ascii="Times New Roman" w:hAnsi="Times New Roman"/>
                <w:szCs w:val="21"/>
              </w:rPr>
            </w:pPr>
            <w:r w:rsidRPr="002975FD">
              <w:rPr>
                <w:rFonts w:ascii="Times New Roman" w:hAnsi="Times New Roman"/>
                <w:szCs w:val="21"/>
              </w:rPr>
              <w:t>1.2</w:t>
            </w:r>
            <w:r w:rsidR="00EA50AF" w:rsidRPr="002975FD">
              <w:rPr>
                <w:rFonts w:ascii="Times New Roman" w:hAnsi="Times New Roman"/>
                <w:szCs w:val="21"/>
              </w:rPr>
              <w:t>、</w:t>
            </w:r>
            <w:r w:rsidRPr="002975FD">
              <w:rPr>
                <w:rFonts w:ascii="Times New Roman" w:hAnsi="Times New Roman"/>
                <w:szCs w:val="21"/>
              </w:rPr>
              <w:t xml:space="preserve"> JJF 1374-2012 </w:t>
            </w:r>
            <w:r w:rsidR="00EA50AF" w:rsidRPr="002975FD">
              <w:rPr>
                <w:rFonts w:ascii="Times New Roman" w:hAnsi="Times New Roman"/>
                <w:szCs w:val="21"/>
              </w:rPr>
              <w:t>《电梯限速器测试仪校准规范》</w:t>
            </w:r>
          </w:p>
          <w:p w14:paraId="167B135F" w14:textId="719E4138" w:rsidR="00681B0D" w:rsidRPr="002975FD" w:rsidRDefault="00EA50AF" w:rsidP="002975FD">
            <w:pPr>
              <w:spacing w:line="360" w:lineRule="auto"/>
              <w:ind w:firstLineChars="200" w:firstLine="420"/>
              <w:rPr>
                <w:rFonts w:ascii="Times New Roman" w:hAnsi="Times New Roman"/>
                <w:szCs w:val="21"/>
              </w:rPr>
            </w:pPr>
            <w:r w:rsidRPr="002975FD">
              <w:rPr>
                <w:rFonts w:ascii="Times New Roman" w:hAnsi="Times New Roman"/>
                <w:szCs w:val="21"/>
              </w:rPr>
              <w:t>第</w:t>
            </w:r>
            <w:r w:rsidRPr="002975FD">
              <w:rPr>
                <w:rFonts w:ascii="Times New Roman" w:hAnsi="Times New Roman"/>
                <w:szCs w:val="21"/>
              </w:rPr>
              <w:t>5.1</w:t>
            </w:r>
            <w:r w:rsidRPr="002975FD">
              <w:rPr>
                <w:rFonts w:ascii="Times New Roman" w:hAnsi="Times New Roman"/>
                <w:szCs w:val="21"/>
              </w:rPr>
              <w:t>条，速度示值</w:t>
            </w:r>
            <w:r w:rsidR="00530E0E" w:rsidRPr="002975FD">
              <w:rPr>
                <w:rFonts w:ascii="Times New Roman" w:hAnsi="Times New Roman"/>
                <w:szCs w:val="21"/>
              </w:rPr>
              <w:t>允许</w:t>
            </w:r>
            <w:r w:rsidRPr="002975FD">
              <w:rPr>
                <w:rFonts w:ascii="Times New Roman" w:hAnsi="Times New Roman"/>
                <w:szCs w:val="21"/>
              </w:rPr>
              <w:t>误差：</w:t>
            </w:r>
            <w:r w:rsidRPr="002975FD">
              <w:rPr>
                <w:rFonts w:ascii="Times New Roman" w:hAnsi="Times New Roman"/>
                <w:szCs w:val="21"/>
              </w:rPr>
              <w:t>±1.0%</w:t>
            </w:r>
            <w:r w:rsidRPr="002975FD">
              <w:rPr>
                <w:rFonts w:ascii="Times New Roman" w:hAnsi="Times New Roman"/>
                <w:szCs w:val="21"/>
              </w:rPr>
              <w:t>。</w:t>
            </w:r>
          </w:p>
          <w:p w14:paraId="0203BB25" w14:textId="250A2EFB" w:rsidR="00681B0D" w:rsidRPr="002975FD" w:rsidRDefault="00EA50AF" w:rsidP="002975FD">
            <w:pPr>
              <w:spacing w:line="360" w:lineRule="auto"/>
              <w:ind w:firstLineChars="200" w:firstLine="420"/>
              <w:rPr>
                <w:rFonts w:ascii="Times New Roman" w:hAnsi="Times New Roman"/>
                <w:szCs w:val="21"/>
              </w:rPr>
            </w:pPr>
            <w:r w:rsidRPr="002975FD">
              <w:rPr>
                <w:rFonts w:ascii="Times New Roman" w:hAnsi="Times New Roman"/>
                <w:szCs w:val="21"/>
              </w:rPr>
              <w:t>第</w:t>
            </w:r>
            <w:r w:rsidRPr="002975FD">
              <w:rPr>
                <w:rFonts w:ascii="Times New Roman" w:hAnsi="Times New Roman"/>
                <w:szCs w:val="21"/>
              </w:rPr>
              <w:t>5.2</w:t>
            </w:r>
            <w:r w:rsidRPr="002975FD">
              <w:rPr>
                <w:rFonts w:ascii="Times New Roman" w:hAnsi="Times New Roman"/>
                <w:szCs w:val="21"/>
              </w:rPr>
              <w:t>条，进给加速度：不大于</w:t>
            </w:r>
            <w:r w:rsidRPr="002975FD">
              <w:rPr>
                <w:rFonts w:ascii="Times New Roman" w:hAnsi="Times New Roman"/>
                <w:szCs w:val="21"/>
              </w:rPr>
              <w:t>0.02m/s²</w:t>
            </w:r>
            <w:r w:rsidRPr="002975FD">
              <w:rPr>
                <w:rFonts w:ascii="Times New Roman" w:hAnsi="Times New Roman"/>
                <w:szCs w:val="21"/>
              </w:rPr>
              <w:t>。</w:t>
            </w:r>
          </w:p>
          <w:tbl>
            <w:tblPr>
              <w:tblStyle w:val="a5"/>
              <w:tblW w:w="0" w:type="auto"/>
              <w:tblLayout w:type="fixed"/>
              <w:tblLook w:val="04A0" w:firstRow="1" w:lastRow="0" w:firstColumn="1" w:lastColumn="0" w:noHBand="0" w:noVBand="1"/>
            </w:tblPr>
            <w:tblGrid>
              <w:gridCol w:w="2303"/>
              <w:gridCol w:w="2304"/>
              <w:gridCol w:w="2304"/>
            </w:tblGrid>
            <w:tr w:rsidR="0036463D" w:rsidRPr="002975FD" w14:paraId="3C046566" w14:textId="77777777" w:rsidTr="0036463D">
              <w:tc>
                <w:tcPr>
                  <w:tcW w:w="2303" w:type="dxa"/>
                  <w:vAlign w:val="center"/>
                </w:tcPr>
                <w:p w14:paraId="6F35B2E0" w14:textId="09AAF19B" w:rsidR="0036463D" w:rsidRPr="002975FD" w:rsidRDefault="0036463D" w:rsidP="00450E9A">
                  <w:pPr>
                    <w:framePr w:hSpace="180" w:wrap="around" w:vAnchor="text" w:hAnchor="text" w:xAlign="center" w:y="1"/>
                    <w:suppressOverlap/>
                    <w:jc w:val="center"/>
                    <w:rPr>
                      <w:rFonts w:ascii="Times New Roman" w:hAnsi="Times New Roman"/>
                      <w:sz w:val="18"/>
                    </w:rPr>
                  </w:pPr>
                  <w:r w:rsidRPr="002975FD">
                    <w:rPr>
                      <w:rFonts w:ascii="Times New Roman" w:hAnsi="Times New Roman"/>
                      <w:sz w:val="18"/>
                    </w:rPr>
                    <w:t>区别</w:t>
                  </w:r>
                </w:p>
              </w:tc>
              <w:tc>
                <w:tcPr>
                  <w:tcW w:w="2304" w:type="dxa"/>
                  <w:vAlign w:val="center"/>
                </w:tcPr>
                <w:p w14:paraId="7A1C3D5F" w14:textId="0E1A8F0F" w:rsidR="0036463D" w:rsidRPr="002975FD" w:rsidRDefault="00DE44BA" w:rsidP="00450E9A">
                  <w:pPr>
                    <w:framePr w:hSpace="180" w:wrap="around" w:vAnchor="text" w:hAnchor="text" w:xAlign="center" w:y="1"/>
                    <w:suppressOverlap/>
                    <w:jc w:val="center"/>
                    <w:rPr>
                      <w:rFonts w:ascii="Times New Roman" w:hAnsi="Times New Roman"/>
                      <w:sz w:val="18"/>
                    </w:rPr>
                  </w:pPr>
                  <w:r w:rsidRPr="002975FD">
                    <w:rPr>
                      <w:rFonts w:ascii="Times New Roman" w:hAnsi="Times New Roman"/>
                      <w:sz w:val="18"/>
                    </w:rPr>
                    <w:t>本</w:t>
                  </w:r>
                  <w:r w:rsidR="0036463D" w:rsidRPr="002975FD">
                    <w:rPr>
                      <w:rFonts w:ascii="Times New Roman" w:hAnsi="Times New Roman"/>
                      <w:sz w:val="18"/>
                    </w:rPr>
                    <w:t>规范</w:t>
                  </w:r>
                </w:p>
              </w:tc>
              <w:tc>
                <w:tcPr>
                  <w:tcW w:w="2304" w:type="dxa"/>
                  <w:vAlign w:val="center"/>
                </w:tcPr>
                <w:p w14:paraId="286B6B69" w14:textId="4588DAE9" w:rsidR="0036463D" w:rsidRPr="002975FD" w:rsidRDefault="0036463D" w:rsidP="00450E9A">
                  <w:pPr>
                    <w:framePr w:hSpace="180" w:wrap="around" w:vAnchor="text" w:hAnchor="text" w:xAlign="center" w:y="1"/>
                    <w:suppressOverlap/>
                    <w:jc w:val="center"/>
                    <w:rPr>
                      <w:rFonts w:ascii="Times New Roman" w:hAnsi="Times New Roman"/>
                      <w:b/>
                      <w:bCs/>
                      <w:sz w:val="18"/>
                    </w:rPr>
                  </w:pPr>
                  <w:r w:rsidRPr="002975FD">
                    <w:rPr>
                      <w:rFonts w:ascii="Times New Roman" w:hAnsi="Times New Roman"/>
                      <w:sz w:val="18"/>
                    </w:rPr>
                    <w:t xml:space="preserve">JJF 1374-2012 </w:t>
                  </w:r>
                  <w:r w:rsidRPr="002975FD">
                    <w:rPr>
                      <w:rFonts w:ascii="Times New Roman" w:hAnsi="Times New Roman"/>
                      <w:sz w:val="18"/>
                    </w:rPr>
                    <w:t>《电梯限速器测试仪校准规范》</w:t>
                  </w:r>
                </w:p>
              </w:tc>
            </w:tr>
            <w:tr w:rsidR="001307C8" w:rsidRPr="002975FD" w14:paraId="2B67326C" w14:textId="77777777" w:rsidTr="0036463D">
              <w:tc>
                <w:tcPr>
                  <w:tcW w:w="2303" w:type="dxa"/>
                  <w:vAlign w:val="center"/>
                </w:tcPr>
                <w:p w14:paraId="49970257" w14:textId="5E8B88EE" w:rsidR="001307C8" w:rsidRPr="002975FD" w:rsidRDefault="001307C8" w:rsidP="00450E9A">
                  <w:pPr>
                    <w:framePr w:hSpace="180" w:wrap="around" w:vAnchor="text" w:hAnchor="text" w:xAlign="center" w:y="1"/>
                    <w:suppressOverlap/>
                    <w:jc w:val="center"/>
                    <w:rPr>
                      <w:rFonts w:ascii="Times New Roman" w:hAnsi="Times New Roman"/>
                      <w:sz w:val="18"/>
                    </w:rPr>
                  </w:pPr>
                  <w:r w:rsidRPr="002975FD">
                    <w:rPr>
                      <w:rFonts w:ascii="Times New Roman" w:hAnsi="Times New Roman"/>
                      <w:sz w:val="18"/>
                    </w:rPr>
                    <w:t>原理不同</w:t>
                  </w:r>
                </w:p>
              </w:tc>
              <w:tc>
                <w:tcPr>
                  <w:tcW w:w="2304" w:type="dxa"/>
                  <w:vAlign w:val="center"/>
                </w:tcPr>
                <w:p w14:paraId="4141AD2E" w14:textId="4750739D" w:rsidR="001307C8" w:rsidRPr="002975FD" w:rsidRDefault="001307C8" w:rsidP="00450E9A">
                  <w:pPr>
                    <w:framePr w:hSpace="180" w:wrap="around" w:vAnchor="text" w:hAnchor="text" w:xAlign="center" w:y="1"/>
                    <w:suppressOverlap/>
                    <w:jc w:val="center"/>
                    <w:rPr>
                      <w:rFonts w:ascii="Times New Roman" w:hAnsi="Times New Roman"/>
                      <w:sz w:val="18"/>
                    </w:rPr>
                  </w:pPr>
                  <w:r w:rsidRPr="002975FD">
                    <w:rPr>
                      <w:rFonts w:ascii="Times New Roman" w:hAnsi="Times New Roman"/>
                      <w:sz w:val="18"/>
                    </w:rPr>
                    <w:t>自动扶梯综合检测仪是测量功能，测量转速、加减速度</w:t>
                  </w:r>
                </w:p>
              </w:tc>
              <w:tc>
                <w:tcPr>
                  <w:tcW w:w="2304" w:type="dxa"/>
                  <w:vAlign w:val="center"/>
                </w:tcPr>
                <w:p w14:paraId="0F9D94EE" w14:textId="3973247F" w:rsidR="001307C8" w:rsidRPr="002975FD" w:rsidRDefault="001307C8" w:rsidP="00450E9A">
                  <w:pPr>
                    <w:framePr w:hSpace="180" w:wrap="around" w:vAnchor="text" w:hAnchor="text" w:xAlign="center" w:y="1"/>
                    <w:suppressOverlap/>
                    <w:jc w:val="center"/>
                    <w:rPr>
                      <w:rFonts w:ascii="Times New Roman" w:hAnsi="Times New Roman"/>
                      <w:sz w:val="18"/>
                    </w:rPr>
                  </w:pPr>
                  <w:r w:rsidRPr="002975FD">
                    <w:rPr>
                      <w:rFonts w:ascii="Times New Roman" w:hAnsi="Times New Roman"/>
                      <w:sz w:val="18"/>
                    </w:rPr>
                    <w:t>电梯限速器测试仪是内置电机驱动转动圆盘，输出转速及进给加速度</w:t>
                  </w:r>
                </w:p>
              </w:tc>
            </w:tr>
            <w:tr w:rsidR="0036463D" w:rsidRPr="002975FD" w14:paraId="45DA37AE" w14:textId="77777777" w:rsidTr="0036463D">
              <w:tc>
                <w:tcPr>
                  <w:tcW w:w="2303" w:type="dxa"/>
                  <w:vAlign w:val="center"/>
                </w:tcPr>
                <w:p w14:paraId="0FB2D41F" w14:textId="63E76545" w:rsidR="0036463D" w:rsidRPr="002975FD" w:rsidRDefault="0036463D" w:rsidP="00450E9A">
                  <w:pPr>
                    <w:framePr w:hSpace="180" w:wrap="around" w:vAnchor="text" w:hAnchor="text" w:xAlign="center" w:y="1"/>
                    <w:suppressOverlap/>
                    <w:jc w:val="center"/>
                    <w:rPr>
                      <w:rFonts w:ascii="Times New Roman" w:hAnsi="Times New Roman"/>
                      <w:sz w:val="18"/>
                    </w:rPr>
                  </w:pPr>
                  <w:r w:rsidRPr="002975FD">
                    <w:rPr>
                      <w:rFonts w:ascii="Times New Roman" w:hAnsi="Times New Roman"/>
                      <w:sz w:val="18"/>
                    </w:rPr>
                    <w:t>使用范围</w:t>
                  </w:r>
                </w:p>
              </w:tc>
              <w:tc>
                <w:tcPr>
                  <w:tcW w:w="2304" w:type="dxa"/>
                  <w:vAlign w:val="center"/>
                </w:tcPr>
                <w:p w14:paraId="5A806979" w14:textId="5922E869" w:rsidR="0036463D" w:rsidRPr="002975FD" w:rsidRDefault="0036463D" w:rsidP="00450E9A">
                  <w:pPr>
                    <w:framePr w:hSpace="180" w:wrap="around" w:vAnchor="text" w:hAnchor="text" w:xAlign="center" w:y="1"/>
                    <w:suppressOverlap/>
                    <w:jc w:val="center"/>
                    <w:rPr>
                      <w:rFonts w:ascii="Times New Roman" w:hAnsi="Times New Roman"/>
                      <w:sz w:val="18"/>
                    </w:rPr>
                  </w:pPr>
                  <w:r w:rsidRPr="002975FD">
                    <w:rPr>
                      <w:rFonts w:ascii="Times New Roman" w:hAnsi="Times New Roman"/>
                      <w:sz w:val="18"/>
                    </w:rPr>
                    <w:t>适用于自动扶梯综合检测仪的校准</w:t>
                  </w:r>
                </w:p>
              </w:tc>
              <w:tc>
                <w:tcPr>
                  <w:tcW w:w="2304" w:type="dxa"/>
                  <w:vAlign w:val="center"/>
                </w:tcPr>
                <w:p w14:paraId="0B5B3A5A" w14:textId="3C93AC13" w:rsidR="0036463D" w:rsidRPr="002975FD" w:rsidRDefault="0036463D" w:rsidP="00450E9A">
                  <w:pPr>
                    <w:framePr w:hSpace="180" w:wrap="around" w:vAnchor="text" w:hAnchor="text" w:xAlign="center" w:y="1"/>
                    <w:suppressOverlap/>
                    <w:jc w:val="center"/>
                    <w:rPr>
                      <w:rFonts w:ascii="Times New Roman" w:hAnsi="Times New Roman"/>
                      <w:sz w:val="18"/>
                    </w:rPr>
                  </w:pPr>
                  <w:r w:rsidRPr="002975FD">
                    <w:rPr>
                      <w:rFonts w:ascii="Times New Roman" w:hAnsi="Times New Roman"/>
                      <w:sz w:val="18"/>
                    </w:rPr>
                    <w:t>适用于电梯限速器测试仪的校准</w:t>
                  </w:r>
                </w:p>
              </w:tc>
            </w:tr>
            <w:tr w:rsidR="0036463D" w:rsidRPr="002975FD" w14:paraId="53AE40F6" w14:textId="77777777" w:rsidTr="0036463D">
              <w:tc>
                <w:tcPr>
                  <w:tcW w:w="2303" w:type="dxa"/>
                  <w:vAlign w:val="center"/>
                </w:tcPr>
                <w:p w14:paraId="5F96F5C3" w14:textId="58E85639" w:rsidR="0036463D" w:rsidRPr="002975FD" w:rsidRDefault="0036463D" w:rsidP="00450E9A">
                  <w:pPr>
                    <w:framePr w:hSpace="180" w:wrap="around" w:vAnchor="text" w:hAnchor="text" w:xAlign="center" w:y="1"/>
                    <w:suppressOverlap/>
                    <w:jc w:val="center"/>
                    <w:rPr>
                      <w:rFonts w:ascii="Times New Roman" w:hAnsi="Times New Roman"/>
                      <w:sz w:val="18"/>
                    </w:rPr>
                  </w:pPr>
                  <w:r w:rsidRPr="002975FD">
                    <w:rPr>
                      <w:rFonts w:ascii="Times New Roman" w:hAnsi="Times New Roman"/>
                      <w:sz w:val="18"/>
                    </w:rPr>
                    <w:t>测量参数</w:t>
                  </w:r>
                </w:p>
              </w:tc>
              <w:tc>
                <w:tcPr>
                  <w:tcW w:w="2304" w:type="dxa"/>
                  <w:vAlign w:val="center"/>
                </w:tcPr>
                <w:p w14:paraId="3D5F14BA" w14:textId="1315BA61" w:rsidR="0036463D" w:rsidRPr="002975FD" w:rsidRDefault="0036463D" w:rsidP="00450E9A">
                  <w:pPr>
                    <w:framePr w:hSpace="180" w:wrap="around" w:vAnchor="text" w:hAnchor="text" w:xAlign="center" w:y="1"/>
                    <w:suppressOverlap/>
                    <w:jc w:val="center"/>
                    <w:rPr>
                      <w:rFonts w:ascii="Times New Roman" w:hAnsi="Times New Roman"/>
                      <w:sz w:val="18"/>
                    </w:rPr>
                  </w:pPr>
                  <w:r w:rsidRPr="002975FD">
                    <w:rPr>
                      <w:rFonts w:ascii="Times New Roman" w:hAnsi="Times New Roman"/>
                      <w:sz w:val="18"/>
                    </w:rPr>
                    <w:t>速度、</w:t>
                  </w:r>
                  <w:proofErr w:type="gramStart"/>
                  <w:r w:rsidRPr="002975FD">
                    <w:rPr>
                      <w:rFonts w:ascii="Times New Roman" w:hAnsi="Times New Roman"/>
                      <w:sz w:val="18"/>
                    </w:rPr>
                    <w:t>制停距离</w:t>
                  </w:r>
                  <w:proofErr w:type="gramEnd"/>
                  <w:r w:rsidRPr="002975FD">
                    <w:rPr>
                      <w:rFonts w:ascii="Times New Roman" w:hAnsi="Times New Roman"/>
                      <w:sz w:val="18"/>
                    </w:rPr>
                    <w:t>、加</w:t>
                  </w:r>
                  <w:r w:rsidR="00D40325" w:rsidRPr="002975FD">
                    <w:rPr>
                      <w:rFonts w:ascii="Times New Roman" w:hAnsi="Times New Roman"/>
                      <w:sz w:val="18"/>
                    </w:rPr>
                    <w:t>\</w:t>
                  </w:r>
                  <w:r w:rsidR="00D40325" w:rsidRPr="002975FD">
                    <w:rPr>
                      <w:rFonts w:ascii="Times New Roman" w:hAnsi="Times New Roman"/>
                      <w:sz w:val="18"/>
                    </w:rPr>
                    <w:t>减</w:t>
                  </w:r>
                  <w:r w:rsidRPr="002975FD">
                    <w:rPr>
                      <w:rFonts w:ascii="Times New Roman" w:hAnsi="Times New Roman"/>
                      <w:sz w:val="18"/>
                    </w:rPr>
                    <w:t>速度、频率</w:t>
                  </w:r>
                </w:p>
              </w:tc>
              <w:tc>
                <w:tcPr>
                  <w:tcW w:w="2304" w:type="dxa"/>
                  <w:vAlign w:val="center"/>
                </w:tcPr>
                <w:p w14:paraId="03AB0A14" w14:textId="1145E1EA" w:rsidR="0036463D" w:rsidRPr="002975FD" w:rsidRDefault="0036463D" w:rsidP="00450E9A">
                  <w:pPr>
                    <w:framePr w:hSpace="180" w:wrap="around" w:vAnchor="text" w:hAnchor="text" w:xAlign="center" w:y="1"/>
                    <w:suppressOverlap/>
                    <w:jc w:val="center"/>
                    <w:rPr>
                      <w:rFonts w:ascii="Times New Roman" w:hAnsi="Times New Roman"/>
                      <w:sz w:val="18"/>
                    </w:rPr>
                  </w:pPr>
                  <w:r w:rsidRPr="002975FD">
                    <w:rPr>
                      <w:rFonts w:ascii="Times New Roman" w:hAnsi="Times New Roman"/>
                      <w:sz w:val="18"/>
                    </w:rPr>
                    <w:t>速度、进给加速度</w:t>
                  </w:r>
                </w:p>
              </w:tc>
            </w:tr>
            <w:tr w:rsidR="009015B8" w:rsidRPr="002975FD" w14:paraId="71009D77" w14:textId="77777777" w:rsidTr="0036463D">
              <w:tc>
                <w:tcPr>
                  <w:tcW w:w="2303" w:type="dxa"/>
                  <w:vAlign w:val="center"/>
                </w:tcPr>
                <w:p w14:paraId="56EB2C52" w14:textId="40118F37" w:rsidR="009015B8" w:rsidRPr="002975FD" w:rsidRDefault="009015B8" w:rsidP="00450E9A">
                  <w:pPr>
                    <w:framePr w:hSpace="180" w:wrap="around" w:vAnchor="text" w:hAnchor="text" w:xAlign="center" w:y="1"/>
                    <w:suppressOverlap/>
                    <w:jc w:val="center"/>
                    <w:rPr>
                      <w:rFonts w:ascii="Times New Roman" w:hAnsi="Times New Roman"/>
                      <w:sz w:val="18"/>
                    </w:rPr>
                  </w:pPr>
                  <w:r w:rsidRPr="002975FD">
                    <w:rPr>
                      <w:rFonts w:ascii="Times New Roman" w:hAnsi="Times New Roman"/>
                      <w:sz w:val="18"/>
                    </w:rPr>
                    <w:t>测量范围</w:t>
                  </w:r>
                </w:p>
              </w:tc>
              <w:tc>
                <w:tcPr>
                  <w:tcW w:w="2304" w:type="dxa"/>
                  <w:vAlign w:val="center"/>
                </w:tcPr>
                <w:p w14:paraId="1710356F" w14:textId="0B951BD8" w:rsidR="009015B8" w:rsidRPr="002975FD" w:rsidRDefault="009015B8" w:rsidP="00450E9A">
                  <w:pPr>
                    <w:framePr w:hSpace="180" w:wrap="around" w:vAnchor="text" w:hAnchor="text" w:xAlign="center" w:y="1"/>
                    <w:suppressOverlap/>
                    <w:jc w:val="center"/>
                    <w:rPr>
                      <w:rFonts w:ascii="Times New Roman" w:hAnsi="Times New Roman"/>
                      <w:sz w:val="18"/>
                    </w:rPr>
                  </w:pPr>
                  <w:r w:rsidRPr="002975FD">
                    <w:rPr>
                      <w:rFonts w:ascii="Times New Roman" w:hAnsi="Times New Roman"/>
                      <w:sz w:val="18"/>
                    </w:rPr>
                    <w:t>加速度：</w:t>
                  </w:r>
                  <w:r w:rsidR="009F49AD" w:rsidRPr="002975FD">
                    <w:rPr>
                      <w:rFonts w:ascii="Times New Roman" w:hAnsi="Times New Roman"/>
                      <w:sz w:val="18"/>
                    </w:rPr>
                    <w:t>（</w:t>
                  </w:r>
                  <w:r w:rsidR="009F49AD" w:rsidRPr="002975FD">
                    <w:rPr>
                      <w:rFonts w:ascii="Times New Roman" w:hAnsi="Times New Roman"/>
                      <w:sz w:val="18"/>
                    </w:rPr>
                    <w:t>-</w:t>
                  </w:r>
                  <w:r w:rsidR="00A37FD7" w:rsidRPr="002975FD">
                    <w:rPr>
                      <w:rFonts w:ascii="Times New Roman" w:hAnsi="Times New Roman"/>
                      <w:sz w:val="18"/>
                    </w:rPr>
                    <w:t>1</w:t>
                  </w:r>
                  <w:r w:rsidR="009F49AD" w:rsidRPr="002975FD">
                    <w:rPr>
                      <w:rFonts w:ascii="Times New Roman" w:hAnsi="Times New Roman"/>
                      <w:sz w:val="18"/>
                    </w:rPr>
                    <w:t>0~+</w:t>
                  </w:r>
                  <w:r w:rsidR="00A37FD7" w:rsidRPr="002975FD">
                    <w:rPr>
                      <w:rFonts w:ascii="Times New Roman" w:hAnsi="Times New Roman"/>
                      <w:sz w:val="18"/>
                    </w:rPr>
                    <w:t>1</w:t>
                  </w:r>
                  <w:r w:rsidR="009F49AD" w:rsidRPr="002975FD">
                    <w:rPr>
                      <w:rFonts w:ascii="Times New Roman" w:hAnsi="Times New Roman"/>
                      <w:sz w:val="18"/>
                    </w:rPr>
                    <w:t>0</w:t>
                  </w:r>
                  <w:r w:rsidR="009F49AD" w:rsidRPr="002975FD">
                    <w:rPr>
                      <w:rFonts w:ascii="Times New Roman" w:hAnsi="Times New Roman"/>
                      <w:sz w:val="18"/>
                    </w:rPr>
                    <w:t>）</w:t>
                  </w:r>
                  <w:r w:rsidR="009F49AD" w:rsidRPr="002975FD">
                    <w:rPr>
                      <w:rFonts w:ascii="Times New Roman" w:hAnsi="Times New Roman"/>
                      <w:sz w:val="18"/>
                    </w:rPr>
                    <w:t>m/s²</w:t>
                  </w:r>
                </w:p>
              </w:tc>
              <w:tc>
                <w:tcPr>
                  <w:tcW w:w="2304" w:type="dxa"/>
                  <w:vAlign w:val="center"/>
                </w:tcPr>
                <w:p w14:paraId="63DEAF86" w14:textId="7A2AA766" w:rsidR="009015B8" w:rsidRPr="002975FD" w:rsidRDefault="00F655AF" w:rsidP="00450E9A">
                  <w:pPr>
                    <w:framePr w:hSpace="180" w:wrap="around" w:vAnchor="text" w:hAnchor="text" w:xAlign="center" w:y="1"/>
                    <w:suppressOverlap/>
                    <w:jc w:val="center"/>
                    <w:rPr>
                      <w:rFonts w:ascii="Times New Roman" w:hAnsi="Times New Roman"/>
                      <w:sz w:val="18"/>
                    </w:rPr>
                  </w:pPr>
                  <w:r w:rsidRPr="002975FD">
                    <w:rPr>
                      <w:rFonts w:ascii="Times New Roman" w:hAnsi="Times New Roman"/>
                      <w:sz w:val="18"/>
                    </w:rPr>
                    <w:t>进给加速度</w:t>
                  </w:r>
                  <w:r w:rsidR="009F49AD" w:rsidRPr="002975FD">
                    <w:rPr>
                      <w:rFonts w:ascii="Times New Roman" w:hAnsi="Times New Roman"/>
                      <w:sz w:val="18"/>
                    </w:rPr>
                    <w:t>≤0.02 m/s²</w:t>
                  </w:r>
                </w:p>
              </w:tc>
            </w:tr>
          </w:tbl>
          <w:p w14:paraId="4F215AF3" w14:textId="2F1C8796" w:rsidR="00EA50AF" w:rsidRPr="002975FD" w:rsidRDefault="00EA50AF" w:rsidP="002975FD">
            <w:pPr>
              <w:spacing w:line="360" w:lineRule="auto"/>
              <w:rPr>
                <w:rFonts w:ascii="Times New Roman" w:hAnsi="Times New Roman"/>
                <w:szCs w:val="21"/>
              </w:rPr>
            </w:pPr>
            <w:r w:rsidRPr="002975FD">
              <w:rPr>
                <w:rFonts w:ascii="Times New Roman" w:hAnsi="Times New Roman"/>
                <w:szCs w:val="21"/>
              </w:rPr>
              <w:t>1.3</w:t>
            </w:r>
            <w:r w:rsidRPr="002975FD">
              <w:rPr>
                <w:rFonts w:ascii="Times New Roman" w:hAnsi="Times New Roman"/>
                <w:szCs w:val="21"/>
              </w:rPr>
              <w:t>、</w:t>
            </w:r>
            <w:r w:rsidRPr="002975FD">
              <w:rPr>
                <w:rFonts w:ascii="Times New Roman" w:hAnsi="Times New Roman"/>
                <w:szCs w:val="21"/>
              </w:rPr>
              <w:t>JJFZ</w:t>
            </w:r>
            <w:r w:rsidRPr="002975FD">
              <w:rPr>
                <w:rFonts w:ascii="Times New Roman" w:hAnsi="Times New Roman"/>
                <w:szCs w:val="21"/>
              </w:rPr>
              <w:t>（电子）</w:t>
            </w:r>
            <w:r w:rsidRPr="002975FD">
              <w:rPr>
                <w:rFonts w:ascii="Times New Roman" w:hAnsi="Times New Roman"/>
                <w:szCs w:val="21"/>
              </w:rPr>
              <w:t>016-2019</w:t>
            </w:r>
            <w:r w:rsidRPr="002975FD">
              <w:rPr>
                <w:rFonts w:ascii="Times New Roman" w:hAnsi="Times New Roman"/>
                <w:szCs w:val="21"/>
              </w:rPr>
              <w:t>《电梯平衡系数检测仪校准规范》</w:t>
            </w:r>
          </w:p>
          <w:p w14:paraId="12B90D8E" w14:textId="77777777" w:rsidR="00681B0D" w:rsidRPr="002975FD" w:rsidRDefault="00EA50AF" w:rsidP="002975FD">
            <w:pPr>
              <w:spacing w:line="360" w:lineRule="auto"/>
              <w:ind w:firstLineChars="200" w:firstLine="420"/>
              <w:rPr>
                <w:rFonts w:ascii="Times New Roman" w:hAnsi="Times New Roman"/>
                <w:bCs/>
                <w:szCs w:val="21"/>
              </w:rPr>
            </w:pPr>
            <w:r w:rsidRPr="002975FD">
              <w:rPr>
                <w:rFonts w:ascii="Times New Roman" w:hAnsi="Times New Roman"/>
                <w:szCs w:val="21"/>
              </w:rPr>
              <w:t>第</w:t>
            </w:r>
            <w:r w:rsidRPr="002975FD">
              <w:rPr>
                <w:rFonts w:ascii="Times New Roman" w:hAnsi="Times New Roman"/>
                <w:szCs w:val="21"/>
              </w:rPr>
              <w:t>5.1</w:t>
            </w:r>
            <w:r w:rsidRPr="002975FD">
              <w:rPr>
                <w:rFonts w:ascii="Times New Roman" w:hAnsi="Times New Roman"/>
                <w:szCs w:val="21"/>
              </w:rPr>
              <w:t>条，</w:t>
            </w:r>
            <w:r w:rsidRPr="002975FD">
              <w:rPr>
                <w:rFonts w:ascii="Times New Roman" w:hAnsi="Times New Roman"/>
                <w:bCs/>
                <w:szCs w:val="21"/>
              </w:rPr>
              <w:t>运行功率测量范围：</w:t>
            </w:r>
            <w:r w:rsidRPr="002975FD">
              <w:rPr>
                <w:rFonts w:ascii="Times New Roman" w:hAnsi="Times New Roman"/>
                <w:bCs/>
                <w:szCs w:val="21"/>
              </w:rPr>
              <w:t>(1~35)kW(15Hz~100Hz)</w:t>
            </w:r>
            <w:r w:rsidRPr="002975FD">
              <w:rPr>
                <w:rFonts w:ascii="Times New Roman" w:hAnsi="Times New Roman"/>
                <w:bCs/>
                <w:szCs w:val="21"/>
              </w:rPr>
              <w:t>，最大允许误差：</w:t>
            </w:r>
            <w:r w:rsidRPr="002975FD">
              <w:rPr>
                <w:rFonts w:ascii="Times New Roman" w:hAnsi="Times New Roman"/>
                <w:bCs/>
                <w:szCs w:val="21"/>
              </w:rPr>
              <w:t>±1%</w:t>
            </w:r>
            <w:r w:rsidRPr="002975FD">
              <w:rPr>
                <w:rFonts w:ascii="Times New Roman" w:hAnsi="Times New Roman"/>
                <w:bCs/>
                <w:szCs w:val="21"/>
              </w:rPr>
              <w:t>。</w:t>
            </w:r>
            <w:bookmarkStart w:id="1" w:name="_Toc474831433"/>
            <w:bookmarkStart w:id="2" w:name="_Toc52093456"/>
          </w:p>
          <w:p w14:paraId="096A9A83" w14:textId="77777777" w:rsidR="00681B0D" w:rsidRPr="002975FD" w:rsidRDefault="00EA50AF" w:rsidP="002975FD">
            <w:pPr>
              <w:spacing w:line="360" w:lineRule="auto"/>
              <w:ind w:firstLineChars="200" w:firstLine="420"/>
              <w:rPr>
                <w:rFonts w:ascii="Times New Roman" w:hAnsi="Times New Roman"/>
                <w:bCs/>
                <w:szCs w:val="21"/>
              </w:rPr>
            </w:pPr>
            <w:r w:rsidRPr="002975FD">
              <w:rPr>
                <w:rFonts w:ascii="Times New Roman" w:hAnsi="Times New Roman"/>
                <w:szCs w:val="21"/>
              </w:rPr>
              <w:t>第</w:t>
            </w:r>
            <w:r w:rsidRPr="002975FD">
              <w:rPr>
                <w:rFonts w:ascii="Times New Roman" w:hAnsi="Times New Roman"/>
                <w:bCs/>
                <w:szCs w:val="21"/>
              </w:rPr>
              <w:t>5.2</w:t>
            </w:r>
            <w:bookmarkEnd w:id="1"/>
            <w:r w:rsidR="007D3499" w:rsidRPr="002975FD">
              <w:rPr>
                <w:rFonts w:ascii="Times New Roman" w:hAnsi="Times New Roman"/>
                <w:bCs/>
                <w:szCs w:val="21"/>
              </w:rPr>
              <w:t>条，</w:t>
            </w:r>
            <w:r w:rsidRPr="002975FD">
              <w:rPr>
                <w:rFonts w:ascii="Times New Roman" w:hAnsi="Times New Roman"/>
                <w:bCs/>
                <w:szCs w:val="21"/>
              </w:rPr>
              <w:t>运行速度</w:t>
            </w:r>
            <w:bookmarkEnd w:id="2"/>
            <w:r w:rsidRPr="002975FD">
              <w:rPr>
                <w:rFonts w:ascii="Times New Roman" w:hAnsi="Times New Roman"/>
                <w:bCs/>
                <w:szCs w:val="21"/>
              </w:rPr>
              <w:t>测量范围：</w:t>
            </w:r>
            <w:r w:rsidRPr="002975FD">
              <w:rPr>
                <w:rFonts w:ascii="Times New Roman" w:hAnsi="Times New Roman"/>
                <w:bCs/>
                <w:szCs w:val="21"/>
              </w:rPr>
              <w:t>(0.3~6)m/s</w:t>
            </w:r>
            <w:r w:rsidRPr="002975FD">
              <w:rPr>
                <w:rFonts w:ascii="Times New Roman" w:hAnsi="Times New Roman"/>
                <w:bCs/>
                <w:szCs w:val="21"/>
              </w:rPr>
              <w:t>，最大允许误差：</w:t>
            </w:r>
            <w:r w:rsidRPr="002975FD">
              <w:rPr>
                <w:rFonts w:ascii="Times New Roman" w:hAnsi="Times New Roman"/>
                <w:bCs/>
                <w:szCs w:val="21"/>
              </w:rPr>
              <w:t>±1%</w:t>
            </w:r>
            <w:r w:rsidRPr="002975FD">
              <w:rPr>
                <w:rFonts w:ascii="Times New Roman" w:hAnsi="Times New Roman"/>
                <w:bCs/>
                <w:szCs w:val="21"/>
              </w:rPr>
              <w:t>。</w:t>
            </w:r>
            <w:bookmarkStart w:id="3" w:name="_Toc474831434"/>
            <w:bookmarkStart w:id="4" w:name="_Toc52093457"/>
          </w:p>
          <w:p w14:paraId="4D4D7D5D" w14:textId="59B6378E" w:rsidR="00EA50AF" w:rsidRPr="002975FD" w:rsidRDefault="007D3499" w:rsidP="002975FD">
            <w:pPr>
              <w:spacing w:line="360" w:lineRule="auto"/>
              <w:ind w:firstLineChars="200" w:firstLine="420"/>
              <w:rPr>
                <w:rFonts w:ascii="Times New Roman" w:hAnsi="Times New Roman"/>
                <w:bCs/>
                <w:szCs w:val="21"/>
              </w:rPr>
            </w:pPr>
            <w:r w:rsidRPr="002975FD">
              <w:rPr>
                <w:rFonts w:ascii="Times New Roman" w:hAnsi="Times New Roman"/>
                <w:bCs/>
                <w:szCs w:val="21"/>
              </w:rPr>
              <w:t>第</w:t>
            </w:r>
            <w:r w:rsidR="00EA50AF" w:rsidRPr="002975FD">
              <w:rPr>
                <w:rFonts w:ascii="Times New Roman" w:hAnsi="Times New Roman"/>
                <w:bCs/>
                <w:szCs w:val="21"/>
              </w:rPr>
              <w:t>5.3</w:t>
            </w:r>
            <w:bookmarkEnd w:id="3"/>
            <w:r w:rsidRPr="002975FD">
              <w:rPr>
                <w:rFonts w:ascii="Times New Roman" w:hAnsi="Times New Roman"/>
                <w:bCs/>
                <w:szCs w:val="21"/>
              </w:rPr>
              <w:t>条，</w:t>
            </w:r>
            <w:r w:rsidR="00EA50AF" w:rsidRPr="002975FD">
              <w:rPr>
                <w:rFonts w:ascii="Times New Roman" w:hAnsi="Times New Roman"/>
                <w:bCs/>
                <w:szCs w:val="21"/>
              </w:rPr>
              <w:t>平衡系数</w:t>
            </w:r>
            <w:bookmarkEnd w:id="4"/>
            <w:r w:rsidR="00EA50AF" w:rsidRPr="002975FD">
              <w:rPr>
                <w:rFonts w:ascii="Times New Roman" w:hAnsi="Times New Roman"/>
                <w:bCs/>
                <w:szCs w:val="21"/>
              </w:rPr>
              <w:t>测量范围：</w:t>
            </w:r>
            <w:r w:rsidR="00EA50AF" w:rsidRPr="002975FD">
              <w:rPr>
                <w:rFonts w:ascii="Times New Roman" w:hAnsi="Times New Roman"/>
                <w:bCs/>
                <w:szCs w:val="21"/>
              </w:rPr>
              <w:t>0.2~0.8</w:t>
            </w:r>
            <w:r w:rsidR="00EA50AF" w:rsidRPr="002975FD">
              <w:rPr>
                <w:rFonts w:ascii="Times New Roman" w:hAnsi="Times New Roman"/>
                <w:bCs/>
                <w:szCs w:val="21"/>
              </w:rPr>
              <w:t>，最大允许误差：</w:t>
            </w:r>
            <w:r w:rsidR="00EA50AF" w:rsidRPr="002975FD">
              <w:rPr>
                <w:rFonts w:ascii="Times New Roman" w:hAnsi="Times New Roman"/>
                <w:bCs/>
                <w:szCs w:val="21"/>
              </w:rPr>
              <w:t>±0.02</w:t>
            </w:r>
            <w:r w:rsidR="00EA50AF" w:rsidRPr="002975FD">
              <w:rPr>
                <w:rFonts w:ascii="Times New Roman" w:hAnsi="Times New Roman"/>
                <w:bCs/>
                <w:szCs w:val="21"/>
              </w:rPr>
              <w:t>。</w:t>
            </w:r>
          </w:p>
          <w:tbl>
            <w:tblPr>
              <w:tblStyle w:val="a5"/>
              <w:tblW w:w="0" w:type="auto"/>
              <w:tblLayout w:type="fixed"/>
              <w:tblLook w:val="04A0" w:firstRow="1" w:lastRow="0" w:firstColumn="1" w:lastColumn="0" w:noHBand="0" w:noVBand="1"/>
            </w:tblPr>
            <w:tblGrid>
              <w:gridCol w:w="2303"/>
              <w:gridCol w:w="2304"/>
              <w:gridCol w:w="2304"/>
            </w:tblGrid>
            <w:tr w:rsidR="009401CF" w:rsidRPr="002975FD" w14:paraId="64C18B69" w14:textId="77777777" w:rsidTr="009401CF">
              <w:tc>
                <w:tcPr>
                  <w:tcW w:w="2303" w:type="dxa"/>
                  <w:vAlign w:val="center"/>
                </w:tcPr>
                <w:p w14:paraId="221EC2B9" w14:textId="77777777" w:rsidR="009401CF" w:rsidRPr="002975FD" w:rsidRDefault="009401CF" w:rsidP="00450E9A">
                  <w:pPr>
                    <w:framePr w:hSpace="180" w:wrap="around" w:vAnchor="text" w:hAnchor="text" w:xAlign="center" w:y="1"/>
                    <w:suppressOverlap/>
                    <w:jc w:val="center"/>
                    <w:rPr>
                      <w:rFonts w:ascii="Times New Roman" w:hAnsi="Times New Roman"/>
                      <w:sz w:val="18"/>
                    </w:rPr>
                  </w:pPr>
                  <w:r w:rsidRPr="002975FD">
                    <w:rPr>
                      <w:rFonts w:ascii="Times New Roman" w:hAnsi="Times New Roman"/>
                      <w:sz w:val="18"/>
                    </w:rPr>
                    <w:t>区别</w:t>
                  </w:r>
                </w:p>
              </w:tc>
              <w:tc>
                <w:tcPr>
                  <w:tcW w:w="2304" w:type="dxa"/>
                  <w:vAlign w:val="center"/>
                </w:tcPr>
                <w:p w14:paraId="1120FF43" w14:textId="5F65C81A" w:rsidR="009401CF" w:rsidRPr="002975FD" w:rsidRDefault="00DE44BA" w:rsidP="00450E9A">
                  <w:pPr>
                    <w:framePr w:hSpace="180" w:wrap="around" w:vAnchor="text" w:hAnchor="text" w:xAlign="center" w:y="1"/>
                    <w:suppressOverlap/>
                    <w:jc w:val="center"/>
                    <w:rPr>
                      <w:rFonts w:ascii="Times New Roman" w:hAnsi="Times New Roman"/>
                      <w:sz w:val="18"/>
                    </w:rPr>
                  </w:pPr>
                  <w:r w:rsidRPr="002975FD">
                    <w:rPr>
                      <w:rFonts w:ascii="Times New Roman" w:hAnsi="Times New Roman"/>
                      <w:sz w:val="18"/>
                    </w:rPr>
                    <w:t>本规范</w:t>
                  </w:r>
                </w:p>
              </w:tc>
              <w:tc>
                <w:tcPr>
                  <w:tcW w:w="2304" w:type="dxa"/>
                  <w:vAlign w:val="center"/>
                </w:tcPr>
                <w:p w14:paraId="39ED6ED4" w14:textId="31CF081D" w:rsidR="009401CF" w:rsidRPr="002975FD" w:rsidRDefault="009401CF" w:rsidP="00450E9A">
                  <w:pPr>
                    <w:framePr w:hSpace="180" w:wrap="around" w:vAnchor="text" w:hAnchor="text" w:xAlign="center" w:y="1"/>
                    <w:suppressOverlap/>
                    <w:jc w:val="center"/>
                    <w:rPr>
                      <w:rFonts w:ascii="Times New Roman" w:hAnsi="Times New Roman"/>
                      <w:b/>
                      <w:bCs/>
                      <w:sz w:val="18"/>
                    </w:rPr>
                  </w:pPr>
                  <w:r w:rsidRPr="002975FD">
                    <w:rPr>
                      <w:rFonts w:ascii="Times New Roman" w:hAnsi="Times New Roman"/>
                      <w:sz w:val="18"/>
                    </w:rPr>
                    <w:t>JJFZ</w:t>
                  </w:r>
                  <w:r w:rsidRPr="002975FD">
                    <w:rPr>
                      <w:rFonts w:ascii="Times New Roman" w:hAnsi="Times New Roman"/>
                      <w:sz w:val="18"/>
                    </w:rPr>
                    <w:t>（电子）</w:t>
                  </w:r>
                  <w:r w:rsidRPr="002975FD">
                    <w:rPr>
                      <w:rFonts w:ascii="Times New Roman" w:hAnsi="Times New Roman"/>
                      <w:sz w:val="18"/>
                    </w:rPr>
                    <w:t>016-2019</w:t>
                  </w:r>
                </w:p>
              </w:tc>
            </w:tr>
            <w:tr w:rsidR="009401CF" w:rsidRPr="002975FD" w14:paraId="12FBD1F2" w14:textId="77777777" w:rsidTr="009401CF">
              <w:tc>
                <w:tcPr>
                  <w:tcW w:w="2303" w:type="dxa"/>
                  <w:vAlign w:val="center"/>
                </w:tcPr>
                <w:p w14:paraId="700E3786" w14:textId="77777777" w:rsidR="009401CF" w:rsidRPr="002975FD" w:rsidRDefault="009401CF" w:rsidP="00450E9A">
                  <w:pPr>
                    <w:framePr w:hSpace="180" w:wrap="around" w:vAnchor="text" w:hAnchor="text" w:xAlign="center" w:y="1"/>
                    <w:suppressOverlap/>
                    <w:jc w:val="center"/>
                    <w:rPr>
                      <w:rFonts w:ascii="Times New Roman" w:hAnsi="Times New Roman"/>
                      <w:sz w:val="18"/>
                    </w:rPr>
                  </w:pPr>
                  <w:r w:rsidRPr="002975FD">
                    <w:rPr>
                      <w:rFonts w:ascii="Times New Roman" w:hAnsi="Times New Roman"/>
                      <w:sz w:val="18"/>
                    </w:rPr>
                    <w:t>使用范围</w:t>
                  </w:r>
                </w:p>
              </w:tc>
              <w:tc>
                <w:tcPr>
                  <w:tcW w:w="2304" w:type="dxa"/>
                  <w:vAlign w:val="center"/>
                </w:tcPr>
                <w:p w14:paraId="6C74FD99" w14:textId="77777777" w:rsidR="009401CF" w:rsidRPr="002975FD" w:rsidRDefault="009401CF" w:rsidP="00450E9A">
                  <w:pPr>
                    <w:framePr w:hSpace="180" w:wrap="around" w:vAnchor="text" w:hAnchor="text" w:xAlign="center" w:y="1"/>
                    <w:suppressOverlap/>
                    <w:jc w:val="center"/>
                    <w:rPr>
                      <w:rFonts w:ascii="Times New Roman" w:hAnsi="Times New Roman"/>
                      <w:sz w:val="18"/>
                    </w:rPr>
                  </w:pPr>
                  <w:r w:rsidRPr="002975FD">
                    <w:rPr>
                      <w:rFonts w:ascii="Times New Roman" w:hAnsi="Times New Roman"/>
                      <w:sz w:val="18"/>
                    </w:rPr>
                    <w:t>适用于自动扶梯综合检测仪的校准</w:t>
                  </w:r>
                </w:p>
              </w:tc>
              <w:tc>
                <w:tcPr>
                  <w:tcW w:w="2304" w:type="dxa"/>
                  <w:vAlign w:val="center"/>
                </w:tcPr>
                <w:p w14:paraId="5F31C267" w14:textId="6BF405A9" w:rsidR="009401CF" w:rsidRPr="002975FD" w:rsidRDefault="009401CF" w:rsidP="00450E9A">
                  <w:pPr>
                    <w:framePr w:hSpace="180" w:wrap="around" w:vAnchor="text" w:hAnchor="text" w:xAlign="center" w:y="1"/>
                    <w:suppressOverlap/>
                    <w:jc w:val="center"/>
                    <w:rPr>
                      <w:rFonts w:ascii="Times New Roman" w:hAnsi="Times New Roman"/>
                      <w:sz w:val="18"/>
                    </w:rPr>
                  </w:pPr>
                  <w:r w:rsidRPr="002975FD">
                    <w:rPr>
                      <w:rFonts w:ascii="Times New Roman" w:hAnsi="Times New Roman"/>
                      <w:sz w:val="18"/>
                    </w:rPr>
                    <w:t>适用于</w:t>
                  </w:r>
                  <w:r w:rsidRPr="002975FD">
                    <w:rPr>
                      <w:rFonts w:ascii="Times New Roman" w:hAnsi="Times New Roman"/>
                      <w:sz w:val="18"/>
                    </w:rPr>
                    <w:t>“</w:t>
                  </w:r>
                  <w:r w:rsidRPr="002975FD">
                    <w:rPr>
                      <w:rFonts w:ascii="Times New Roman" w:hAnsi="Times New Roman"/>
                      <w:sz w:val="18"/>
                    </w:rPr>
                    <w:t>空载功率法</w:t>
                  </w:r>
                  <w:r w:rsidRPr="002975FD">
                    <w:rPr>
                      <w:rFonts w:ascii="Times New Roman" w:hAnsi="Times New Roman"/>
                      <w:sz w:val="18"/>
                    </w:rPr>
                    <w:t>”</w:t>
                  </w:r>
                  <w:r w:rsidRPr="002975FD">
                    <w:rPr>
                      <w:rFonts w:ascii="Times New Roman" w:hAnsi="Times New Roman"/>
                      <w:sz w:val="18"/>
                    </w:rPr>
                    <w:t>电梯平衡系数检测仪的校准</w:t>
                  </w:r>
                </w:p>
              </w:tc>
            </w:tr>
            <w:tr w:rsidR="009401CF" w:rsidRPr="002975FD" w14:paraId="37D329E8" w14:textId="77777777" w:rsidTr="009401CF">
              <w:tc>
                <w:tcPr>
                  <w:tcW w:w="2303" w:type="dxa"/>
                  <w:vAlign w:val="center"/>
                </w:tcPr>
                <w:p w14:paraId="61B1F34C" w14:textId="77777777" w:rsidR="009401CF" w:rsidRPr="002975FD" w:rsidRDefault="009401CF" w:rsidP="00450E9A">
                  <w:pPr>
                    <w:framePr w:hSpace="180" w:wrap="around" w:vAnchor="text" w:hAnchor="text" w:xAlign="center" w:y="1"/>
                    <w:suppressOverlap/>
                    <w:jc w:val="center"/>
                    <w:rPr>
                      <w:rFonts w:ascii="Times New Roman" w:hAnsi="Times New Roman"/>
                      <w:sz w:val="18"/>
                    </w:rPr>
                  </w:pPr>
                  <w:r w:rsidRPr="002975FD">
                    <w:rPr>
                      <w:rFonts w:ascii="Times New Roman" w:hAnsi="Times New Roman"/>
                      <w:sz w:val="18"/>
                    </w:rPr>
                    <w:t>测量参数</w:t>
                  </w:r>
                </w:p>
              </w:tc>
              <w:tc>
                <w:tcPr>
                  <w:tcW w:w="2304" w:type="dxa"/>
                  <w:vAlign w:val="center"/>
                </w:tcPr>
                <w:p w14:paraId="02CFA845" w14:textId="603BB783" w:rsidR="009401CF" w:rsidRPr="002975FD" w:rsidRDefault="009401CF" w:rsidP="00450E9A">
                  <w:pPr>
                    <w:framePr w:hSpace="180" w:wrap="around" w:vAnchor="text" w:hAnchor="text" w:xAlign="center" w:y="1"/>
                    <w:suppressOverlap/>
                    <w:jc w:val="center"/>
                    <w:rPr>
                      <w:rFonts w:ascii="Times New Roman" w:hAnsi="Times New Roman"/>
                      <w:sz w:val="18"/>
                    </w:rPr>
                  </w:pPr>
                  <w:r w:rsidRPr="002975FD">
                    <w:rPr>
                      <w:rFonts w:ascii="Times New Roman" w:hAnsi="Times New Roman"/>
                      <w:sz w:val="18"/>
                    </w:rPr>
                    <w:t>速度、</w:t>
                  </w:r>
                  <w:proofErr w:type="gramStart"/>
                  <w:r w:rsidRPr="002975FD">
                    <w:rPr>
                      <w:rFonts w:ascii="Times New Roman" w:hAnsi="Times New Roman"/>
                      <w:sz w:val="18"/>
                    </w:rPr>
                    <w:t>制停距离</w:t>
                  </w:r>
                  <w:proofErr w:type="gramEnd"/>
                  <w:r w:rsidRPr="002975FD">
                    <w:rPr>
                      <w:rFonts w:ascii="Times New Roman" w:hAnsi="Times New Roman"/>
                      <w:sz w:val="18"/>
                    </w:rPr>
                    <w:t>、加</w:t>
                  </w:r>
                  <w:r w:rsidR="00F655AF" w:rsidRPr="002975FD">
                    <w:rPr>
                      <w:rFonts w:ascii="Times New Roman" w:hAnsi="Times New Roman"/>
                      <w:sz w:val="18"/>
                    </w:rPr>
                    <w:t>\</w:t>
                  </w:r>
                  <w:r w:rsidR="00F655AF" w:rsidRPr="002975FD">
                    <w:rPr>
                      <w:rFonts w:ascii="Times New Roman" w:hAnsi="Times New Roman"/>
                      <w:sz w:val="18"/>
                    </w:rPr>
                    <w:t>减</w:t>
                  </w:r>
                  <w:r w:rsidRPr="002975FD">
                    <w:rPr>
                      <w:rFonts w:ascii="Times New Roman" w:hAnsi="Times New Roman"/>
                      <w:sz w:val="18"/>
                    </w:rPr>
                    <w:t>速度、频率</w:t>
                  </w:r>
                </w:p>
              </w:tc>
              <w:tc>
                <w:tcPr>
                  <w:tcW w:w="2304" w:type="dxa"/>
                  <w:vAlign w:val="center"/>
                </w:tcPr>
                <w:p w14:paraId="737703A1" w14:textId="5281F2DA" w:rsidR="009401CF" w:rsidRPr="002975FD" w:rsidRDefault="009401CF" w:rsidP="00450E9A">
                  <w:pPr>
                    <w:framePr w:hSpace="180" w:wrap="around" w:vAnchor="text" w:hAnchor="text" w:xAlign="center" w:y="1"/>
                    <w:suppressOverlap/>
                    <w:jc w:val="center"/>
                    <w:rPr>
                      <w:rFonts w:ascii="Times New Roman" w:hAnsi="Times New Roman"/>
                      <w:sz w:val="18"/>
                    </w:rPr>
                  </w:pPr>
                  <w:r w:rsidRPr="002975FD">
                    <w:rPr>
                      <w:rFonts w:ascii="Times New Roman" w:hAnsi="Times New Roman"/>
                      <w:sz w:val="18"/>
                    </w:rPr>
                    <w:t>运行功率、运行速度、平衡系数</w:t>
                  </w:r>
                </w:p>
              </w:tc>
            </w:tr>
            <w:tr w:rsidR="009F49AD" w:rsidRPr="002975FD" w14:paraId="6B7DC2AE" w14:textId="77777777" w:rsidTr="009401CF">
              <w:tc>
                <w:tcPr>
                  <w:tcW w:w="2303" w:type="dxa"/>
                  <w:vAlign w:val="center"/>
                </w:tcPr>
                <w:p w14:paraId="505180CA" w14:textId="3C8EA181" w:rsidR="009F49AD" w:rsidRPr="002975FD" w:rsidRDefault="009F49AD" w:rsidP="00450E9A">
                  <w:pPr>
                    <w:framePr w:hSpace="180" w:wrap="around" w:vAnchor="text" w:hAnchor="text" w:xAlign="center" w:y="1"/>
                    <w:suppressOverlap/>
                    <w:jc w:val="center"/>
                    <w:rPr>
                      <w:rFonts w:ascii="Times New Roman" w:hAnsi="Times New Roman"/>
                      <w:sz w:val="18"/>
                    </w:rPr>
                  </w:pPr>
                  <w:r w:rsidRPr="002975FD">
                    <w:rPr>
                      <w:rFonts w:ascii="Times New Roman" w:hAnsi="Times New Roman"/>
                      <w:sz w:val="18"/>
                    </w:rPr>
                    <w:t>测量范围</w:t>
                  </w:r>
                </w:p>
              </w:tc>
              <w:tc>
                <w:tcPr>
                  <w:tcW w:w="2304" w:type="dxa"/>
                  <w:vAlign w:val="center"/>
                </w:tcPr>
                <w:p w14:paraId="61C6AAD5" w14:textId="5C52ED6C" w:rsidR="009F49AD" w:rsidRPr="002975FD" w:rsidRDefault="009F49AD" w:rsidP="00450E9A">
                  <w:pPr>
                    <w:framePr w:hSpace="180" w:wrap="around" w:vAnchor="text" w:hAnchor="text" w:xAlign="center" w:y="1"/>
                    <w:suppressOverlap/>
                    <w:jc w:val="center"/>
                    <w:rPr>
                      <w:rFonts w:ascii="Times New Roman" w:hAnsi="Times New Roman"/>
                      <w:sz w:val="18"/>
                    </w:rPr>
                  </w:pPr>
                  <w:r w:rsidRPr="002975FD">
                    <w:rPr>
                      <w:rFonts w:ascii="Times New Roman" w:hAnsi="Times New Roman"/>
                      <w:sz w:val="18"/>
                    </w:rPr>
                    <w:t>速度：（</w:t>
                  </w:r>
                  <w:r w:rsidR="00A37FD7" w:rsidRPr="002975FD">
                    <w:rPr>
                      <w:rFonts w:ascii="Times New Roman" w:hAnsi="Times New Roman"/>
                      <w:sz w:val="18"/>
                    </w:rPr>
                    <w:t>0.01~10</w:t>
                  </w:r>
                  <w:r w:rsidRPr="002975FD">
                    <w:rPr>
                      <w:rFonts w:ascii="Times New Roman" w:hAnsi="Times New Roman"/>
                      <w:sz w:val="18"/>
                    </w:rPr>
                    <w:t>）</w:t>
                  </w:r>
                  <w:r w:rsidRPr="002975FD">
                    <w:rPr>
                      <w:rFonts w:ascii="Times New Roman" w:hAnsi="Times New Roman"/>
                      <w:sz w:val="18"/>
                    </w:rPr>
                    <w:t>m/s</w:t>
                  </w:r>
                </w:p>
              </w:tc>
              <w:tc>
                <w:tcPr>
                  <w:tcW w:w="2304" w:type="dxa"/>
                  <w:vAlign w:val="center"/>
                </w:tcPr>
                <w:p w14:paraId="1D94AB56" w14:textId="3007A454" w:rsidR="009F49AD" w:rsidRPr="002975FD" w:rsidRDefault="009F49AD" w:rsidP="00450E9A">
                  <w:pPr>
                    <w:framePr w:hSpace="180" w:wrap="around" w:vAnchor="text" w:hAnchor="text" w:xAlign="center" w:y="1"/>
                    <w:suppressOverlap/>
                    <w:jc w:val="center"/>
                    <w:rPr>
                      <w:rFonts w:ascii="Times New Roman" w:hAnsi="Times New Roman"/>
                      <w:sz w:val="18"/>
                    </w:rPr>
                  </w:pPr>
                  <w:r w:rsidRPr="002975FD">
                    <w:rPr>
                      <w:rFonts w:ascii="Times New Roman" w:hAnsi="Times New Roman"/>
                      <w:sz w:val="18"/>
                    </w:rPr>
                    <w:t>速度：</w:t>
                  </w:r>
                  <w:r w:rsidRPr="002975FD">
                    <w:rPr>
                      <w:rFonts w:ascii="Times New Roman" w:hAnsi="Times New Roman"/>
                      <w:sz w:val="18"/>
                    </w:rPr>
                    <w:t>(0.3~6)m/s</w:t>
                  </w:r>
                </w:p>
              </w:tc>
            </w:tr>
          </w:tbl>
          <w:p w14:paraId="78B259EA" w14:textId="5C0B19CB" w:rsidR="009D748D" w:rsidRPr="002975FD" w:rsidRDefault="00EF60E5" w:rsidP="0098717D">
            <w:pPr>
              <w:rPr>
                <w:rFonts w:ascii="Times New Roman" w:hAnsi="Times New Roman"/>
                <w:sz w:val="18"/>
                <w:u w:val="single"/>
              </w:rPr>
            </w:pPr>
            <w:r w:rsidRPr="002975FD">
              <w:rPr>
                <w:rFonts w:ascii="Times New Roman" w:hAnsi="Times New Roman"/>
                <w:sz w:val="18"/>
                <w:u w:val="single"/>
              </w:rPr>
              <w:t>2.</w:t>
            </w:r>
            <w:r w:rsidR="002975FD" w:rsidRPr="002975FD">
              <w:rPr>
                <w:rFonts w:ascii="Times New Roman" w:hAnsi="Times New Roman"/>
                <w:sz w:val="18"/>
                <w:u w:val="single"/>
              </w:rPr>
              <w:t>指出是否发现有知识产权的问题，或涉及专利的情况</w:t>
            </w:r>
          </w:p>
          <w:p w14:paraId="6D305161" w14:textId="5362E5B1" w:rsidR="00407CEE" w:rsidRPr="002975FD" w:rsidRDefault="00407CEE" w:rsidP="002975FD">
            <w:pPr>
              <w:spacing w:line="360" w:lineRule="auto"/>
              <w:ind w:firstLineChars="200" w:firstLine="420"/>
              <w:rPr>
                <w:rFonts w:ascii="Times New Roman" w:hAnsi="Times New Roman"/>
                <w:szCs w:val="21"/>
              </w:rPr>
            </w:pPr>
            <w:r w:rsidRPr="002975FD">
              <w:rPr>
                <w:rFonts w:ascii="Times New Roman" w:hAnsi="Times New Roman"/>
                <w:szCs w:val="21"/>
              </w:rPr>
              <w:t>未发现知识产权问题或涉及专利的情况。</w:t>
            </w:r>
          </w:p>
        </w:tc>
      </w:tr>
      <w:tr w:rsidR="009D748D" w14:paraId="2D3DD09D" w14:textId="77777777" w:rsidTr="0098717D">
        <w:trPr>
          <w:trHeight w:val="2828"/>
        </w:trPr>
        <w:tc>
          <w:tcPr>
            <w:tcW w:w="822" w:type="dxa"/>
            <w:tcBorders>
              <w:top w:val="single" w:sz="4" w:space="0" w:color="auto"/>
              <w:left w:val="single" w:sz="4" w:space="0" w:color="auto"/>
              <w:bottom w:val="single" w:sz="4" w:space="0" w:color="auto"/>
              <w:right w:val="single" w:sz="4" w:space="0" w:color="auto"/>
            </w:tcBorders>
            <w:vAlign w:val="center"/>
          </w:tcPr>
          <w:p w14:paraId="5C208D9D" w14:textId="77777777" w:rsidR="009D748D" w:rsidRDefault="00EF60E5" w:rsidP="0098717D">
            <w:pPr>
              <w:spacing w:line="500" w:lineRule="exact"/>
              <w:jc w:val="center"/>
              <w:rPr>
                <w:sz w:val="24"/>
              </w:rPr>
            </w:pPr>
            <w:r>
              <w:rPr>
                <w:rFonts w:hint="eastAsia"/>
                <w:sz w:val="24"/>
              </w:rPr>
              <w:t>主要</w:t>
            </w:r>
          </w:p>
          <w:p w14:paraId="67E59C1F" w14:textId="77777777" w:rsidR="009D748D" w:rsidRDefault="00EF60E5" w:rsidP="0098717D">
            <w:pPr>
              <w:spacing w:line="500" w:lineRule="exact"/>
              <w:jc w:val="center"/>
              <w:rPr>
                <w:sz w:val="24"/>
              </w:rPr>
            </w:pPr>
            <w:r>
              <w:rPr>
                <w:rFonts w:hint="eastAsia"/>
                <w:sz w:val="24"/>
              </w:rPr>
              <w:t>起草单位</w:t>
            </w: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6EA3342A" w14:textId="77777777" w:rsidR="009D748D" w:rsidRDefault="009D748D" w:rsidP="0098717D">
            <w:pPr>
              <w:spacing w:line="500" w:lineRule="exact"/>
              <w:jc w:val="center"/>
              <w:rPr>
                <w:sz w:val="24"/>
              </w:rPr>
            </w:pPr>
          </w:p>
          <w:p w14:paraId="06152679" w14:textId="77777777" w:rsidR="009D748D" w:rsidRDefault="009D748D" w:rsidP="0098717D">
            <w:pPr>
              <w:spacing w:line="500" w:lineRule="exact"/>
              <w:jc w:val="center"/>
              <w:rPr>
                <w:sz w:val="24"/>
              </w:rPr>
            </w:pPr>
          </w:p>
          <w:p w14:paraId="7471A321" w14:textId="77777777" w:rsidR="009D748D" w:rsidRDefault="00EF60E5" w:rsidP="0098717D">
            <w:pPr>
              <w:spacing w:line="500" w:lineRule="exact"/>
              <w:jc w:val="center"/>
              <w:rPr>
                <w:sz w:val="24"/>
              </w:rPr>
            </w:pPr>
            <w:r>
              <w:rPr>
                <w:rFonts w:hint="eastAsia"/>
                <w:sz w:val="24"/>
              </w:rPr>
              <w:t>（签字、盖公章）</w:t>
            </w:r>
          </w:p>
          <w:p w14:paraId="468C2B83" w14:textId="77777777" w:rsidR="009D748D" w:rsidRDefault="009D748D" w:rsidP="0098717D">
            <w:pPr>
              <w:spacing w:line="500" w:lineRule="exact"/>
              <w:jc w:val="center"/>
              <w:rPr>
                <w:sz w:val="24"/>
              </w:rPr>
            </w:pPr>
          </w:p>
          <w:p w14:paraId="0A6E2A9E" w14:textId="77777777" w:rsidR="009D748D" w:rsidRDefault="009D748D" w:rsidP="0098717D">
            <w:pPr>
              <w:spacing w:line="500" w:lineRule="exact"/>
              <w:jc w:val="center"/>
              <w:rPr>
                <w:sz w:val="24"/>
              </w:rPr>
            </w:pPr>
          </w:p>
          <w:p w14:paraId="3F65A3B3" w14:textId="77777777" w:rsidR="009D748D" w:rsidRDefault="00EF60E5" w:rsidP="0098717D">
            <w:pPr>
              <w:spacing w:line="500" w:lineRule="exact"/>
              <w:jc w:val="center"/>
              <w:rPr>
                <w:sz w:val="24"/>
              </w:rPr>
            </w:pPr>
            <w:r>
              <w:rPr>
                <w:rFonts w:hint="eastAsia"/>
                <w:sz w:val="24"/>
              </w:rPr>
              <w:t>月日</w:t>
            </w:r>
          </w:p>
        </w:tc>
        <w:tc>
          <w:tcPr>
            <w:tcW w:w="851" w:type="dxa"/>
            <w:tcBorders>
              <w:top w:val="single" w:sz="4" w:space="0" w:color="auto"/>
              <w:left w:val="single" w:sz="4" w:space="0" w:color="auto"/>
              <w:bottom w:val="single" w:sz="4" w:space="0" w:color="auto"/>
              <w:right w:val="single" w:sz="4" w:space="0" w:color="auto"/>
            </w:tcBorders>
            <w:vAlign w:val="center"/>
          </w:tcPr>
          <w:p w14:paraId="3945DBA0" w14:textId="77777777" w:rsidR="009D748D" w:rsidRDefault="00EF60E5" w:rsidP="0098717D">
            <w:pPr>
              <w:spacing w:line="500" w:lineRule="exact"/>
              <w:jc w:val="center"/>
              <w:rPr>
                <w:sz w:val="24"/>
              </w:rPr>
            </w:pPr>
            <w:r>
              <w:rPr>
                <w:rFonts w:hint="eastAsia"/>
                <w:sz w:val="24"/>
              </w:rPr>
              <w:t>技术</w:t>
            </w:r>
          </w:p>
          <w:p w14:paraId="48075B8C" w14:textId="77777777" w:rsidR="009D748D" w:rsidRDefault="00EF60E5" w:rsidP="0098717D">
            <w:pPr>
              <w:spacing w:line="500" w:lineRule="exact"/>
              <w:jc w:val="center"/>
              <w:rPr>
                <w:sz w:val="24"/>
              </w:rPr>
            </w:pPr>
            <w:r>
              <w:rPr>
                <w:rFonts w:hint="eastAsia"/>
                <w:sz w:val="24"/>
              </w:rPr>
              <w:t>委员会</w:t>
            </w: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5D4FDC34" w14:textId="77777777" w:rsidR="009D748D" w:rsidRDefault="009D748D" w:rsidP="0098717D">
            <w:pPr>
              <w:spacing w:line="500" w:lineRule="exact"/>
              <w:jc w:val="center"/>
              <w:rPr>
                <w:sz w:val="24"/>
              </w:rPr>
            </w:pPr>
          </w:p>
          <w:p w14:paraId="5BBFA8A1" w14:textId="77777777" w:rsidR="009D748D" w:rsidRDefault="009D748D" w:rsidP="0098717D">
            <w:pPr>
              <w:spacing w:line="500" w:lineRule="exact"/>
              <w:jc w:val="center"/>
              <w:rPr>
                <w:sz w:val="24"/>
              </w:rPr>
            </w:pPr>
          </w:p>
          <w:p w14:paraId="62B51E59" w14:textId="77777777" w:rsidR="009D748D" w:rsidRDefault="00EF60E5" w:rsidP="0098717D">
            <w:pPr>
              <w:spacing w:line="500" w:lineRule="exact"/>
              <w:jc w:val="center"/>
              <w:rPr>
                <w:sz w:val="24"/>
              </w:rPr>
            </w:pPr>
            <w:r>
              <w:rPr>
                <w:rFonts w:hint="eastAsia"/>
                <w:sz w:val="24"/>
              </w:rPr>
              <w:t>（盖公章）</w:t>
            </w:r>
          </w:p>
          <w:p w14:paraId="595A31D2" w14:textId="77777777" w:rsidR="009D748D" w:rsidRDefault="009D748D" w:rsidP="0098717D">
            <w:pPr>
              <w:spacing w:line="500" w:lineRule="exact"/>
              <w:jc w:val="center"/>
              <w:rPr>
                <w:sz w:val="24"/>
              </w:rPr>
            </w:pPr>
          </w:p>
          <w:p w14:paraId="743617EF" w14:textId="77777777" w:rsidR="009D748D" w:rsidRDefault="009D748D" w:rsidP="0098717D">
            <w:pPr>
              <w:spacing w:line="500" w:lineRule="exact"/>
              <w:jc w:val="center"/>
              <w:rPr>
                <w:sz w:val="24"/>
              </w:rPr>
            </w:pPr>
          </w:p>
          <w:p w14:paraId="5A411313" w14:textId="77777777" w:rsidR="009D748D" w:rsidRDefault="00EF60E5" w:rsidP="0098717D">
            <w:pPr>
              <w:spacing w:line="500" w:lineRule="exact"/>
              <w:jc w:val="center"/>
              <w:rPr>
                <w:sz w:val="24"/>
              </w:rPr>
            </w:pPr>
            <w:r>
              <w:rPr>
                <w:rFonts w:hint="eastAsia"/>
                <w:sz w:val="24"/>
              </w:rPr>
              <w:t>月日</w:t>
            </w:r>
          </w:p>
        </w:tc>
        <w:tc>
          <w:tcPr>
            <w:tcW w:w="1134" w:type="dxa"/>
            <w:tcBorders>
              <w:top w:val="single" w:sz="4" w:space="0" w:color="auto"/>
              <w:left w:val="single" w:sz="4" w:space="0" w:color="auto"/>
              <w:bottom w:val="single" w:sz="4" w:space="0" w:color="auto"/>
              <w:right w:val="single" w:sz="4" w:space="0" w:color="auto"/>
            </w:tcBorders>
            <w:vAlign w:val="center"/>
          </w:tcPr>
          <w:p w14:paraId="0D85A56F" w14:textId="77777777" w:rsidR="009D748D" w:rsidRDefault="00EF60E5" w:rsidP="0098717D">
            <w:pPr>
              <w:spacing w:line="500" w:lineRule="exact"/>
              <w:jc w:val="center"/>
              <w:rPr>
                <w:sz w:val="24"/>
              </w:rPr>
            </w:pPr>
            <w:r>
              <w:rPr>
                <w:rFonts w:hint="eastAsia"/>
                <w:sz w:val="24"/>
              </w:rPr>
              <w:t>部委托</w:t>
            </w:r>
          </w:p>
          <w:p w14:paraId="5B284B85" w14:textId="77777777" w:rsidR="009D748D" w:rsidRDefault="00EF60E5" w:rsidP="0098717D">
            <w:pPr>
              <w:spacing w:line="500" w:lineRule="exact"/>
              <w:jc w:val="center"/>
              <w:rPr>
                <w:sz w:val="24"/>
              </w:rPr>
            </w:pPr>
            <w:r>
              <w:rPr>
                <w:rFonts w:hint="eastAsia"/>
                <w:sz w:val="24"/>
              </w:rPr>
              <w:t>支撑</w:t>
            </w:r>
          </w:p>
          <w:p w14:paraId="33E60FFF" w14:textId="77777777" w:rsidR="009D748D" w:rsidRDefault="00EF60E5" w:rsidP="0098717D">
            <w:pPr>
              <w:spacing w:line="500" w:lineRule="exact"/>
              <w:jc w:val="center"/>
              <w:rPr>
                <w:sz w:val="24"/>
              </w:rPr>
            </w:pPr>
            <w:r>
              <w:rPr>
                <w:rFonts w:hint="eastAsia"/>
                <w:sz w:val="24"/>
              </w:rPr>
              <w:t>单位</w:t>
            </w:r>
          </w:p>
        </w:tc>
        <w:tc>
          <w:tcPr>
            <w:tcW w:w="2039" w:type="dxa"/>
            <w:tcBorders>
              <w:top w:val="single" w:sz="4" w:space="0" w:color="auto"/>
              <w:left w:val="single" w:sz="4" w:space="0" w:color="auto"/>
              <w:bottom w:val="single" w:sz="4" w:space="0" w:color="auto"/>
              <w:right w:val="single" w:sz="4" w:space="0" w:color="auto"/>
            </w:tcBorders>
            <w:vAlign w:val="center"/>
          </w:tcPr>
          <w:p w14:paraId="1C008BF2" w14:textId="77777777" w:rsidR="009D748D" w:rsidRDefault="009D748D" w:rsidP="0098717D">
            <w:pPr>
              <w:spacing w:line="500" w:lineRule="exact"/>
              <w:jc w:val="center"/>
              <w:rPr>
                <w:sz w:val="24"/>
              </w:rPr>
            </w:pPr>
          </w:p>
          <w:p w14:paraId="5C058260" w14:textId="77777777" w:rsidR="009D748D" w:rsidRDefault="009D748D" w:rsidP="0098717D">
            <w:pPr>
              <w:spacing w:line="500" w:lineRule="exact"/>
              <w:jc w:val="center"/>
              <w:rPr>
                <w:sz w:val="24"/>
              </w:rPr>
            </w:pPr>
          </w:p>
          <w:p w14:paraId="5A67974E" w14:textId="77777777" w:rsidR="009D748D" w:rsidRDefault="00EF60E5" w:rsidP="0098717D">
            <w:pPr>
              <w:spacing w:line="500" w:lineRule="exact"/>
              <w:jc w:val="center"/>
              <w:rPr>
                <w:sz w:val="24"/>
              </w:rPr>
            </w:pPr>
            <w:r>
              <w:rPr>
                <w:rFonts w:hint="eastAsia"/>
                <w:sz w:val="24"/>
              </w:rPr>
              <w:t>（盖公章）</w:t>
            </w:r>
          </w:p>
          <w:p w14:paraId="532483E5" w14:textId="77777777" w:rsidR="009D748D" w:rsidRDefault="009D748D" w:rsidP="0098717D">
            <w:pPr>
              <w:spacing w:line="500" w:lineRule="exact"/>
              <w:jc w:val="center"/>
              <w:rPr>
                <w:sz w:val="24"/>
              </w:rPr>
            </w:pPr>
          </w:p>
          <w:p w14:paraId="3AE4CBFF" w14:textId="77777777" w:rsidR="009D748D" w:rsidRDefault="009D748D" w:rsidP="0098717D">
            <w:pPr>
              <w:spacing w:line="500" w:lineRule="exact"/>
              <w:jc w:val="center"/>
              <w:rPr>
                <w:sz w:val="24"/>
              </w:rPr>
            </w:pPr>
          </w:p>
          <w:p w14:paraId="7672CD60" w14:textId="77777777" w:rsidR="009D748D" w:rsidRDefault="00EF60E5" w:rsidP="0098717D">
            <w:pPr>
              <w:spacing w:line="500" w:lineRule="exact"/>
              <w:jc w:val="center"/>
              <w:rPr>
                <w:sz w:val="24"/>
              </w:rPr>
            </w:pPr>
            <w:r>
              <w:rPr>
                <w:rFonts w:hint="eastAsia"/>
                <w:sz w:val="24"/>
              </w:rPr>
              <w:t>月日</w:t>
            </w:r>
          </w:p>
        </w:tc>
      </w:tr>
    </w:tbl>
    <w:p w14:paraId="3778F0E0" w14:textId="74F90BEB" w:rsidR="009D748D" w:rsidRDefault="0098717D">
      <w:r>
        <w:br w:type="textWrapping" w:clear="all"/>
      </w:r>
      <w:r w:rsidR="00EF60E5">
        <w:rPr>
          <w:rFonts w:hint="eastAsia"/>
        </w:rPr>
        <w:t>填写说明：</w:t>
      </w:r>
      <w:r w:rsidR="00EF60E5">
        <w:rPr>
          <w:rFonts w:hint="eastAsia"/>
        </w:rPr>
        <w:t>1.</w:t>
      </w:r>
      <w:r w:rsidR="00EF60E5">
        <w:rPr>
          <w:rFonts w:hint="eastAsia"/>
        </w:rPr>
        <w:t>表中第</w:t>
      </w:r>
      <w:r w:rsidR="00EF60E5">
        <w:t>2</w:t>
      </w:r>
      <w:r w:rsidR="00EF60E5">
        <w:rPr>
          <w:rFonts w:hint="eastAsia"/>
        </w:rPr>
        <w:t>，</w:t>
      </w:r>
      <w:r w:rsidR="00EF60E5">
        <w:t>3</w:t>
      </w:r>
      <w:r w:rsidR="00EF60E5">
        <w:rPr>
          <w:rFonts w:hint="eastAsia"/>
        </w:rPr>
        <w:t>，</w:t>
      </w:r>
      <w:r w:rsidR="00EF60E5">
        <w:rPr>
          <w:rFonts w:hint="eastAsia"/>
        </w:rPr>
        <w:t>8</w:t>
      </w:r>
      <w:r w:rsidR="00EF60E5">
        <w:rPr>
          <w:rFonts w:hint="eastAsia"/>
        </w:rPr>
        <w:t>行，请在选定的内容上填写“</w:t>
      </w:r>
      <w:r w:rsidR="00EF60E5">
        <w:rPr>
          <w:rFonts w:ascii="宋体" w:hAnsi="宋体" w:hint="eastAsia"/>
        </w:rPr>
        <w:t>█</w:t>
      </w:r>
      <w:r w:rsidR="00EF60E5">
        <w:rPr>
          <w:rFonts w:hint="eastAsia"/>
        </w:rPr>
        <w:t>”的符号。</w:t>
      </w:r>
    </w:p>
    <w:p w14:paraId="35BD930C" w14:textId="77777777" w:rsidR="009D748D" w:rsidRDefault="00EF60E5">
      <w:r>
        <w:rPr>
          <w:rFonts w:hint="eastAsia"/>
          <w:szCs w:val="21"/>
        </w:rPr>
        <w:t>2.</w:t>
      </w:r>
      <w:r>
        <w:rPr>
          <w:rFonts w:hint="eastAsia"/>
          <w:szCs w:val="21"/>
        </w:rPr>
        <w:t>填写制定或修订项目中，若选择修订则必须填写被修订计量技术规范号。</w:t>
      </w:r>
    </w:p>
    <w:sectPr w:rsidR="009D748D">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28F100" w14:textId="77777777" w:rsidR="00AB5530" w:rsidRDefault="00AB5530" w:rsidP="00114717">
      <w:r>
        <w:separator/>
      </w:r>
    </w:p>
  </w:endnote>
  <w:endnote w:type="continuationSeparator" w:id="0">
    <w:p w14:paraId="4339CB1A" w14:textId="77777777" w:rsidR="00AB5530" w:rsidRDefault="00AB5530" w:rsidP="00114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等线">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03C31D" w14:textId="77777777" w:rsidR="00AB5530" w:rsidRDefault="00AB5530" w:rsidP="00114717">
      <w:r>
        <w:separator/>
      </w:r>
    </w:p>
  </w:footnote>
  <w:footnote w:type="continuationSeparator" w:id="0">
    <w:p w14:paraId="15D3A0FA" w14:textId="77777777" w:rsidR="00AB5530" w:rsidRDefault="00AB5530" w:rsidP="001147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70366"/>
    <w:multiLevelType w:val="hybridMultilevel"/>
    <w:tmpl w:val="1916B1F6"/>
    <w:lvl w:ilvl="0" w:tplc="A6B01A88">
      <w:start w:val="1"/>
      <w:numFmt w:val="bullet"/>
      <w:lvlText w:val=""/>
      <w:lvlJc w:val="left"/>
      <w:pPr>
        <w:tabs>
          <w:tab w:val="num" w:pos="720"/>
        </w:tabs>
        <w:ind w:left="720" w:hanging="360"/>
      </w:pPr>
      <w:rPr>
        <w:rFonts w:ascii="Wingdings" w:hAnsi="Wingdings" w:hint="default"/>
      </w:rPr>
    </w:lvl>
    <w:lvl w:ilvl="1" w:tplc="3AB0E67E" w:tentative="1">
      <w:start w:val="1"/>
      <w:numFmt w:val="bullet"/>
      <w:lvlText w:val=""/>
      <w:lvlJc w:val="left"/>
      <w:pPr>
        <w:tabs>
          <w:tab w:val="num" w:pos="1440"/>
        </w:tabs>
        <w:ind w:left="1440" w:hanging="360"/>
      </w:pPr>
      <w:rPr>
        <w:rFonts w:ascii="Wingdings" w:hAnsi="Wingdings" w:hint="default"/>
      </w:rPr>
    </w:lvl>
    <w:lvl w:ilvl="2" w:tplc="0AF0FDEA" w:tentative="1">
      <w:start w:val="1"/>
      <w:numFmt w:val="bullet"/>
      <w:lvlText w:val=""/>
      <w:lvlJc w:val="left"/>
      <w:pPr>
        <w:tabs>
          <w:tab w:val="num" w:pos="2160"/>
        </w:tabs>
        <w:ind w:left="2160" w:hanging="360"/>
      </w:pPr>
      <w:rPr>
        <w:rFonts w:ascii="Wingdings" w:hAnsi="Wingdings" w:hint="default"/>
      </w:rPr>
    </w:lvl>
    <w:lvl w:ilvl="3" w:tplc="83A2868E" w:tentative="1">
      <w:start w:val="1"/>
      <w:numFmt w:val="bullet"/>
      <w:lvlText w:val=""/>
      <w:lvlJc w:val="left"/>
      <w:pPr>
        <w:tabs>
          <w:tab w:val="num" w:pos="2880"/>
        </w:tabs>
        <w:ind w:left="2880" w:hanging="360"/>
      </w:pPr>
      <w:rPr>
        <w:rFonts w:ascii="Wingdings" w:hAnsi="Wingdings" w:hint="default"/>
      </w:rPr>
    </w:lvl>
    <w:lvl w:ilvl="4" w:tplc="5568108A" w:tentative="1">
      <w:start w:val="1"/>
      <w:numFmt w:val="bullet"/>
      <w:lvlText w:val=""/>
      <w:lvlJc w:val="left"/>
      <w:pPr>
        <w:tabs>
          <w:tab w:val="num" w:pos="3600"/>
        </w:tabs>
        <w:ind w:left="3600" w:hanging="360"/>
      </w:pPr>
      <w:rPr>
        <w:rFonts w:ascii="Wingdings" w:hAnsi="Wingdings" w:hint="default"/>
      </w:rPr>
    </w:lvl>
    <w:lvl w:ilvl="5" w:tplc="D54C4D02" w:tentative="1">
      <w:start w:val="1"/>
      <w:numFmt w:val="bullet"/>
      <w:lvlText w:val=""/>
      <w:lvlJc w:val="left"/>
      <w:pPr>
        <w:tabs>
          <w:tab w:val="num" w:pos="4320"/>
        </w:tabs>
        <w:ind w:left="4320" w:hanging="360"/>
      </w:pPr>
      <w:rPr>
        <w:rFonts w:ascii="Wingdings" w:hAnsi="Wingdings" w:hint="default"/>
      </w:rPr>
    </w:lvl>
    <w:lvl w:ilvl="6" w:tplc="C6925572" w:tentative="1">
      <w:start w:val="1"/>
      <w:numFmt w:val="bullet"/>
      <w:lvlText w:val=""/>
      <w:lvlJc w:val="left"/>
      <w:pPr>
        <w:tabs>
          <w:tab w:val="num" w:pos="5040"/>
        </w:tabs>
        <w:ind w:left="5040" w:hanging="360"/>
      </w:pPr>
      <w:rPr>
        <w:rFonts w:ascii="Wingdings" w:hAnsi="Wingdings" w:hint="default"/>
      </w:rPr>
    </w:lvl>
    <w:lvl w:ilvl="7" w:tplc="59544F90" w:tentative="1">
      <w:start w:val="1"/>
      <w:numFmt w:val="bullet"/>
      <w:lvlText w:val=""/>
      <w:lvlJc w:val="left"/>
      <w:pPr>
        <w:tabs>
          <w:tab w:val="num" w:pos="5760"/>
        </w:tabs>
        <w:ind w:left="5760" w:hanging="360"/>
      </w:pPr>
      <w:rPr>
        <w:rFonts w:ascii="Wingdings" w:hAnsi="Wingdings" w:hint="default"/>
      </w:rPr>
    </w:lvl>
    <w:lvl w:ilvl="8" w:tplc="9BB892E4" w:tentative="1">
      <w:start w:val="1"/>
      <w:numFmt w:val="bullet"/>
      <w:lvlText w:val=""/>
      <w:lvlJc w:val="left"/>
      <w:pPr>
        <w:tabs>
          <w:tab w:val="num" w:pos="6480"/>
        </w:tabs>
        <w:ind w:left="6480" w:hanging="360"/>
      </w:pPr>
      <w:rPr>
        <w:rFonts w:ascii="Wingdings" w:hAnsi="Wingdings" w:hint="default"/>
      </w:rPr>
    </w:lvl>
  </w:abstractNum>
  <w:abstractNum w:abstractNumId="1">
    <w:nsid w:val="18BC2BFF"/>
    <w:multiLevelType w:val="multilevel"/>
    <w:tmpl w:val="18BC2BF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2AD30EA8"/>
    <w:multiLevelType w:val="hybridMultilevel"/>
    <w:tmpl w:val="65C0D710"/>
    <w:lvl w:ilvl="0" w:tplc="0409000D">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4B98"/>
    <w:rsid w:val="00016110"/>
    <w:rsid w:val="00024B98"/>
    <w:rsid w:val="00024C01"/>
    <w:rsid w:val="00030A91"/>
    <w:rsid w:val="00032A09"/>
    <w:rsid w:val="00034E08"/>
    <w:rsid w:val="000357FD"/>
    <w:rsid w:val="00047413"/>
    <w:rsid w:val="00052676"/>
    <w:rsid w:val="00062C64"/>
    <w:rsid w:val="000A6153"/>
    <w:rsid w:val="000B31EF"/>
    <w:rsid w:val="000D698C"/>
    <w:rsid w:val="000E406A"/>
    <w:rsid w:val="00110BD7"/>
    <w:rsid w:val="00111BA0"/>
    <w:rsid w:val="00113370"/>
    <w:rsid w:val="00114717"/>
    <w:rsid w:val="001307C8"/>
    <w:rsid w:val="001324BE"/>
    <w:rsid w:val="00134243"/>
    <w:rsid w:val="00170395"/>
    <w:rsid w:val="001722D2"/>
    <w:rsid w:val="00183E96"/>
    <w:rsid w:val="00185C46"/>
    <w:rsid w:val="0019430D"/>
    <w:rsid w:val="001A012A"/>
    <w:rsid w:val="001A09A8"/>
    <w:rsid w:val="001A68A3"/>
    <w:rsid w:val="001B5917"/>
    <w:rsid w:val="001C6930"/>
    <w:rsid w:val="001E5783"/>
    <w:rsid w:val="001E675B"/>
    <w:rsid w:val="001F7479"/>
    <w:rsid w:val="00205789"/>
    <w:rsid w:val="002261F1"/>
    <w:rsid w:val="0023390C"/>
    <w:rsid w:val="002409C5"/>
    <w:rsid w:val="00241B4E"/>
    <w:rsid w:val="002467B2"/>
    <w:rsid w:val="00246F9E"/>
    <w:rsid w:val="00257C45"/>
    <w:rsid w:val="00266577"/>
    <w:rsid w:val="00266C6D"/>
    <w:rsid w:val="00273262"/>
    <w:rsid w:val="002975FD"/>
    <w:rsid w:val="002A21AB"/>
    <w:rsid w:val="002C2AB3"/>
    <w:rsid w:val="002C7CD8"/>
    <w:rsid w:val="002E0D50"/>
    <w:rsid w:val="00303363"/>
    <w:rsid w:val="00314268"/>
    <w:rsid w:val="0032359C"/>
    <w:rsid w:val="0036463D"/>
    <w:rsid w:val="0038010A"/>
    <w:rsid w:val="003866FE"/>
    <w:rsid w:val="003A268E"/>
    <w:rsid w:val="003A70F7"/>
    <w:rsid w:val="003B5509"/>
    <w:rsid w:val="003C05BE"/>
    <w:rsid w:val="003C6F7D"/>
    <w:rsid w:val="003E5EC3"/>
    <w:rsid w:val="004019D2"/>
    <w:rsid w:val="00403CB1"/>
    <w:rsid w:val="00407CEE"/>
    <w:rsid w:val="004101E6"/>
    <w:rsid w:val="00412274"/>
    <w:rsid w:val="004173F3"/>
    <w:rsid w:val="00422278"/>
    <w:rsid w:val="00432CD2"/>
    <w:rsid w:val="00436076"/>
    <w:rsid w:val="004418A2"/>
    <w:rsid w:val="00450E9A"/>
    <w:rsid w:val="004520DF"/>
    <w:rsid w:val="00463E8A"/>
    <w:rsid w:val="0047731E"/>
    <w:rsid w:val="00477C0D"/>
    <w:rsid w:val="00487292"/>
    <w:rsid w:val="0049521E"/>
    <w:rsid w:val="00497037"/>
    <w:rsid w:val="00497DBF"/>
    <w:rsid w:val="004A1528"/>
    <w:rsid w:val="004B5E3B"/>
    <w:rsid w:val="004B6786"/>
    <w:rsid w:val="004B7F31"/>
    <w:rsid w:val="004C23CC"/>
    <w:rsid w:val="004C7BED"/>
    <w:rsid w:val="004E1F27"/>
    <w:rsid w:val="004F4BE7"/>
    <w:rsid w:val="00501EF9"/>
    <w:rsid w:val="00505A7D"/>
    <w:rsid w:val="00507138"/>
    <w:rsid w:val="00522C2D"/>
    <w:rsid w:val="00526395"/>
    <w:rsid w:val="00526C62"/>
    <w:rsid w:val="00527C51"/>
    <w:rsid w:val="00530E0E"/>
    <w:rsid w:val="00537D8D"/>
    <w:rsid w:val="0054535F"/>
    <w:rsid w:val="00570375"/>
    <w:rsid w:val="00582F60"/>
    <w:rsid w:val="005A4248"/>
    <w:rsid w:val="005A4D08"/>
    <w:rsid w:val="005B4C30"/>
    <w:rsid w:val="005B7A87"/>
    <w:rsid w:val="005E3731"/>
    <w:rsid w:val="005F1763"/>
    <w:rsid w:val="005F6EBF"/>
    <w:rsid w:val="0060090C"/>
    <w:rsid w:val="00606033"/>
    <w:rsid w:val="006157B1"/>
    <w:rsid w:val="00627BDD"/>
    <w:rsid w:val="006402F9"/>
    <w:rsid w:val="0064146F"/>
    <w:rsid w:val="00657F76"/>
    <w:rsid w:val="00664F2B"/>
    <w:rsid w:val="00677DF4"/>
    <w:rsid w:val="00681B0D"/>
    <w:rsid w:val="00684356"/>
    <w:rsid w:val="006A7C9A"/>
    <w:rsid w:val="006C197D"/>
    <w:rsid w:val="00707696"/>
    <w:rsid w:val="00712464"/>
    <w:rsid w:val="0072345A"/>
    <w:rsid w:val="007278E5"/>
    <w:rsid w:val="007312C9"/>
    <w:rsid w:val="00743D32"/>
    <w:rsid w:val="00744F97"/>
    <w:rsid w:val="00745AFD"/>
    <w:rsid w:val="007663D8"/>
    <w:rsid w:val="00770E9A"/>
    <w:rsid w:val="00776419"/>
    <w:rsid w:val="00777F4A"/>
    <w:rsid w:val="007976E9"/>
    <w:rsid w:val="007D105E"/>
    <w:rsid w:val="007D3499"/>
    <w:rsid w:val="007D46E4"/>
    <w:rsid w:val="007E111B"/>
    <w:rsid w:val="007E569E"/>
    <w:rsid w:val="0081220B"/>
    <w:rsid w:val="00813A10"/>
    <w:rsid w:val="008176FA"/>
    <w:rsid w:val="00827FD6"/>
    <w:rsid w:val="00853FFD"/>
    <w:rsid w:val="00856FF1"/>
    <w:rsid w:val="00862133"/>
    <w:rsid w:val="0086573A"/>
    <w:rsid w:val="00873D58"/>
    <w:rsid w:val="008C0E87"/>
    <w:rsid w:val="008D6DBD"/>
    <w:rsid w:val="008E718D"/>
    <w:rsid w:val="008F1BC2"/>
    <w:rsid w:val="009015B8"/>
    <w:rsid w:val="00914C2D"/>
    <w:rsid w:val="009222F9"/>
    <w:rsid w:val="00922480"/>
    <w:rsid w:val="00924D43"/>
    <w:rsid w:val="00936AAC"/>
    <w:rsid w:val="009401CF"/>
    <w:rsid w:val="00966A13"/>
    <w:rsid w:val="009704B3"/>
    <w:rsid w:val="00971569"/>
    <w:rsid w:val="00972A7F"/>
    <w:rsid w:val="0098717D"/>
    <w:rsid w:val="00990067"/>
    <w:rsid w:val="0099752E"/>
    <w:rsid w:val="009A30C2"/>
    <w:rsid w:val="009C17B4"/>
    <w:rsid w:val="009C2CFA"/>
    <w:rsid w:val="009D748D"/>
    <w:rsid w:val="009F058C"/>
    <w:rsid w:val="009F22B1"/>
    <w:rsid w:val="009F49AD"/>
    <w:rsid w:val="00A0024B"/>
    <w:rsid w:val="00A06DA5"/>
    <w:rsid w:val="00A10429"/>
    <w:rsid w:val="00A37FD7"/>
    <w:rsid w:val="00A708FD"/>
    <w:rsid w:val="00A734B0"/>
    <w:rsid w:val="00A84325"/>
    <w:rsid w:val="00A86744"/>
    <w:rsid w:val="00AB5530"/>
    <w:rsid w:val="00AC5A3B"/>
    <w:rsid w:val="00AD2BFC"/>
    <w:rsid w:val="00AD3C5A"/>
    <w:rsid w:val="00AD719A"/>
    <w:rsid w:val="00AE2EB6"/>
    <w:rsid w:val="00AE65D3"/>
    <w:rsid w:val="00AE7773"/>
    <w:rsid w:val="00B04F27"/>
    <w:rsid w:val="00B23E94"/>
    <w:rsid w:val="00B45974"/>
    <w:rsid w:val="00B47FFE"/>
    <w:rsid w:val="00B50F8D"/>
    <w:rsid w:val="00B53F37"/>
    <w:rsid w:val="00B71468"/>
    <w:rsid w:val="00B71A19"/>
    <w:rsid w:val="00B82D3D"/>
    <w:rsid w:val="00BA7923"/>
    <w:rsid w:val="00BB23F3"/>
    <w:rsid w:val="00BD4AFB"/>
    <w:rsid w:val="00C12D19"/>
    <w:rsid w:val="00C26B10"/>
    <w:rsid w:val="00C40493"/>
    <w:rsid w:val="00C53B06"/>
    <w:rsid w:val="00C549B8"/>
    <w:rsid w:val="00C75A3F"/>
    <w:rsid w:val="00C851FA"/>
    <w:rsid w:val="00C90AB1"/>
    <w:rsid w:val="00C91155"/>
    <w:rsid w:val="00C948C8"/>
    <w:rsid w:val="00C95171"/>
    <w:rsid w:val="00C95460"/>
    <w:rsid w:val="00CA45B7"/>
    <w:rsid w:val="00CB0DAB"/>
    <w:rsid w:val="00CB333B"/>
    <w:rsid w:val="00CC559A"/>
    <w:rsid w:val="00CE38ED"/>
    <w:rsid w:val="00CF5ED2"/>
    <w:rsid w:val="00CF7696"/>
    <w:rsid w:val="00D01B0C"/>
    <w:rsid w:val="00D0407E"/>
    <w:rsid w:val="00D109B6"/>
    <w:rsid w:val="00D10A5B"/>
    <w:rsid w:val="00D20324"/>
    <w:rsid w:val="00D2788C"/>
    <w:rsid w:val="00D309B6"/>
    <w:rsid w:val="00D312F6"/>
    <w:rsid w:val="00D40325"/>
    <w:rsid w:val="00D439FE"/>
    <w:rsid w:val="00D7022B"/>
    <w:rsid w:val="00D743A4"/>
    <w:rsid w:val="00D7699C"/>
    <w:rsid w:val="00DA1A02"/>
    <w:rsid w:val="00DA71ED"/>
    <w:rsid w:val="00DB6B57"/>
    <w:rsid w:val="00DC4CAD"/>
    <w:rsid w:val="00DD75D9"/>
    <w:rsid w:val="00DE2474"/>
    <w:rsid w:val="00DE44BA"/>
    <w:rsid w:val="00E06D3C"/>
    <w:rsid w:val="00E105E3"/>
    <w:rsid w:val="00E151FB"/>
    <w:rsid w:val="00E64769"/>
    <w:rsid w:val="00E80E15"/>
    <w:rsid w:val="00E817BC"/>
    <w:rsid w:val="00EA0B81"/>
    <w:rsid w:val="00EA154D"/>
    <w:rsid w:val="00EA50AF"/>
    <w:rsid w:val="00EB06DC"/>
    <w:rsid w:val="00EF0081"/>
    <w:rsid w:val="00EF5E06"/>
    <w:rsid w:val="00EF60E5"/>
    <w:rsid w:val="00F10064"/>
    <w:rsid w:val="00F15C67"/>
    <w:rsid w:val="00F23D2B"/>
    <w:rsid w:val="00F27A99"/>
    <w:rsid w:val="00F32701"/>
    <w:rsid w:val="00F51740"/>
    <w:rsid w:val="00F533B8"/>
    <w:rsid w:val="00F655AF"/>
    <w:rsid w:val="00F7691D"/>
    <w:rsid w:val="00F818F3"/>
    <w:rsid w:val="00F909E3"/>
    <w:rsid w:val="00FA5F2C"/>
    <w:rsid w:val="00FE5F71"/>
    <w:rsid w:val="00FF3F94"/>
    <w:rsid w:val="02781A63"/>
    <w:rsid w:val="0F027CC2"/>
    <w:rsid w:val="11D85EB2"/>
    <w:rsid w:val="12675187"/>
    <w:rsid w:val="136F5E8B"/>
    <w:rsid w:val="14C30C51"/>
    <w:rsid w:val="190D6731"/>
    <w:rsid w:val="192C3324"/>
    <w:rsid w:val="205F40D0"/>
    <w:rsid w:val="25653F67"/>
    <w:rsid w:val="2DCC71BA"/>
    <w:rsid w:val="2E7A0599"/>
    <w:rsid w:val="324C13DB"/>
    <w:rsid w:val="3D651D31"/>
    <w:rsid w:val="3E4760B0"/>
    <w:rsid w:val="45E937DD"/>
    <w:rsid w:val="4F586A81"/>
    <w:rsid w:val="52354035"/>
    <w:rsid w:val="5975104C"/>
    <w:rsid w:val="598407E1"/>
    <w:rsid w:val="5AEB4F01"/>
    <w:rsid w:val="5C305B14"/>
    <w:rsid w:val="5D4920D2"/>
    <w:rsid w:val="5DAB4BDC"/>
    <w:rsid w:val="5FAE4A45"/>
    <w:rsid w:val="63D8608E"/>
    <w:rsid w:val="68183DEC"/>
    <w:rsid w:val="69C74701"/>
    <w:rsid w:val="69FF587D"/>
    <w:rsid w:val="6C1E37B7"/>
    <w:rsid w:val="7035410D"/>
    <w:rsid w:val="79B24AFD"/>
    <w:rsid w:val="7D0179A1"/>
    <w:rsid w:val="7D1414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477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qFormat="1"/>
    <w:lsdException w:name="footer"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iPriority="2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lsdException w:name="Placeholder Text" w:semiHidden="0" w:uiPriority="99" w:unhideWhenUsed="0" w:qFormat="1"/>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semiHidden/>
    <w:unhideWhenUsed/>
    <w:qFormat/>
    <w:pPr>
      <w:keepNext/>
      <w:keepLines/>
      <w:spacing w:before="260" w:after="260" w:line="416" w:lineRule="auto"/>
      <w:outlineLvl w:val="1"/>
    </w:pPr>
    <w:rPr>
      <w:rFonts w:ascii="等线 Light" w:eastAsia="等线 Light" w:hAnsi="等线 Light"/>
      <w:b/>
      <w:bCs/>
      <w:sz w:val="32"/>
      <w:szCs w:val="32"/>
    </w:rPr>
  </w:style>
  <w:style w:type="paragraph" w:styleId="4">
    <w:name w:val="heading 4"/>
    <w:basedOn w:val="a"/>
    <w:next w:val="a"/>
    <w:link w:val="4Char"/>
    <w:semiHidden/>
    <w:unhideWhenUsed/>
    <w:qFormat/>
    <w:pPr>
      <w:keepNext/>
      <w:keepLines/>
      <w:spacing w:before="280" w:after="290" w:line="376" w:lineRule="auto"/>
      <w:outlineLvl w:val="3"/>
    </w:pPr>
    <w:rPr>
      <w:rFonts w:ascii="等线 Light" w:eastAsia="等线 Light" w:hAnsi="等线 Light"/>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pPr>
      <w:tabs>
        <w:tab w:val="center" w:pos="4153"/>
        <w:tab w:val="right" w:pos="8306"/>
      </w:tabs>
      <w:snapToGrid w:val="0"/>
      <w:jc w:val="left"/>
    </w:pPr>
    <w:rPr>
      <w:sz w:val="18"/>
      <w:szCs w:val="18"/>
    </w:rPr>
  </w:style>
  <w:style w:type="paragraph" w:styleId="a4">
    <w:name w:val="header"/>
    <w:basedOn w:val="a"/>
    <w:link w:val="Char0"/>
    <w:qFormat/>
    <w:pPr>
      <w:pBdr>
        <w:bottom w:val="single" w:sz="6" w:space="1" w:color="auto"/>
      </w:pBdr>
      <w:tabs>
        <w:tab w:val="center" w:pos="4153"/>
        <w:tab w:val="right" w:pos="8306"/>
      </w:tabs>
      <w:snapToGrid w:val="0"/>
      <w:jc w:val="center"/>
    </w:pPr>
    <w:rPr>
      <w:sz w:val="18"/>
      <w:szCs w:val="18"/>
    </w:rPr>
  </w:style>
  <w:style w:type="table" w:styleId="a5">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Emphasis"/>
    <w:uiPriority w:val="20"/>
    <w:qFormat/>
    <w:rPr>
      <w:i/>
      <w:iCs/>
    </w:rPr>
  </w:style>
  <w:style w:type="character" w:customStyle="1" w:styleId="Char0">
    <w:name w:val="页眉 Char"/>
    <w:link w:val="a4"/>
    <w:qFormat/>
    <w:rPr>
      <w:kern w:val="2"/>
      <w:sz w:val="18"/>
      <w:szCs w:val="18"/>
    </w:rPr>
  </w:style>
  <w:style w:type="character" w:customStyle="1" w:styleId="Char">
    <w:name w:val="页脚 Char"/>
    <w:link w:val="a3"/>
    <w:qFormat/>
    <w:rPr>
      <w:kern w:val="2"/>
      <w:sz w:val="18"/>
      <w:szCs w:val="18"/>
    </w:rPr>
  </w:style>
  <w:style w:type="paragraph" w:customStyle="1" w:styleId="Default">
    <w:name w:val="Default"/>
    <w:qFormat/>
    <w:pPr>
      <w:widowControl w:val="0"/>
      <w:autoSpaceDE w:val="0"/>
      <w:autoSpaceDN w:val="0"/>
      <w:adjustRightInd w:val="0"/>
    </w:pPr>
    <w:rPr>
      <w:rFonts w:ascii="Times New Roman" w:hAnsi="Times New Roman"/>
      <w:color w:val="000000"/>
      <w:sz w:val="24"/>
      <w:szCs w:val="24"/>
    </w:rPr>
  </w:style>
  <w:style w:type="character" w:customStyle="1" w:styleId="1Char">
    <w:name w:val="标题 1 Char"/>
    <w:link w:val="1"/>
    <w:rPr>
      <w:b/>
      <w:bCs/>
      <w:kern w:val="44"/>
      <w:sz w:val="44"/>
      <w:szCs w:val="44"/>
    </w:rPr>
  </w:style>
  <w:style w:type="character" w:customStyle="1" w:styleId="2Char">
    <w:name w:val="标题 2 Char"/>
    <w:link w:val="2"/>
    <w:semiHidden/>
    <w:qFormat/>
    <w:rPr>
      <w:rFonts w:ascii="等线 Light" w:eastAsia="等线 Light" w:hAnsi="等线 Light" w:cs="Times New Roman"/>
      <w:b/>
      <w:bCs/>
      <w:kern w:val="2"/>
      <w:sz w:val="32"/>
      <w:szCs w:val="32"/>
    </w:rPr>
  </w:style>
  <w:style w:type="character" w:customStyle="1" w:styleId="4Char">
    <w:name w:val="标题 4 Char"/>
    <w:link w:val="4"/>
    <w:semiHidden/>
    <w:qFormat/>
    <w:rPr>
      <w:rFonts w:ascii="等线 Light" w:eastAsia="等线 Light" w:hAnsi="等线 Light" w:cs="Times New Roman"/>
      <w:b/>
      <w:bCs/>
      <w:kern w:val="2"/>
      <w:sz w:val="28"/>
      <w:szCs w:val="28"/>
    </w:rPr>
  </w:style>
  <w:style w:type="character" w:styleId="a7">
    <w:name w:val="Placeholder Text"/>
    <w:basedOn w:val="a0"/>
    <w:uiPriority w:val="99"/>
    <w:unhideWhenUsed/>
    <w:qFormat/>
    <w:rPr>
      <w:color w:val="808080"/>
    </w:rPr>
  </w:style>
  <w:style w:type="paragraph" w:styleId="a8">
    <w:name w:val="Balloon Text"/>
    <w:basedOn w:val="a"/>
    <w:link w:val="Char1"/>
    <w:rsid w:val="00114717"/>
    <w:rPr>
      <w:sz w:val="18"/>
      <w:szCs w:val="18"/>
    </w:rPr>
  </w:style>
  <w:style w:type="character" w:customStyle="1" w:styleId="Char1">
    <w:name w:val="批注框文本 Char"/>
    <w:basedOn w:val="a0"/>
    <w:link w:val="a8"/>
    <w:rsid w:val="00114717"/>
    <w:rPr>
      <w:kern w:val="2"/>
      <w:sz w:val="18"/>
      <w:szCs w:val="18"/>
    </w:rPr>
  </w:style>
  <w:style w:type="paragraph" w:styleId="a9">
    <w:name w:val="List Paragraph"/>
    <w:basedOn w:val="a"/>
    <w:uiPriority w:val="34"/>
    <w:qFormat/>
    <w:rsid w:val="00C851FA"/>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qFormat="1"/>
    <w:lsdException w:name="footer"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iPriority="2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lsdException w:name="Placeholder Text" w:semiHidden="0" w:uiPriority="99" w:unhideWhenUsed="0" w:qFormat="1"/>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semiHidden/>
    <w:unhideWhenUsed/>
    <w:qFormat/>
    <w:pPr>
      <w:keepNext/>
      <w:keepLines/>
      <w:spacing w:before="260" w:after="260" w:line="416" w:lineRule="auto"/>
      <w:outlineLvl w:val="1"/>
    </w:pPr>
    <w:rPr>
      <w:rFonts w:ascii="等线 Light" w:eastAsia="等线 Light" w:hAnsi="等线 Light"/>
      <w:b/>
      <w:bCs/>
      <w:sz w:val="32"/>
      <w:szCs w:val="32"/>
    </w:rPr>
  </w:style>
  <w:style w:type="paragraph" w:styleId="4">
    <w:name w:val="heading 4"/>
    <w:basedOn w:val="a"/>
    <w:next w:val="a"/>
    <w:link w:val="4Char"/>
    <w:semiHidden/>
    <w:unhideWhenUsed/>
    <w:qFormat/>
    <w:pPr>
      <w:keepNext/>
      <w:keepLines/>
      <w:spacing w:before="280" w:after="290" w:line="376" w:lineRule="auto"/>
      <w:outlineLvl w:val="3"/>
    </w:pPr>
    <w:rPr>
      <w:rFonts w:ascii="等线 Light" w:eastAsia="等线 Light" w:hAnsi="等线 Light"/>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pPr>
      <w:tabs>
        <w:tab w:val="center" w:pos="4153"/>
        <w:tab w:val="right" w:pos="8306"/>
      </w:tabs>
      <w:snapToGrid w:val="0"/>
      <w:jc w:val="left"/>
    </w:pPr>
    <w:rPr>
      <w:sz w:val="18"/>
      <w:szCs w:val="18"/>
    </w:rPr>
  </w:style>
  <w:style w:type="paragraph" w:styleId="a4">
    <w:name w:val="header"/>
    <w:basedOn w:val="a"/>
    <w:link w:val="Char0"/>
    <w:qFormat/>
    <w:pPr>
      <w:pBdr>
        <w:bottom w:val="single" w:sz="6" w:space="1" w:color="auto"/>
      </w:pBdr>
      <w:tabs>
        <w:tab w:val="center" w:pos="4153"/>
        <w:tab w:val="right" w:pos="8306"/>
      </w:tabs>
      <w:snapToGrid w:val="0"/>
      <w:jc w:val="center"/>
    </w:pPr>
    <w:rPr>
      <w:sz w:val="18"/>
      <w:szCs w:val="18"/>
    </w:rPr>
  </w:style>
  <w:style w:type="table" w:styleId="a5">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Emphasis"/>
    <w:uiPriority w:val="20"/>
    <w:qFormat/>
    <w:rPr>
      <w:i/>
      <w:iCs/>
    </w:rPr>
  </w:style>
  <w:style w:type="character" w:customStyle="1" w:styleId="Char0">
    <w:name w:val="页眉 Char"/>
    <w:link w:val="a4"/>
    <w:qFormat/>
    <w:rPr>
      <w:kern w:val="2"/>
      <w:sz w:val="18"/>
      <w:szCs w:val="18"/>
    </w:rPr>
  </w:style>
  <w:style w:type="character" w:customStyle="1" w:styleId="Char">
    <w:name w:val="页脚 Char"/>
    <w:link w:val="a3"/>
    <w:qFormat/>
    <w:rPr>
      <w:kern w:val="2"/>
      <w:sz w:val="18"/>
      <w:szCs w:val="18"/>
    </w:rPr>
  </w:style>
  <w:style w:type="paragraph" w:customStyle="1" w:styleId="Default">
    <w:name w:val="Default"/>
    <w:qFormat/>
    <w:pPr>
      <w:widowControl w:val="0"/>
      <w:autoSpaceDE w:val="0"/>
      <w:autoSpaceDN w:val="0"/>
      <w:adjustRightInd w:val="0"/>
    </w:pPr>
    <w:rPr>
      <w:rFonts w:ascii="Times New Roman" w:hAnsi="Times New Roman"/>
      <w:color w:val="000000"/>
      <w:sz w:val="24"/>
      <w:szCs w:val="24"/>
    </w:rPr>
  </w:style>
  <w:style w:type="character" w:customStyle="1" w:styleId="1Char">
    <w:name w:val="标题 1 Char"/>
    <w:link w:val="1"/>
    <w:rPr>
      <w:b/>
      <w:bCs/>
      <w:kern w:val="44"/>
      <w:sz w:val="44"/>
      <w:szCs w:val="44"/>
    </w:rPr>
  </w:style>
  <w:style w:type="character" w:customStyle="1" w:styleId="2Char">
    <w:name w:val="标题 2 Char"/>
    <w:link w:val="2"/>
    <w:semiHidden/>
    <w:qFormat/>
    <w:rPr>
      <w:rFonts w:ascii="等线 Light" w:eastAsia="等线 Light" w:hAnsi="等线 Light" w:cs="Times New Roman"/>
      <w:b/>
      <w:bCs/>
      <w:kern w:val="2"/>
      <w:sz w:val="32"/>
      <w:szCs w:val="32"/>
    </w:rPr>
  </w:style>
  <w:style w:type="character" w:customStyle="1" w:styleId="4Char">
    <w:name w:val="标题 4 Char"/>
    <w:link w:val="4"/>
    <w:semiHidden/>
    <w:qFormat/>
    <w:rPr>
      <w:rFonts w:ascii="等线 Light" w:eastAsia="等线 Light" w:hAnsi="等线 Light" w:cs="Times New Roman"/>
      <w:b/>
      <w:bCs/>
      <w:kern w:val="2"/>
      <w:sz w:val="28"/>
      <w:szCs w:val="28"/>
    </w:rPr>
  </w:style>
  <w:style w:type="character" w:styleId="a7">
    <w:name w:val="Placeholder Text"/>
    <w:basedOn w:val="a0"/>
    <w:uiPriority w:val="99"/>
    <w:unhideWhenUsed/>
    <w:qFormat/>
    <w:rPr>
      <w:color w:val="808080"/>
    </w:rPr>
  </w:style>
  <w:style w:type="paragraph" w:styleId="a8">
    <w:name w:val="Balloon Text"/>
    <w:basedOn w:val="a"/>
    <w:link w:val="Char1"/>
    <w:rsid w:val="00114717"/>
    <w:rPr>
      <w:sz w:val="18"/>
      <w:szCs w:val="18"/>
    </w:rPr>
  </w:style>
  <w:style w:type="character" w:customStyle="1" w:styleId="Char1">
    <w:name w:val="批注框文本 Char"/>
    <w:basedOn w:val="a0"/>
    <w:link w:val="a8"/>
    <w:rsid w:val="00114717"/>
    <w:rPr>
      <w:kern w:val="2"/>
      <w:sz w:val="18"/>
      <w:szCs w:val="18"/>
    </w:rPr>
  </w:style>
  <w:style w:type="paragraph" w:styleId="a9">
    <w:name w:val="List Paragraph"/>
    <w:basedOn w:val="a"/>
    <w:uiPriority w:val="34"/>
    <w:qFormat/>
    <w:rsid w:val="00C851F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26734">
      <w:bodyDiv w:val="1"/>
      <w:marLeft w:val="0"/>
      <w:marRight w:val="0"/>
      <w:marTop w:val="0"/>
      <w:marBottom w:val="0"/>
      <w:divBdr>
        <w:top w:val="none" w:sz="0" w:space="0" w:color="auto"/>
        <w:left w:val="none" w:sz="0" w:space="0" w:color="auto"/>
        <w:bottom w:val="none" w:sz="0" w:space="0" w:color="auto"/>
        <w:right w:val="none" w:sz="0" w:space="0" w:color="auto"/>
      </w:divBdr>
      <w:divsChild>
        <w:div w:id="2047412905">
          <w:marLeft w:val="547"/>
          <w:marRight w:val="0"/>
          <w:marTop w:val="120"/>
          <w:marBottom w:val="0"/>
          <w:divBdr>
            <w:top w:val="none" w:sz="0" w:space="0" w:color="auto"/>
            <w:left w:val="none" w:sz="0" w:space="0" w:color="auto"/>
            <w:bottom w:val="none" w:sz="0" w:space="0" w:color="auto"/>
            <w:right w:val="none" w:sz="0" w:space="0" w:color="auto"/>
          </w:divBdr>
        </w:div>
      </w:divsChild>
    </w:div>
    <w:div w:id="699013370">
      <w:bodyDiv w:val="1"/>
      <w:marLeft w:val="0"/>
      <w:marRight w:val="0"/>
      <w:marTop w:val="0"/>
      <w:marBottom w:val="0"/>
      <w:divBdr>
        <w:top w:val="none" w:sz="0" w:space="0" w:color="auto"/>
        <w:left w:val="none" w:sz="0" w:space="0" w:color="auto"/>
        <w:bottom w:val="none" w:sz="0" w:space="0" w:color="auto"/>
        <w:right w:val="none" w:sz="0" w:space="0" w:color="auto"/>
      </w:divBdr>
      <w:divsChild>
        <w:div w:id="1468473044">
          <w:marLeft w:val="547"/>
          <w:marRight w:val="0"/>
          <w:marTop w:val="0"/>
          <w:marBottom w:val="0"/>
          <w:divBdr>
            <w:top w:val="none" w:sz="0" w:space="0" w:color="auto"/>
            <w:left w:val="none" w:sz="0" w:space="0" w:color="auto"/>
            <w:bottom w:val="none" w:sz="0" w:space="0" w:color="auto"/>
            <w:right w:val="none" w:sz="0" w:space="0" w:color="auto"/>
          </w:divBdr>
        </w:div>
      </w:divsChild>
    </w:div>
    <w:div w:id="838883376">
      <w:bodyDiv w:val="1"/>
      <w:marLeft w:val="0"/>
      <w:marRight w:val="0"/>
      <w:marTop w:val="0"/>
      <w:marBottom w:val="0"/>
      <w:divBdr>
        <w:top w:val="none" w:sz="0" w:space="0" w:color="auto"/>
        <w:left w:val="none" w:sz="0" w:space="0" w:color="auto"/>
        <w:bottom w:val="none" w:sz="0" w:space="0" w:color="auto"/>
        <w:right w:val="none" w:sz="0" w:space="0" w:color="auto"/>
      </w:divBdr>
    </w:div>
    <w:div w:id="1027678094">
      <w:bodyDiv w:val="1"/>
      <w:marLeft w:val="0"/>
      <w:marRight w:val="0"/>
      <w:marTop w:val="0"/>
      <w:marBottom w:val="0"/>
      <w:divBdr>
        <w:top w:val="none" w:sz="0" w:space="0" w:color="auto"/>
        <w:left w:val="none" w:sz="0" w:space="0" w:color="auto"/>
        <w:bottom w:val="none" w:sz="0" w:space="0" w:color="auto"/>
        <w:right w:val="none" w:sz="0" w:space="0" w:color="auto"/>
      </w:divBdr>
      <w:divsChild>
        <w:div w:id="1951621725">
          <w:marLeft w:val="547"/>
          <w:marRight w:val="0"/>
          <w:marTop w:val="0"/>
          <w:marBottom w:val="0"/>
          <w:divBdr>
            <w:top w:val="none" w:sz="0" w:space="0" w:color="auto"/>
            <w:left w:val="none" w:sz="0" w:space="0" w:color="auto"/>
            <w:bottom w:val="none" w:sz="0" w:space="0" w:color="auto"/>
            <w:right w:val="none" w:sz="0" w:space="0" w:color="auto"/>
          </w:divBdr>
        </w:div>
      </w:divsChild>
    </w:div>
    <w:div w:id="2100903268">
      <w:bodyDiv w:val="1"/>
      <w:marLeft w:val="0"/>
      <w:marRight w:val="0"/>
      <w:marTop w:val="0"/>
      <w:marBottom w:val="0"/>
      <w:divBdr>
        <w:top w:val="none" w:sz="0" w:space="0" w:color="auto"/>
        <w:left w:val="none" w:sz="0" w:space="0" w:color="auto"/>
        <w:bottom w:val="none" w:sz="0" w:space="0" w:color="auto"/>
        <w:right w:val="none" w:sz="0" w:space="0" w:color="auto"/>
      </w:divBdr>
      <w:divsChild>
        <w:div w:id="1137182123">
          <w:marLeft w:val="547"/>
          <w:marRight w:val="0"/>
          <w:marTop w:val="24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C77579-3DF5-45E0-9EE3-EDB238048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1</Pages>
  <Words>765</Words>
  <Characters>4363</Characters>
  <Application>Microsoft Office Word</Application>
  <DocSecurity>0</DocSecurity>
  <Lines>36</Lines>
  <Paragraphs>10</Paragraphs>
  <ScaleCrop>false</ScaleCrop>
  <Company>GRGTEST.COM</Company>
  <LinksUpToDate>false</LinksUpToDate>
  <CharactersWithSpaces>5118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Administrator</cp:lastModifiedBy>
  <cp:revision>31</cp:revision>
  <cp:lastPrinted>2020-11-19T01:31:00Z</cp:lastPrinted>
  <dcterms:created xsi:type="dcterms:W3CDTF">2020-11-10T09:03:00Z</dcterms:created>
  <dcterms:modified xsi:type="dcterms:W3CDTF">2020-11-19T01:31:00Z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