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A27EB0" w14:textId="77777777" w:rsidR="00E24353" w:rsidRPr="00727700" w:rsidRDefault="00E24353">
      <w:pPr>
        <w:adjustRightInd w:val="0"/>
        <w:snapToGrid w:val="0"/>
        <w:spacing w:line="360" w:lineRule="auto"/>
        <w:rPr>
          <w:rFonts w:cs="宋体"/>
          <w:kern w:val="0"/>
          <w:sz w:val="28"/>
          <w:szCs w:val="28"/>
        </w:rPr>
      </w:pPr>
      <w:r w:rsidRPr="00727700">
        <w:rPr>
          <w:rFonts w:cs="宋体" w:hint="eastAsia"/>
          <w:kern w:val="0"/>
          <w:sz w:val="28"/>
          <w:szCs w:val="28"/>
        </w:rPr>
        <w:t>附件</w:t>
      </w:r>
      <w:r w:rsidR="00522866" w:rsidRPr="00727700">
        <w:rPr>
          <w:rFonts w:cs="宋体" w:hint="eastAsia"/>
          <w:kern w:val="0"/>
          <w:sz w:val="28"/>
          <w:szCs w:val="28"/>
        </w:rPr>
        <w:t>3</w:t>
      </w:r>
      <w:r w:rsidRPr="00727700">
        <w:rPr>
          <w:rFonts w:cs="宋体" w:hint="eastAsia"/>
          <w:kern w:val="0"/>
          <w:sz w:val="28"/>
          <w:szCs w:val="28"/>
        </w:rPr>
        <w:t>：</w:t>
      </w:r>
    </w:p>
    <w:p w14:paraId="57E304CC" w14:textId="77777777" w:rsidR="00E24353" w:rsidRPr="00727700" w:rsidRDefault="00522866">
      <w:pPr>
        <w:jc w:val="center"/>
        <w:rPr>
          <w:b/>
          <w:sz w:val="32"/>
        </w:rPr>
      </w:pPr>
      <w:r w:rsidRPr="00727700">
        <w:rPr>
          <w:rFonts w:hint="eastAsia"/>
          <w:b/>
          <w:sz w:val="32"/>
        </w:rPr>
        <w:t>皮革</w:t>
      </w:r>
      <w:r w:rsidR="00E24353" w:rsidRPr="00727700">
        <w:rPr>
          <w:rFonts w:hint="eastAsia"/>
          <w:b/>
          <w:sz w:val="32"/>
        </w:rPr>
        <w:t>行业计量技术规范项目建议书</w:t>
      </w:r>
    </w:p>
    <w:tbl>
      <w:tblPr>
        <w:tblW w:w="948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7"/>
        <w:gridCol w:w="1123"/>
        <w:gridCol w:w="946"/>
        <w:gridCol w:w="1038"/>
        <w:gridCol w:w="1474"/>
        <w:gridCol w:w="740"/>
        <w:gridCol w:w="1182"/>
        <w:gridCol w:w="2127"/>
      </w:tblGrid>
      <w:tr w:rsidR="00E24353" w:rsidRPr="00727700" w14:paraId="676DB012" w14:textId="77777777" w:rsidTr="00045246">
        <w:trPr>
          <w:trHeight w:val="593"/>
          <w:jc w:val="center"/>
        </w:trPr>
        <w:tc>
          <w:tcPr>
            <w:tcW w:w="1980" w:type="dxa"/>
            <w:gridSpan w:val="2"/>
            <w:tcBorders>
              <w:top w:val="single" w:sz="4" w:space="0" w:color="auto"/>
              <w:left w:val="single" w:sz="4" w:space="0" w:color="auto"/>
              <w:bottom w:val="single" w:sz="4" w:space="0" w:color="auto"/>
              <w:right w:val="single" w:sz="4" w:space="0" w:color="auto"/>
            </w:tcBorders>
            <w:vAlign w:val="center"/>
          </w:tcPr>
          <w:p w14:paraId="3B3BDE4D" w14:textId="77777777" w:rsidR="00E24353" w:rsidRPr="00727700" w:rsidRDefault="00E24353" w:rsidP="00056846">
            <w:pPr>
              <w:rPr>
                <w:sz w:val="28"/>
                <w:szCs w:val="28"/>
              </w:rPr>
            </w:pPr>
            <w:r w:rsidRPr="00727700">
              <w:rPr>
                <w:rFonts w:hint="eastAsia"/>
                <w:sz w:val="28"/>
                <w:szCs w:val="28"/>
              </w:rPr>
              <w:t>建议项目名称</w:t>
            </w:r>
          </w:p>
        </w:tc>
        <w:tc>
          <w:tcPr>
            <w:tcW w:w="7507" w:type="dxa"/>
            <w:gridSpan w:val="6"/>
            <w:tcBorders>
              <w:top w:val="single" w:sz="4" w:space="0" w:color="auto"/>
              <w:left w:val="single" w:sz="4" w:space="0" w:color="auto"/>
              <w:bottom w:val="single" w:sz="4" w:space="0" w:color="auto"/>
              <w:right w:val="single" w:sz="4" w:space="0" w:color="auto"/>
            </w:tcBorders>
            <w:vAlign w:val="center"/>
          </w:tcPr>
          <w:p w14:paraId="02CC01CC" w14:textId="73707D89" w:rsidR="00E24353" w:rsidRPr="00727700" w:rsidRDefault="006655EF">
            <w:pPr>
              <w:rPr>
                <w:sz w:val="28"/>
                <w:szCs w:val="28"/>
              </w:rPr>
            </w:pPr>
            <w:r w:rsidRPr="00727700">
              <w:rPr>
                <w:rFonts w:hint="eastAsia"/>
                <w:sz w:val="28"/>
                <w:szCs w:val="28"/>
              </w:rPr>
              <w:t>皮革</w:t>
            </w:r>
            <w:r w:rsidR="00C07323" w:rsidRPr="00727700">
              <w:rPr>
                <w:rFonts w:hint="eastAsia"/>
                <w:sz w:val="28"/>
                <w:szCs w:val="28"/>
              </w:rPr>
              <w:t>、毛皮</w:t>
            </w:r>
            <w:r w:rsidRPr="00727700">
              <w:rPr>
                <w:rFonts w:hint="eastAsia"/>
                <w:sz w:val="28"/>
                <w:szCs w:val="28"/>
              </w:rPr>
              <w:t>测厚仪校准规范</w:t>
            </w:r>
          </w:p>
        </w:tc>
      </w:tr>
      <w:tr w:rsidR="00E24353" w:rsidRPr="00727700" w14:paraId="15A0DB49" w14:textId="77777777" w:rsidTr="00045246">
        <w:trPr>
          <w:trHeight w:val="851"/>
          <w:jc w:val="center"/>
        </w:trPr>
        <w:tc>
          <w:tcPr>
            <w:tcW w:w="1980" w:type="dxa"/>
            <w:gridSpan w:val="2"/>
            <w:tcBorders>
              <w:top w:val="single" w:sz="4" w:space="0" w:color="auto"/>
              <w:left w:val="single" w:sz="4" w:space="0" w:color="auto"/>
              <w:bottom w:val="single" w:sz="4" w:space="0" w:color="auto"/>
              <w:right w:val="single" w:sz="4" w:space="0" w:color="auto"/>
            </w:tcBorders>
            <w:vAlign w:val="center"/>
          </w:tcPr>
          <w:p w14:paraId="76088EE2" w14:textId="77777777" w:rsidR="00E24353" w:rsidRPr="00727700" w:rsidRDefault="00E24353">
            <w:pPr>
              <w:jc w:val="center"/>
              <w:rPr>
                <w:sz w:val="28"/>
                <w:szCs w:val="28"/>
              </w:rPr>
            </w:pPr>
            <w:r w:rsidRPr="00727700">
              <w:rPr>
                <w:rFonts w:hint="eastAsia"/>
                <w:sz w:val="28"/>
                <w:szCs w:val="28"/>
              </w:rPr>
              <w:t>制定或修订</w:t>
            </w:r>
          </w:p>
        </w:tc>
        <w:tc>
          <w:tcPr>
            <w:tcW w:w="3458" w:type="dxa"/>
            <w:gridSpan w:val="3"/>
            <w:tcBorders>
              <w:top w:val="single" w:sz="4" w:space="0" w:color="auto"/>
              <w:left w:val="single" w:sz="4" w:space="0" w:color="auto"/>
              <w:bottom w:val="single" w:sz="4" w:space="0" w:color="auto"/>
              <w:right w:val="single" w:sz="4" w:space="0" w:color="auto"/>
            </w:tcBorders>
            <w:vAlign w:val="center"/>
          </w:tcPr>
          <w:p w14:paraId="415E7DF8" w14:textId="77777777" w:rsidR="00E24353" w:rsidRPr="00727700" w:rsidRDefault="00E24353" w:rsidP="00DB6495">
            <w:pPr>
              <w:rPr>
                <w:sz w:val="28"/>
                <w:szCs w:val="28"/>
              </w:rPr>
            </w:pPr>
            <w:r w:rsidRPr="00727700">
              <w:rPr>
                <w:rFonts w:hint="eastAsia"/>
                <w:sz w:val="28"/>
                <w:szCs w:val="28"/>
              </w:rPr>
              <w:t xml:space="preserve">   </w:t>
            </w:r>
            <w:r w:rsidR="00FF733A" w:rsidRPr="00727700">
              <w:rPr>
                <w:rFonts w:hint="eastAsia"/>
                <w:sz w:val="24"/>
              </w:rPr>
              <w:t>█</w:t>
            </w:r>
            <w:r w:rsidRPr="00727700">
              <w:rPr>
                <w:rFonts w:hint="eastAsia"/>
                <w:sz w:val="28"/>
                <w:szCs w:val="28"/>
              </w:rPr>
              <w:t>制定</w:t>
            </w:r>
            <w:r w:rsidRPr="00727700">
              <w:rPr>
                <w:rFonts w:hint="eastAsia"/>
                <w:sz w:val="28"/>
                <w:szCs w:val="28"/>
              </w:rPr>
              <w:t xml:space="preserve">    </w:t>
            </w:r>
            <w:r w:rsidRPr="00727700">
              <w:rPr>
                <w:rFonts w:hint="eastAsia"/>
                <w:sz w:val="28"/>
                <w:szCs w:val="28"/>
              </w:rPr>
              <w:t>□修订</w:t>
            </w:r>
          </w:p>
        </w:tc>
        <w:tc>
          <w:tcPr>
            <w:tcW w:w="1922" w:type="dxa"/>
            <w:gridSpan w:val="2"/>
            <w:tcBorders>
              <w:top w:val="single" w:sz="4" w:space="0" w:color="auto"/>
              <w:left w:val="single" w:sz="4" w:space="0" w:color="auto"/>
              <w:bottom w:val="single" w:sz="4" w:space="0" w:color="auto"/>
              <w:right w:val="single" w:sz="4" w:space="0" w:color="auto"/>
            </w:tcBorders>
            <w:vAlign w:val="center"/>
          </w:tcPr>
          <w:p w14:paraId="61137553" w14:textId="77777777" w:rsidR="00E24353" w:rsidRPr="00727700" w:rsidRDefault="00E24353">
            <w:pPr>
              <w:spacing w:line="400" w:lineRule="exact"/>
              <w:jc w:val="center"/>
              <w:rPr>
                <w:sz w:val="28"/>
                <w:szCs w:val="28"/>
              </w:rPr>
            </w:pPr>
            <w:r w:rsidRPr="00727700">
              <w:rPr>
                <w:rFonts w:hint="eastAsia"/>
                <w:sz w:val="28"/>
                <w:szCs w:val="28"/>
              </w:rPr>
              <w:t>被修订计量技术规范号</w:t>
            </w:r>
          </w:p>
        </w:tc>
        <w:tc>
          <w:tcPr>
            <w:tcW w:w="2127" w:type="dxa"/>
            <w:tcBorders>
              <w:top w:val="single" w:sz="4" w:space="0" w:color="auto"/>
              <w:left w:val="single" w:sz="4" w:space="0" w:color="auto"/>
              <w:bottom w:val="single" w:sz="4" w:space="0" w:color="auto"/>
              <w:right w:val="single" w:sz="4" w:space="0" w:color="auto"/>
            </w:tcBorders>
            <w:vAlign w:val="center"/>
          </w:tcPr>
          <w:p w14:paraId="4288D003" w14:textId="77777777" w:rsidR="00E24353" w:rsidRPr="00727700" w:rsidRDefault="00DB6495">
            <w:pPr>
              <w:rPr>
                <w:sz w:val="28"/>
                <w:szCs w:val="28"/>
              </w:rPr>
            </w:pPr>
            <w:r w:rsidRPr="00727700">
              <w:rPr>
                <w:rFonts w:hint="eastAsia"/>
                <w:sz w:val="28"/>
                <w:szCs w:val="28"/>
              </w:rPr>
              <w:t>——</w:t>
            </w:r>
          </w:p>
        </w:tc>
      </w:tr>
      <w:tr w:rsidR="00E24353" w:rsidRPr="00727700" w14:paraId="65F6E29E" w14:textId="77777777" w:rsidTr="00045246">
        <w:trPr>
          <w:trHeight w:val="876"/>
          <w:jc w:val="center"/>
        </w:trPr>
        <w:tc>
          <w:tcPr>
            <w:tcW w:w="1980" w:type="dxa"/>
            <w:gridSpan w:val="2"/>
            <w:tcBorders>
              <w:top w:val="single" w:sz="4" w:space="0" w:color="auto"/>
              <w:left w:val="single" w:sz="4" w:space="0" w:color="auto"/>
              <w:bottom w:val="single" w:sz="4" w:space="0" w:color="auto"/>
              <w:right w:val="single" w:sz="4" w:space="0" w:color="auto"/>
            </w:tcBorders>
            <w:vAlign w:val="center"/>
          </w:tcPr>
          <w:p w14:paraId="57092AFA" w14:textId="77777777" w:rsidR="00E24353" w:rsidRPr="00727700" w:rsidRDefault="00E24353">
            <w:pPr>
              <w:spacing w:line="400" w:lineRule="exact"/>
              <w:jc w:val="center"/>
              <w:rPr>
                <w:sz w:val="28"/>
                <w:szCs w:val="28"/>
              </w:rPr>
            </w:pPr>
            <w:r w:rsidRPr="00727700">
              <w:rPr>
                <w:rFonts w:hint="eastAsia"/>
                <w:sz w:val="28"/>
                <w:szCs w:val="28"/>
              </w:rPr>
              <w:t>计量技术规范性质</w:t>
            </w:r>
          </w:p>
        </w:tc>
        <w:tc>
          <w:tcPr>
            <w:tcW w:w="3458" w:type="dxa"/>
            <w:gridSpan w:val="3"/>
            <w:tcBorders>
              <w:top w:val="single" w:sz="4" w:space="0" w:color="auto"/>
              <w:left w:val="single" w:sz="4" w:space="0" w:color="auto"/>
              <w:bottom w:val="single" w:sz="4" w:space="0" w:color="auto"/>
              <w:right w:val="single" w:sz="4" w:space="0" w:color="auto"/>
            </w:tcBorders>
            <w:vAlign w:val="center"/>
          </w:tcPr>
          <w:p w14:paraId="15C2A026" w14:textId="77777777" w:rsidR="00E24353" w:rsidRPr="00727700" w:rsidRDefault="00E24353">
            <w:pPr>
              <w:spacing w:line="400" w:lineRule="exact"/>
              <w:jc w:val="center"/>
              <w:rPr>
                <w:sz w:val="28"/>
                <w:szCs w:val="28"/>
              </w:rPr>
            </w:pPr>
            <w:r w:rsidRPr="00727700">
              <w:rPr>
                <w:rFonts w:hint="eastAsia"/>
                <w:sz w:val="28"/>
                <w:szCs w:val="28"/>
              </w:rPr>
              <w:t xml:space="preserve"> </w:t>
            </w:r>
            <w:r w:rsidRPr="00727700">
              <w:rPr>
                <w:rFonts w:hint="eastAsia"/>
                <w:sz w:val="28"/>
                <w:szCs w:val="28"/>
              </w:rPr>
              <w:t>□检定规程</w:t>
            </w:r>
          </w:p>
          <w:p w14:paraId="668697C9" w14:textId="77777777" w:rsidR="00E24353" w:rsidRPr="00727700" w:rsidRDefault="00E24353" w:rsidP="00DB6495">
            <w:pPr>
              <w:spacing w:line="400" w:lineRule="exact"/>
              <w:jc w:val="center"/>
              <w:rPr>
                <w:sz w:val="28"/>
                <w:szCs w:val="28"/>
              </w:rPr>
            </w:pPr>
            <w:r w:rsidRPr="00727700">
              <w:rPr>
                <w:rFonts w:hint="eastAsia"/>
                <w:sz w:val="28"/>
                <w:szCs w:val="28"/>
              </w:rPr>
              <w:t xml:space="preserve"> </w:t>
            </w:r>
            <w:r w:rsidR="00FF733A" w:rsidRPr="00727700">
              <w:rPr>
                <w:rFonts w:hint="eastAsia"/>
                <w:sz w:val="24"/>
              </w:rPr>
              <w:t>█</w:t>
            </w:r>
            <w:r w:rsidRPr="00727700">
              <w:rPr>
                <w:rFonts w:hint="eastAsia"/>
                <w:sz w:val="28"/>
                <w:szCs w:val="28"/>
              </w:rPr>
              <w:t>校准规范</w:t>
            </w:r>
          </w:p>
        </w:tc>
        <w:tc>
          <w:tcPr>
            <w:tcW w:w="1922" w:type="dxa"/>
            <w:gridSpan w:val="2"/>
            <w:tcBorders>
              <w:top w:val="single" w:sz="4" w:space="0" w:color="auto"/>
              <w:left w:val="single" w:sz="4" w:space="0" w:color="auto"/>
              <w:bottom w:val="single" w:sz="4" w:space="0" w:color="auto"/>
              <w:right w:val="single" w:sz="4" w:space="0" w:color="auto"/>
            </w:tcBorders>
            <w:vAlign w:val="center"/>
          </w:tcPr>
          <w:p w14:paraId="5479ECE2" w14:textId="77777777" w:rsidR="00E24353" w:rsidRPr="00727700" w:rsidRDefault="00E24353">
            <w:pPr>
              <w:spacing w:line="400" w:lineRule="exact"/>
              <w:jc w:val="center"/>
              <w:rPr>
                <w:sz w:val="28"/>
                <w:szCs w:val="28"/>
              </w:rPr>
            </w:pPr>
            <w:r w:rsidRPr="00727700">
              <w:rPr>
                <w:rFonts w:hint="eastAsia"/>
                <w:sz w:val="28"/>
                <w:szCs w:val="28"/>
              </w:rPr>
              <w:t>计量技术规范类别</w:t>
            </w:r>
          </w:p>
        </w:tc>
        <w:tc>
          <w:tcPr>
            <w:tcW w:w="2127" w:type="dxa"/>
            <w:tcBorders>
              <w:top w:val="single" w:sz="4" w:space="0" w:color="auto"/>
              <w:left w:val="single" w:sz="4" w:space="0" w:color="auto"/>
              <w:bottom w:val="single" w:sz="4" w:space="0" w:color="auto"/>
              <w:right w:val="single" w:sz="4" w:space="0" w:color="auto"/>
            </w:tcBorders>
            <w:vAlign w:val="center"/>
          </w:tcPr>
          <w:p w14:paraId="64818566" w14:textId="77777777" w:rsidR="00E24353" w:rsidRPr="00727700" w:rsidRDefault="00E24353">
            <w:pPr>
              <w:spacing w:line="400" w:lineRule="exact"/>
              <w:jc w:val="center"/>
              <w:rPr>
                <w:sz w:val="28"/>
                <w:szCs w:val="28"/>
              </w:rPr>
            </w:pPr>
            <w:r w:rsidRPr="00727700">
              <w:rPr>
                <w:rFonts w:hint="eastAsia"/>
                <w:sz w:val="28"/>
                <w:szCs w:val="28"/>
              </w:rPr>
              <w:t>□重点</w:t>
            </w:r>
          </w:p>
          <w:p w14:paraId="57E77817" w14:textId="77777777" w:rsidR="00E24353" w:rsidRPr="00727700" w:rsidRDefault="00FF733A">
            <w:pPr>
              <w:spacing w:line="400" w:lineRule="exact"/>
              <w:jc w:val="center"/>
              <w:rPr>
                <w:sz w:val="28"/>
                <w:szCs w:val="28"/>
              </w:rPr>
            </w:pPr>
            <w:r w:rsidRPr="00727700">
              <w:rPr>
                <w:rFonts w:hint="eastAsia"/>
                <w:sz w:val="24"/>
              </w:rPr>
              <w:t>█</w:t>
            </w:r>
            <w:r w:rsidR="00E24353" w:rsidRPr="00727700">
              <w:rPr>
                <w:rFonts w:hint="eastAsia"/>
                <w:sz w:val="28"/>
                <w:szCs w:val="28"/>
              </w:rPr>
              <w:t>基础</w:t>
            </w:r>
          </w:p>
        </w:tc>
      </w:tr>
      <w:tr w:rsidR="00E24353" w:rsidRPr="00727700" w14:paraId="5E3A2C51" w14:textId="77777777" w:rsidTr="00045246">
        <w:trPr>
          <w:trHeight w:val="622"/>
          <w:jc w:val="center"/>
        </w:trPr>
        <w:tc>
          <w:tcPr>
            <w:tcW w:w="1980" w:type="dxa"/>
            <w:gridSpan w:val="2"/>
            <w:tcBorders>
              <w:top w:val="single" w:sz="4" w:space="0" w:color="auto"/>
              <w:left w:val="single" w:sz="4" w:space="0" w:color="auto"/>
              <w:bottom w:val="single" w:sz="4" w:space="0" w:color="auto"/>
              <w:right w:val="single" w:sz="4" w:space="0" w:color="auto"/>
            </w:tcBorders>
            <w:vAlign w:val="center"/>
          </w:tcPr>
          <w:p w14:paraId="4B60C68D" w14:textId="77777777" w:rsidR="00E24353" w:rsidRPr="00727700" w:rsidRDefault="00E24353">
            <w:pPr>
              <w:jc w:val="center"/>
              <w:rPr>
                <w:sz w:val="28"/>
                <w:szCs w:val="28"/>
              </w:rPr>
            </w:pPr>
            <w:r w:rsidRPr="00727700">
              <w:rPr>
                <w:rFonts w:hint="eastAsia"/>
                <w:sz w:val="28"/>
                <w:szCs w:val="28"/>
              </w:rPr>
              <w:t>主要起草单位</w:t>
            </w:r>
          </w:p>
        </w:tc>
        <w:tc>
          <w:tcPr>
            <w:tcW w:w="7507" w:type="dxa"/>
            <w:gridSpan w:val="6"/>
            <w:tcBorders>
              <w:top w:val="single" w:sz="4" w:space="0" w:color="auto"/>
              <w:left w:val="single" w:sz="4" w:space="0" w:color="auto"/>
              <w:bottom w:val="single" w:sz="4" w:space="0" w:color="auto"/>
              <w:right w:val="single" w:sz="4" w:space="0" w:color="auto"/>
            </w:tcBorders>
            <w:vAlign w:val="center"/>
          </w:tcPr>
          <w:p w14:paraId="5AADF26D" w14:textId="77777777" w:rsidR="00E24353" w:rsidRPr="00727700" w:rsidRDefault="00DB6495">
            <w:pPr>
              <w:jc w:val="center"/>
              <w:rPr>
                <w:sz w:val="28"/>
                <w:szCs w:val="28"/>
              </w:rPr>
            </w:pPr>
            <w:r w:rsidRPr="00727700">
              <w:rPr>
                <w:rFonts w:hint="eastAsia"/>
                <w:sz w:val="28"/>
                <w:szCs w:val="28"/>
              </w:rPr>
              <w:t>中国皮革制鞋研究院</w:t>
            </w:r>
            <w:r w:rsidR="00CD051B" w:rsidRPr="00727700">
              <w:rPr>
                <w:rFonts w:hint="eastAsia"/>
                <w:sz w:val="28"/>
                <w:szCs w:val="28"/>
              </w:rPr>
              <w:t>有限公司</w:t>
            </w:r>
          </w:p>
        </w:tc>
      </w:tr>
      <w:tr w:rsidR="00E24353" w:rsidRPr="00727700" w14:paraId="30E6E7E1" w14:textId="77777777" w:rsidTr="00045246">
        <w:trPr>
          <w:trHeight w:val="619"/>
          <w:jc w:val="center"/>
        </w:trPr>
        <w:tc>
          <w:tcPr>
            <w:tcW w:w="1980" w:type="dxa"/>
            <w:gridSpan w:val="2"/>
            <w:tcBorders>
              <w:top w:val="single" w:sz="4" w:space="0" w:color="auto"/>
              <w:left w:val="single" w:sz="4" w:space="0" w:color="auto"/>
              <w:bottom w:val="single" w:sz="4" w:space="0" w:color="auto"/>
              <w:right w:val="single" w:sz="4" w:space="0" w:color="auto"/>
            </w:tcBorders>
            <w:vAlign w:val="center"/>
          </w:tcPr>
          <w:p w14:paraId="78C30EC4" w14:textId="77777777" w:rsidR="00E24353" w:rsidRPr="00727700" w:rsidRDefault="00E24353">
            <w:pPr>
              <w:jc w:val="center"/>
              <w:rPr>
                <w:color w:val="000000"/>
                <w:sz w:val="28"/>
                <w:szCs w:val="28"/>
              </w:rPr>
            </w:pPr>
            <w:r w:rsidRPr="00727700">
              <w:rPr>
                <w:rFonts w:hint="eastAsia"/>
                <w:color w:val="000000"/>
                <w:sz w:val="28"/>
                <w:szCs w:val="28"/>
              </w:rPr>
              <w:t>联系人</w:t>
            </w:r>
          </w:p>
        </w:tc>
        <w:tc>
          <w:tcPr>
            <w:tcW w:w="3458" w:type="dxa"/>
            <w:gridSpan w:val="3"/>
            <w:tcBorders>
              <w:top w:val="single" w:sz="4" w:space="0" w:color="auto"/>
              <w:left w:val="single" w:sz="4" w:space="0" w:color="auto"/>
              <w:bottom w:val="single" w:sz="4" w:space="0" w:color="auto"/>
              <w:right w:val="single" w:sz="4" w:space="0" w:color="auto"/>
            </w:tcBorders>
            <w:vAlign w:val="center"/>
          </w:tcPr>
          <w:p w14:paraId="6E1A7242" w14:textId="39A5D3B4" w:rsidR="00E24353" w:rsidRPr="00727700" w:rsidRDefault="000955F0">
            <w:pPr>
              <w:jc w:val="center"/>
              <w:rPr>
                <w:color w:val="000000"/>
                <w:sz w:val="28"/>
                <w:szCs w:val="28"/>
              </w:rPr>
            </w:pPr>
            <w:r>
              <w:rPr>
                <w:rFonts w:hint="eastAsia"/>
                <w:color w:val="000000"/>
                <w:sz w:val="28"/>
                <w:szCs w:val="28"/>
              </w:rPr>
              <w:t>任可帅</w:t>
            </w:r>
          </w:p>
        </w:tc>
        <w:tc>
          <w:tcPr>
            <w:tcW w:w="1922" w:type="dxa"/>
            <w:gridSpan w:val="2"/>
            <w:tcBorders>
              <w:top w:val="single" w:sz="4" w:space="0" w:color="auto"/>
              <w:left w:val="single" w:sz="4" w:space="0" w:color="auto"/>
              <w:bottom w:val="single" w:sz="4" w:space="0" w:color="auto"/>
              <w:right w:val="single" w:sz="4" w:space="0" w:color="auto"/>
            </w:tcBorders>
            <w:vAlign w:val="center"/>
          </w:tcPr>
          <w:p w14:paraId="079E2DF7" w14:textId="77777777" w:rsidR="00E24353" w:rsidRPr="00727700" w:rsidRDefault="00E24353">
            <w:pPr>
              <w:spacing w:line="400" w:lineRule="exact"/>
              <w:jc w:val="center"/>
              <w:rPr>
                <w:color w:val="000000"/>
                <w:sz w:val="28"/>
                <w:szCs w:val="28"/>
              </w:rPr>
            </w:pPr>
            <w:r w:rsidRPr="00727700">
              <w:rPr>
                <w:rFonts w:hint="eastAsia"/>
                <w:color w:val="000000"/>
                <w:sz w:val="28"/>
                <w:szCs w:val="28"/>
              </w:rPr>
              <w:t>联系电话</w:t>
            </w:r>
          </w:p>
        </w:tc>
        <w:tc>
          <w:tcPr>
            <w:tcW w:w="2127" w:type="dxa"/>
            <w:tcBorders>
              <w:top w:val="single" w:sz="4" w:space="0" w:color="auto"/>
              <w:left w:val="single" w:sz="4" w:space="0" w:color="auto"/>
              <w:bottom w:val="single" w:sz="4" w:space="0" w:color="auto"/>
              <w:right w:val="single" w:sz="4" w:space="0" w:color="auto"/>
            </w:tcBorders>
            <w:vAlign w:val="center"/>
          </w:tcPr>
          <w:p w14:paraId="5A560411" w14:textId="13149D98" w:rsidR="00E24353" w:rsidRPr="00727700" w:rsidRDefault="00DB6495">
            <w:pPr>
              <w:jc w:val="center"/>
              <w:rPr>
                <w:sz w:val="28"/>
                <w:szCs w:val="28"/>
              </w:rPr>
            </w:pPr>
            <w:r w:rsidRPr="00727700">
              <w:rPr>
                <w:rFonts w:hint="eastAsia"/>
                <w:sz w:val="28"/>
                <w:szCs w:val="28"/>
              </w:rPr>
              <w:t>010</w:t>
            </w:r>
            <w:r w:rsidR="00522866" w:rsidRPr="00727700">
              <w:rPr>
                <w:rFonts w:hint="eastAsia"/>
                <w:sz w:val="28"/>
                <w:szCs w:val="28"/>
              </w:rPr>
              <w:t>-</w:t>
            </w:r>
            <w:r w:rsidRPr="00727700">
              <w:rPr>
                <w:rFonts w:hint="eastAsia"/>
                <w:sz w:val="28"/>
                <w:szCs w:val="28"/>
              </w:rPr>
              <w:t>643377</w:t>
            </w:r>
            <w:r w:rsidR="000955F0">
              <w:rPr>
                <w:sz w:val="28"/>
                <w:szCs w:val="28"/>
              </w:rPr>
              <w:t>89</w:t>
            </w:r>
          </w:p>
        </w:tc>
      </w:tr>
      <w:tr w:rsidR="00E24353" w:rsidRPr="00727700" w14:paraId="2FCD1467" w14:textId="77777777" w:rsidTr="00045246">
        <w:trPr>
          <w:trHeight w:val="616"/>
          <w:jc w:val="center"/>
        </w:trPr>
        <w:tc>
          <w:tcPr>
            <w:tcW w:w="1980" w:type="dxa"/>
            <w:gridSpan w:val="2"/>
            <w:tcBorders>
              <w:top w:val="single" w:sz="4" w:space="0" w:color="auto"/>
              <w:left w:val="single" w:sz="4" w:space="0" w:color="auto"/>
              <w:bottom w:val="single" w:sz="4" w:space="0" w:color="auto"/>
              <w:right w:val="single" w:sz="4" w:space="0" w:color="auto"/>
            </w:tcBorders>
            <w:vAlign w:val="center"/>
          </w:tcPr>
          <w:p w14:paraId="255A6534" w14:textId="77777777" w:rsidR="00E24353" w:rsidRPr="00727700" w:rsidRDefault="00E24353">
            <w:pPr>
              <w:spacing w:line="400" w:lineRule="exact"/>
              <w:jc w:val="center"/>
              <w:rPr>
                <w:color w:val="000000"/>
                <w:sz w:val="28"/>
                <w:szCs w:val="28"/>
              </w:rPr>
            </w:pPr>
            <w:r w:rsidRPr="00727700">
              <w:rPr>
                <w:rFonts w:hint="eastAsia"/>
                <w:color w:val="000000"/>
                <w:sz w:val="28"/>
                <w:szCs w:val="28"/>
              </w:rPr>
              <w:t>任务年限</w:t>
            </w:r>
          </w:p>
        </w:tc>
        <w:tc>
          <w:tcPr>
            <w:tcW w:w="3458" w:type="dxa"/>
            <w:gridSpan w:val="3"/>
            <w:tcBorders>
              <w:top w:val="single" w:sz="4" w:space="0" w:color="auto"/>
              <w:left w:val="single" w:sz="4" w:space="0" w:color="auto"/>
              <w:bottom w:val="single" w:sz="4" w:space="0" w:color="auto"/>
              <w:right w:val="single" w:sz="4" w:space="0" w:color="auto"/>
            </w:tcBorders>
            <w:vAlign w:val="center"/>
          </w:tcPr>
          <w:p w14:paraId="17E933CA" w14:textId="77777777" w:rsidR="00E24353" w:rsidRPr="00727700" w:rsidRDefault="00DB6495" w:rsidP="00DB6495">
            <w:pPr>
              <w:jc w:val="center"/>
              <w:rPr>
                <w:color w:val="000000"/>
                <w:sz w:val="28"/>
                <w:szCs w:val="28"/>
              </w:rPr>
            </w:pPr>
            <w:r w:rsidRPr="00727700">
              <w:rPr>
                <w:rFonts w:hint="eastAsia"/>
                <w:color w:val="000000"/>
                <w:sz w:val="28"/>
                <w:szCs w:val="28"/>
              </w:rPr>
              <w:t>2</w:t>
            </w:r>
            <w:r w:rsidRPr="00727700">
              <w:rPr>
                <w:rFonts w:hint="eastAsia"/>
                <w:color w:val="000000"/>
                <w:sz w:val="28"/>
                <w:szCs w:val="28"/>
              </w:rPr>
              <w:t>年</w:t>
            </w:r>
          </w:p>
        </w:tc>
        <w:tc>
          <w:tcPr>
            <w:tcW w:w="1922" w:type="dxa"/>
            <w:gridSpan w:val="2"/>
            <w:tcBorders>
              <w:top w:val="single" w:sz="4" w:space="0" w:color="auto"/>
              <w:left w:val="single" w:sz="4" w:space="0" w:color="auto"/>
              <w:bottom w:val="single" w:sz="4" w:space="0" w:color="auto"/>
              <w:right w:val="single" w:sz="4" w:space="0" w:color="auto"/>
            </w:tcBorders>
            <w:vAlign w:val="center"/>
          </w:tcPr>
          <w:p w14:paraId="68749330" w14:textId="77777777" w:rsidR="00E24353" w:rsidRPr="00727700" w:rsidRDefault="00E24353">
            <w:pPr>
              <w:spacing w:line="400" w:lineRule="exact"/>
              <w:jc w:val="center"/>
              <w:rPr>
                <w:color w:val="000000"/>
                <w:sz w:val="28"/>
                <w:szCs w:val="28"/>
              </w:rPr>
            </w:pPr>
            <w:r w:rsidRPr="00727700">
              <w:rPr>
                <w:rFonts w:hint="eastAsia"/>
                <w:color w:val="000000"/>
                <w:sz w:val="28"/>
                <w:szCs w:val="28"/>
              </w:rPr>
              <w:t>申请经费</w:t>
            </w:r>
          </w:p>
        </w:tc>
        <w:tc>
          <w:tcPr>
            <w:tcW w:w="2127" w:type="dxa"/>
            <w:tcBorders>
              <w:top w:val="single" w:sz="4" w:space="0" w:color="auto"/>
              <w:left w:val="single" w:sz="4" w:space="0" w:color="auto"/>
              <w:bottom w:val="single" w:sz="4" w:space="0" w:color="auto"/>
              <w:right w:val="single" w:sz="4" w:space="0" w:color="auto"/>
            </w:tcBorders>
            <w:vAlign w:val="center"/>
          </w:tcPr>
          <w:p w14:paraId="5B3F8B3A" w14:textId="77777777" w:rsidR="00E24353" w:rsidRPr="00727700" w:rsidRDefault="0012033F">
            <w:pPr>
              <w:rPr>
                <w:sz w:val="28"/>
                <w:szCs w:val="28"/>
              </w:rPr>
            </w:pPr>
            <w:r w:rsidRPr="00727700">
              <w:rPr>
                <w:rFonts w:hint="eastAsia"/>
                <w:sz w:val="28"/>
                <w:szCs w:val="28"/>
              </w:rPr>
              <w:t>5</w:t>
            </w:r>
            <w:r w:rsidR="002A2BC6" w:rsidRPr="00727700">
              <w:rPr>
                <w:rFonts w:hint="eastAsia"/>
                <w:sz w:val="28"/>
                <w:szCs w:val="28"/>
              </w:rPr>
              <w:t>万</w:t>
            </w:r>
          </w:p>
        </w:tc>
      </w:tr>
      <w:tr w:rsidR="00E24353" w:rsidRPr="00727700" w14:paraId="59B35189" w14:textId="77777777" w:rsidTr="00045246">
        <w:trPr>
          <w:trHeight w:val="603"/>
          <w:jc w:val="center"/>
        </w:trPr>
        <w:tc>
          <w:tcPr>
            <w:tcW w:w="1980" w:type="dxa"/>
            <w:gridSpan w:val="2"/>
            <w:tcBorders>
              <w:top w:val="single" w:sz="4" w:space="0" w:color="auto"/>
              <w:left w:val="single" w:sz="4" w:space="0" w:color="auto"/>
              <w:bottom w:val="single" w:sz="4" w:space="0" w:color="auto"/>
              <w:right w:val="single" w:sz="4" w:space="0" w:color="auto"/>
            </w:tcBorders>
            <w:vAlign w:val="center"/>
          </w:tcPr>
          <w:p w14:paraId="69946F35" w14:textId="77777777" w:rsidR="00E24353" w:rsidRPr="00727700" w:rsidRDefault="00E24353">
            <w:pPr>
              <w:jc w:val="center"/>
              <w:rPr>
                <w:sz w:val="28"/>
                <w:szCs w:val="28"/>
              </w:rPr>
            </w:pPr>
            <w:r w:rsidRPr="00727700">
              <w:rPr>
                <w:rFonts w:hint="eastAsia"/>
                <w:sz w:val="28"/>
                <w:szCs w:val="28"/>
              </w:rPr>
              <w:t>参加单位</w:t>
            </w:r>
          </w:p>
        </w:tc>
        <w:tc>
          <w:tcPr>
            <w:tcW w:w="7507" w:type="dxa"/>
            <w:gridSpan w:val="6"/>
            <w:tcBorders>
              <w:top w:val="single" w:sz="4" w:space="0" w:color="auto"/>
              <w:left w:val="single" w:sz="4" w:space="0" w:color="auto"/>
              <w:bottom w:val="single" w:sz="4" w:space="0" w:color="auto"/>
              <w:right w:val="single" w:sz="4" w:space="0" w:color="auto"/>
            </w:tcBorders>
            <w:vAlign w:val="center"/>
          </w:tcPr>
          <w:p w14:paraId="7E7B4281" w14:textId="5C63A221" w:rsidR="00E24353" w:rsidRPr="00727700" w:rsidRDefault="006655EF" w:rsidP="00545AA1">
            <w:pPr>
              <w:jc w:val="center"/>
              <w:rPr>
                <w:sz w:val="28"/>
                <w:szCs w:val="28"/>
              </w:rPr>
            </w:pPr>
            <w:r w:rsidRPr="00727700">
              <w:rPr>
                <w:rFonts w:hint="eastAsia"/>
                <w:sz w:val="28"/>
                <w:szCs w:val="28"/>
              </w:rPr>
              <w:t>—</w:t>
            </w:r>
          </w:p>
        </w:tc>
      </w:tr>
      <w:tr w:rsidR="00522866" w:rsidRPr="00727700" w14:paraId="104C65A0" w14:textId="77777777" w:rsidTr="00045246">
        <w:trPr>
          <w:trHeight w:val="603"/>
          <w:jc w:val="center"/>
        </w:trPr>
        <w:tc>
          <w:tcPr>
            <w:tcW w:w="1980" w:type="dxa"/>
            <w:gridSpan w:val="2"/>
            <w:tcBorders>
              <w:top w:val="single" w:sz="4" w:space="0" w:color="auto"/>
              <w:left w:val="single" w:sz="4" w:space="0" w:color="auto"/>
              <w:bottom w:val="single" w:sz="4" w:space="0" w:color="auto"/>
              <w:right w:val="single" w:sz="4" w:space="0" w:color="auto"/>
            </w:tcBorders>
            <w:vAlign w:val="center"/>
          </w:tcPr>
          <w:p w14:paraId="4F4BEC94" w14:textId="77777777" w:rsidR="00522866" w:rsidRPr="00727700" w:rsidRDefault="00522866" w:rsidP="00AA511C">
            <w:pPr>
              <w:jc w:val="center"/>
              <w:rPr>
                <w:sz w:val="28"/>
                <w:szCs w:val="28"/>
              </w:rPr>
            </w:pPr>
            <w:r w:rsidRPr="00727700">
              <w:rPr>
                <w:rFonts w:hint="eastAsia"/>
                <w:sz w:val="28"/>
                <w:szCs w:val="28"/>
              </w:rPr>
              <w:t>具备的特点</w:t>
            </w:r>
          </w:p>
        </w:tc>
        <w:tc>
          <w:tcPr>
            <w:tcW w:w="7507" w:type="dxa"/>
            <w:gridSpan w:val="6"/>
            <w:tcBorders>
              <w:top w:val="single" w:sz="4" w:space="0" w:color="auto"/>
              <w:left w:val="single" w:sz="4" w:space="0" w:color="auto"/>
              <w:bottom w:val="single" w:sz="4" w:space="0" w:color="auto"/>
              <w:right w:val="single" w:sz="4" w:space="0" w:color="auto"/>
            </w:tcBorders>
            <w:vAlign w:val="center"/>
          </w:tcPr>
          <w:p w14:paraId="2EBFD49D" w14:textId="77777777" w:rsidR="00522866" w:rsidRPr="00727700" w:rsidRDefault="00522866" w:rsidP="00AA511C">
            <w:pPr>
              <w:numPr>
                <w:ilvl w:val="0"/>
                <w:numId w:val="1"/>
              </w:numPr>
              <w:ind w:leftChars="-155" w:left="35"/>
              <w:jc w:val="center"/>
              <w:rPr>
                <w:sz w:val="28"/>
                <w:szCs w:val="28"/>
              </w:rPr>
            </w:pPr>
            <w:r w:rsidRPr="00727700">
              <w:rPr>
                <w:rFonts w:hint="eastAsia"/>
                <w:sz w:val="28"/>
                <w:szCs w:val="28"/>
              </w:rPr>
              <w:t>安全</w:t>
            </w:r>
            <w:r w:rsidRPr="00727700">
              <w:rPr>
                <w:rFonts w:hint="eastAsia"/>
                <w:sz w:val="28"/>
                <w:szCs w:val="28"/>
              </w:rPr>
              <w:t xml:space="preserve"> </w:t>
            </w:r>
            <w:r w:rsidRPr="00727700">
              <w:rPr>
                <w:rFonts w:hint="eastAsia"/>
                <w:sz w:val="28"/>
                <w:szCs w:val="28"/>
              </w:rPr>
              <w:t>□节能</w:t>
            </w:r>
            <w:r w:rsidRPr="00727700">
              <w:rPr>
                <w:rFonts w:hint="eastAsia"/>
                <w:sz w:val="28"/>
                <w:szCs w:val="28"/>
              </w:rPr>
              <w:t xml:space="preserve"> </w:t>
            </w:r>
            <w:r w:rsidRPr="00727700">
              <w:rPr>
                <w:rFonts w:hint="eastAsia"/>
                <w:sz w:val="28"/>
                <w:szCs w:val="28"/>
              </w:rPr>
              <w:t>□环保</w:t>
            </w:r>
            <w:r w:rsidR="00E7473B" w:rsidRPr="00727700">
              <w:rPr>
                <w:rFonts w:hint="eastAsia"/>
                <w:sz w:val="28"/>
                <w:szCs w:val="28"/>
              </w:rPr>
              <w:t xml:space="preserve"> </w:t>
            </w:r>
            <w:r w:rsidR="00E7473B" w:rsidRPr="00727700">
              <w:rPr>
                <w:rFonts w:hint="eastAsia"/>
                <w:sz w:val="24"/>
              </w:rPr>
              <w:t>█</w:t>
            </w:r>
            <w:r w:rsidRPr="00727700">
              <w:rPr>
                <w:rFonts w:hint="eastAsia"/>
                <w:sz w:val="28"/>
                <w:szCs w:val="28"/>
              </w:rPr>
              <w:t>自主创新</w:t>
            </w:r>
            <w:r w:rsidRPr="00727700">
              <w:rPr>
                <w:rFonts w:hint="eastAsia"/>
                <w:sz w:val="28"/>
                <w:szCs w:val="28"/>
              </w:rPr>
              <w:t xml:space="preserve"> </w:t>
            </w:r>
            <w:r w:rsidRPr="00727700">
              <w:rPr>
                <w:rFonts w:hint="eastAsia"/>
                <w:sz w:val="28"/>
                <w:szCs w:val="28"/>
              </w:rPr>
              <w:t>□其他＿＿＿</w:t>
            </w:r>
          </w:p>
        </w:tc>
      </w:tr>
      <w:tr w:rsidR="00522866" w:rsidRPr="00727700" w14:paraId="0890B52A" w14:textId="77777777" w:rsidTr="00045246">
        <w:trPr>
          <w:trHeight w:val="867"/>
          <w:jc w:val="center"/>
        </w:trPr>
        <w:tc>
          <w:tcPr>
            <w:tcW w:w="1980" w:type="dxa"/>
            <w:gridSpan w:val="2"/>
            <w:tcBorders>
              <w:top w:val="single" w:sz="4" w:space="0" w:color="auto"/>
              <w:left w:val="single" w:sz="4" w:space="0" w:color="auto"/>
              <w:bottom w:val="single" w:sz="4" w:space="0" w:color="auto"/>
              <w:right w:val="single" w:sz="4" w:space="0" w:color="auto"/>
            </w:tcBorders>
            <w:vAlign w:val="center"/>
          </w:tcPr>
          <w:p w14:paraId="5DE375C1" w14:textId="77777777" w:rsidR="00522866" w:rsidRPr="00727700" w:rsidRDefault="00522866">
            <w:pPr>
              <w:spacing w:line="500" w:lineRule="exact"/>
              <w:jc w:val="center"/>
              <w:rPr>
                <w:sz w:val="28"/>
                <w:szCs w:val="28"/>
              </w:rPr>
            </w:pPr>
            <w:r w:rsidRPr="00727700">
              <w:rPr>
                <w:rFonts w:hint="eastAsia"/>
                <w:sz w:val="28"/>
                <w:szCs w:val="28"/>
              </w:rPr>
              <w:t>目的、意义</w:t>
            </w:r>
            <w:proofErr w:type="gramStart"/>
            <w:r w:rsidRPr="00727700">
              <w:rPr>
                <w:rFonts w:hint="eastAsia"/>
                <w:sz w:val="28"/>
                <w:szCs w:val="28"/>
              </w:rPr>
              <w:t>和</w:t>
            </w:r>
            <w:proofErr w:type="gramEnd"/>
          </w:p>
          <w:p w14:paraId="7A2943A7" w14:textId="77777777" w:rsidR="00522866" w:rsidRPr="00727700" w:rsidRDefault="00522866">
            <w:pPr>
              <w:spacing w:line="500" w:lineRule="exact"/>
              <w:jc w:val="center"/>
              <w:rPr>
                <w:sz w:val="28"/>
                <w:szCs w:val="28"/>
              </w:rPr>
            </w:pPr>
            <w:r w:rsidRPr="00727700">
              <w:rPr>
                <w:rFonts w:hint="eastAsia"/>
                <w:sz w:val="28"/>
                <w:szCs w:val="28"/>
              </w:rPr>
              <w:t>必要性</w:t>
            </w:r>
          </w:p>
        </w:tc>
        <w:tc>
          <w:tcPr>
            <w:tcW w:w="7507" w:type="dxa"/>
            <w:gridSpan w:val="6"/>
            <w:tcBorders>
              <w:top w:val="single" w:sz="4" w:space="0" w:color="auto"/>
              <w:left w:val="single" w:sz="4" w:space="0" w:color="auto"/>
              <w:bottom w:val="single" w:sz="4" w:space="0" w:color="auto"/>
              <w:right w:val="single" w:sz="4" w:space="0" w:color="auto"/>
            </w:tcBorders>
            <w:vAlign w:val="center"/>
          </w:tcPr>
          <w:p w14:paraId="1C155601" w14:textId="3D8FA367" w:rsidR="00EA49C6" w:rsidRPr="00727700" w:rsidRDefault="00CB37B9" w:rsidP="00045246">
            <w:pPr>
              <w:spacing w:line="360" w:lineRule="auto"/>
              <w:ind w:firstLineChars="200" w:firstLine="480"/>
              <w:rPr>
                <w:sz w:val="24"/>
                <w:szCs w:val="40"/>
              </w:rPr>
            </w:pPr>
            <w:r w:rsidRPr="00727700">
              <w:rPr>
                <w:rFonts w:hint="eastAsia"/>
                <w:sz w:val="24"/>
                <w:szCs w:val="40"/>
              </w:rPr>
              <w:t>皮革行业是我国</w:t>
            </w:r>
            <w:r w:rsidR="00044BDD" w:rsidRPr="00727700">
              <w:rPr>
                <w:rFonts w:hint="eastAsia"/>
                <w:sz w:val="24"/>
                <w:szCs w:val="40"/>
              </w:rPr>
              <w:t>传统的优势产业，</w:t>
            </w:r>
            <w:r w:rsidR="001A19B8" w:rsidRPr="00727700">
              <w:rPr>
                <w:rFonts w:hint="eastAsia"/>
                <w:sz w:val="24"/>
                <w:szCs w:val="40"/>
              </w:rPr>
              <w:t xml:space="preserve"> </w:t>
            </w:r>
            <w:r w:rsidR="00732A09" w:rsidRPr="00727700">
              <w:rPr>
                <w:rFonts w:hint="eastAsia"/>
                <w:sz w:val="24"/>
                <w:szCs w:val="40"/>
              </w:rPr>
              <w:t>2019</w:t>
            </w:r>
            <w:r w:rsidR="00732A09" w:rsidRPr="00727700">
              <w:rPr>
                <w:rFonts w:hint="eastAsia"/>
                <w:sz w:val="24"/>
                <w:szCs w:val="40"/>
              </w:rPr>
              <w:t>年我国规模以上轻革产量</w:t>
            </w:r>
            <w:r w:rsidR="00732A09" w:rsidRPr="00727700">
              <w:rPr>
                <w:rFonts w:hint="eastAsia"/>
                <w:sz w:val="24"/>
                <w:szCs w:val="40"/>
              </w:rPr>
              <w:t>5.74</w:t>
            </w:r>
            <w:r w:rsidR="00732A09" w:rsidRPr="00727700">
              <w:rPr>
                <w:rFonts w:hint="eastAsia"/>
                <w:sz w:val="24"/>
                <w:szCs w:val="40"/>
              </w:rPr>
              <w:t>亿平方米，规模以上皮革主体行业（制鞋、箱包、制革、皮革服装、毛皮及制品）实现销售收入和利润</w:t>
            </w:r>
            <w:r w:rsidR="00732A09" w:rsidRPr="00727700">
              <w:rPr>
                <w:rFonts w:hint="eastAsia"/>
                <w:sz w:val="24"/>
                <w:szCs w:val="40"/>
              </w:rPr>
              <w:t>10981.99</w:t>
            </w:r>
            <w:r w:rsidR="00732A09" w:rsidRPr="00727700">
              <w:rPr>
                <w:rFonts w:hint="eastAsia"/>
                <w:sz w:val="24"/>
                <w:szCs w:val="40"/>
              </w:rPr>
              <w:t>亿元和</w:t>
            </w:r>
            <w:r w:rsidR="00732A09" w:rsidRPr="00727700">
              <w:rPr>
                <w:rFonts w:hint="eastAsia"/>
                <w:sz w:val="24"/>
                <w:szCs w:val="40"/>
              </w:rPr>
              <w:t>658.37</w:t>
            </w:r>
            <w:r w:rsidR="00732A09" w:rsidRPr="00727700">
              <w:rPr>
                <w:rFonts w:hint="eastAsia"/>
                <w:sz w:val="24"/>
                <w:szCs w:val="40"/>
              </w:rPr>
              <w:t>亿元。作为一种重要的日用消费品原材料，皮革</w:t>
            </w:r>
            <w:r w:rsidR="005649CC">
              <w:rPr>
                <w:rFonts w:hint="eastAsia"/>
                <w:sz w:val="24"/>
                <w:szCs w:val="40"/>
              </w:rPr>
              <w:t>、毛皮</w:t>
            </w:r>
            <w:r w:rsidR="00732A09" w:rsidRPr="00727700">
              <w:rPr>
                <w:rFonts w:hint="eastAsia"/>
                <w:sz w:val="24"/>
                <w:szCs w:val="40"/>
              </w:rPr>
              <w:t>质量的好坏至关重要，</w:t>
            </w:r>
            <w:r w:rsidR="00B341C7" w:rsidRPr="00727700">
              <w:rPr>
                <w:rFonts w:hint="eastAsia"/>
                <w:sz w:val="24"/>
                <w:szCs w:val="40"/>
              </w:rPr>
              <w:t>而皮革</w:t>
            </w:r>
            <w:r w:rsidR="00B341C7">
              <w:rPr>
                <w:rFonts w:hint="eastAsia"/>
                <w:sz w:val="24"/>
                <w:szCs w:val="40"/>
              </w:rPr>
              <w:t>、毛皮</w:t>
            </w:r>
            <w:r w:rsidR="00B341C7" w:rsidRPr="00727700">
              <w:rPr>
                <w:rFonts w:hint="eastAsia"/>
                <w:sz w:val="24"/>
                <w:szCs w:val="40"/>
              </w:rPr>
              <w:t>厚度的测定，不仅关乎皮革本身物理机械性能的优劣，对于下游制品企业的产品设计研发以及加工工艺等都具有重要参考意义。</w:t>
            </w:r>
          </w:p>
          <w:p w14:paraId="526E352F" w14:textId="52791D9E" w:rsidR="00045246" w:rsidRPr="00727700" w:rsidRDefault="00D22F8E" w:rsidP="00C07323">
            <w:pPr>
              <w:spacing w:line="360" w:lineRule="auto"/>
              <w:ind w:firstLineChars="200" w:firstLine="480"/>
              <w:rPr>
                <w:sz w:val="24"/>
                <w:szCs w:val="40"/>
              </w:rPr>
            </w:pPr>
            <w:r>
              <w:rPr>
                <w:rFonts w:hint="eastAsia"/>
                <w:sz w:val="24"/>
                <w:szCs w:val="40"/>
              </w:rPr>
              <w:t>皮革、毛皮</w:t>
            </w:r>
            <w:r w:rsidR="002B031C">
              <w:rPr>
                <w:rFonts w:hint="eastAsia"/>
                <w:sz w:val="24"/>
                <w:szCs w:val="40"/>
              </w:rPr>
              <w:t>测</w:t>
            </w:r>
            <w:r w:rsidR="00732A09" w:rsidRPr="00727700">
              <w:rPr>
                <w:rFonts w:hint="eastAsia"/>
                <w:sz w:val="24"/>
                <w:szCs w:val="40"/>
              </w:rPr>
              <w:t>厚仪</w:t>
            </w:r>
            <w:r w:rsidR="00B43FB6" w:rsidRPr="00727700">
              <w:rPr>
                <w:rFonts w:hint="eastAsia"/>
                <w:sz w:val="24"/>
                <w:szCs w:val="40"/>
              </w:rPr>
              <w:t>是用于</w:t>
            </w:r>
            <w:r w:rsidR="00732A09" w:rsidRPr="00727700">
              <w:rPr>
                <w:rFonts w:hint="eastAsia"/>
                <w:sz w:val="24"/>
                <w:szCs w:val="40"/>
              </w:rPr>
              <w:t>测定皮革、毛皮厚度的</w:t>
            </w:r>
            <w:r w:rsidR="00B43FB6" w:rsidRPr="00727700">
              <w:rPr>
                <w:rFonts w:hint="eastAsia"/>
                <w:sz w:val="24"/>
                <w:szCs w:val="40"/>
              </w:rPr>
              <w:t>专用设备，</w:t>
            </w:r>
            <w:r w:rsidR="002A5974" w:rsidRPr="00727700">
              <w:rPr>
                <w:rFonts w:hint="eastAsia"/>
                <w:sz w:val="24"/>
                <w:szCs w:val="40"/>
              </w:rPr>
              <w:t>各</w:t>
            </w:r>
            <w:r w:rsidR="00732A09" w:rsidRPr="00727700">
              <w:rPr>
                <w:rFonts w:hint="eastAsia"/>
                <w:sz w:val="24"/>
                <w:szCs w:val="40"/>
              </w:rPr>
              <w:t>皮革相关大专院校、皮革</w:t>
            </w:r>
            <w:r w:rsidR="00C07323" w:rsidRPr="00727700">
              <w:rPr>
                <w:rFonts w:hint="eastAsia"/>
                <w:sz w:val="24"/>
                <w:szCs w:val="40"/>
              </w:rPr>
              <w:t>毛皮</w:t>
            </w:r>
            <w:r w:rsidR="00732A09" w:rsidRPr="00727700">
              <w:rPr>
                <w:rFonts w:hint="eastAsia"/>
                <w:sz w:val="24"/>
                <w:szCs w:val="40"/>
              </w:rPr>
              <w:t>及制品生产企业以及</w:t>
            </w:r>
            <w:r w:rsidR="00C07323" w:rsidRPr="00727700">
              <w:rPr>
                <w:rFonts w:hint="eastAsia"/>
                <w:sz w:val="24"/>
                <w:szCs w:val="40"/>
              </w:rPr>
              <w:t>各个皮革毛皮检测实验室</w:t>
            </w:r>
            <w:r w:rsidR="002A5974" w:rsidRPr="00727700">
              <w:rPr>
                <w:rFonts w:hint="eastAsia"/>
                <w:sz w:val="24"/>
                <w:szCs w:val="40"/>
              </w:rPr>
              <w:t>均配有</w:t>
            </w:r>
            <w:r w:rsidR="00A067CE" w:rsidRPr="00727700">
              <w:rPr>
                <w:rFonts w:hint="eastAsia"/>
                <w:sz w:val="24"/>
                <w:szCs w:val="40"/>
              </w:rPr>
              <w:t>该</w:t>
            </w:r>
            <w:r w:rsidR="002A5974" w:rsidRPr="00727700">
              <w:rPr>
                <w:rFonts w:hint="eastAsia"/>
                <w:sz w:val="24"/>
                <w:szCs w:val="40"/>
              </w:rPr>
              <w:t>设备。目前，由于国内及本行业没有专门用于</w:t>
            </w:r>
            <w:r w:rsidR="00C07323" w:rsidRPr="00727700">
              <w:rPr>
                <w:rFonts w:hint="eastAsia"/>
                <w:sz w:val="24"/>
                <w:szCs w:val="40"/>
              </w:rPr>
              <w:t>皮革、毛皮测厚仪</w:t>
            </w:r>
            <w:r w:rsidR="002A5974" w:rsidRPr="00727700">
              <w:rPr>
                <w:rFonts w:hint="eastAsia"/>
                <w:sz w:val="24"/>
                <w:szCs w:val="40"/>
              </w:rPr>
              <w:t>校准的技术规范，且生产供应该设备的</w:t>
            </w:r>
            <w:r w:rsidR="00B43FB6" w:rsidRPr="00727700">
              <w:rPr>
                <w:rFonts w:hint="eastAsia"/>
                <w:sz w:val="24"/>
                <w:szCs w:val="40"/>
              </w:rPr>
              <w:t>企业</w:t>
            </w:r>
            <w:r w:rsidR="002A5974" w:rsidRPr="00727700">
              <w:rPr>
                <w:rFonts w:hint="eastAsia"/>
                <w:sz w:val="24"/>
                <w:szCs w:val="40"/>
              </w:rPr>
              <w:t>较多，如果不统一仪器的</w:t>
            </w:r>
            <w:r w:rsidR="00A067CE" w:rsidRPr="00727700">
              <w:rPr>
                <w:rFonts w:hint="eastAsia"/>
                <w:sz w:val="24"/>
                <w:szCs w:val="40"/>
              </w:rPr>
              <w:t>校准</w:t>
            </w:r>
            <w:r w:rsidR="002A5974" w:rsidRPr="00727700">
              <w:rPr>
                <w:rFonts w:hint="eastAsia"/>
                <w:sz w:val="24"/>
                <w:szCs w:val="40"/>
              </w:rPr>
              <w:t>方法，会使各类产品检测数据不一致，导致质量纠纷的增加。因此，有必要制定本计量技术规范，为</w:t>
            </w:r>
            <w:r w:rsidR="00C07323" w:rsidRPr="00727700">
              <w:rPr>
                <w:rFonts w:hint="eastAsia"/>
                <w:sz w:val="24"/>
                <w:szCs w:val="40"/>
              </w:rPr>
              <w:t>皮革</w:t>
            </w:r>
            <w:r w:rsidR="00CC6C90">
              <w:rPr>
                <w:rFonts w:hint="eastAsia"/>
                <w:sz w:val="24"/>
                <w:szCs w:val="40"/>
              </w:rPr>
              <w:t>、毛皮</w:t>
            </w:r>
            <w:r w:rsidR="00C07323" w:rsidRPr="00727700">
              <w:rPr>
                <w:rFonts w:hint="eastAsia"/>
                <w:sz w:val="24"/>
                <w:szCs w:val="40"/>
              </w:rPr>
              <w:t>厚度</w:t>
            </w:r>
            <w:r w:rsidR="002A5974" w:rsidRPr="00727700">
              <w:rPr>
                <w:rFonts w:hint="eastAsia"/>
                <w:sz w:val="24"/>
                <w:szCs w:val="40"/>
              </w:rPr>
              <w:t>检测数据的量值溯源提供技术依据。</w:t>
            </w:r>
          </w:p>
          <w:p w14:paraId="24B2C0C0" w14:textId="77777777" w:rsidR="00045246" w:rsidRDefault="00045246" w:rsidP="00045246">
            <w:pPr>
              <w:spacing w:line="360" w:lineRule="auto"/>
              <w:ind w:firstLineChars="200" w:firstLine="480"/>
              <w:rPr>
                <w:sz w:val="24"/>
                <w:szCs w:val="40"/>
              </w:rPr>
            </w:pPr>
          </w:p>
          <w:p w14:paraId="68FB3798" w14:textId="4A7C7C20" w:rsidR="001A19B8" w:rsidRPr="00727700" w:rsidRDefault="001A19B8" w:rsidP="00045246">
            <w:pPr>
              <w:spacing w:line="360" w:lineRule="auto"/>
              <w:ind w:firstLineChars="200" w:firstLine="480"/>
              <w:rPr>
                <w:rFonts w:hint="eastAsia"/>
                <w:sz w:val="24"/>
                <w:szCs w:val="40"/>
              </w:rPr>
            </w:pPr>
          </w:p>
        </w:tc>
      </w:tr>
      <w:tr w:rsidR="00522866" w:rsidRPr="00727700" w14:paraId="194137D9" w14:textId="77777777" w:rsidTr="00045246">
        <w:trPr>
          <w:trHeight w:val="2258"/>
          <w:jc w:val="center"/>
        </w:trPr>
        <w:tc>
          <w:tcPr>
            <w:tcW w:w="1980" w:type="dxa"/>
            <w:gridSpan w:val="2"/>
            <w:tcBorders>
              <w:top w:val="single" w:sz="4" w:space="0" w:color="auto"/>
              <w:left w:val="single" w:sz="4" w:space="0" w:color="auto"/>
              <w:bottom w:val="single" w:sz="4" w:space="0" w:color="auto"/>
              <w:right w:val="single" w:sz="4" w:space="0" w:color="auto"/>
            </w:tcBorders>
            <w:vAlign w:val="center"/>
          </w:tcPr>
          <w:p w14:paraId="3282B1CC" w14:textId="77777777" w:rsidR="00522866" w:rsidRPr="00727700" w:rsidRDefault="00522866">
            <w:pPr>
              <w:jc w:val="center"/>
              <w:rPr>
                <w:sz w:val="28"/>
                <w:szCs w:val="28"/>
              </w:rPr>
            </w:pPr>
            <w:r w:rsidRPr="00727700">
              <w:rPr>
                <w:rFonts w:hint="eastAsia"/>
                <w:sz w:val="28"/>
                <w:szCs w:val="28"/>
              </w:rPr>
              <w:lastRenderedPageBreak/>
              <w:t>范围和主要</w:t>
            </w:r>
          </w:p>
          <w:p w14:paraId="5AEBB906" w14:textId="77777777" w:rsidR="00522866" w:rsidRPr="00727700" w:rsidRDefault="00522866">
            <w:pPr>
              <w:jc w:val="center"/>
              <w:rPr>
                <w:sz w:val="28"/>
                <w:szCs w:val="28"/>
              </w:rPr>
            </w:pPr>
            <w:r w:rsidRPr="00727700">
              <w:rPr>
                <w:rFonts w:hint="eastAsia"/>
                <w:sz w:val="28"/>
                <w:szCs w:val="28"/>
              </w:rPr>
              <w:t>计量特性</w:t>
            </w:r>
          </w:p>
        </w:tc>
        <w:tc>
          <w:tcPr>
            <w:tcW w:w="7507" w:type="dxa"/>
            <w:gridSpan w:val="6"/>
            <w:tcBorders>
              <w:top w:val="single" w:sz="4" w:space="0" w:color="auto"/>
              <w:left w:val="single" w:sz="4" w:space="0" w:color="auto"/>
              <w:bottom w:val="single" w:sz="4" w:space="0" w:color="auto"/>
              <w:right w:val="single" w:sz="4" w:space="0" w:color="auto"/>
            </w:tcBorders>
            <w:vAlign w:val="center"/>
          </w:tcPr>
          <w:p w14:paraId="2025F3D2" w14:textId="104FB3CF" w:rsidR="002B1E70" w:rsidRPr="00727700" w:rsidRDefault="002B1E70" w:rsidP="00045246">
            <w:pPr>
              <w:spacing w:line="360" w:lineRule="auto"/>
              <w:rPr>
                <w:sz w:val="24"/>
                <w:szCs w:val="40"/>
              </w:rPr>
            </w:pPr>
            <w:r w:rsidRPr="00727700">
              <w:rPr>
                <w:rFonts w:hint="eastAsia"/>
                <w:sz w:val="24"/>
                <w:szCs w:val="40"/>
              </w:rPr>
              <w:t>1</w:t>
            </w:r>
            <w:r w:rsidRPr="00727700">
              <w:rPr>
                <w:rFonts w:hint="eastAsia"/>
                <w:sz w:val="24"/>
                <w:szCs w:val="40"/>
              </w:rPr>
              <w:t>、本规范适用于</w:t>
            </w:r>
            <w:r w:rsidR="00AE3F55" w:rsidRPr="00727700">
              <w:rPr>
                <w:sz w:val="24"/>
              </w:rPr>
              <w:t xml:space="preserve">QB/T </w:t>
            </w:r>
            <w:r w:rsidR="00C07323" w:rsidRPr="00727700">
              <w:rPr>
                <w:sz w:val="24"/>
              </w:rPr>
              <w:t>2709</w:t>
            </w:r>
            <w:r w:rsidR="00AE3F55" w:rsidRPr="00727700">
              <w:rPr>
                <w:rFonts w:hint="eastAsia"/>
                <w:sz w:val="24"/>
              </w:rPr>
              <w:t>-</w:t>
            </w:r>
            <w:r w:rsidR="00AE3F55" w:rsidRPr="00727700">
              <w:rPr>
                <w:sz w:val="24"/>
              </w:rPr>
              <w:t>20</w:t>
            </w:r>
            <w:r w:rsidR="00C07323" w:rsidRPr="00727700">
              <w:rPr>
                <w:sz w:val="24"/>
              </w:rPr>
              <w:t>05</w:t>
            </w:r>
            <w:r w:rsidR="00663694" w:rsidRPr="00727700">
              <w:rPr>
                <w:rFonts w:hint="eastAsia"/>
                <w:sz w:val="24"/>
              </w:rPr>
              <w:t>《</w:t>
            </w:r>
            <w:r w:rsidR="00C07323" w:rsidRPr="00727700">
              <w:rPr>
                <w:rFonts w:hint="eastAsia"/>
                <w:sz w:val="24"/>
              </w:rPr>
              <w:t>皮革</w:t>
            </w:r>
            <w:r w:rsidR="00C07323" w:rsidRPr="00727700">
              <w:rPr>
                <w:rFonts w:hint="eastAsia"/>
                <w:sz w:val="24"/>
              </w:rPr>
              <w:t xml:space="preserve"> </w:t>
            </w:r>
            <w:r w:rsidR="00C07323" w:rsidRPr="00727700">
              <w:rPr>
                <w:rFonts w:hint="eastAsia"/>
                <w:sz w:val="24"/>
              </w:rPr>
              <w:t>物理和机械试验</w:t>
            </w:r>
            <w:r w:rsidR="00C07323" w:rsidRPr="00727700">
              <w:rPr>
                <w:rFonts w:hint="eastAsia"/>
                <w:sz w:val="24"/>
              </w:rPr>
              <w:t xml:space="preserve"> </w:t>
            </w:r>
            <w:r w:rsidR="00C07323" w:rsidRPr="00727700">
              <w:rPr>
                <w:rFonts w:hint="eastAsia"/>
                <w:sz w:val="24"/>
              </w:rPr>
              <w:t>厚度的测定</w:t>
            </w:r>
            <w:r w:rsidR="00663694" w:rsidRPr="00727700">
              <w:rPr>
                <w:rFonts w:hint="eastAsia"/>
                <w:sz w:val="24"/>
              </w:rPr>
              <w:t>》</w:t>
            </w:r>
            <w:r w:rsidR="00C07323" w:rsidRPr="00727700">
              <w:rPr>
                <w:rFonts w:hint="eastAsia"/>
                <w:sz w:val="24"/>
              </w:rPr>
              <w:t>、</w:t>
            </w:r>
            <w:r w:rsidR="00C07323" w:rsidRPr="00727700">
              <w:rPr>
                <w:rFonts w:hint="eastAsia"/>
                <w:sz w:val="24"/>
              </w:rPr>
              <w:t>Q</w:t>
            </w:r>
            <w:r w:rsidR="00C07323" w:rsidRPr="00727700">
              <w:rPr>
                <w:sz w:val="24"/>
              </w:rPr>
              <w:t>B/T 1268</w:t>
            </w:r>
            <w:r w:rsidR="00C07323" w:rsidRPr="00727700">
              <w:rPr>
                <w:rFonts w:hint="eastAsia"/>
                <w:sz w:val="24"/>
              </w:rPr>
              <w:t>-</w:t>
            </w:r>
            <w:r w:rsidR="00C07323" w:rsidRPr="00727700">
              <w:rPr>
                <w:sz w:val="24"/>
              </w:rPr>
              <w:t>2012</w:t>
            </w:r>
            <w:r w:rsidR="00C07323" w:rsidRPr="00727700">
              <w:rPr>
                <w:rFonts w:hint="eastAsia"/>
                <w:sz w:val="24"/>
              </w:rPr>
              <w:t>《毛皮</w:t>
            </w:r>
            <w:r w:rsidR="00C07323" w:rsidRPr="00727700">
              <w:rPr>
                <w:rFonts w:hint="eastAsia"/>
                <w:sz w:val="24"/>
              </w:rPr>
              <w:t xml:space="preserve"> </w:t>
            </w:r>
            <w:r w:rsidR="00C07323" w:rsidRPr="00727700">
              <w:rPr>
                <w:rFonts w:hint="eastAsia"/>
                <w:sz w:val="24"/>
              </w:rPr>
              <w:t>物理和机械试验</w:t>
            </w:r>
            <w:r w:rsidR="00C07323" w:rsidRPr="00727700">
              <w:rPr>
                <w:rFonts w:hint="eastAsia"/>
                <w:sz w:val="24"/>
              </w:rPr>
              <w:t xml:space="preserve"> </w:t>
            </w:r>
            <w:r w:rsidR="00C07323" w:rsidRPr="00727700">
              <w:rPr>
                <w:rFonts w:hint="eastAsia"/>
                <w:sz w:val="24"/>
              </w:rPr>
              <w:t>厚度的测定》</w:t>
            </w:r>
            <w:r w:rsidRPr="00727700">
              <w:rPr>
                <w:rFonts w:hint="eastAsia"/>
                <w:sz w:val="24"/>
                <w:szCs w:val="40"/>
              </w:rPr>
              <w:t>标准中规定的</w:t>
            </w:r>
            <w:r w:rsidR="00C07323" w:rsidRPr="00727700">
              <w:rPr>
                <w:rFonts w:hint="eastAsia"/>
                <w:sz w:val="24"/>
                <w:szCs w:val="40"/>
              </w:rPr>
              <w:t>测厚仪</w:t>
            </w:r>
            <w:r w:rsidRPr="00727700">
              <w:rPr>
                <w:rFonts w:hint="eastAsia"/>
                <w:sz w:val="24"/>
                <w:szCs w:val="40"/>
              </w:rPr>
              <w:t>的校准。</w:t>
            </w:r>
          </w:p>
          <w:p w14:paraId="6B07948E" w14:textId="6FC2F828" w:rsidR="002B1E70" w:rsidRPr="00727700" w:rsidRDefault="002B1E70" w:rsidP="00045246">
            <w:pPr>
              <w:spacing w:line="360" w:lineRule="auto"/>
              <w:rPr>
                <w:sz w:val="24"/>
                <w:szCs w:val="40"/>
              </w:rPr>
            </w:pPr>
            <w:r w:rsidRPr="00727700">
              <w:rPr>
                <w:rFonts w:hint="eastAsia"/>
                <w:sz w:val="24"/>
                <w:szCs w:val="40"/>
              </w:rPr>
              <w:t>2</w:t>
            </w:r>
            <w:r w:rsidRPr="00727700">
              <w:rPr>
                <w:rFonts w:hint="eastAsia"/>
                <w:sz w:val="24"/>
                <w:szCs w:val="40"/>
              </w:rPr>
              <w:t>、</w:t>
            </w:r>
            <w:r w:rsidR="004939C5" w:rsidRPr="00727700">
              <w:rPr>
                <w:rFonts w:hint="eastAsia"/>
                <w:sz w:val="24"/>
                <w:szCs w:val="40"/>
              </w:rPr>
              <w:t>以</w:t>
            </w:r>
            <w:r w:rsidR="00C07323" w:rsidRPr="00727700">
              <w:rPr>
                <w:rFonts w:hint="eastAsia"/>
                <w:sz w:val="24"/>
                <w:szCs w:val="40"/>
              </w:rPr>
              <w:t>行业现有测厚仪</w:t>
            </w:r>
            <w:r w:rsidR="004939C5" w:rsidRPr="00727700">
              <w:rPr>
                <w:rFonts w:hint="eastAsia"/>
                <w:sz w:val="24"/>
                <w:szCs w:val="40"/>
              </w:rPr>
              <w:t>为依据提出的</w:t>
            </w:r>
            <w:r w:rsidRPr="00727700">
              <w:rPr>
                <w:rFonts w:hint="eastAsia"/>
                <w:sz w:val="24"/>
                <w:szCs w:val="40"/>
              </w:rPr>
              <w:t>本规范</w:t>
            </w:r>
            <w:r w:rsidR="002E697C" w:rsidRPr="00727700">
              <w:rPr>
                <w:rFonts w:hint="eastAsia"/>
                <w:sz w:val="24"/>
                <w:szCs w:val="40"/>
              </w:rPr>
              <w:t>主要</w:t>
            </w:r>
            <w:r w:rsidRPr="00727700">
              <w:rPr>
                <w:rFonts w:hint="eastAsia"/>
                <w:sz w:val="24"/>
                <w:szCs w:val="40"/>
              </w:rPr>
              <w:t>计量特性</w:t>
            </w:r>
            <w:r w:rsidR="002E697C" w:rsidRPr="00727700">
              <w:rPr>
                <w:rFonts w:hint="eastAsia"/>
                <w:sz w:val="24"/>
                <w:szCs w:val="40"/>
              </w:rPr>
              <w:t>技术指标</w:t>
            </w:r>
            <w:r w:rsidR="004939C5" w:rsidRPr="00727700">
              <w:rPr>
                <w:rFonts w:hint="eastAsia"/>
                <w:sz w:val="24"/>
                <w:szCs w:val="40"/>
              </w:rPr>
              <w:t>如下</w:t>
            </w:r>
            <w:r w:rsidRPr="00727700">
              <w:rPr>
                <w:rFonts w:hint="eastAsia"/>
                <w:sz w:val="24"/>
                <w:szCs w:val="40"/>
              </w:rPr>
              <w:t>：</w:t>
            </w:r>
          </w:p>
          <w:p w14:paraId="1CDB008D" w14:textId="0268B735" w:rsidR="002B1E70" w:rsidRPr="00727700" w:rsidRDefault="000C0B59" w:rsidP="00C07323">
            <w:pPr>
              <w:spacing w:line="360" w:lineRule="auto"/>
              <w:ind w:left="240" w:hangingChars="100" w:hanging="240"/>
              <w:rPr>
                <w:sz w:val="24"/>
                <w:szCs w:val="40"/>
              </w:rPr>
            </w:pPr>
            <w:r w:rsidRPr="00727700">
              <w:rPr>
                <w:rFonts w:cs="宋体" w:hint="eastAsia"/>
                <w:sz w:val="24"/>
                <w:szCs w:val="40"/>
              </w:rPr>
              <w:t>①</w:t>
            </w:r>
            <w:r w:rsidR="00C07323" w:rsidRPr="00727700">
              <w:rPr>
                <w:rFonts w:hint="eastAsia"/>
                <w:sz w:val="24"/>
                <w:szCs w:val="40"/>
              </w:rPr>
              <w:t>刻度表</w:t>
            </w:r>
            <w:r w:rsidR="000D29D5">
              <w:rPr>
                <w:rFonts w:hint="eastAsia"/>
                <w:sz w:val="24"/>
                <w:szCs w:val="40"/>
              </w:rPr>
              <w:t>示值误差</w:t>
            </w:r>
            <w:r w:rsidR="002C1C23" w:rsidRPr="00727700">
              <w:rPr>
                <w:rFonts w:hint="eastAsia"/>
                <w:sz w:val="24"/>
                <w:szCs w:val="40"/>
              </w:rPr>
              <w:t>：</w:t>
            </w:r>
            <w:r w:rsidR="001A19B8">
              <w:rPr>
                <w:rFonts w:hint="eastAsia"/>
                <w:sz w:val="24"/>
                <w:szCs w:val="40"/>
              </w:rPr>
              <w:t>测量范围</w:t>
            </w:r>
            <w:r w:rsidR="00E1049A" w:rsidRPr="00727700">
              <w:rPr>
                <w:rFonts w:hint="eastAsia"/>
                <w:sz w:val="24"/>
                <w:szCs w:val="40"/>
              </w:rPr>
              <w:t>（</w:t>
            </w:r>
            <w:r w:rsidR="00E1049A" w:rsidRPr="00727700">
              <w:rPr>
                <w:sz w:val="24"/>
                <w:szCs w:val="40"/>
              </w:rPr>
              <w:t>0</w:t>
            </w:r>
            <w:r w:rsidR="00E1049A" w:rsidRPr="00727700">
              <w:rPr>
                <w:rFonts w:hint="eastAsia"/>
                <w:sz w:val="24"/>
                <w:szCs w:val="40"/>
              </w:rPr>
              <w:t>~</w:t>
            </w:r>
            <w:r w:rsidR="00136915" w:rsidRPr="00727700">
              <w:rPr>
                <w:sz w:val="24"/>
                <w:szCs w:val="40"/>
              </w:rPr>
              <w:t>12.7</w:t>
            </w:r>
            <w:r w:rsidR="00E1049A" w:rsidRPr="00727700">
              <w:rPr>
                <w:rFonts w:hint="eastAsia"/>
                <w:sz w:val="24"/>
                <w:szCs w:val="40"/>
              </w:rPr>
              <w:t>）</w:t>
            </w:r>
            <w:r w:rsidR="00C07323" w:rsidRPr="00727700">
              <w:rPr>
                <w:sz w:val="24"/>
                <w:szCs w:val="40"/>
              </w:rPr>
              <w:t>m</w:t>
            </w:r>
            <w:r w:rsidR="006668A3" w:rsidRPr="00727700">
              <w:rPr>
                <w:rFonts w:hint="eastAsia"/>
                <w:sz w:val="24"/>
                <w:szCs w:val="40"/>
              </w:rPr>
              <w:t>m</w:t>
            </w:r>
            <w:r w:rsidR="006668A3" w:rsidRPr="00727700">
              <w:rPr>
                <w:rFonts w:hint="eastAsia"/>
                <w:sz w:val="24"/>
                <w:szCs w:val="40"/>
              </w:rPr>
              <w:t>；最大允许误差±</w:t>
            </w:r>
            <w:r w:rsidR="00C07323" w:rsidRPr="00727700">
              <w:rPr>
                <w:sz w:val="24"/>
                <w:szCs w:val="40"/>
              </w:rPr>
              <w:t>0.02 mm</w:t>
            </w:r>
            <w:r w:rsidR="006668A3" w:rsidRPr="00727700">
              <w:rPr>
                <w:rFonts w:hint="eastAsia"/>
                <w:sz w:val="24"/>
              </w:rPr>
              <w:t>。</w:t>
            </w:r>
          </w:p>
          <w:p w14:paraId="18B0E988" w14:textId="018EDF04" w:rsidR="002B1E70" w:rsidRPr="00727700" w:rsidRDefault="000C0B59" w:rsidP="00045246">
            <w:pPr>
              <w:spacing w:line="360" w:lineRule="auto"/>
              <w:ind w:left="240" w:hangingChars="100" w:hanging="240"/>
              <w:rPr>
                <w:sz w:val="24"/>
              </w:rPr>
            </w:pPr>
            <w:r w:rsidRPr="00727700">
              <w:rPr>
                <w:rFonts w:cs="宋体" w:hint="eastAsia"/>
                <w:sz w:val="24"/>
                <w:szCs w:val="40"/>
              </w:rPr>
              <w:t>②</w:t>
            </w:r>
            <w:r w:rsidR="00136915" w:rsidRPr="00727700">
              <w:rPr>
                <w:rFonts w:hint="eastAsia"/>
                <w:sz w:val="24"/>
              </w:rPr>
              <w:t>测试台</w:t>
            </w:r>
            <w:r w:rsidR="002C1C23" w:rsidRPr="00727700">
              <w:rPr>
                <w:rFonts w:hint="eastAsia"/>
                <w:sz w:val="24"/>
              </w:rPr>
              <w:t>：</w:t>
            </w:r>
            <w:r w:rsidR="00136915" w:rsidRPr="00727700">
              <w:rPr>
                <w:rFonts w:hint="eastAsia"/>
                <w:sz w:val="24"/>
              </w:rPr>
              <w:t>表面水平的圆柱体，直径</w:t>
            </w:r>
            <w:r w:rsidR="00E1049A" w:rsidRPr="00727700">
              <w:rPr>
                <w:rFonts w:hint="eastAsia"/>
                <w:sz w:val="24"/>
                <w:szCs w:val="40"/>
              </w:rPr>
              <w:t>（</w:t>
            </w:r>
            <w:r w:rsidR="00136915" w:rsidRPr="00727700">
              <w:rPr>
                <w:sz w:val="24"/>
              </w:rPr>
              <w:t>10.00</w:t>
            </w:r>
            <w:r w:rsidR="00136915" w:rsidRPr="00727700">
              <w:rPr>
                <w:rFonts w:hint="eastAsia"/>
                <w:sz w:val="24"/>
                <w:szCs w:val="40"/>
              </w:rPr>
              <w:t>±</w:t>
            </w:r>
            <w:r w:rsidR="00136915" w:rsidRPr="00727700">
              <w:rPr>
                <w:rFonts w:hint="eastAsia"/>
                <w:sz w:val="24"/>
                <w:szCs w:val="40"/>
              </w:rPr>
              <w:t>0</w:t>
            </w:r>
            <w:r w:rsidR="00136915" w:rsidRPr="00727700">
              <w:rPr>
                <w:sz w:val="24"/>
                <w:szCs w:val="40"/>
              </w:rPr>
              <w:t>.05</w:t>
            </w:r>
            <w:r w:rsidR="00E1049A" w:rsidRPr="00727700">
              <w:rPr>
                <w:rFonts w:hint="eastAsia"/>
                <w:sz w:val="24"/>
                <w:szCs w:val="40"/>
              </w:rPr>
              <w:t>）</w:t>
            </w:r>
            <w:r w:rsidR="00136915" w:rsidRPr="00727700">
              <w:rPr>
                <w:rFonts w:hint="eastAsia"/>
                <w:sz w:val="24"/>
                <w:szCs w:val="40"/>
              </w:rPr>
              <w:t>mm</w:t>
            </w:r>
            <w:r w:rsidR="006668A3" w:rsidRPr="00727700">
              <w:rPr>
                <w:rFonts w:hint="eastAsia"/>
                <w:sz w:val="24"/>
                <w:szCs w:val="40"/>
              </w:rPr>
              <w:t>，</w:t>
            </w:r>
            <w:r w:rsidR="00136915" w:rsidRPr="00727700">
              <w:rPr>
                <w:rFonts w:hint="eastAsia"/>
                <w:sz w:val="24"/>
                <w:szCs w:val="40"/>
              </w:rPr>
              <w:t>高（</w:t>
            </w:r>
            <w:r w:rsidR="00136915" w:rsidRPr="00727700">
              <w:rPr>
                <w:rFonts w:hint="eastAsia"/>
                <w:sz w:val="24"/>
                <w:szCs w:val="40"/>
              </w:rPr>
              <w:t>3</w:t>
            </w:r>
            <w:r w:rsidR="00136915" w:rsidRPr="00727700">
              <w:rPr>
                <w:sz w:val="24"/>
                <w:szCs w:val="40"/>
              </w:rPr>
              <w:t>.0</w:t>
            </w:r>
            <w:r w:rsidR="00136915" w:rsidRPr="00727700">
              <w:rPr>
                <w:rFonts w:hint="eastAsia"/>
                <w:sz w:val="24"/>
                <w:szCs w:val="40"/>
              </w:rPr>
              <w:t>±</w:t>
            </w:r>
            <w:r w:rsidR="00136915" w:rsidRPr="00727700">
              <w:rPr>
                <w:rFonts w:hint="eastAsia"/>
                <w:sz w:val="24"/>
                <w:szCs w:val="40"/>
              </w:rPr>
              <w:t>0</w:t>
            </w:r>
            <w:r w:rsidR="00136915" w:rsidRPr="00727700">
              <w:rPr>
                <w:sz w:val="24"/>
                <w:szCs w:val="40"/>
              </w:rPr>
              <w:t>.1</w:t>
            </w:r>
            <w:r w:rsidR="00136915" w:rsidRPr="00727700">
              <w:rPr>
                <w:rFonts w:hint="eastAsia"/>
                <w:sz w:val="24"/>
                <w:szCs w:val="40"/>
              </w:rPr>
              <w:t>）</w:t>
            </w:r>
            <w:r w:rsidR="00136915" w:rsidRPr="00727700">
              <w:rPr>
                <w:rFonts w:hint="eastAsia"/>
                <w:sz w:val="24"/>
                <w:szCs w:val="40"/>
              </w:rPr>
              <w:t>mm</w:t>
            </w:r>
            <w:r w:rsidR="00136915" w:rsidRPr="00727700">
              <w:rPr>
                <w:rFonts w:hint="eastAsia"/>
                <w:sz w:val="24"/>
                <w:szCs w:val="40"/>
              </w:rPr>
              <w:t>，圆形平台直径（</w:t>
            </w:r>
            <w:r w:rsidR="00136915" w:rsidRPr="00727700">
              <w:rPr>
                <w:rFonts w:hint="eastAsia"/>
                <w:sz w:val="24"/>
                <w:szCs w:val="40"/>
              </w:rPr>
              <w:t>5</w:t>
            </w:r>
            <w:r w:rsidR="00136915" w:rsidRPr="00727700">
              <w:rPr>
                <w:sz w:val="24"/>
                <w:szCs w:val="40"/>
              </w:rPr>
              <w:t>0.0</w:t>
            </w:r>
            <w:r w:rsidR="00136915" w:rsidRPr="00727700">
              <w:rPr>
                <w:rFonts w:hint="eastAsia"/>
                <w:sz w:val="24"/>
                <w:szCs w:val="40"/>
              </w:rPr>
              <w:t>±</w:t>
            </w:r>
            <w:r w:rsidR="00136915" w:rsidRPr="00727700">
              <w:rPr>
                <w:rFonts w:hint="eastAsia"/>
                <w:sz w:val="24"/>
                <w:szCs w:val="40"/>
              </w:rPr>
              <w:t>0</w:t>
            </w:r>
            <w:r w:rsidR="00136915" w:rsidRPr="00727700">
              <w:rPr>
                <w:sz w:val="24"/>
                <w:szCs w:val="40"/>
              </w:rPr>
              <w:t>.2</w:t>
            </w:r>
            <w:r w:rsidR="00136915" w:rsidRPr="00727700">
              <w:rPr>
                <w:rFonts w:hint="eastAsia"/>
                <w:sz w:val="24"/>
                <w:szCs w:val="40"/>
              </w:rPr>
              <w:t>）</w:t>
            </w:r>
            <w:r w:rsidR="00136915" w:rsidRPr="00727700">
              <w:rPr>
                <w:rFonts w:hint="eastAsia"/>
                <w:sz w:val="24"/>
                <w:szCs w:val="40"/>
              </w:rPr>
              <w:t>mm</w:t>
            </w:r>
            <w:r w:rsidR="006668A3" w:rsidRPr="00727700">
              <w:rPr>
                <w:rFonts w:hint="eastAsia"/>
                <w:sz w:val="24"/>
                <w:szCs w:val="40"/>
              </w:rPr>
              <w:t>。</w:t>
            </w:r>
          </w:p>
          <w:p w14:paraId="55FBC4BF" w14:textId="2BE0301C" w:rsidR="006668A3" w:rsidRPr="00727700" w:rsidRDefault="000C0B59" w:rsidP="00045246">
            <w:pPr>
              <w:spacing w:line="360" w:lineRule="auto"/>
              <w:outlineLvl w:val="1"/>
              <w:rPr>
                <w:sz w:val="24"/>
                <w:szCs w:val="40"/>
              </w:rPr>
            </w:pPr>
            <w:r w:rsidRPr="00727700">
              <w:rPr>
                <w:rFonts w:cs="宋体" w:hint="eastAsia"/>
                <w:sz w:val="24"/>
                <w:szCs w:val="40"/>
              </w:rPr>
              <w:t>③</w:t>
            </w:r>
            <w:r w:rsidR="00136915" w:rsidRPr="00727700">
              <w:rPr>
                <w:rFonts w:hint="eastAsia"/>
                <w:sz w:val="24"/>
              </w:rPr>
              <w:t>压脚直径</w:t>
            </w:r>
            <w:r w:rsidR="006668A3" w:rsidRPr="00727700">
              <w:rPr>
                <w:rFonts w:hint="eastAsia"/>
                <w:sz w:val="24"/>
              </w:rPr>
              <w:t>：</w:t>
            </w:r>
            <w:r w:rsidR="00136915" w:rsidRPr="00727700">
              <w:rPr>
                <w:rFonts w:hint="eastAsia"/>
                <w:sz w:val="24"/>
                <w:szCs w:val="40"/>
              </w:rPr>
              <w:t>直径为</w:t>
            </w:r>
            <w:r w:rsidR="00136915" w:rsidRPr="00727700">
              <w:rPr>
                <w:rFonts w:hint="eastAsia"/>
                <w:sz w:val="24"/>
                <w:szCs w:val="40"/>
              </w:rPr>
              <w:t>1</w:t>
            </w:r>
            <w:r w:rsidR="00136915" w:rsidRPr="00727700">
              <w:rPr>
                <w:sz w:val="24"/>
                <w:szCs w:val="40"/>
              </w:rPr>
              <w:t>0.00</w:t>
            </w:r>
            <w:r w:rsidR="00136915" w:rsidRPr="00727700">
              <w:rPr>
                <w:rFonts w:hint="eastAsia"/>
                <w:sz w:val="24"/>
                <w:szCs w:val="40"/>
              </w:rPr>
              <w:t>mm</w:t>
            </w:r>
            <w:r w:rsidR="00136915" w:rsidRPr="00727700">
              <w:rPr>
                <w:rFonts w:hint="eastAsia"/>
                <w:sz w:val="24"/>
                <w:szCs w:val="40"/>
              </w:rPr>
              <w:t>的圆形平面</w:t>
            </w:r>
            <w:r w:rsidR="006668A3" w:rsidRPr="00727700">
              <w:rPr>
                <w:rFonts w:hint="eastAsia"/>
                <w:sz w:val="24"/>
                <w:szCs w:val="40"/>
              </w:rPr>
              <w:t>；</w:t>
            </w:r>
            <w:r w:rsidR="00136915" w:rsidRPr="00727700">
              <w:rPr>
                <w:rFonts w:hint="eastAsia"/>
                <w:sz w:val="24"/>
                <w:szCs w:val="40"/>
              </w:rPr>
              <w:t>最大允许误差±</w:t>
            </w:r>
            <w:r w:rsidR="00136915" w:rsidRPr="00727700">
              <w:rPr>
                <w:rFonts w:hint="eastAsia"/>
                <w:sz w:val="24"/>
                <w:szCs w:val="40"/>
              </w:rPr>
              <w:t>0</w:t>
            </w:r>
            <w:r w:rsidR="00136915" w:rsidRPr="00727700">
              <w:rPr>
                <w:sz w:val="24"/>
                <w:szCs w:val="40"/>
              </w:rPr>
              <w:t>.05</w:t>
            </w:r>
            <w:r w:rsidR="00036ACE" w:rsidRPr="00727700">
              <w:rPr>
                <w:sz w:val="24"/>
                <w:szCs w:val="40"/>
              </w:rPr>
              <w:t xml:space="preserve"> </w:t>
            </w:r>
            <w:r w:rsidR="00036ACE" w:rsidRPr="00727700">
              <w:rPr>
                <w:rFonts w:hint="eastAsia"/>
                <w:sz w:val="24"/>
                <w:szCs w:val="40"/>
              </w:rPr>
              <w:t>mm</w:t>
            </w:r>
            <w:r w:rsidR="006668A3" w:rsidRPr="00727700">
              <w:rPr>
                <w:rFonts w:hint="eastAsia"/>
                <w:sz w:val="24"/>
                <w:szCs w:val="40"/>
              </w:rPr>
              <w:t>。</w:t>
            </w:r>
          </w:p>
          <w:p w14:paraId="40355377" w14:textId="66B96246" w:rsidR="006668A3" w:rsidRPr="00727700" w:rsidRDefault="000C0B59" w:rsidP="00045246">
            <w:pPr>
              <w:spacing w:line="360" w:lineRule="auto"/>
              <w:outlineLvl w:val="1"/>
              <w:rPr>
                <w:sz w:val="24"/>
              </w:rPr>
            </w:pPr>
            <w:r w:rsidRPr="00727700">
              <w:rPr>
                <w:rFonts w:cs="宋体" w:hint="eastAsia"/>
                <w:sz w:val="24"/>
                <w:szCs w:val="40"/>
              </w:rPr>
              <w:t>④</w:t>
            </w:r>
            <w:r w:rsidR="00136915" w:rsidRPr="00727700">
              <w:rPr>
                <w:rFonts w:hint="eastAsia"/>
                <w:sz w:val="24"/>
              </w:rPr>
              <w:t>压脚与测试台面接触负荷</w:t>
            </w:r>
            <w:r w:rsidR="002C1C23" w:rsidRPr="00727700">
              <w:rPr>
                <w:rFonts w:hint="eastAsia"/>
                <w:sz w:val="24"/>
              </w:rPr>
              <w:t>：</w:t>
            </w:r>
            <w:r w:rsidR="00136915" w:rsidRPr="00727700">
              <w:rPr>
                <w:rFonts w:hint="eastAsia"/>
                <w:sz w:val="24"/>
              </w:rPr>
              <w:t>3</w:t>
            </w:r>
            <w:r w:rsidR="00136915" w:rsidRPr="00727700">
              <w:rPr>
                <w:sz w:val="24"/>
              </w:rPr>
              <w:t xml:space="preserve">93 </w:t>
            </w:r>
            <w:r w:rsidR="00136915" w:rsidRPr="00727700">
              <w:rPr>
                <w:rFonts w:hint="eastAsia"/>
                <w:sz w:val="24"/>
              </w:rPr>
              <w:t>g</w:t>
            </w:r>
            <w:r w:rsidR="006668A3" w:rsidRPr="00727700">
              <w:rPr>
                <w:rFonts w:hint="eastAsia"/>
                <w:sz w:val="24"/>
              </w:rPr>
              <w:t>；最大允许误差</w:t>
            </w:r>
            <w:r w:rsidR="00A5413B" w:rsidRPr="00727700">
              <w:rPr>
                <w:rFonts w:hint="eastAsia"/>
                <w:sz w:val="24"/>
              </w:rPr>
              <w:t>±</w:t>
            </w:r>
            <w:r w:rsidR="00136915" w:rsidRPr="00727700">
              <w:rPr>
                <w:sz w:val="24"/>
                <w:szCs w:val="40"/>
              </w:rPr>
              <w:t xml:space="preserve">10 </w:t>
            </w:r>
            <w:r w:rsidR="00136915" w:rsidRPr="00727700">
              <w:rPr>
                <w:rFonts w:hint="eastAsia"/>
                <w:sz w:val="24"/>
                <w:szCs w:val="40"/>
              </w:rPr>
              <w:t>g</w:t>
            </w:r>
            <w:r w:rsidR="002C1C23" w:rsidRPr="00727700">
              <w:rPr>
                <w:rFonts w:hint="eastAsia"/>
                <w:sz w:val="24"/>
              </w:rPr>
              <w:t>。</w:t>
            </w:r>
            <w:r w:rsidR="002C1C23" w:rsidRPr="00727700">
              <w:rPr>
                <w:sz w:val="24"/>
              </w:rPr>
              <w:t xml:space="preserve"> </w:t>
            </w:r>
          </w:p>
          <w:p w14:paraId="58CFDA6A" w14:textId="77777777" w:rsidR="00E1049A" w:rsidRPr="00727700" w:rsidRDefault="00384A1E" w:rsidP="00045246">
            <w:pPr>
              <w:spacing w:line="360" w:lineRule="auto"/>
              <w:rPr>
                <w:sz w:val="24"/>
                <w:szCs w:val="40"/>
              </w:rPr>
            </w:pPr>
            <w:r w:rsidRPr="00727700">
              <w:rPr>
                <w:rFonts w:hint="eastAsia"/>
                <w:sz w:val="24"/>
              </w:rPr>
              <w:t>3</w:t>
            </w:r>
            <w:r w:rsidRPr="00727700">
              <w:rPr>
                <w:rFonts w:hint="eastAsia"/>
                <w:sz w:val="24"/>
              </w:rPr>
              <w:t>、</w:t>
            </w:r>
            <w:r w:rsidR="002E697C" w:rsidRPr="00727700">
              <w:rPr>
                <w:rFonts w:hint="eastAsia"/>
                <w:sz w:val="24"/>
              </w:rPr>
              <w:t>主要测量标准的技术指标</w:t>
            </w:r>
            <w:r w:rsidRPr="00727700">
              <w:rPr>
                <w:rFonts w:hint="eastAsia"/>
                <w:sz w:val="24"/>
              </w:rPr>
              <w:t>：</w:t>
            </w:r>
          </w:p>
          <w:tbl>
            <w:tblPr>
              <w:tblStyle w:val="ab"/>
              <w:tblW w:w="0" w:type="auto"/>
              <w:tblLayout w:type="fixed"/>
              <w:tblLook w:val="04A0" w:firstRow="1" w:lastRow="0" w:firstColumn="1" w:lastColumn="0" w:noHBand="0" w:noVBand="1"/>
            </w:tblPr>
            <w:tblGrid>
              <w:gridCol w:w="2016"/>
              <w:gridCol w:w="5048"/>
            </w:tblGrid>
            <w:tr w:rsidR="000C2433" w:rsidRPr="00727700" w14:paraId="799AA5B5" w14:textId="77777777" w:rsidTr="000D29D5">
              <w:tc>
                <w:tcPr>
                  <w:tcW w:w="2016" w:type="dxa"/>
                </w:tcPr>
                <w:p w14:paraId="38FAFAB6" w14:textId="77777777" w:rsidR="000C2433" w:rsidRPr="00727700" w:rsidRDefault="000C2433" w:rsidP="00045246">
                  <w:pPr>
                    <w:spacing w:line="360" w:lineRule="auto"/>
                    <w:jc w:val="center"/>
                    <w:rPr>
                      <w:b/>
                      <w:bCs/>
                      <w:sz w:val="24"/>
                      <w:szCs w:val="40"/>
                    </w:rPr>
                  </w:pPr>
                  <w:r w:rsidRPr="00727700">
                    <w:rPr>
                      <w:rFonts w:hint="eastAsia"/>
                      <w:b/>
                      <w:bCs/>
                      <w:sz w:val="24"/>
                      <w:szCs w:val="40"/>
                    </w:rPr>
                    <w:t>校准项目</w:t>
                  </w:r>
                </w:p>
              </w:tc>
              <w:tc>
                <w:tcPr>
                  <w:tcW w:w="5048" w:type="dxa"/>
                </w:tcPr>
                <w:p w14:paraId="0F70E8AB" w14:textId="77777777" w:rsidR="000C2433" w:rsidRPr="00727700" w:rsidRDefault="000C2433" w:rsidP="00045246">
                  <w:pPr>
                    <w:spacing w:line="360" w:lineRule="auto"/>
                    <w:jc w:val="center"/>
                    <w:rPr>
                      <w:b/>
                      <w:bCs/>
                      <w:sz w:val="24"/>
                      <w:szCs w:val="40"/>
                    </w:rPr>
                  </w:pPr>
                  <w:r w:rsidRPr="00727700">
                    <w:rPr>
                      <w:rFonts w:hint="eastAsia"/>
                      <w:b/>
                      <w:bCs/>
                      <w:sz w:val="24"/>
                      <w:szCs w:val="40"/>
                    </w:rPr>
                    <w:t>主要校准仪器</w:t>
                  </w:r>
                </w:p>
              </w:tc>
            </w:tr>
            <w:tr w:rsidR="000C2433" w:rsidRPr="00727700" w14:paraId="281DF8D6" w14:textId="77777777" w:rsidTr="000D29D5">
              <w:tc>
                <w:tcPr>
                  <w:tcW w:w="2016" w:type="dxa"/>
                </w:tcPr>
                <w:p w14:paraId="3CD41CCC" w14:textId="7B362E0D" w:rsidR="000C2433" w:rsidRPr="00727700" w:rsidRDefault="00136915" w:rsidP="00045246">
                  <w:pPr>
                    <w:spacing w:line="360" w:lineRule="auto"/>
                    <w:jc w:val="center"/>
                    <w:rPr>
                      <w:sz w:val="24"/>
                      <w:szCs w:val="40"/>
                    </w:rPr>
                  </w:pPr>
                  <w:r w:rsidRPr="00727700">
                    <w:rPr>
                      <w:rFonts w:hint="eastAsia"/>
                      <w:sz w:val="24"/>
                      <w:szCs w:val="40"/>
                    </w:rPr>
                    <w:t>刻度表</w:t>
                  </w:r>
                  <w:r w:rsidR="000D29D5">
                    <w:rPr>
                      <w:rFonts w:hint="eastAsia"/>
                      <w:sz w:val="24"/>
                      <w:szCs w:val="40"/>
                    </w:rPr>
                    <w:t>示值误差</w:t>
                  </w:r>
                </w:p>
              </w:tc>
              <w:tc>
                <w:tcPr>
                  <w:tcW w:w="5048" w:type="dxa"/>
                </w:tcPr>
                <w:p w14:paraId="30618452" w14:textId="3D7FD666" w:rsidR="000C2433" w:rsidRPr="00727700" w:rsidRDefault="00036ACE" w:rsidP="00045246">
                  <w:pPr>
                    <w:spacing w:line="360" w:lineRule="auto"/>
                    <w:rPr>
                      <w:sz w:val="24"/>
                      <w:szCs w:val="40"/>
                    </w:rPr>
                  </w:pPr>
                  <w:r w:rsidRPr="00727700">
                    <w:rPr>
                      <w:rFonts w:hint="eastAsia"/>
                      <w:sz w:val="24"/>
                      <w:szCs w:val="40"/>
                    </w:rPr>
                    <w:t>5</w:t>
                  </w:r>
                  <w:r w:rsidRPr="00727700">
                    <w:rPr>
                      <w:sz w:val="24"/>
                      <w:szCs w:val="40"/>
                    </w:rPr>
                    <w:t xml:space="preserve">0 </w:t>
                  </w:r>
                  <w:r w:rsidRPr="00727700">
                    <w:rPr>
                      <w:rFonts w:hint="eastAsia"/>
                      <w:sz w:val="24"/>
                      <w:szCs w:val="40"/>
                    </w:rPr>
                    <w:t>mm</w:t>
                  </w:r>
                  <w:r w:rsidRPr="00727700">
                    <w:rPr>
                      <w:rFonts w:hint="eastAsia"/>
                      <w:sz w:val="24"/>
                      <w:szCs w:val="40"/>
                    </w:rPr>
                    <w:t>大量程数字千分表</w:t>
                  </w:r>
                  <w:r w:rsidR="000C2433" w:rsidRPr="00727700">
                    <w:rPr>
                      <w:rFonts w:hint="eastAsia"/>
                      <w:sz w:val="24"/>
                      <w:szCs w:val="40"/>
                    </w:rPr>
                    <w:t>，</w:t>
                  </w:r>
                  <w:r w:rsidRPr="00727700">
                    <w:rPr>
                      <w:rFonts w:hint="eastAsia"/>
                      <w:sz w:val="24"/>
                      <w:szCs w:val="40"/>
                    </w:rPr>
                    <w:t xml:space="preserve"> </w:t>
                  </w:r>
                  <w:r w:rsidR="000C2433" w:rsidRPr="00727700">
                    <w:rPr>
                      <w:rFonts w:hint="eastAsia"/>
                      <w:sz w:val="24"/>
                      <w:szCs w:val="40"/>
                    </w:rPr>
                    <w:t>M</w:t>
                  </w:r>
                  <w:r w:rsidR="000C2433" w:rsidRPr="00727700">
                    <w:rPr>
                      <w:sz w:val="24"/>
                      <w:szCs w:val="40"/>
                    </w:rPr>
                    <w:t>PE</w:t>
                  </w:r>
                  <w:r w:rsidR="000C2433" w:rsidRPr="00727700">
                    <w:rPr>
                      <w:rFonts w:hint="eastAsia"/>
                      <w:sz w:val="24"/>
                      <w:szCs w:val="40"/>
                    </w:rPr>
                    <w:t>：</w:t>
                  </w:r>
                  <w:r w:rsidR="000C2433" w:rsidRPr="00727700">
                    <w:rPr>
                      <w:rFonts w:hint="eastAsia"/>
                      <w:sz w:val="24"/>
                      <w:szCs w:val="40"/>
                    </w:rPr>
                    <w:t>0</w:t>
                  </w:r>
                  <w:r w:rsidR="000C2433" w:rsidRPr="00727700">
                    <w:rPr>
                      <w:sz w:val="24"/>
                      <w:szCs w:val="40"/>
                    </w:rPr>
                    <w:t>.</w:t>
                  </w:r>
                  <w:r w:rsidRPr="00727700">
                    <w:rPr>
                      <w:sz w:val="24"/>
                      <w:szCs w:val="40"/>
                    </w:rPr>
                    <w:t>010</w:t>
                  </w:r>
                  <w:r w:rsidR="000C2433" w:rsidRPr="00727700">
                    <w:rPr>
                      <w:rFonts w:hint="eastAsia"/>
                      <w:sz w:val="24"/>
                      <w:szCs w:val="40"/>
                    </w:rPr>
                    <w:t>mm</w:t>
                  </w:r>
                </w:p>
              </w:tc>
            </w:tr>
            <w:tr w:rsidR="000C2433" w:rsidRPr="00727700" w14:paraId="5B67B668" w14:textId="77777777" w:rsidTr="000D29D5">
              <w:tc>
                <w:tcPr>
                  <w:tcW w:w="2016" w:type="dxa"/>
                </w:tcPr>
                <w:p w14:paraId="20DFE251" w14:textId="74EAD33E" w:rsidR="000C2433" w:rsidRPr="00727700" w:rsidRDefault="00036ACE" w:rsidP="00045246">
                  <w:pPr>
                    <w:spacing w:line="360" w:lineRule="auto"/>
                    <w:jc w:val="center"/>
                    <w:rPr>
                      <w:sz w:val="24"/>
                      <w:szCs w:val="40"/>
                    </w:rPr>
                  </w:pPr>
                  <w:r w:rsidRPr="00727700">
                    <w:rPr>
                      <w:rFonts w:hint="eastAsia"/>
                      <w:sz w:val="24"/>
                    </w:rPr>
                    <w:t>测试台</w:t>
                  </w:r>
                </w:p>
              </w:tc>
              <w:tc>
                <w:tcPr>
                  <w:tcW w:w="5048" w:type="dxa"/>
                </w:tcPr>
                <w:p w14:paraId="47F9F639" w14:textId="28DE2D23" w:rsidR="000C2433" w:rsidRPr="00727700" w:rsidRDefault="00036ACE" w:rsidP="00045246">
                  <w:pPr>
                    <w:spacing w:line="360" w:lineRule="auto"/>
                    <w:rPr>
                      <w:sz w:val="24"/>
                      <w:szCs w:val="40"/>
                    </w:rPr>
                  </w:pPr>
                  <w:r w:rsidRPr="00727700">
                    <w:rPr>
                      <w:rFonts w:hint="eastAsia"/>
                      <w:sz w:val="24"/>
                      <w:szCs w:val="40"/>
                    </w:rPr>
                    <w:t>千分尺，</w:t>
                  </w:r>
                  <w:r w:rsidRPr="00727700">
                    <w:rPr>
                      <w:rFonts w:hint="eastAsia"/>
                      <w:sz w:val="24"/>
                      <w:szCs w:val="40"/>
                    </w:rPr>
                    <w:t>M</w:t>
                  </w:r>
                  <w:r w:rsidRPr="00727700">
                    <w:rPr>
                      <w:sz w:val="24"/>
                      <w:szCs w:val="40"/>
                    </w:rPr>
                    <w:t>PE</w:t>
                  </w:r>
                  <w:r w:rsidRPr="00727700">
                    <w:rPr>
                      <w:rFonts w:hint="eastAsia"/>
                      <w:sz w:val="24"/>
                      <w:szCs w:val="40"/>
                    </w:rPr>
                    <w:t>：±</w:t>
                  </w:r>
                  <w:r w:rsidRPr="00727700">
                    <w:rPr>
                      <w:sz w:val="24"/>
                      <w:szCs w:val="40"/>
                    </w:rPr>
                    <w:t>0.004 mm</w:t>
                  </w:r>
                </w:p>
              </w:tc>
            </w:tr>
            <w:tr w:rsidR="000C2433" w:rsidRPr="00727700" w14:paraId="024AA77E" w14:textId="77777777" w:rsidTr="000D29D5">
              <w:tc>
                <w:tcPr>
                  <w:tcW w:w="2016" w:type="dxa"/>
                </w:tcPr>
                <w:p w14:paraId="34CD9B7C" w14:textId="17804114" w:rsidR="000C2433" w:rsidRPr="00727700" w:rsidRDefault="00036ACE" w:rsidP="00045246">
                  <w:pPr>
                    <w:spacing w:line="360" w:lineRule="auto"/>
                    <w:jc w:val="center"/>
                    <w:rPr>
                      <w:sz w:val="24"/>
                      <w:szCs w:val="40"/>
                    </w:rPr>
                  </w:pPr>
                  <w:r w:rsidRPr="00727700">
                    <w:rPr>
                      <w:rFonts w:hint="eastAsia"/>
                      <w:sz w:val="24"/>
                    </w:rPr>
                    <w:t>压脚直径</w:t>
                  </w:r>
                </w:p>
              </w:tc>
              <w:tc>
                <w:tcPr>
                  <w:tcW w:w="5048" w:type="dxa"/>
                </w:tcPr>
                <w:p w14:paraId="4ED2A682" w14:textId="47A21AB3" w:rsidR="000C2433" w:rsidRPr="00727700" w:rsidRDefault="00036ACE" w:rsidP="00045246">
                  <w:pPr>
                    <w:spacing w:line="360" w:lineRule="auto"/>
                    <w:rPr>
                      <w:sz w:val="24"/>
                      <w:szCs w:val="40"/>
                    </w:rPr>
                  </w:pPr>
                  <w:r w:rsidRPr="00727700">
                    <w:rPr>
                      <w:rFonts w:hint="eastAsia"/>
                      <w:sz w:val="24"/>
                      <w:szCs w:val="40"/>
                    </w:rPr>
                    <w:t>千分尺，</w:t>
                  </w:r>
                  <w:r w:rsidRPr="00727700">
                    <w:rPr>
                      <w:rFonts w:hint="eastAsia"/>
                      <w:sz w:val="24"/>
                      <w:szCs w:val="40"/>
                    </w:rPr>
                    <w:t>M</w:t>
                  </w:r>
                  <w:r w:rsidRPr="00727700">
                    <w:rPr>
                      <w:sz w:val="24"/>
                      <w:szCs w:val="40"/>
                    </w:rPr>
                    <w:t>PE</w:t>
                  </w:r>
                  <w:r w:rsidRPr="00727700">
                    <w:rPr>
                      <w:rFonts w:hint="eastAsia"/>
                      <w:sz w:val="24"/>
                      <w:szCs w:val="40"/>
                    </w:rPr>
                    <w:t>：±</w:t>
                  </w:r>
                  <w:r w:rsidRPr="00727700">
                    <w:rPr>
                      <w:sz w:val="24"/>
                      <w:szCs w:val="40"/>
                    </w:rPr>
                    <w:t>0.004 mm</w:t>
                  </w:r>
                </w:p>
              </w:tc>
            </w:tr>
            <w:tr w:rsidR="000C2433" w:rsidRPr="00727700" w14:paraId="26A145E4" w14:textId="77777777" w:rsidTr="000D29D5">
              <w:tc>
                <w:tcPr>
                  <w:tcW w:w="2016" w:type="dxa"/>
                </w:tcPr>
                <w:p w14:paraId="05082D39" w14:textId="4AFEB09D" w:rsidR="000C2433" w:rsidRPr="00727700" w:rsidRDefault="00036ACE" w:rsidP="00045246">
                  <w:pPr>
                    <w:spacing w:line="360" w:lineRule="auto"/>
                    <w:jc w:val="center"/>
                    <w:rPr>
                      <w:sz w:val="24"/>
                      <w:szCs w:val="40"/>
                    </w:rPr>
                  </w:pPr>
                  <w:r w:rsidRPr="00727700">
                    <w:rPr>
                      <w:rFonts w:hint="eastAsia"/>
                      <w:sz w:val="24"/>
                    </w:rPr>
                    <w:t>压脚与测试台面接触负荷</w:t>
                  </w:r>
                </w:p>
              </w:tc>
              <w:tc>
                <w:tcPr>
                  <w:tcW w:w="5048" w:type="dxa"/>
                </w:tcPr>
                <w:p w14:paraId="25BB89C6" w14:textId="58FBF444" w:rsidR="000C2433" w:rsidRPr="00727700" w:rsidRDefault="00036ACE" w:rsidP="00045246">
                  <w:pPr>
                    <w:spacing w:line="360" w:lineRule="auto"/>
                    <w:rPr>
                      <w:sz w:val="24"/>
                      <w:szCs w:val="40"/>
                    </w:rPr>
                  </w:pPr>
                  <w:r w:rsidRPr="00727700">
                    <w:rPr>
                      <w:rFonts w:hint="eastAsia"/>
                      <w:sz w:val="24"/>
                      <w:szCs w:val="40"/>
                    </w:rPr>
                    <w:t>标准测力仪，</w:t>
                  </w:r>
                  <w:r w:rsidRPr="00727700">
                    <w:rPr>
                      <w:rFonts w:hint="eastAsia"/>
                      <w:sz w:val="24"/>
                      <w:szCs w:val="40"/>
                    </w:rPr>
                    <w:t>0</w:t>
                  </w:r>
                  <w:r w:rsidRPr="00727700">
                    <w:rPr>
                      <w:sz w:val="24"/>
                      <w:szCs w:val="40"/>
                    </w:rPr>
                    <w:t>.3</w:t>
                  </w:r>
                  <w:r w:rsidRPr="00727700">
                    <w:rPr>
                      <w:rFonts w:hint="eastAsia"/>
                      <w:sz w:val="24"/>
                      <w:szCs w:val="40"/>
                    </w:rPr>
                    <w:t>级</w:t>
                  </w:r>
                </w:p>
              </w:tc>
            </w:tr>
          </w:tbl>
          <w:p w14:paraId="02F65C9E" w14:textId="77777777" w:rsidR="0061001E" w:rsidRPr="00727700" w:rsidRDefault="0061001E" w:rsidP="00045246">
            <w:pPr>
              <w:spacing w:line="360" w:lineRule="auto"/>
              <w:rPr>
                <w:sz w:val="24"/>
                <w:szCs w:val="40"/>
              </w:rPr>
            </w:pPr>
            <w:r w:rsidRPr="00727700">
              <w:rPr>
                <w:rFonts w:hint="eastAsia"/>
                <w:sz w:val="24"/>
                <w:szCs w:val="40"/>
              </w:rPr>
              <w:t>4</w:t>
            </w:r>
            <w:r w:rsidRPr="00727700">
              <w:rPr>
                <w:rFonts w:hint="eastAsia"/>
                <w:sz w:val="24"/>
                <w:szCs w:val="40"/>
              </w:rPr>
              <w:t>、简要描述主要计量项目的技术原理</w:t>
            </w:r>
          </w:p>
          <w:p w14:paraId="404BBF16" w14:textId="7204C3D3" w:rsidR="00DE3BC3" w:rsidRPr="00727700" w:rsidRDefault="00DE3BC3" w:rsidP="00045246">
            <w:pPr>
              <w:spacing w:line="360" w:lineRule="auto"/>
              <w:rPr>
                <w:sz w:val="24"/>
                <w:szCs w:val="40"/>
              </w:rPr>
            </w:pPr>
            <w:r w:rsidRPr="00727700">
              <w:rPr>
                <w:rFonts w:cs="宋体" w:hint="eastAsia"/>
                <w:sz w:val="24"/>
                <w:szCs w:val="40"/>
              </w:rPr>
              <w:t>①</w:t>
            </w:r>
            <w:r w:rsidR="00036ACE" w:rsidRPr="00727700">
              <w:rPr>
                <w:rFonts w:hint="eastAsia"/>
                <w:sz w:val="24"/>
                <w:szCs w:val="40"/>
              </w:rPr>
              <w:t>刻度表</w:t>
            </w:r>
            <w:r w:rsidR="000D29D5">
              <w:rPr>
                <w:rFonts w:hint="eastAsia"/>
                <w:sz w:val="24"/>
                <w:szCs w:val="40"/>
              </w:rPr>
              <w:t>示值误差</w:t>
            </w:r>
            <w:r w:rsidRPr="00727700">
              <w:rPr>
                <w:rFonts w:cs="宋体" w:hint="eastAsia"/>
                <w:sz w:val="24"/>
                <w:szCs w:val="40"/>
              </w:rPr>
              <w:t>项目校准，</w:t>
            </w:r>
            <w:r w:rsidR="00036ACE" w:rsidRPr="00727700">
              <w:rPr>
                <w:rFonts w:cs="宋体" w:hint="eastAsia"/>
                <w:sz w:val="24"/>
                <w:szCs w:val="40"/>
              </w:rPr>
              <w:t>采用</w:t>
            </w:r>
            <w:r w:rsidR="00036ACE" w:rsidRPr="00727700">
              <w:rPr>
                <w:rFonts w:hint="eastAsia"/>
                <w:sz w:val="24"/>
                <w:szCs w:val="40"/>
              </w:rPr>
              <w:t>数字千分表</w:t>
            </w:r>
            <w:r w:rsidR="000D29D5">
              <w:rPr>
                <w:rFonts w:hint="eastAsia"/>
                <w:sz w:val="24"/>
                <w:szCs w:val="40"/>
              </w:rPr>
              <w:t>测量</w:t>
            </w:r>
            <w:r w:rsidR="00F22141" w:rsidRPr="00727700">
              <w:rPr>
                <w:rFonts w:hint="eastAsia"/>
                <w:sz w:val="24"/>
                <w:szCs w:val="40"/>
              </w:rPr>
              <w:t>在</w:t>
            </w:r>
            <w:r w:rsidRPr="00727700">
              <w:rPr>
                <w:rFonts w:hint="eastAsia"/>
                <w:sz w:val="24"/>
                <w:szCs w:val="40"/>
              </w:rPr>
              <w:t>设定</w:t>
            </w:r>
            <w:r w:rsidR="00036ACE" w:rsidRPr="00727700">
              <w:rPr>
                <w:rFonts w:hint="eastAsia"/>
                <w:sz w:val="24"/>
                <w:szCs w:val="40"/>
              </w:rPr>
              <w:t>量程时</w:t>
            </w:r>
            <w:r w:rsidR="00F22141" w:rsidRPr="00727700">
              <w:rPr>
                <w:rFonts w:hint="eastAsia"/>
                <w:sz w:val="24"/>
                <w:szCs w:val="40"/>
              </w:rPr>
              <w:t>的</w:t>
            </w:r>
            <w:r w:rsidRPr="00727700">
              <w:rPr>
                <w:rFonts w:hint="eastAsia"/>
                <w:sz w:val="24"/>
                <w:szCs w:val="40"/>
              </w:rPr>
              <w:t>实际</w:t>
            </w:r>
            <w:r w:rsidR="00036ACE" w:rsidRPr="00727700">
              <w:rPr>
                <w:rFonts w:hint="eastAsia"/>
                <w:sz w:val="24"/>
                <w:szCs w:val="40"/>
              </w:rPr>
              <w:t>量程</w:t>
            </w:r>
            <w:r w:rsidRPr="00727700">
              <w:rPr>
                <w:rFonts w:hint="eastAsia"/>
                <w:sz w:val="24"/>
                <w:szCs w:val="40"/>
              </w:rPr>
              <w:t>，计算示值误差，取三次示值误差的平均值作为测量结果。</w:t>
            </w:r>
          </w:p>
          <w:p w14:paraId="34EE96D9" w14:textId="1570DD4B" w:rsidR="00DE3BC3" w:rsidRPr="00727700" w:rsidRDefault="00DE3BC3" w:rsidP="00045246">
            <w:pPr>
              <w:spacing w:line="360" w:lineRule="auto"/>
              <w:rPr>
                <w:sz w:val="24"/>
              </w:rPr>
            </w:pPr>
            <w:r w:rsidRPr="00727700">
              <w:rPr>
                <w:rFonts w:cs="宋体" w:hint="eastAsia"/>
                <w:sz w:val="24"/>
                <w:szCs w:val="40"/>
              </w:rPr>
              <w:t>②</w:t>
            </w:r>
            <w:r w:rsidR="00036ACE" w:rsidRPr="00727700">
              <w:rPr>
                <w:rFonts w:hint="eastAsia"/>
                <w:sz w:val="24"/>
              </w:rPr>
              <w:t>测试台</w:t>
            </w:r>
            <w:r w:rsidR="00F22141" w:rsidRPr="00727700">
              <w:rPr>
                <w:rFonts w:hint="eastAsia"/>
                <w:sz w:val="24"/>
              </w:rPr>
              <w:t>项目校准，</w:t>
            </w:r>
            <w:r w:rsidR="00036ACE" w:rsidRPr="00727700">
              <w:rPr>
                <w:rFonts w:hint="eastAsia"/>
                <w:sz w:val="24"/>
              </w:rPr>
              <w:t>采用千分尺分别取圆柱体直径和高以及圆形平台三个点进行测量</w:t>
            </w:r>
            <w:r w:rsidR="00F22141" w:rsidRPr="00727700">
              <w:rPr>
                <w:rFonts w:hint="eastAsia"/>
                <w:sz w:val="24"/>
              </w:rPr>
              <w:t>，</w:t>
            </w:r>
            <w:r w:rsidR="00036ACE" w:rsidRPr="00727700">
              <w:rPr>
                <w:rFonts w:hint="eastAsia"/>
                <w:sz w:val="24"/>
              </w:rPr>
              <w:t>各</w:t>
            </w:r>
            <w:r w:rsidR="00F22141" w:rsidRPr="00727700">
              <w:rPr>
                <w:rFonts w:hint="eastAsia"/>
                <w:sz w:val="24"/>
              </w:rPr>
              <w:t>取三次测量值的平均值作为结果。</w:t>
            </w:r>
          </w:p>
          <w:p w14:paraId="401DC3DF" w14:textId="520CF66F" w:rsidR="00F22141" w:rsidRPr="00727700" w:rsidRDefault="00F22141" w:rsidP="00045246">
            <w:pPr>
              <w:spacing w:line="360" w:lineRule="auto"/>
              <w:rPr>
                <w:sz w:val="24"/>
              </w:rPr>
            </w:pPr>
            <w:r w:rsidRPr="00727700">
              <w:rPr>
                <w:rFonts w:cs="宋体" w:hint="eastAsia"/>
                <w:sz w:val="24"/>
                <w:szCs w:val="40"/>
              </w:rPr>
              <w:t>③</w:t>
            </w:r>
            <w:r w:rsidR="00036ACE" w:rsidRPr="00727700">
              <w:rPr>
                <w:rFonts w:hint="eastAsia"/>
                <w:sz w:val="24"/>
              </w:rPr>
              <w:t>压脚直径</w:t>
            </w:r>
            <w:r w:rsidRPr="00727700">
              <w:rPr>
                <w:rFonts w:hint="eastAsia"/>
                <w:sz w:val="24"/>
              </w:rPr>
              <w:t>项目校准，</w:t>
            </w:r>
            <w:r w:rsidR="00036ACE" w:rsidRPr="00727700">
              <w:rPr>
                <w:rFonts w:hint="eastAsia"/>
                <w:sz w:val="24"/>
              </w:rPr>
              <w:t>采用千分尺</w:t>
            </w:r>
            <w:proofErr w:type="gramStart"/>
            <w:r w:rsidR="00036ACE" w:rsidRPr="00727700">
              <w:rPr>
                <w:rFonts w:hint="eastAsia"/>
                <w:sz w:val="24"/>
              </w:rPr>
              <w:t>分别取压脚</w:t>
            </w:r>
            <w:proofErr w:type="gramEnd"/>
            <w:r w:rsidR="00036ACE" w:rsidRPr="00727700">
              <w:rPr>
                <w:rFonts w:hint="eastAsia"/>
                <w:sz w:val="24"/>
              </w:rPr>
              <w:t>三个</w:t>
            </w:r>
            <w:r w:rsidR="000D29D5">
              <w:rPr>
                <w:rFonts w:hint="eastAsia"/>
                <w:sz w:val="24"/>
              </w:rPr>
              <w:t>等分</w:t>
            </w:r>
            <w:r w:rsidR="00036ACE" w:rsidRPr="00727700">
              <w:rPr>
                <w:rFonts w:hint="eastAsia"/>
                <w:sz w:val="24"/>
              </w:rPr>
              <w:t>点进行测量，取三次测量值的平均值作为结果。</w:t>
            </w:r>
          </w:p>
          <w:p w14:paraId="50F00EF6" w14:textId="10378518" w:rsidR="00F22141" w:rsidRPr="00727700" w:rsidRDefault="00F22141" w:rsidP="00045246">
            <w:pPr>
              <w:spacing w:line="360" w:lineRule="auto"/>
              <w:rPr>
                <w:sz w:val="24"/>
              </w:rPr>
            </w:pPr>
            <w:r w:rsidRPr="00727700">
              <w:rPr>
                <w:rFonts w:cs="宋体" w:hint="eastAsia"/>
                <w:sz w:val="24"/>
                <w:szCs w:val="40"/>
              </w:rPr>
              <w:t>④</w:t>
            </w:r>
            <w:r w:rsidR="00036ACE" w:rsidRPr="00727700">
              <w:rPr>
                <w:rFonts w:hint="eastAsia"/>
                <w:sz w:val="24"/>
              </w:rPr>
              <w:t>压脚与测试台面接触负荷</w:t>
            </w:r>
            <w:r w:rsidRPr="00727700">
              <w:rPr>
                <w:rFonts w:hint="eastAsia"/>
                <w:sz w:val="24"/>
              </w:rPr>
              <w:t>项目校准，</w:t>
            </w:r>
            <w:r w:rsidR="00727700" w:rsidRPr="00727700">
              <w:rPr>
                <w:rFonts w:hint="eastAsia"/>
                <w:sz w:val="24"/>
              </w:rPr>
              <w:t>将标准测力仪测试头放入压脚与测试台面之间，读取测力仪示值，</w:t>
            </w:r>
            <w:r w:rsidR="000D29D5">
              <w:rPr>
                <w:rFonts w:hint="eastAsia"/>
                <w:sz w:val="24"/>
              </w:rPr>
              <w:t>并计算负荷值，</w:t>
            </w:r>
            <w:r w:rsidRPr="00727700">
              <w:rPr>
                <w:rFonts w:hint="eastAsia"/>
                <w:sz w:val="24"/>
              </w:rPr>
              <w:t>取三次测量值的平均值作为结果。</w:t>
            </w:r>
          </w:p>
          <w:p w14:paraId="247AE21D" w14:textId="5080D819" w:rsidR="0061001E" w:rsidRPr="00727700" w:rsidRDefault="0061001E" w:rsidP="00045246">
            <w:pPr>
              <w:spacing w:line="360" w:lineRule="auto"/>
              <w:rPr>
                <w:sz w:val="24"/>
                <w:szCs w:val="40"/>
              </w:rPr>
            </w:pPr>
          </w:p>
        </w:tc>
      </w:tr>
      <w:tr w:rsidR="00522866" w:rsidRPr="00727700" w14:paraId="4390E1FE" w14:textId="77777777" w:rsidTr="00045246">
        <w:trPr>
          <w:trHeight w:val="473"/>
          <w:jc w:val="center"/>
        </w:trPr>
        <w:tc>
          <w:tcPr>
            <w:tcW w:w="1980" w:type="dxa"/>
            <w:gridSpan w:val="2"/>
            <w:tcBorders>
              <w:top w:val="single" w:sz="4" w:space="0" w:color="auto"/>
              <w:left w:val="single" w:sz="4" w:space="0" w:color="auto"/>
              <w:bottom w:val="single" w:sz="4" w:space="0" w:color="auto"/>
              <w:right w:val="single" w:sz="4" w:space="0" w:color="auto"/>
            </w:tcBorders>
            <w:vAlign w:val="center"/>
          </w:tcPr>
          <w:p w14:paraId="760833FB" w14:textId="77777777" w:rsidR="00522866" w:rsidRPr="00727700" w:rsidRDefault="00522866">
            <w:pPr>
              <w:jc w:val="center"/>
              <w:rPr>
                <w:sz w:val="28"/>
                <w:szCs w:val="28"/>
              </w:rPr>
            </w:pPr>
            <w:r w:rsidRPr="00727700">
              <w:rPr>
                <w:rFonts w:hint="eastAsia"/>
                <w:sz w:val="28"/>
                <w:szCs w:val="28"/>
              </w:rPr>
              <w:t>水平</w:t>
            </w:r>
          </w:p>
        </w:tc>
        <w:tc>
          <w:tcPr>
            <w:tcW w:w="7507" w:type="dxa"/>
            <w:gridSpan w:val="6"/>
            <w:tcBorders>
              <w:top w:val="single" w:sz="4" w:space="0" w:color="auto"/>
              <w:left w:val="single" w:sz="4" w:space="0" w:color="auto"/>
              <w:bottom w:val="single" w:sz="4" w:space="0" w:color="auto"/>
              <w:right w:val="single" w:sz="4" w:space="0" w:color="auto"/>
            </w:tcBorders>
            <w:vAlign w:val="center"/>
          </w:tcPr>
          <w:p w14:paraId="33BF0E35" w14:textId="77777777" w:rsidR="00522866" w:rsidRPr="00727700" w:rsidRDefault="00522866">
            <w:pPr>
              <w:adjustRightInd w:val="0"/>
              <w:snapToGrid w:val="0"/>
              <w:rPr>
                <w:sz w:val="28"/>
                <w:szCs w:val="28"/>
              </w:rPr>
            </w:pPr>
            <w:r w:rsidRPr="00727700">
              <w:rPr>
                <w:rFonts w:hint="eastAsia"/>
                <w:sz w:val="28"/>
                <w:szCs w:val="28"/>
              </w:rPr>
              <w:t xml:space="preserve">       </w:t>
            </w:r>
            <w:r w:rsidRPr="00727700">
              <w:rPr>
                <w:rFonts w:hint="eastAsia"/>
                <w:sz w:val="28"/>
                <w:szCs w:val="28"/>
              </w:rPr>
              <w:t>□国际先进</w:t>
            </w:r>
            <w:r w:rsidRPr="00727700">
              <w:rPr>
                <w:rFonts w:hint="eastAsia"/>
                <w:sz w:val="28"/>
                <w:szCs w:val="28"/>
              </w:rPr>
              <w:t xml:space="preserve">        </w:t>
            </w:r>
            <w:r w:rsidRPr="00727700">
              <w:rPr>
                <w:rFonts w:hint="eastAsia"/>
                <w:sz w:val="24"/>
              </w:rPr>
              <w:t>█</w:t>
            </w:r>
            <w:r w:rsidRPr="00727700">
              <w:rPr>
                <w:rFonts w:hint="eastAsia"/>
                <w:sz w:val="28"/>
                <w:szCs w:val="28"/>
              </w:rPr>
              <w:t>国内先进</w:t>
            </w:r>
            <w:r w:rsidRPr="00727700">
              <w:rPr>
                <w:rFonts w:hint="eastAsia"/>
                <w:sz w:val="28"/>
                <w:szCs w:val="28"/>
              </w:rPr>
              <w:t xml:space="preserve">        </w:t>
            </w:r>
          </w:p>
        </w:tc>
      </w:tr>
      <w:tr w:rsidR="00522866" w:rsidRPr="00727700" w14:paraId="4AE51B1A" w14:textId="77777777" w:rsidTr="00045246">
        <w:trPr>
          <w:trHeight w:val="954"/>
          <w:jc w:val="center"/>
        </w:trPr>
        <w:tc>
          <w:tcPr>
            <w:tcW w:w="1980" w:type="dxa"/>
            <w:gridSpan w:val="2"/>
            <w:tcBorders>
              <w:top w:val="single" w:sz="4" w:space="0" w:color="auto"/>
              <w:left w:val="single" w:sz="4" w:space="0" w:color="auto"/>
              <w:bottom w:val="single" w:sz="4" w:space="0" w:color="auto"/>
              <w:right w:val="single" w:sz="4" w:space="0" w:color="auto"/>
            </w:tcBorders>
            <w:vAlign w:val="center"/>
          </w:tcPr>
          <w:p w14:paraId="283AA5D7" w14:textId="77777777" w:rsidR="00522866" w:rsidRPr="00727700" w:rsidRDefault="00522866">
            <w:pPr>
              <w:spacing w:line="500" w:lineRule="exact"/>
              <w:jc w:val="center"/>
              <w:rPr>
                <w:sz w:val="28"/>
                <w:szCs w:val="28"/>
              </w:rPr>
            </w:pPr>
            <w:r w:rsidRPr="00727700">
              <w:rPr>
                <w:rFonts w:hint="eastAsia"/>
                <w:sz w:val="28"/>
                <w:szCs w:val="28"/>
              </w:rPr>
              <w:lastRenderedPageBreak/>
              <w:t>国内外情况</w:t>
            </w:r>
          </w:p>
          <w:p w14:paraId="6CF8F767" w14:textId="77777777" w:rsidR="00522866" w:rsidRPr="00727700" w:rsidRDefault="00522866">
            <w:pPr>
              <w:spacing w:line="500" w:lineRule="exact"/>
              <w:jc w:val="center"/>
              <w:rPr>
                <w:sz w:val="28"/>
                <w:szCs w:val="28"/>
              </w:rPr>
            </w:pPr>
            <w:r w:rsidRPr="00727700">
              <w:rPr>
                <w:rFonts w:hint="eastAsia"/>
                <w:sz w:val="28"/>
                <w:szCs w:val="28"/>
              </w:rPr>
              <w:t>简要说明</w:t>
            </w:r>
          </w:p>
        </w:tc>
        <w:tc>
          <w:tcPr>
            <w:tcW w:w="7507" w:type="dxa"/>
            <w:gridSpan w:val="6"/>
            <w:tcBorders>
              <w:top w:val="single" w:sz="4" w:space="0" w:color="auto"/>
              <w:left w:val="single" w:sz="4" w:space="0" w:color="auto"/>
              <w:bottom w:val="single" w:sz="4" w:space="0" w:color="auto"/>
              <w:right w:val="single" w:sz="4" w:space="0" w:color="auto"/>
            </w:tcBorders>
            <w:vAlign w:val="center"/>
          </w:tcPr>
          <w:p w14:paraId="52B6D3B8" w14:textId="4DCB65DB" w:rsidR="00522866" w:rsidRPr="001A19B8" w:rsidRDefault="001A19B8" w:rsidP="001A19B8">
            <w:pPr>
              <w:spacing w:line="320" w:lineRule="exact"/>
              <w:ind w:firstLineChars="200" w:firstLine="480"/>
              <w:rPr>
                <w:rFonts w:hint="eastAsia"/>
                <w:sz w:val="24"/>
                <w:szCs w:val="40"/>
              </w:rPr>
            </w:pPr>
            <w:r>
              <w:rPr>
                <w:rFonts w:hint="eastAsia"/>
                <w:sz w:val="24"/>
                <w:szCs w:val="40"/>
              </w:rPr>
              <w:t>经查，国内及本行业内没有类似的计量技术规范，且本计量技术规范未发现涉及知识产权或专利的问题。</w:t>
            </w:r>
          </w:p>
        </w:tc>
      </w:tr>
      <w:tr w:rsidR="00522866" w:rsidRPr="00727700" w14:paraId="342C66E2" w14:textId="77777777" w:rsidTr="0047666D">
        <w:trPr>
          <w:trHeight w:val="1530"/>
          <w:jc w:val="center"/>
        </w:trPr>
        <w:tc>
          <w:tcPr>
            <w:tcW w:w="857" w:type="dxa"/>
            <w:tcBorders>
              <w:top w:val="single" w:sz="4" w:space="0" w:color="auto"/>
              <w:left w:val="single" w:sz="4" w:space="0" w:color="auto"/>
              <w:bottom w:val="single" w:sz="4" w:space="0" w:color="auto"/>
              <w:right w:val="single" w:sz="4" w:space="0" w:color="auto"/>
            </w:tcBorders>
            <w:vAlign w:val="center"/>
          </w:tcPr>
          <w:p w14:paraId="524D8571" w14:textId="77777777" w:rsidR="00522866" w:rsidRPr="00727700" w:rsidRDefault="00522866">
            <w:pPr>
              <w:spacing w:line="500" w:lineRule="exact"/>
              <w:jc w:val="center"/>
              <w:rPr>
                <w:sz w:val="24"/>
              </w:rPr>
            </w:pPr>
            <w:r w:rsidRPr="00727700">
              <w:rPr>
                <w:rFonts w:hint="eastAsia"/>
                <w:sz w:val="24"/>
              </w:rPr>
              <w:t>主要</w:t>
            </w:r>
          </w:p>
          <w:p w14:paraId="03052775" w14:textId="77777777" w:rsidR="00522866" w:rsidRPr="00727700" w:rsidRDefault="00522866">
            <w:pPr>
              <w:spacing w:line="500" w:lineRule="exact"/>
              <w:jc w:val="center"/>
              <w:rPr>
                <w:sz w:val="24"/>
              </w:rPr>
            </w:pPr>
            <w:r w:rsidRPr="00727700">
              <w:rPr>
                <w:rFonts w:hint="eastAsia"/>
                <w:sz w:val="24"/>
              </w:rPr>
              <w:t>起草单位</w:t>
            </w:r>
          </w:p>
        </w:tc>
        <w:tc>
          <w:tcPr>
            <w:tcW w:w="2069" w:type="dxa"/>
            <w:gridSpan w:val="2"/>
            <w:tcBorders>
              <w:top w:val="single" w:sz="4" w:space="0" w:color="auto"/>
              <w:left w:val="single" w:sz="4" w:space="0" w:color="auto"/>
              <w:bottom w:val="single" w:sz="4" w:space="0" w:color="auto"/>
              <w:right w:val="single" w:sz="4" w:space="0" w:color="auto"/>
            </w:tcBorders>
            <w:vAlign w:val="center"/>
          </w:tcPr>
          <w:p w14:paraId="77C75A17" w14:textId="77777777" w:rsidR="0047666D" w:rsidRPr="00727700" w:rsidRDefault="0047666D" w:rsidP="0047666D">
            <w:pPr>
              <w:spacing w:line="500" w:lineRule="exact"/>
              <w:rPr>
                <w:sz w:val="24"/>
              </w:rPr>
            </w:pPr>
          </w:p>
          <w:p w14:paraId="35D8131A" w14:textId="77777777" w:rsidR="00045246" w:rsidRPr="00727700" w:rsidRDefault="00045246" w:rsidP="0047666D">
            <w:pPr>
              <w:spacing w:line="500" w:lineRule="exact"/>
              <w:rPr>
                <w:sz w:val="24"/>
              </w:rPr>
            </w:pPr>
          </w:p>
          <w:p w14:paraId="3D61A8D5" w14:textId="77777777" w:rsidR="00522866" w:rsidRPr="00727700" w:rsidRDefault="00522866" w:rsidP="0047666D">
            <w:pPr>
              <w:spacing w:line="500" w:lineRule="exact"/>
              <w:rPr>
                <w:sz w:val="24"/>
              </w:rPr>
            </w:pPr>
            <w:r w:rsidRPr="00727700">
              <w:rPr>
                <w:rFonts w:hint="eastAsia"/>
                <w:sz w:val="24"/>
              </w:rPr>
              <w:t>（签字、盖公章）</w:t>
            </w:r>
          </w:p>
          <w:p w14:paraId="6696CBCB" w14:textId="77777777" w:rsidR="0047666D" w:rsidRPr="00727700" w:rsidRDefault="0047666D" w:rsidP="0047666D">
            <w:pPr>
              <w:spacing w:line="500" w:lineRule="exact"/>
              <w:rPr>
                <w:sz w:val="24"/>
              </w:rPr>
            </w:pPr>
          </w:p>
          <w:p w14:paraId="42151179" w14:textId="77777777" w:rsidR="00522866" w:rsidRPr="00727700" w:rsidRDefault="00522866">
            <w:pPr>
              <w:spacing w:line="500" w:lineRule="exact"/>
              <w:jc w:val="center"/>
              <w:rPr>
                <w:sz w:val="24"/>
              </w:rPr>
            </w:pPr>
            <w:r w:rsidRPr="00727700">
              <w:rPr>
                <w:rFonts w:hint="eastAsia"/>
                <w:sz w:val="24"/>
              </w:rPr>
              <w:t>月</w:t>
            </w:r>
            <w:r w:rsidRPr="00727700">
              <w:rPr>
                <w:rFonts w:hint="eastAsia"/>
                <w:sz w:val="24"/>
              </w:rPr>
              <w:t xml:space="preserve">  </w:t>
            </w:r>
            <w:r w:rsidRPr="00727700">
              <w:rPr>
                <w:rFonts w:hint="eastAsia"/>
                <w:sz w:val="24"/>
              </w:rPr>
              <w:t>日</w:t>
            </w:r>
          </w:p>
        </w:tc>
        <w:tc>
          <w:tcPr>
            <w:tcW w:w="1038" w:type="dxa"/>
            <w:tcBorders>
              <w:top w:val="single" w:sz="4" w:space="0" w:color="auto"/>
              <w:left w:val="single" w:sz="4" w:space="0" w:color="auto"/>
              <w:bottom w:val="single" w:sz="4" w:space="0" w:color="auto"/>
              <w:right w:val="single" w:sz="4" w:space="0" w:color="auto"/>
            </w:tcBorders>
            <w:vAlign w:val="center"/>
          </w:tcPr>
          <w:p w14:paraId="3D4C29EC" w14:textId="77777777" w:rsidR="00522866" w:rsidRPr="00727700" w:rsidRDefault="00522866">
            <w:pPr>
              <w:spacing w:line="500" w:lineRule="exact"/>
              <w:jc w:val="center"/>
              <w:rPr>
                <w:sz w:val="24"/>
              </w:rPr>
            </w:pPr>
            <w:r w:rsidRPr="00727700">
              <w:rPr>
                <w:rFonts w:hint="eastAsia"/>
                <w:sz w:val="24"/>
              </w:rPr>
              <w:t>技术</w:t>
            </w:r>
          </w:p>
          <w:p w14:paraId="2DF109D8" w14:textId="77777777" w:rsidR="00522866" w:rsidRPr="00727700" w:rsidRDefault="00522866">
            <w:pPr>
              <w:spacing w:line="500" w:lineRule="exact"/>
              <w:jc w:val="center"/>
              <w:rPr>
                <w:sz w:val="24"/>
              </w:rPr>
            </w:pPr>
            <w:r w:rsidRPr="00727700">
              <w:rPr>
                <w:rFonts w:hint="eastAsia"/>
                <w:sz w:val="24"/>
              </w:rPr>
              <w:t>委员会</w:t>
            </w:r>
          </w:p>
        </w:tc>
        <w:tc>
          <w:tcPr>
            <w:tcW w:w="2214" w:type="dxa"/>
            <w:gridSpan w:val="2"/>
            <w:tcBorders>
              <w:top w:val="single" w:sz="4" w:space="0" w:color="auto"/>
              <w:left w:val="single" w:sz="4" w:space="0" w:color="auto"/>
              <w:bottom w:val="single" w:sz="4" w:space="0" w:color="auto"/>
              <w:right w:val="single" w:sz="4" w:space="0" w:color="auto"/>
            </w:tcBorders>
            <w:vAlign w:val="center"/>
          </w:tcPr>
          <w:p w14:paraId="13136569" w14:textId="77777777" w:rsidR="00522866" w:rsidRPr="00727700" w:rsidRDefault="00522866" w:rsidP="0047666D">
            <w:pPr>
              <w:spacing w:line="500" w:lineRule="exact"/>
              <w:rPr>
                <w:sz w:val="24"/>
              </w:rPr>
            </w:pPr>
            <w:r w:rsidRPr="00727700">
              <w:rPr>
                <w:rFonts w:hint="eastAsia"/>
                <w:sz w:val="24"/>
              </w:rPr>
              <w:t>（签字、盖公章）</w:t>
            </w:r>
          </w:p>
          <w:p w14:paraId="6A261AA0" w14:textId="77777777" w:rsidR="00522866" w:rsidRPr="00727700" w:rsidRDefault="00522866">
            <w:pPr>
              <w:spacing w:line="500" w:lineRule="exact"/>
              <w:jc w:val="center"/>
              <w:rPr>
                <w:sz w:val="24"/>
              </w:rPr>
            </w:pPr>
            <w:r w:rsidRPr="00727700">
              <w:rPr>
                <w:rFonts w:hint="eastAsia"/>
                <w:sz w:val="24"/>
              </w:rPr>
              <w:t>月</w:t>
            </w:r>
            <w:r w:rsidRPr="00727700">
              <w:rPr>
                <w:sz w:val="24"/>
              </w:rPr>
              <w:t xml:space="preserve">  </w:t>
            </w:r>
            <w:r w:rsidRPr="00727700">
              <w:rPr>
                <w:rFonts w:hint="eastAsia"/>
                <w:sz w:val="24"/>
              </w:rPr>
              <w:t>日</w:t>
            </w:r>
          </w:p>
        </w:tc>
        <w:tc>
          <w:tcPr>
            <w:tcW w:w="1182" w:type="dxa"/>
            <w:tcBorders>
              <w:top w:val="single" w:sz="4" w:space="0" w:color="auto"/>
              <w:left w:val="single" w:sz="4" w:space="0" w:color="auto"/>
              <w:bottom w:val="single" w:sz="4" w:space="0" w:color="auto"/>
              <w:right w:val="single" w:sz="4" w:space="0" w:color="auto"/>
            </w:tcBorders>
            <w:vAlign w:val="center"/>
          </w:tcPr>
          <w:p w14:paraId="52D84FC7" w14:textId="77777777" w:rsidR="00522866" w:rsidRPr="00727700" w:rsidRDefault="00522866">
            <w:pPr>
              <w:spacing w:line="500" w:lineRule="exact"/>
              <w:jc w:val="center"/>
              <w:rPr>
                <w:sz w:val="24"/>
              </w:rPr>
            </w:pPr>
            <w:r w:rsidRPr="00727700">
              <w:rPr>
                <w:rFonts w:hint="eastAsia"/>
                <w:sz w:val="24"/>
              </w:rPr>
              <w:t>部委托</w:t>
            </w:r>
          </w:p>
          <w:p w14:paraId="4F797576" w14:textId="77777777" w:rsidR="00522866" w:rsidRPr="00727700" w:rsidRDefault="00522866">
            <w:pPr>
              <w:spacing w:line="500" w:lineRule="exact"/>
              <w:jc w:val="center"/>
              <w:rPr>
                <w:sz w:val="24"/>
              </w:rPr>
            </w:pPr>
            <w:r w:rsidRPr="00727700">
              <w:rPr>
                <w:rFonts w:hint="eastAsia"/>
                <w:sz w:val="24"/>
              </w:rPr>
              <w:t>支撑</w:t>
            </w:r>
          </w:p>
          <w:p w14:paraId="019C067D" w14:textId="77777777" w:rsidR="00522866" w:rsidRPr="00727700" w:rsidRDefault="00522866">
            <w:pPr>
              <w:spacing w:line="500" w:lineRule="exact"/>
              <w:jc w:val="center"/>
              <w:rPr>
                <w:sz w:val="24"/>
              </w:rPr>
            </w:pPr>
            <w:r w:rsidRPr="00727700">
              <w:rPr>
                <w:rFonts w:hint="eastAsia"/>
                <w:sz w:val="24"/>
              </w:rPr>
              <w:t>单位</w:t>
            </w:r>
          </w:p>
        </w:tc>
        <w:tc>
          <w:tcPr>
            <w:tcW w:w="2127" w:type="dxa"/>
            <w:tcBorders>
              <w:top w:val="single" w:sz="4" w:space="0" w:color="auto"/>
              <w:left w:val="single" w:sz="4" w:space="0" w:color="auto"/>
              <w:bottom w:val="single" w:sz="4" w:space="0" w:color="auto"/>
              <w:right w:val="single" w:sz="4" w:space="0" w:color="auto"/>
            </w:tcBorders>
            <w:vAlign w:val="center"/>
          </w:tcPr>
          <w:p w14:paraId="59B19BFC" w14:textId="77777777" w:rsidR="00522866" w:rsidRPr="00727700" w:rsidRDefault="00522866" w:rsidP="0047666D">
            <w:pPr>
              <w:spacing w:line="500" w:lineRule="exact"/>
              <w:rPr>
                <w:sz w:val="24"/>
              </w:rPr>
            </w:pPr>
            <w:r w:rsidRPr="00727700">
              <w:rPr>
                <w:rFonts w:hint="eastAsia"/>
                <w:sz w:val="24"/>
              </w:rPr>
              <w:t>（签字、盖公章）</w:t>
            </w:r>
          </w:p>
          <w:p w14:paraId="0DBA03B1" w14:textId="77777777" w:rsidR="00522866" w:rsidRPr="00727700" w:rsidRDefault="00522866">
            <w:pPr>
              <w:spacing w:line="500" w:lineRule="exact"/>
              <w:jc w:val="center"/>
              <w:rPr>
                <w:sz w:val="24"/>
              </w:rPr>
            </w:pPr>
            <w:r w:rsidRPr="00727700">
              <w:rPr>
                <w:rFonts w:hint="eastAsia"/>
                <w:sz w:val="24"/>
              </w:rPr>
              <w:t>月</w:t>
            </w:r>
            <w:r w:rsidRPr="00727700">
              <w:rPr>
                <w:sz w:val="24"/>
              </w:rPr>
              <w:t xml:space="preserve">  </w:t>
            </w:r>
            <w:r w:rsidRPr="00727700">
              <w:rPr>
                <w:rFonts w:hint="eastAsia"/>
                <w:sz w:val="24"/>
              </w:rPr>
              <w:t>日</w:t>
            </w:r>
          </w:p>
        </w:tc>
      </w:tr>
    </w:tbl>
    <w:p w14:paraId="2673ADD1" w14:textId="77777777" w:rsidR="00E24353" w:rsidRPr="00727700" w:rsidRDefault="00E24353">
      <w:r w:rsidRPr="00727700">
        <w:rPr>
          <w:rFonts w:hint="eastAsia"/>
        </w:rPr>
        <w:t>填写说明：</w:t>
      </w:r>
      <w:r w:rsidRPr="00727700">
        <w:rPr>
          <w:rFonts w:hint="eastAsia"/>
        </w:rPr>
        <w:t>1.</w:t>
      </w:r>
      <w:r w:rsidRPr="00727700">
        <w:rPr>
          <w:rFonts w:hint="eastAsia"/>
        </w:rPr>
        <w:t>表中第</w:t>
      </w:r>
      <w:r w:rsidRPr="00727700">
        <w:t>2</w:t>
      </w:r>
      <w:r w:rsidRPr="00727700">
        <w:rPr>
          <w:rFonts w:hint="eastAsia"/>
        </w:rPr>
        <w:t>，</w:t>
      </w:r>
      <w:r w:rsidRPr="00727700">
        <w:t>3</w:t>
      </w:r>
      <w:r w:rsidRPr="00727700">
        <w:rPr>
          <w:rFonts w:hint="eastAsia"/>
        </w:rPr>
        <w:t>，</w:t>
      </w:r>
      <w:r w:rsidRPr="00727700">
        <w:rPr>
          <w:rFonts w:hint="eastAsia"/>
        </w:rPr>
        <w:t>8</w:t>
      </w:r>
      <w:r w:rsidRPr="00727700">
        <w:rPr>
          <w:rFonts w:hint="eastAsia"/>
        </w:rPr>
        <w:t>行，请在选定的内容上填写</w:t>
      </w:r>
      <w:r w:rsidRPr="00727700">
        <w:rPr>
          <w:rFonts w:hint="eastAsia"/>
        </w:rPr>
        <w:t xml:space="preserve"> </w:t>
      </w:r>
      <w:r w:rsidRPr="00727700">
        <w:rPr>
          <w:rFonts w:hint="eastAsia"/>
        </w:rPr>
        <w:t>“█”的符号。</w:t>
      </w:r>
    </w:p>
    <w:p w14:paraId="3EDFE9DE" w14:textId="77777777" w:rsidR="00E24353" w:rsidRPr="00727700" w:rsidRDefault="00E24353">
      <w:pPr>
        <w:rPr>
          <w:szCs w:val="21"/>
        </w:rPr>
      </w:pPr>
      <w:r w:rsidRPr="00727700">
        <w:rPr>
          <w:rFonts w:hint="eastAsia"/>
        </w:rPr>
        <w:t xml:space="preserve">          </w:t>
      </w:r>
      <w:r w:rsidRPr="00727700">
        <w:rPr>
          <w:rFonts w:hint="eastAsia"/>
          <w:szCs w:val="21"/>
        </w:rPr>
        <w:t>2.</w:t>
      </w:r>
      <w:r w:rsidRPr="00727700">
        <w:rPr>
          <w:rFonts w:hint="eastAsia"/>
          <w:szCs w:val="21"/>
        </w:rPr>
        <w:t>填写制定或修订项目中，若选择修订则必须填写被修订计量技术规范号。</w:t>
      </w:r>
    </w:p>
    <w:sectPr w:rsidR="00E24353" w:rsidRPr="0072770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0D9138" w14:textId="77777777" w:rsidR="00C3101F" w:rsidRDefault="00C3101F" w:rsidP="0087182F">
      <w:r>
        <w:separator/>
      </w:r>
    </w:p>
  </w:endnote>
  <w:endnote w:type="continuationSeparator" w:id="0">
    <w:p w14:paraId="4E064ED6" w14:textId="77777777" w:rsidR="00C3101F" w:rsidRDefault="00C3101F" w:rsidP="0087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FB18DA" w14:textId="77777777" w:rsidR="00C3101F" w:rsidRDefault="00C3101F" w:rsidP="0087182F">
      <w:r>
        <w:separator/>
      </w:r>
    </w:p>
  </w:footnote>
  <w:footnote w:type="continuationSeparator" w:id="0">
    <w:p w14:paraId="795654EB" w14:textId="77777777" w:rsidR="00C3101F" w:rsidRDefault="00C3101F" w:rsidP="00871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E34F0B"/>
    <w:multiLevelType w:val="hybridMultilevel"/>
    <w:tmpl w:val="654C9A52"/>
    <w:lvl w:ilvl="0" w:tplc="6F50D9F0">
      <w:start w:val="1"/>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75B"/>
    <w:rsid w:val="000006BC"/>
    <w:rsid w:val="00010B90"/>
    <w:rsid w:val="00012AA6"/>
    <w:rsid w:val="00021C05"/>
    <w:rsid w:val="00031A8C"/>
    <w:rsid w:val="00036ACE"/>
    <w:rsid w:val="00044BDD"/>
    <w:rsid w:val="00045246"/>
    <w:rsid w:val="000479BC"/>
    <w:rsid w:val="00055EE1"/>
    <w:rsid w:val="00056846"/>
    <w:rsid w:val="00077A0B"/>
    <w:rsid w:val="00085574"/>
    <w:rsid w:val="000955F0"/>
    <w:rsid w:val="000B0E5E"/>
    <w:rsid w:val="000B3074"/>
    <w:rsid w:val="000C0B59"/>
    <w:rsid w:val="000C2433"/>
    <w:rsid w:val="000D29D5"/>
    <w:rsid w:val="000D33EF"/>
    <w:rsid w:val="000D35E8"/>
    <w:rsid w:val="00110571"/>
    <w:rsid w:val="0012033F"/>
    <w:rsid w:val="00122FB6"/>
    <w:rsid w:val="00125251"/>
    <w:rsid w:val="00133B8D"/>
    <w:rsid w:val="00133DB5"/>
    <w:rsid w:val="00134BC2"/>
    <w:rsid w:val="00136915"/>
    <w:rsid w:val="00146346"/>
    <w:rsid w:val="00161E6F"/>
    <w:rsid w:val="001632FA"/>
    <w:rsid w:val="001661A1"/>
    <w:rsid w:val="001714E1"/>
    <w:rsid w:val="00180C23"/>
    <w:rsid w:val="001831CC"/>
    <w:rsid w:val="001834E8"/>
    <w:rsid w:val="001962FC"/>
    <w:rsid w:val="001A19B8"/>
    <w:rsid w:val="001A2BFE"/>
    <w:rsid w:val="001A56C7"/>
    <w:rsid w:val="001B3CD0"/>
    <w:rsid w:val="001C01F7"/>
    <w:rsid w:val="001C3DEF"/>
    <w:rsid w:val="001C4B29"/>
    <w:rsid w:val="001E6CFF"/>
    <w:rsid w:val="001E7765"/>
    <w:rsid w:val="001F2316"/>
    <w:rsid w:val="00222D17"/>
    <w:rsid w:val="002270F0"/>
    <w:rsid w:val="00230A7B"/>
    <w:rsid w:val="00236B01"/>
    <w:rsid w:val="0025252A"/>
    <w:rsid w:val="00264324"/>
    <w:rsid w:val="002746C7"/>
    <w:rsid w:val="002A2BC6"/>
    <w:rsid w:val="002A5974"/>
    <w:rsid w:val="002B031C"/>
    <w:rsid w:val="002B1E70"/>
    <w:rsid w:val="002C1C23"/>
    <w:rsid w:val="002C1FBD"/>
    <w:rsid w:val="002C5699"/>
    <w:rsid w:val="002D0118"/>
    <w:rsid w:val="002D5D00"/>
    <w:rsid w:val="002E12FE"/>
    <w:rsid w:val="002E697C"/>
    <w:rsid w:val="00314CCE"/>
    <w:rsid w:val="00337601"/>
    <w:rsid w:val="00346E0B"/>
    <w:rsid w:val="00374B92"/>
    <w:rsid w:val="00384A1E"/>
    <w:rsid w:val="003B3E83"/>
    <w:rsid w:val="003B3F07"/>
    <w:rsid w:val="003B4A48"/>
    <w:rsid w:val="003B77C0"/>
    <w:rsid w:val="003C7399"/>
    <w:rsid w:val="003D76BF"/>
    <w:rsid w:val="003E665F"/>
    <w:rsid w:val="003F03AB"/>
    <w:rsid w:val="003F768E"/>
    <w:rsid w:val="00400A51"/>
    <w:rsid w:val="00416D94"/>
    <w:rsid w:val="00424859"/>
    <w:rsid w:val="00447189"/>
    <w:rsid w:val="0047666D"/>
    <w:rsid w:val="004935C5"/>
    <w:rsid w:val="004939C5"/>
    <w:rsid w:val="004E0CA6"/>
    <w:rsid w:val="004E3F75"/>
    <w:rsid w:val="004F35C4"/>
    <w:rsid w:val="00504707"/>
    <w:rsid w:val="005067E7"/>
    <w:rsid w:val="00522866"/>
    <w:rsid w:val="00545AA1"/>
    <w:rsid w:val="005472B7"/>
    <w:rsid w:val="005649CC"/>
    <w:rsid w:val="0057025F"/>
    <w:rsid w:val="005721EA"/>
    <w:rsid w:val="00583F8F"/>
    <w:rsid w:val="00584A80"/>
    <w:rsid w:val="005D1501"/>
    <w:rsid w:val="005E3BBE"/>
    <w:rsid w:val="00602880"/>
    <w:rsid w:val="0061001E"/>
    <w:rsid w:val="006269E4"/>
    <w:rsid w:val="006434A2"/>
    <w:rsid w:val="0064473C"/>
    <w:rsid w:val="00652F4C"/>
    <w:rsid w:val="00663694"/>
    <w:rsid w:val="00664C89"/>
    <w:rsid w:val="006655EF"/>
    <w:rsid w:val="006668A3"/>
    <w:rsid w:val="00691388"/>
    <w:rsid w:val="006A2326"/>
    <w:rsid w:val="006B0E56"/>
    <w:rsid w:val="006B1754"/>
    <w:rsid w:val="006B5D9F"/>
    <w:rsid w:val="006D23DF"/>
    <w:rsid w:val="007025EB"/>
    <w:rsid w:val="00702E3B"/>
    <w:rsid w:val="00705C27"/>
    <w:rsid w:val="007253DB"/>
    <w:rsid w:val="007266EB"/>
    <w:rsid w:val="00726B06"/>
    <w:rsid w:val="00727700"/>
    <w:rsid w:val="00732A09"/>
    <w:rsid w:val="00737309"/>
    <w:rsid w:val="00741609"/>
    <w:rsid w:val="00745724"/>
    <w:rsid w:val="00745EAE"/>
    <w:rsid w:val="007528F8"/>
    <w:rsid w:val="007543D6"/>
    <w:rsid w:val="00785352"/>
    <w:rsid w:val="007C3022"/>
    <w:rsid w:val="007F178F"/>
    <w:rsid w:val="007F2110"/>
    <w:rsid w:val="008010B6"/>
    <w:rsid w:val="0080582E"/>
    <w:rsid w:val="00830CC3"/>
    <w:rsid w:val="00845DC2"/>
    <w:rsid w:val="0087182F"/>
    <w:rsid w:val="008A6875"/>
    <w:rsid w:val="008A6BE1"/>
    <w:rsid w:val="008B5911"/>
    <w:rsid w:val="008F1C22"/>
    <w:rsid w:val="00913974"/>
    <w:rsid w:val="00930927"/>
    <w:rsid w:val="00946D0D"/>
    <w:rsid w:val="00947F5B"/>
    <w:rsid w:val="00956BF9"/>
    <w:rsid w:val="009703ED"/>
    <w:rsid w:val="00994E2E"/>
    <w:rsid w:val="009B7382"/>
    <w:rsid w:val="009C1135"/>
    <w:rsid w:val="009E69CC"/>
    <w:rsid w:val="009E6B9E"/>
    <w:rsid w:val="00A063E0"/>
    <w:rsid w:val="00A067CE"/>
    <w:rsid w:val="00A10B27"/>
    <w:rsid w:val="00A370ED"/>
    <w:rsid w:val="00A47EB0"/>
    <w:rsid w:val="00A523D8"/>
    <w:rsid w:val="00A5413B"/>
    <w:rsid w:val="00A65DB6"/>
    <w:rsid w:val="00A875AF"/>
    <w:rsid w:val="00AA511C"/>
    <w:rsid w:val="00AB3F68"/>
    <w:rsid w:val="00AB5985"/>
    <w:rsid w:val="00AC4F83"/>
    <w:rsid w:val="00AE3F55"/>
    <w:rsid w:val="00AE52CB"/>
    <w:rsid w:val="00AF6829"/>
    <w:rsid w:val="00B15D7F"/>
    <w:rsid w:val="00B24F3F"/>
    <w:rsid w:val="00B32240"/>
    <w:rsid w:val="00B341C7"/>
    <w:rsid w:val="00B43FB6"/>
    <w:rsid w:val="00B56530"/>
    <w:rsid w:val="00B5767B"/>
    <w:rsid w:val="00B62B3C"/>
    <w:rsid w:val="00B752A1"/>
    <w:rsid w:val="00B75E6E"/>
    <w:rsid w:val="00BE1274"/>
    <w:rsid w:val="00BE296A"/>
    <w:rsid w:val="00C03479"/>
    <w:rsid w:val="00C07323"/>
    <w:rsid w:val="00C25F52"/>
    <w:rsid w:val="00C3101F"/>
    <w:rsid w:val="00C558B4"/>
    <w:rsid w:val="00C56E28"/>
    <w:rsid w:val="00C60EDF"/>
    <w:rsid w:val="00C90358"/>
    <w:rsid w:val="00CB37B9"/>
    <w:rsid w:val="00CB3F69"/>
    <w:rsid w:val="00CC6C90"/>
    <w:rsid w:val="00CD051B"/>
    <w:rsid w:val="00CD1917"/>
    <w:rsid w:val="00CF0087"/>
    <w:rsid w:val="00D0572E"/>
    <w:rsid w:val="00D1056C"/>
    <w:rsid w:val="00D22F8E"/>
    <w:rsid w:val="00D34A9B"/>
    <w:rsid w:val="00D35CF2"/>
    <w:rsid w:val="00D46411"/>
    <w:rsid w:val="00D5575B"/>
    <w:rsid w:val="00D665EA"/>
    <w:rsid w:val="00D83609"/>
    <w:rsid w:val="00DB01B4"/>
    <w:rsid w:val="00DB3177"/>
    <w:rsid w:val="00DB6495"/>
    <w:rsid w:val="00DC2F46"/>
    <w:rsid w:val="00DE3BC3"/>
    <w:rsid w:val="00DE3F1E"/>
    <w:rsid w:val="00DE46C6"/>
    <w:rsid w:val="00E01A52"/>
    <w:rsid w:val="00E048AB"/>
    <w:rsid w:val="00E0599A"/>
    <w:rsid w:val="00E1049A"/>
    <w:rsid w:val="00E11F75"/>
    <w:rsid w:val="00E13EC4"/>
    <w:rsid w:val="00E223CC"/>
    <w:rsid w:val="00E24353"/>
    <w:rsid w:val="00E278E6"/>
    <w:rsid w:val="00E30450"/>
    <w:rsid w:val="00E41559"/>
    <w:rsid w:val="00E4595D"/>
    <w:rsid w:val="00E558B8"/>
    <w:rsid w:val="00E66090"/>
    <w:rsid w:val="00E7473B"/>
    <w:rsid w:val="00E82137"/>
    <w:rsid w:val="00EA03DC"/>
    <w:rsid w:val="00EA1166"/>
    <w:rsid w:val="00EA2548"/>
    <w:rsid w:val="00EA3B6C"/>
    <w:rsid w:val="00EA49C6"/>
    <w:rsid w:val="00EA7A94"/>
    <w:rsid w:val="00EE02C6"/>
    <w:rsid w:val="00EF6902"/>
    <w:rsid w:val="00F07C1C"/>
    <w:rsid w:val="00F14071"/>
    <w:rsid w:val="00F145B5"/>
    <w:rsid w:val="00F22141"/>
    <w:rsid w:val="00F25154"/>
    <w:rsid w:val="00F26DA2"/>
    <w:rsid w:val="00F4134E"/>
    <w:rsid w:val="00F417AC"/>
    <w:rsid w:val="00F4273A"/>
    <w:rsid w:val="00F552E3"/>
    <w:rsid w:val="00F66024"/>
    <w:rsid w:val="00F664FF"/>
    <w:rsid w:val="00F7514E"/>
    <w:rsid w:val="00F77A37"/>
    <w:rsid w:val="00F83DA4"/>
    <w:rsid w:val="00F86600"/>
    <w:rsid w:val="00FD006E"/>
    <w:rsid w:val="00FD68D3"/>
    <w:rsid w:val="00FF733A"/>
    <w:rsid w:val="14B92CAA"/>
    <w:rsid w:val="1C560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37B06C7"/>
  <w15:docId w15:val="{733FC45C-17E5-47C7-9A09-FE2B4ACF1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眉 字符"/>
    <w:link w:val="a4"/>
    <w:uiPriority w:val="99"/>
    <w:semiHidden/>
    <w:rPr>
      <w:sz w:val="18"/>
      <w:szCs w:val="18"/>
    </w:rPr>
  </w:style>
  <w:style w:type="character" w:customStyle="1" w:styleId="a5">
    <w:name w:val="页脚 字符"/>
    <w:link w:val="a6"/>
    <w:uiPriority w:val="99"/>
    <w:semiHidden/>
    <w:rPr>
      <w:sz w:val="18"/>
      <w:szCs w:val="18"/>
    </w:rPr>
  </w:style>
  <w:style w:type="paragraph" w:styleId="a4">
    <w:name w:val="header"/>
    <w:basedOn w:val="a"/>
    <w:link w:val="a3"/>
    <w:uiPriority w:val="99"/>
    <w:unhideWhenUsed/>
    <w:pPr>
      <w:pBdr>
        <w:bottom w:val="single" w:sz="6" w:space="1" w:color="auto"/>
      </w:pBdr>
      <w:tabs>
        <w:tab w:val="center" w:pos="4153"/>
        <w:tab w:val="right" w:pos="8306"/>
      </w:tabs>
      <w:snapToGrid w:val="0"/>
      <w:jc w:val="center"/>
    </w:pPr>
    <w:rPr>
      <w:rFonts w:ascii="Calibri" w:hAnsi="Calibri"/>
      <w:kern w:val="0"/>
      <w:sz w:val="18"/>
      <w:szCs w:val="18"/>
    </w:rPr>
  </w:style>
  <w:style w:type="paragraph" w:styleId="a6">
    <w:name w:val="footer"/>
    <w:basedOn w:val="a"/>
    <w:link w:val="a5"/>
    <w:uiPriority w:val="99"/>
    <w:unhideWhenUsed/>
    <w:pPr>
      <w:tabs>
        <w:tab w:val="center" w:pos="4153"/>
        <w:tab w:val="right" w:pos="8306"/>
      </w:tabs>
      <w:snapToGrid w:val="0"/>
      <w:jc w:val="left"/>
    </w:pPr>
    <w:rPr>
      <w:rFonts w:ascii="Calibri" w:hAnsi="Calibri"/>
      <w:kern w:val="0"/>
      <w:sz w:val="18"/>
      <w:szCs w:val="18"/>
    </w:rPr>
  </w:style>
  <w:style w:type="character" w:styleId="a7">
    <w:name w:val="Placeholder Text"/>
    <w:basedOn w:val="a0"/>
    <w:uiPriority w:val="99"/>
    <w:semiHidden/>
    <w:rsid w:val="00134BC2"/>
    <w:rPr>
      <w:color w:val="808080"/>
    </w:rPr>
  </w:style>
  <w:style w:type="paragraph" w:styleId="a8">
    <w:name w:val="Balloon Text"/>
    <w:basedOn w:val="a"/>
    <w:link w:val="a9"/>
    <w:uiPriority w:val="99"/>
    <w:semiHidden/>
    <w:unhideWhenUsed/>
    <w:rsid w:val="00134BC2"/>
    <w:rPr>
      <w:sz w:val="18"/>
      <w:szCs w:val="18"/>
    </w:rPr>
  </w:style>
  <w:style w:type="character" w:customStyle="1" w:styleId="a9">
    <w:name w:val="批注框文本 字符"/>
    <w:basedOn w:val="a0"/>
    <w:link w:val="a8"/>
    <w:uiPriority w:val="99"/>
    <w:semiHidden/>
    <w:rsid w:val="00134BC2"/>
    <w:rPr>
      <w:rFonts w:ascii="Times New Roman" w:hAnsi="Times New Roman"/>
      <w:kern w:val="2"/>
      <w:sz w:val="18"/>
      <w:szCs w:val="18"/>
    </w:rPr>
  </w:style>
  <w:style w:type="paragraph" w:styleId="aa">
    <w:name w:val="List Paragraph"/>
    <w:basedOn w:val="a"/>
    <w:uiPriority w:val="34"/>
    <w:qFormat/>
    <w:rsid w:val="001834E8"/>
    <w:pPr>
      <w:ind w:firstLineChars="200" w:firstLine="420"/>
    </w:pPr>
  </w:style>
  <w:style w:type="table" w:styleId="ab">
    <w:name w:val="Table Grid"/>
    <w:basedOn w:val="a1"/>
    <w:uiPriority w:val="59"/>
    <w:rsid w:val="000C2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F402C-21AD-42FF-9D11-16AA61A60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3</Pages>
  <Words>233</Words>
  <Characters>1330</Characters>
  <Application>Microsoft Office Word</Application>
  <DocSecurity>0</DocSecurity>
  <PresentationFormat/>
  <Lines>11</Lines>
  <Paragraphs>3</Paragraphs>
  <Slides>0</Slides>
  <Notes>0</Notes>
  <HiddenSlides>0</HiddenSlides>
  <MMClips>0</MMClips>
  <ScaleCrop>false</ScaleCrop>
  <Manager/>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jl</dc:creator>
  <cp:keywords/>
  <dc:description/>
  <cp:lastModifiedBy>keshuai REN</cp:lastModifiedBy>
  <cp:revision>28</cp:revision>
  <cp:lastPrinted>2017-09-20T02:32:00Z</cp:lastPrinted>
  <dcterms:created xsi:type="dcterms:W3CDTF">2020-01-02T05:32:00Z</dcterms:created>
  <dcterms:modified xsi:type="dcterms:W3CDTF">2020-12-18T03:15:00Z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