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E7" w:rsidRPr="008344E4" w:rsidRDefault="00BA79E7" w:rsidP="00BA79E7">
      <w:pPr>
        <w:spacing w:line="240" w:lineRule="auto"/>
        <w:ind w:firstLineChars="0" w:firstLine="0"/>
        <w:rPr>
          <w:rFonts w:ascii="方正仿宋_GBK" w:eastAsia="方正仿宋_GBK" w:hAnsi="楷体" w:cs="楷体"/>
          <w:b/>
          <w:color w:val="000000"/>
          <w:szCs w:val="32"/>
        </w:rPr>
      </w:pPr>
      <w:r w:rsidRPr="008344E4">
        <w:rPr>
          <w:rFonts w:ascii="方正仿宋_GBK" w:eastAsia="方正仿宋_GBK" w:hAnsi="楷体" w:cs="楷体" w:hint="eastAsia"/>
          <w:b/>
          <w:color w:val="000000"/>
          <w:szCs w:val="32"/>
        </w:rPr>
        <w:t>附件</w:t>
      </w:r>
    </w:p>
    <w:p w:rsidR="00BA79E7" w:rsidRPr="00BA79E7" w:rsidRDefault="00BA79E7" w:rsidP="00BA79E7">
      <w:pPr>
        <w:spacing w:line="240" w:lineRule="auto"/>
        <w:ind w:firstLineChars="0" w:firstLine="0"/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bookmarkStart w:id="0" w:name="_GoBack"/>
      <w:r w:rsidRPr="00BA79E7">
        <w:rPr>
          <w:rFonts w:ascii="新宋体" w:eastAsia="新宋体" w:hAnsi="新宋体" w:cs="新宋体" w:hint="eastAsia"/>
          <w:b/>
          <w:bCs/>
          <w:sz w:val="36"/>
          <w:szCs w:val="36"/>
        </w:rPr>
        <w:t>江苏省水情教育基地申报表</w:t>
      </w:r>
      <w:bookmarkEnd w:id="0"/>
    </w:p>
    <w:tbl>
      <w:tblPr>
        <w:tblpPr w:leftFromText="180" w:rightFromText="180" w:vertAnchor="text" w:tblpXSpec="center" w:tblpY="1"/>
        <w:tblOverlap w:val="never"/>
        <w:tblW w:w="9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3991"/>
        <w:gridCol w:w="1417"/>
        <w:gridCol w:w="3511"/>
      </w:tblGrid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申报单位名称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基地名称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1400" w:firstLine="294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基地</w:t>
            </w:r>
            <w:r w:rsidRPr="00BA79E7"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  <w:t>所在地址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1400" w:firstLine="294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基地类别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textAlignment w:val="center"/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</w:pP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工程设施类             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场所类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申报单位</w:t>
            </w:r>
          </w:p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89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基地性质</w:t>
            </w: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</w:pP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事业单位   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企业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基地建成或</w:t>
            </w:r>
          </w:p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运行时间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</w:pP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 w:hint="eastAsia"/>
                <w:color w:val="000000"/>
                <w:sz w:val="21"/>
                <w:szCs w:val="21"/>
              </w:rPr>
              <w:t>年</w:t>
            </w: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 w:hint="eastAsia"/>
                <w:color w:val="000000"/>
                <w:sz w:val="21"/>
                <w:szCs w:val="21"/>
              </w:rPr>
              <w:t>月</w:t>
            </w: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 w:hint="eastAsia"/>
                <w:color w:val="000000"/>
                <w:sz w:val="21"/>
                <w:szCs w:val="21"/>
              </w:rPr>
              <w:t>日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基地运行</w:t>
            </w: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br/>
              <w:t>经费来源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财政资金: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是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2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总占地面积：       平方米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其他资金：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是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展厅面积：         平方米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参观人数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400" w:firstLine="840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人次/</w:t>
            </w:r>
            <w:proofErr w:type="gramEnd"/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年（其中学生     人）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2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开放天数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天/年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职工总数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500" w:firstLine="1050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人（其中：专职人员 人；兼职人员 人；志愿者 人）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安全设施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</w:pP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安全保障设施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安全应急预案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专职安保人员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简单医疗救护能力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 w:rsidR="00BA79E7" w:rsidRPr="00BA79E7" w:rsidRDefault="00BA79E7" w:rsidP="00BA79E7">
            <w:pPr>
              <w:widowControl/>
              <w:spacing w:line="240" w:lineRule="auto"/>
              <w:ind w:firstLine="42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教育手段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多媒体演示系统: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宣传册:   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实物：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读本读物: 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展板：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音视频:   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模型：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图片资料：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知识讲座：    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其他：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互动体验设施：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4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综合能力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水情教育工作计划: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组织策划水情教育活动：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有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BA79E7" w:rsidRPr="00BA79E7" w:rsidTr="00C54AB4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传播平台运用情况：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报刊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电视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广播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官方网站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proofErr w:type="gramStart"/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微博或微信</w:t>
            </w:r>
            <w:proofErr w:type="gramEnd"/>
          </w:p>
        </w:tc>
      </w:tr>
      <w:tr w:rsidR="00BA79E7" w:rsidRPr="00BA79E7" w:rsidTr="00C54AB4">
        <w:trPr>
          <w:trHeight w:val="58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lastRenderedPageBreak/>
              <w:t>是否收费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1"/>
                <w:szCs w:val="21"/>
              </w:rPr>
            </w:pP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是            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 w:rsidR="00BA79E7" w:rsidRPr="00BA79E7" w:rsidTr="00C54AB4">
        <w:trPr>
          <w:trHeight w:val="58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是否已</w:t>
            </w:r>
            <w:r w:rsidRPr="00BA79E7"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  <w:t>是爱国主义教育基地</w:t>
            </w: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、</w:t>
            </w:r>
            <w:r w:rsidRPr="00BA79E7"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  <w:t>水利风景区、世界灌溉工程遗产等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</w:pP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是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 w:hint="eastAsia"/>
                <w:color w:val="000000"/>
                <w:kern w:val="0"/>
                <w:position w:val="-6"/>
                <w:sz w:val="21"/>
                <w:szCs w:val="21"/>
              </w:rPr>
              <w:t>名称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是：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  <w:u w:val="single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</w:t>
            </w:r>
          </w:p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</w:pPr>
          </w:p>
          <w:p w:rsidR="00BA79E7" w:rsidRPr="00BA79E7" w:rsidRDefault="00BA79E7" w:rsidP="00BA79E7">
            <w:pPr>
              <w:widowControl/>
              <w:spacing w:line="240" w:lineRule="auto"/>
              <w:ind w:firstLine="420"/>
              <w:jc w:val="left"/>
              <w:textAlignment w:val="center"/>
              <w:rPr>
                <w:rFonts w:ascii="Wingdings 2" w:eastAsia="Wingdings 2" w:hAnsi="Wingdings 2" w:cs="Wingdings 2"/>
                <w:b/>
                <w:color w:val="000000"/>
                <w:kern w:val="0"/>
                <w:sz w:val="21"/>
                <w:szCs w:val="21"/>
              </w:rPr>
            </w:pP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sym w:font="Wingdings" w:char="00A8"/>
            </w:r>
            <w:r w:rsidRPr="00BA79E7">
              <w:rPr>
                <w:rFonts w:ascii="Wingdings 2" w:eastAsia="Wingdings 2" w:hAnsi="Wingdings 2" w:cs="Wingdings 2"/>
                <w:color w:val="000000"/>
                <w:kern w:val="0"/>
                <w:position w:val="-6"/>
                <w:sz w:val="21"/>
                <w:szCs w:val="21"/>
              </w:rPr>
              <w:t>否</w:t>
            </w:r>
          </w:p>
        </w:tc>
      </w:tr>
      <w:tr w:rsidR="00BA79E7" w:rsidRPr="00BA79E7" w:rsidTr="00C54AB4">
        <w:trPr>
          <w:trHeight w:val="616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300" w:firstLine="63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基地开展水情教育内容及主要成果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A79E7" w:rsidRPr="00BA79E7" w:rsidTr="00C54AB4">
        <w:trPr>
          <w:trHeight w:val="238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推荐单位</w:t>
            </w:r>
          </w:p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A79E7" w:rsidRPr="00BA79E7" w:rsidTr="00C54AB4">
        <w:trPr>
          <w:trHeight w:val="73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推荐单位</w:t>
            </w:r>
          </w:p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A79E7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E7" w:rsidRPr="00BA79E7" w:rsidRDefault="00BA79E7" w:rsidP="00BA79E7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BA79E7" w:rsidRPr="00BA79E7" w:rsidRDefault="00BA79E7" w:rsidP="00BA79E7">
      <w:pPr>
        <w:spacing w:line="240" w:lineRule="auto"/>
        <w:ind w:firstLineChars="0" w:firstLine="0"/>
        <w:jc w:val="center"/>
        <w:rPr>
          <w:rFonts w:ascii="华文中宋" w:eastAsia="华文中宋" w:hAnsi="华文中宋" w:cs="华文中宋"/>
          <w:b/>
          <w:bCs/>
          <w:sz w:val="21"/>
          <w:szCs w:val="21"/>
        </w:rPr>
      </w:pPr>
    </w:p>
    <w:sectPr w:rsidR="00BA79E7" w:rsidRPr="00BA79E7" w:rsidSect="0003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361" w:bottom="1418" w:left="1474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09" w:rsidRDefault="00476409" w:rsidP="00152BEC">
      <w:pPr>
        <w:spacing w:line="240" w:lineRule="auto"/>
        <w:ind w:firstLine="640"/>
      </w:pPr>
      <w:r>
        <w:separator/>
      </w:r>
    </w:p>
  </w:endnote>
  <w:endnote w:type="continuationSeparator" w:id="0">
    <w:p w:rsidR="00476409" w:rsidRDefault="00476409" w:rsidP="00152BE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7" w:rsidRDefault="00AF5077">
    <w:pPr>
      <w:pStyle w:val="a3"/>
      <w:ind w:leftChars="100" w:left="320" w:rightChars="100" w:right="320" w:firstLineChars="0" w:firstLine="0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7" w:rsidRDefault="00AF5077">
    <w:pPr>
      <w:pStyle w:val="a3"/>
      <w:ind w:leftChars="100" w:left="320" w:rightChars="100" w:right="320" w:firstLineChars="0" w:firstLine="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7" w:rsidRPr="00771BF5" w:rsidRDefault="00AF5077" w:rsidP="00771BF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09" w:rsidRDefault="00476409" w:rsidP="00152BEC">
      <w:pPr>
        <w:spacing w:line="240" w:lineRule="auto"/>
        <w:ind w:firstLine="640"/>
      </w:pPr>
      <w:r>
        <w:separator/>
      </w:r>
    </w:p>
  </w:footnote>
  <w:footnote w:type="continuationSeparator" w:id="0">
    <w:p w:rsidR="00476409" w:rsidRDefault="00476409" w:rsidP="00152BE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7" w:rsidRDefault="00AF5077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7" w:rsidRDefault="00AF507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7" w:rsidRDefault="00AF5077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BEC"/>
    <w:rsid w:val="00020088"/>
    <w:rsid w:val="00034D3C"/>
    <w:rsid w:val="00035F81"/>
    <w:rsid w:val="00055224"/>
    <w:rsid w:val="000A30B9"/>
    <w:rsid w:val="000A4267"/>
    <w:rsid w:val="000B249E"/>
    <w:rsid w:val="000F1E49"/>
    <w:rsid w:val="0013042F"/>
    <w:rsid w:val="0013466F"/>
    <w:rsid w:val="00135A06"/>
    <w:rsid w:val="001502B5"/>
    <w:rsid w:val="00152BEC"/>
    <w:rsid w:val="00187DE4"/>
    <w:rsid w:val="001A4E0C"/>
    <w:rsid w:val="00273C97"/>
    <w:rsid w:val="002B73D5"/>
    <w:rsid w:val="002D23CA"/>
    <w:rsid w:val="003148EB"/>
    <w:rsid w:val="003476CD"/>
    <w:rsid w:val="003732BA"/>
    <w:rsid w:val="0039028B"/>
    <w:rsid w:val="00392521"/>
    <w:rsid w:val="003B0679"/>
    <w:rsid w:val="003B1A99"/>
    <w:rsid w:val="003B1D59"/>
    <w:rsid w:val="003C0BD2"/>
    <w:rsid w:val="003D71EC"/>
    <w:rsid w:val="00401F8F"/>
    <w:rsid w:val="0041449C"/>
    <w:rsid w:val="0044070A"/>
    <w:rsid w:val="00470EBA"/>
    <w:rsid w:val="00476409"/>
    <w:rsid w:val="004828D2"/>
    <w:rsid w:val="00487059"/>
    <w:rsid w:val="004A4D21"/>
    <w:rsid w:val="0059682A"/>
    <w:rsid w:val="005A1039"/>
    <w:rsid w:val="005F0B46"/>
    <w:rsid w:val="005F7231"/>
    <w:rsid w:val="00602477"/>
    <w:rsid w:val="00647A5F"/>
    <w:rsid w:val="006B1C15"/>
    <w:rsid w:val="006B6E00"/>
    <w:rsid w:val="006F43AB"/>
    <w:rsid w:val="00755C7B"/>
    <w:rsid w:val="007677F0"/>
    <w:rsid w:val="00771BF5"/>
    <w:rsid w:val="00816843"/>
    <w:rsid w:val="008344E4"/>
    <w:rsid w:val="0086091E"/>
    <w:rsid w:val="008952FA"/>
    <w:rsid w:val="008C612E"/>
    <w:rsid w:val="00900D07"/>
    <w:rsid w:val="00910013"/>
    <w:rsid w:val="00973F9A"/>
    <w:rsid w:val="009763B6"/>
    <w:rsid w:val="00990436"/>
    <w:rsid w:val="009B3F2F"/>
    <w:rsid w:val="009C133A"/>
    <w:rsid w:val="009E75A6"/>
    <w:rsid w:val="009F17FC"/>
    <w:rsid w:val="009F621C"/>
    <w:rsid w:val="00A465F4"/>
    <w:rsid w:val="00A55A03"/>
    <w:rsid w:val="00A61EF6"/>
    <w:rsid w:val="00A63DD7"/>
    <w:rsid w:val="00A953CB"/>
    <w:rsid w:val="00A95D1C"/>
    <w:rsid w:val="00AD1D95"/>
    <w:rsid w:val="00AE2883"/>
    <w:rsid w:val="00AF5077"/>
    <w:rsid w:val="00B34DEA"/>
    <w:rsid w:val="00B3620B"/>
    <w:rsid w:val="00B761FB"/>
    <w:rsid w:val="00B86699"/>
    <w:rsid w:val="00B913F7"/>
    <w:rsid w:val="00BA79E7"/>
    <w:rsid w:val="00BD76BB"/>
    <w:rsid w:val="00C34BF8"/>
    <w:rsid w:val="00C65DEF"/>
    <w:rsid w:val="00C8360D"/>
    <w:rsid w:val="00C96D31"/>
    <w:rsid w:val="00CB46BE"/>
    <w:rsid w:val="00CD23AF"/>
    <w:rsid w:val="00D10327"/>
    <w:rsid w:val="00D10B25"/>
    <w:rsid w:val="00D74955"/>
    <w:rsid w:val="00D82812"/>
    <w:rsid w:val="00DB787B"/>
    <w:rsid w:val="00DE5830"/>
    <w:rsid w:val="00E226A2"/>
    <w:rsid w:val="00E601A1"/>
    <w:rsid w:val="00E604BF"/>
    <w:rsid w:val="00E65788"/>
    <w:rsid w:val="00E968FB"/>
    <w:rsid w:val="00EA63F2"/>
    <w:rsid w:val="00ED6945"/>
    <w:rsid w:val="00EF30CB"/>
    <w:rsid w:val="00F3106C"/>
    <w:rsid w:val="00F60DCA"/>
    <w:rsid w:val="00F62145"/>
    <w:rsid w:val="00F719DD"/>
    <w:rsid w:val="27CB4514"/>
    <w:rsid w:val="34EB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3C"/>
    <w:pPr>
      <w:widowControl w:val="0"/>
      <w:spacing w:line="580" w:lineRule="exact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next w:val="a"/>
    <w:link w:val="1Char"/>
    <w:uiPriority w:val="9"/>
    <w:qFormat/>
    <w:rsid w:val="00034D3C"/>
    <w:pPr>
      <w:keepNext/>
      <w:keepLines/>
      <w:spacing w:line="590" w:lineRule="exact"/>
      <w:ind w:firstLineChars="200" w:firstLine="200"/>
      <w:jc w:val="both"/>
      <w:outlineLvl w:val="0"/>
    </w:pPr>
    <w:rPr>
      <w:rFonts w:eastAsia="方正黑体_GBK" w:cs="黑体"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034D3C"/>
    <w:pPr>
      <w:keepNext/>
      <w:keepLines/>
      <w:spacing w:line="590" w:lineRule="exact"/>
      <w:ind w:firstLineChars="200" w:firstLine="200"/>
      <w:jc w:val="both"/>
      <w:outlineLvl w:val="1"/>
    </w:pPr>
    <w:rPr>
      <w:rFonts w:eastAsia="方正楷体_GBK" w:cs="黑体"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4D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4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Subtitle"/>
    <w:next w:val="a"/>
    <w:link w:val="Char1"/>
    <w:uiPriority w:val="11"/>
    <w:qFormat/>
    <w:rsid w:val="00034D3C"/>
    <w:pPr>
      <w:spacing w:line="590" w:lineRule="exact"/>
      <w:jc w:val="center"/>
      <w:outlineLvl w:val="1"/>
    </w:pPr>
    <w:rPr>
      <w:rFonts w:eastAsia="方正楷体_GBK" w:cs="黑体"/>
      <w:bCs/>
      <w:kern w:val="28"/>
      <w:sz w:val="32"/>
      <w:szCs w:val="32"/>
    </w:rPr>
  </w:style>
  <w:style w:type="paragraph" w:styleId="a6">
    <w:name w:val="Title"/>
    <w:next w:val="a"/>
    <w:link w:val="Char2"/>
    <w:uiPriority w:val="10"/>
    <w:qFormat/>
    <w:rsid w:val="00034D3C"/>
    <w:pPr>
      <w:spacing w:line="600" w:lineRule="exact"/>
      <w:jc w:val="center"/>
      <w:outlineLvl w:val="0"/>
    </w:pPr>
    <w:rPr>
      <w:rFonts w:eastAsia="方正小标宋_GBK" w:cs="黑体"/>
      <w:bCs/>
      <w:kern w:val="2"/>
      <w:sz w:val="44"/>
      <w:szCs w:val="32"/>
    </w:rPr>
  </w:style>
  <w:style w:type="character" w:styleId="a7">
    <w:name w:val="Emphasis"/>
    <w:basedOn w:val="a0"/>
    <w:uiPriority w:val="20"/>
    <w:qFormat/>
    <w:rsid w:val="00034D3C"/>
    <w:rPr>
      <w:rFonts w:eastAsia="方正楷体_GBK"/>
      <w:b/>
      <w:iCs/>
    </w:rPr>
  </w:style>
  <w:style w:type="table" w:styleId="a8">
    <w:name w:val="Table Grid"/>
    <w:basedOn w:val="a1"/>
    <w:uiPriority w:val="59"/>
    <w:rsid w:val="0003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抬头"/>
    <w:basedOn w:val="a"/>
    <w:link w:val="Char3"/>
    <w:qFormat/>
    <w:rsid w:val="00034D3C"/>
    <w:pPr>
      <w:ind w:firstLineChars="0" w:firstLine="0"/>
    </w:pPr>
  </w:style>
  <w:style w:type="character" w:customStyle="1" w:styleId="Char2">
    <w:name w:val="标题 Char"/>
    <w:basedOn w:val="a0"/>
    <w:link w:val="a6"/>
    <w:uiPriority w:val="10"/>
    <w:rsid w:val="00034D3C"/>
    <w:rPr>
      <w:rFonts w:ascii="Times New Roman" w:eastAsia="方正小标宋_GBK" w:hAnsi="Times New Roman" w:cs="黑体"/>
      <w:bCs/>
      <w:sz w:val="44"/>
      <w:szCs w:val="32"/>
    </w:rPr>
  </w:style>
  <w:style w:type="character" w:customStyle="1" w:styleId="Char1">
    <w:name w:val="副标题 Char"/>
    <w:basedOn w:val="a0"/>
    <w:link w:val="a5"/>
    <w:uiPriority w:val="11"/>
    <w:rsid w:val="00034D3C"/>
    <w:rPr>
      <w:rFonts w:ascii="Times New Roman" w:eastAsia="方正楷体_GBK" w:hAnsi="Times New Roman" w:cs="黑体"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34D3C"/>
    <w:rPr>
      <w:rFonts w:ascii="Times New Roman" w:eastAsia="方正黑体_GBK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34D3C"/>
    <w:rPr>
      <w:rFonts w:ascii="Times New Roman" w:eastAsia="方正楷体_GBK" w:hAnsi="Times New Roman" w:cs="黑体"/>
      <w:bCs/>
      <w:sz w:val="32"/>
      <w:szCs w:val="32"/>
    </w:rPr>
  </w:style>
  <w:style w:type="character" w:customStyle="1" w:styleId="Char3">
    <w:name w:val="抬头 Char"/>
    <w:basedOn w:val="a0"/>
    <w:link w:val="a9"/>
    <w:rsid w:val="00034D3C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眉 Char"/>
    <w:basedOn w:val="a0"/>
    <w:link w:val="a4"/>
    <w:uiPriority w:val="99"/>
    <w:rsid w:val="00034D3C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4D3C"/>
    <w:rPr>
      <w:rFonts w:ascii="Times New Roman" w:eastAsia="仿宋_GB2312" w:hAnsi="Times New Roman" w:cs="Times New Roman"/>
      <w:sz w:val="18"/>
      <w:szCs w:val="18"/>
    </w:rPr>
  </w:style>
  <w:style w:type="paragraph" w:styleId="aa">
    <w:name w:val="Balloon Text"/>
    <w:basedOn w:val="a"/>
    <w:link w:val="Char4"/>
    <w:semiHidden/>
    <w:unhideWhenUsed/>
    <w:rsid w:val="009F621C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semiHidden/>
    <w:rsid w:val="009F621C"/>
    <w:rPr>
      <w:rFonts w:eastAsia="仿宋_GB2312"/>
      <w:kern w:val="2"/>
      <w:sz w:val="18"/>
      <w:szCs w:val="18"/>
    </w:rPr>
  </w:style>
  <w:style w:type="paragraph" w:styleId="ab">
    <w:name w:val="Date"/>
    <w:basedOn w:val="a"/>
    <w:next w:val="a"/>
    <w:link w:val="Char5"/>
    <w:semiHidden/>
    <w:unhideWhenUsed/>
    <w:rsid w:val="003148EB"/>
    <w:pPr>
      <w:ind w:leftChars="2500" w:left="100"/>
    </w:pPr>
  </w:style>
  <w:style w:type="character" w:customStyle="1" w:styleId="Char5">
    <w:name w:val="日期 Char"/>
    <w:basedOn w:val="a0"/>
    <w:link w:val="ab"/>
    <w:semiHidden/>
    <w:rsid w:val="003148EB"/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3C"/>
    <w:pPr>
      <w:widowControl w:val="0"/>
      <w:spacing w:line="580" w:lineRule="exact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next w:val="a"/>
    <w:link w:val="1Char"/>
    <w:uiPriority w:val="9"/>
    <w:qFormat/>
    <w:rsid w:val="00034D3C"/>
    <w:pPr>
      <w:keepNext/>
      <w:keepLines/>
      <w:spacing w:line="590" w:lineRule="exact"/>
      <w:ind w:firstLineChars="200" w:firstLine="200"/>
      <w:jc w:val="both"/>
      <w:outlineLvl w:val="0"/>
    </w:pPr>
    <w:rPr>
      <w:rFonts w:eastAsia="方正黑体_GBK" w:cs="黑体"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034D3C"/>
    <w:pPr>
      <w:keepNext/>
      <w:keepLines/>
      <w:spacing w:line="590" w:lineRule="exact"/>
      <w:ind w:firstLineChars="200" w:firstLine="200"/>
      <w:jc w:val="both"/>
      <w:outlineLvl w:val="1"/>
    </w:pPr>
    <w:rPr>
      <w:rFonts w:eastAsia="方正楷体_GBK" w:cs="黑体"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4D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4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Subtitle"/>
    <w:next w:val="a"/>
    <w:link w:val="Char1"/>
    <w:uiPriority w:val="11"/>
    <w:qFormat/>
    <w:rsid w:val="00034D3C"/>
    <w:pPr>
      <w:spacing w:line="590" w:lineRule="exact"/>
      <w:jc w:val="center"/>
      <w:outlineLvl w:val="1"/>
    </w:pPr>
    <w:rPr>
      <w:rFonts w:eastAsia="方正楷体_GBK" w:cs="黑体"/>
      <w:bCs/>
      <w:kern w:val="28"/>
      <w:sz w:val="32"/>
      <w:szCs w:val="32"/>
    </w:rPr>
  </w:style>
  <w:style w:type="paragraph" w:styleId="a6">
    <w:name w:val="Title"/>
    <w:next w:val="a"/>
    <w:link w:val="Char2"/>
    <w:uiPriority w:val="10"/>
    <w:qFormat/>
    <w:rsid w:val="00034D3C"/>
    <w:pPr>
      <w:spacing w:line="600" w:lineRule="exact"/>
      <w:jc w:val="center"/>
      <w:outlineLvl w:val="0"/>
    </w:pPr>
    <w:rPr>
      <w:rFonts w:eastAsia="方正小标宋_GBK" w:cs="黑体"/>
      <w:bCs/>
      <w:kern w:val="2"/>
      <w:sz w:val="44"/>
      <w:szCs w:val="32"/>
    </w:rPr>
  </w:style>
  <w:style w:type="character" w:styleId="a7">
    <w:name w:val="Emphasis"/>
    <w:basedOn w:val="a0"/>
    <w:uiPriority w:val="20"/>
    <w:qFormat/>
    <w:rsid w:val="00034D3C"/>
    <w:rPr>
      <w:rFonts w:eastAsia="方正楷体_GBK"/>
      <w:b/>
      <w:iCs/>
    </w:rPr>
  </w:style>
  <w:style w:type="table" w:styleId="a8">
    <w:name w:val="Table Grid"/>
    <w:basedOn w:val="a1"/>
    <w:uiPriority w:val="59"/>
    <w:rsid w:val="0003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抬头"/>
    <w:basedOn w:val="a"/>
    <w:link w:val="Char3"/>
    <w:qFormat/>
    <w:rsid w:val="00034D3C"/>
    <w:pPr>
      <w:ind w:firstLineChars="0" w:firstLine="0"/>
    </w:pPr>
  </w:style>
  <w:style w:type="character" w:customStyle="1" w:styleId="Char2">
    <w:name w:val="标题 Char"/>
    <w:basedOn w:val="a0"/>
    <w:link w:val="a6"/>
    <w:uiPriority w:val="10"/>
    <w:rsid w:val="00034D3C"/>
    <w:rPr>
      <w:rFonts w:ascii="Times New Roman" w:eastAsia="方正小标宋_GBK" w:hAnsi="Times New Roman" w:cs="黑体"/>
      <w:bCs/>
      <w:sz w:val="44"/>
      <w:szCs w:val="32"/>
    </w:rPr>
  </w:style>
  <w:style w:type="character" w:customStyle="1" w:styleId="Char1">
    <w:name w:val="副标题 Char"/>
    <w:basedOn w:val="a0"/>
    <w:link w:val="a5"/>
    <w:uiPriority w:val="11"/>
    <w:rsid w:val="00034D3C"/>
    <w:rPr>
      <w:rFonts w:ascii="Times New Roman" w:eastAsia="方正楷体_GBK" w:hAnsi="Times New Roman" w:cs="黑体"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34D3C"/>
    <w:rPr>
      <w:rFonts w:ascii="Times New Roman" w:eastAsia="方正黑体_GBK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34D3C"/>
    <w:rPr>
      <w:rFonts w:ascii="Times New Roman" w:eastAsia="方正楷体_GBK" w:hAnsi="Times New Roman" w:cs="黑体"/>
      <w:bCs/>
      <w:sz w:val="32"/>
      <w:szCs w:val="32"/>
    </w:rPr>
  </w:style>
  <w:style w:type="character" w:customStyle="1" w:styleId="Char3">
    <w:name w:val="抬头 Char"/>
    <w:basedOn w:val="a0"/>
    <w:link w:val="a9"/>
    <w:rsid w:val="00034D3C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眉 Char"/>
    <w:basedOn w:val="a0"/>
    <w:link w:val="a4"/>
    <w:uiPriority w:val="99"/>
    <w:rsid w:val="00034D3C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4D3C"/>
    <w:rPr>
      <w:rFonts w:ascii="Times New Roman" w:eastAsia="仿宋_GB2312" w:hAnsi="Times New Roman" w:cs="Times New Roman"/>
      <w:sz w:val="18"/>
      <w:szCs w:val="18"/>
    </w:rPr>
  </w:style>
  <w:style w:type="paragraph" w:styleId="aa">
    <w:name w:val="Balloon Text"/>
    <w:basedOn w:val="a"/>
    <w:link w:val="Char4"/>
    <w:semiHidden/>
    <w:unhideWhenUsed/>
    <w:rsid w:val="009F621C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semiHidden/>
    <w:rsid w:val="009F621C"/>
    <w:rPr>
      <w:rFonts w:eastAsia="仿宋_GB2312"/>
      <w:kern w:val="2"/>
      <w:sz w:val="18"/>
      <w:szCs w:val="18"/>
    </w:rPr>
  </w:style>
  <w:style w:type="paragraph" w:styleId="ab">
    <w:name w:val="Date"/>
    <w:basedOn w:val="a"/>
    <w:next w:val="a"/>
    <w:link w:val="Char5"/>
    <w:semiHidden/>
    <w:unhideWhenUsed/>
    <w:rsid w:val="003148EB"/>
    <w:pPr>
      <w:ind w:leftChars="2500" w:left="100"/>
    </w:pPr>
  </w:style>
  <w:style w:type="character" w:customStyle="1" w:styleId="Char5">
    <w:name w:val="日期 Char"/>
    <w:basedOn w:val="a0"/>
    <w:link w:val="ab"/>
    <w:semiHidden/>
    <w:rsid w:val="003148EB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&#26126;&#20256;&#30005;&#25253;&#27169;&#26495;&#65288;20200810&#2603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514E0-B847-4EB8-83FD-CB8C818A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明传电报模板（20200810新）.dotx</Template>
  <TotalTime>142</TotalTime>
  <Pages>2</Pages>
  <Words>116</Words>
  <Characters>664</Characters>
  <Application>Microsoft Office Word</Application>
  <DocSecurity>0</DocSecurity>
  <Lines>5</Lines>
  <Paragraphs>1</Paragraphs>
  <ScaleCrop>false</ScaleCrop>
  <Company>办公室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江苏省机关单位发电</dc:title>
  <dc:creator>sun</dc:creator>
  <cp:lastModifiedBy>许芬</cp:lastModifiedBy>
  <cp:revision>20</cp:revision>
  <cp:lastPrinted>2021-04-01T01:49:00Z</cp:lastPrinted>
  <dcterms:created xsi:type="dcterms:W3CDTF">2021-03-10T08:34:00Z</dcterms:created>
  <dcterms:modified xsi:type="dcterms:W3CDTF">2021-04-06T06:44:00Z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