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65" w:rsidRDefault="00CE2365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tbl>
      <w:tblPr>
        <w:tblStyle w:val="TableNormal"/>
        <w:tblW w:w="4914" w:type="pct"/>
        <w:jc w:val="right"/>
        <w:tblInd w:w="155" w:type="dxa"/>
        <w:tblCellMar>
          <w:left w:w="57" w:type="dxa"/>
          <w:right w:w="57" w:type="dxa"/>
        </w:tblCellMar>
        <w:tblLook w:val="01E0"/>
      </w:tblPr>
      <w:tblGrid>
        <w:gridCol w:w="7302"/>
        <w:gridCol w:w="1506"/>
      </w:tblGrid>
      <w:tr w:rsidR="00853A79" w:rsidTr="00853A79">
        <w:trPr>
          <w:trHeight w:hRule="exact" w:val="1111"/>
          <w:jc w:val="right"/>
        </w:trPr>
        <w:tc>
          <w:tcPr>
            <w:tcW w:w="4145" w:type="pct"/>
            <w:vAlign w:val="center"/>
          </w:tcPr>
          <w:p w:rsidR="00853A79" w:rsidRPr="00853A79" w:rsidRDefault="00853A79" w:rsidP="00853A79">
            <w:pPr>
              <w:pStyle w:val="TableParagraph"/>
              <w:overflowPunct w:val="0"/>
              <w:adjustRightInd w:val="0"/>
              <w:snapToGrid w:val="0"/>
              <w:jc w:val="distribute"/>
              <w:rPr>
                <w:rFonts w:ascii="方正小标宋_GBK" w:eastAsia="方正小标宋_GBK" w:hAnsi="方正小标宋_GBK" w:cs="方正小标宋_GBK" w:hint="eastAsia"/>
                <w:color w:val="FF0000"/>
                <w:w w:val="75"/>
                <w:sz w:val="86"/>
                <w:szCs w:val="86"/>
                <w:lang w:eastAsia="zh-CN"/>
              </w:rPr>
            </w:pPr>
            <w:r w:rsidRPr="00853A79">
              <w:rPr>
                <w:rFonts w:ascii="方正小标宋_GBK" w:eastAsia="方正小标宋_GBK" w:hAnsi="方正小标宋_GBK" w:cs="方正小标宋_GBK"/>
                <w:color w:val="FF0000"/>
                <w:w w:val="75"/>
                <w:sz w:val="86"/>
                <w:szCs w:val="86"/>
                <w:lang w:eastAsia="zh-CN"/>
              </w:rPr>
              <w:t>江苏省工业和信息化厅</w:t>
            </w:r>
          </w:p>
          <w:p w:rsidR="00853A79" w:rsidRPr="00853A79" w:rsidRDefault="00853A79" w:rsidP="00853A79">
            <w:pPr>
              <w:pStyle w:val="TableParagraph"/>
              <w:overflowPunct w:val="0"/>
              <w:adjustRightInd w:val="0"/>
              <w:snapToGrid w:val="0"/>
              <w:jc w:val="distribute"/>
              <w:rPr>
                <w:rFonts w:ascii="方正小标宋_GBK" w:eastAsia="方正小标宋_GBK" w:hAnsi="方正小标宋_GBK" w:cs="方正小标宋_GBK"/>
                <w:w w:val="75"/>
                <w:sz w:val="86"/>
                <w:szCs w:val="86"/>
                <w:lang w:eastAsia="zh-CN"/>
              </w:rPr>
            </w:pPr>
          </w:p>
        </w:tc>
        <w:tc>
          <w:tcPr>
            <w:tcW w:w="855" w:type="pct"/>
            <w:vMerge w:val="restart"/>
            <w:vAlign w:val="center"/>
          </w:tcPr>
          <w:p w:rsidR="00853A79" w:rsidRPr="00853A79" w:rsidRDefault="00853A79" w:rsidP="00853A79">
            <w:pPr>
              <w:pStyle w:val="TableParagraph"/>
              <w:adjustRightInd w:val="0"/>
              <w:snapToGrid w:val="0"/>
              <w:jc w:val="distribute"/>
              <w:rPr>
                <w:rFonts w:ascii="方正小标宋_GBK" w:eastAsia="方正小标宋_GBK" w:hAnsi="方正小标宋_GBK" w:cs="方正小标宋_GBK"/>
                <w:sz w:val="90"/>
                <w:szCs w:val="90"/>
              </w:rPr>
            </w:pPr>
            <w:r w:rsidRPr="00853A79">
              <w:rPr>
                <w:rFonts w:ascii="方正小标宋_GBK" w:eastAsia="方正小标宋_GBK" w:hAnsi="方正小标宋_GBK" w:cs="方正小标宋_GBK"/>
                <w:color w:val="FF0000"/>
                <w:spacing w:val="-8"/>
                <w:w w:val="75"/>
                <w:sz w:val="92"/>
                <w:szCs w:val="90"/>
              </w:rPr>
              <w:t>文件</w:t>
            </w:r>
          </w:p>
        </w:tc>
      </w:tr>
      <w:tr w:rsidR="00853A79" w:rsidTr="00853A79">
        <w:trPr>
          <w:trHeight w:hRule="exact" w:val="1267"/>
          <w:jc w:val="right"/>
        </w:trPr>
        <w:tc>
          <w:tcPr>
            <w:tcW w:w="4145" w:type="pct"/>
            <w:vAlign w:val="center"/>
          </w:tcPr>
          <w:p w:rsidR="00853A79" w:rsidRPr="00853A79" w:rsidRDefault="00853A79" w:rsidP="00853A79">
            <w:pPr>
              <w:pStyle w:val="TableParagraph"/>
              <w:overflowPunct w:val="0"/>
              <w:adjustRightInd w:val="0"/>
              <w:snapToGrid w:val="0"/>
              <w:jc w:val="distribute"/>
              <w:rPr>
                <w:rFonts w:ascii="方正小标宋_GBK" w:eastAsia="方正小标宋_GBK" w:hAnsi="方正小标宋_GBK" w:cs="方正小标宋_GBK"/>
                <w:color w:val="FF0000"/>
                <w:w w:val="75"/>
                <w:sz w:val="86"/>
                <w:szCs w:val="86"/>
                <w:lang w:eastAsia="zh-CN"/>
              </w:rPr>
            </w:pPr>
            <w:r w:rsidRPr="00853A79">
              <w:rPr>
                <w:rFonts w:ascii="方正小标宋_GBK" w:eastAsia="方正小标宋_GBK" w:hAnsi="方正小标宋_GBK" w:cs="方正小标宋_GBK"/>
                <w:color w:val="FF0000"/>
                <w:w w:val="75"/>
                <w:sz w:val="86"/>
                <w:szCs w:val="86"/>
                <w:lang w:eastAsia="zh-CN"/>
              </w:rPr>
              <w:t>江苏省通信管理局</w:t>
            </w:r>
          </w:p>
        </w:tc>
        <w:tc>
          <w:tcPr>
            <w:tcW w:w="855" w:type="pct"/>
            <w:vMerge/>
            <w:vAlign w:val="center"/>
          </w:tcPr>
          <w:p w:rsidR="00853A79" w:rsidRDefault="00853A79" w:rsidP="00853A79">
            <w:pPr>
              <w:pStyle w:val="TableParagraph"/>
              <w:adjustRightInd w:val="0"/>
              <w:snapToGrid w:val="0"/>
              <w:jc w:val="distribute"/>
              <w:rPr>
                <w:rFonts w:ascii="方正小标宋_GBK" w:eastAsia="方正小标宋_GBK" w:hAnsi="方正小标宋_GBK" w:cs="方正小标宋_GBK"/>
                <w:color w:val="FF0000"/>
                <w:spacing w:val="-8"/>
                <w:w w:val="75"/>
                <w:sz w:val="86"/>
                <w:szCs w:val="86"/>
              </w:rPr>
            </w:pPr>
          </w:p>
        </w:tc>
      </w:tr>
    </w:tbl>
    <w:p w:rsidR="00CE2365" w:rsidRDefault="00CE23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2365" w:rsidRDefault="00CE2365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CE2365" w:rsidRDefault="00C973D9" w:rsidP="00853A79">
      <w:pPr>
        <w:pStyle w:val="a3"/>
        <w:spacing w:line="434" w:lineRule="exact"/>
        <w:ind w:left="0"/>
        <w:jc w:val="center"/>
      </w:pPr>
      <w:r>
        <w:t>苏工信信基〔</w:t>
      </w:r>
      <w:r>
        <w:rPr>
          <w:rFonts w:ascii="Times New Roman" w:eastAsia="Times New Roman" w:hAnsi="Times New Roman" w:cs="Times New Roman"/>
        </w:rPr>
        <w:t>2021</w:t>
      </w:r>
      <w:r>
        <w:t>〕</w:t>
      </w:r>
      <w:r>
        <w:rPr>
          <w:rFonts w:ascii="Times New Roman" w:eastAsia="Times New Roman" w:hAnsi="Times New Roman" w:cs="Times New Roman"/>
        </w:rPr>
        <w:t>271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t>号</w:t>
      </w:r>
    </w:p>
    <w:p w:rsidR="00CE2365" w:rsidRDefault="00853A79">
      <w:pPr>
        <w:spacing w:before="1"/>
        <w:rPr>
          <w:rFonts w:ascii="方正仿宋_GBK" w:eastAsia="方正仿宋_GBK" w:hAnsi="方正仿宋_GBK" w:cs="方正仿宋_GBK"/>
          <w:sz w:val="9"/>
          <w:szCs w:val="9"/>
        </w:rPr>
      </w:pPr>
      <w:r>
        <w:rPr>
          <w:rFonts w:ascii="方正仿宋_GBK" w:eastAsia="方正仿宋_GBK" w:hAnsi="方正仿宋_GBK" w:cs="方正仿宋_GBK"/>
          <w:sz w:val="4"/>
          <w:szCs w:val="4"/>
        </w:rPr>
      </w:r>
      <w:r>
        <w:rPr>
          <w:rFonts w:ascii="方正仿宋_GBK" w:eastAsia="方正仿宋_GBK" w:hAnsi="方正仿宋_GBK" w:cs="方正仿宋_GBK"/>
          <w:sz w:val="4"/>
          <w:szCs w:val="4"/>
        </w:rPr>
        <w:pict>
          <v:group id="_x0000_s1041" style="width:453.25pt;height:2.2pt;mso-position-horizontal-relative:char;mso-position-vertical-relative:line" coordsize="9065,44">
            <v:group id="_x0000_s1042" style="position:absolute;left:22;top:22;width:9022;height:2" coordorigin="22,22" coordsize="9022,2">
              <v:shape id="_x0000_s1043" style="position:absolute;left:22;top:22;width:9022;height:2" coordorigin="22,22" coordsize="9022,0" path="m22,22r9021,e" filled="f" strokecolor="red" strokeweight="2.16pt">
                <v:path arrowok="t"/>
              </v:shape>
            </v:group>
            <w10:wrap type="none"/>
            <w10:anchorlock/>
          </v:group>
        </w:pict>
      </w:r>
    </w:p>
    <w:p w:rsidR="00CE2365" w:rsidRDefault="00CE2365">
      <w:pPr>
        <w:spacing w:line="43" w:lineRule="exact"/>
        <w:ind w:left="220"/>
        <w:rPr>
          <w:rFonts w:ascii="方正仿宋_GBK" w:eastAsia="方正仿宋_GBK" w:hAnsi="方正仿宋_GBK" w:cs="方正仿宋_GBK"/>
          <w:sz w:val="4"/>
          <w:szCs w:val="4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</w:rPr>
      </w:pPr>
    </w:p>
    <w:p w:rsidR="00CE2365" w:rsidRDefault="00CE2365">
      <w:pPr>
        <w:spacing w:before="9"/>
        <w:rPr>
          <w:rFonts w:ascii="方正仿宋_GBK" w:eastAsia="方正仿宋_GBK" w:hAnsi="方正仿宋_GBK" w:cs="方正仿宋_GBK"/>
          <w:sz w:val="14"/>
          <w:szCs w:val="14"/>
        </w:rPr>
      </w:pPr>
    </w:p>
    <w:p w:rsidR="00C973D9" w:rsidRPr="008059A9" w:rsidRDefault="00C973D9" w:rsidP="00C973D9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  <w:lang w:eastAsia="zh-CN"/>
        </w:rPr>
      </w:pPr>
      <w:r w:rsidRPr="008059A9">
        <w:rPr>
          <w:rFonts w:ascii="Times New Roman" w:eastAsia="方正小标宋_GBK" w:hAnsi="Times New Roman"/>
          <w:sz w:val="44"/>
          <w:szCs w:val="44"/>
          <w:lang w:eastAsia="zh-CN"/>
        </w:rPr>
        <w:t>省工业和信息化厅</w:t>
      </w:r>
      <w:r w:rsidRPr="008059A9">
        <w:rPr>
          <w:rFonts w:ascii="Times New Roman" w:eastAsia="方正小标宋_GBK" w:hAnsi="Times New Roman"/>
          <w:sz w:val="44"/>
          <w:szCs w:val="44"/>
          <w:lang w:eastAsia="zh-CN"/>
        </w:rPr>
        <w:t xml:space="preserve"> </w:t>
      </w:r>
      <w:r w:rsidRPr="008059A9">
        <w:rPr>
          <w:rFonts w:ascii="Times New Roman" w:eastAsia="方正小标宋_GBK" w:hAnsi="Times New Roman"/>
          <w:sz w:val="44"/>
          <w:szCs w:val="44"/>
          <w:lang w:eastAsia="zh-CN"/>
        </w:rPr>
        <w:t>省通信管理局关于组织</w:t>
      </w:r>
    </w:p>
    <w:p w:rsidR="00C973D9" w:rsidRPr="008059A9" w:rsidRDefault="00C973D9" w:rsidP="00C973D9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  <w:lang w:eastAsia="zh-CN"/>
        </w:rPr>
      </w:pPr>
      <w:r w:rsidRPr="008059A9">
        <w:rPr>
          <w:rFonts w:ascii="Times New Roman" w:eastAsia="方正小标宋_GBK" w:hAnsi="Times New Roman"/>
          <w:sz w:val="44"/>
          <w:szCs w:val="44"/>
          <w:lang w:eastAsia="zh-CN"/>
        </w:rPr>
        <w:t>开展第四届</w:t>
      </w:r>
      <w:r w:rsidRPr="008059A9">
        <w:rPr>
          <w:rFonts w:ascii="Times New Roman" w:eastAsia="方正小标宋_GBK" w:hAnsi="Times New Roman"/>
          <w:sz w:val="44"/>
          <w:szCs w:val="44"/>
          <w:lang w:eastAsia="zh-CN"/>
        </w:rPr>
        <w:t>“</w:t>
      </w:r>
      <w:r w:rsidRPr="008059A9">
        <w:rPr>
          <w:rFonts w:ascii="Times New Roman" w:eastAsia="方正小标宋_GBK" w:hAnsi="Times New Roman"/>
          <w:sz w:val="44"/>
          <w:szCs w:val="44"/>
          <w:lang w:eastAsia="zh-CN"/>
        </w:rPr>
        <w:t>绽放杯</w:t>
      </w:r>
      <w:r w:rsidRPr="008059A9">
        <w:rPr>
          <w:rFonts w:ascii="Times New Roman" w:eastAsia="方正小标宋_GBK" w:hAnsi="Times New Roman"/>
          <w:sz w:val="44"/>
          <w:szCs w:val="44"/>
          <w:lang w:eastAsia="zh-CN"/>
        </w:rPr>
        <w:t>”5G</w:t>
      </w:r>
      <w:r w:rsidRPr="008059A9">
        <w:rPr>
          <w:rFonts w:ascii="Times New Roman" w:eastAsia="方正小标宋_GBK" w:hAnsi="Times New Roman"/>
          <w:sz w:val="44"/>
          <w:szCs w:val="44"/>
          <w:lang w:eastAsia="zh-CN"/>
        </w:rPr>
        <w:t>应用征集</w:t>
      </w:r>
    </w:p>
    <w:p w:rsidR="00C973D9" w:rsidRPr="008059A9" w:rsidRDefault="00C973D9" w:rsidP="00C973D9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  <w:lang w:eastAsia="zh-CN"/>
        </w:rPr>
      </w:pPr>
      <w:r w:rsidRPr="008059A9">
        <w:rPr>
          <w:rFonts w:ascii="Times New Roman" w:eastAsia="方正小标宋_GBK" w:hAnsi="Times New Roman"/>
          <w:sz w:val="44"/>
          <w:szCs w:val="44"/>
          <w:lang w:eastAsia="zh-CN"/>
        </w:rPr>
        <w:t>大赛江苏区项目征集的通知</w:t>
      </w:r>
    </w:p>
    <w:p w:rsidR="00C973D9" w:rsidRPr="008059A9" w:rsidRDefault="00C973D9" w:rsidP="00C973D9">
      <w:pPr>
        <w:spacing w:line="590" w:lineRule="exact"/>
        <w:rPr>
          <w:rFonts w:ascii="Times New Roman" w:eastAsia="方正仿宋_GBK" w:hAnsi="Times New Roman"/>
          <w:sz w:val="32"/>
          <w:szCs w:val="32"/>
          <w:lang w:eastAsia="zh-CN"/>
        </w:rPr>
      </w:pPr>
    </w:p>
    <w:p w:rsidR="00C973D9" w:rsidRPr="008059A9" w:rsidRDefault="00C973D9" w:rsidP="00C973D9">
      <w:pPr>
        <w:spacing w:line="590" w:lineRule="exact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各设区市工业和信息化局、中国电信股份有限公司江苏分公司、中国移动通信集团江苏有限公司、中国联合网络通信有限公司江苏省分公司、中国铁塔股份有限公司江苏省分公司、江苏省通信服务有限公司，相关单位：</w:t>
      </w:r>
    </w:p>
    <w:p w:rsidR="00C973D9" w:rsidRPr="008059A9" w:rsidRDefault="00C973D9" w:rsidP="00C973D9">
      <w:pPr>
        <w:spacing w:line="590" w:lineRule="exact"/>
        <w:ind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2021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年是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“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十四五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”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开局之年，也是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加速普及的关键之年，为推动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网络发展、丰富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应用场景、构建良好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产业生态，工信部将举办第四届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“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绽放杯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”5G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应用征集大赛（以下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lastRenderedPageBreak/>
        <w:t>简称大赛）。为贯彻落实工信部相关工作部署，现组织开展江苏区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应用项目征集活动，请各单位积极组织参与，具体事项通知如下：</w:t>
      </w:r>
    </w:p>
    <w:p w:rsidR="00C973D9" w:rsidRPr="008059A9" w:rsidRDefault="00C973D9" w:rsidP="00C973D9">
      <w:pPr>
        <w:widowControl/>
        <w:spacing w:line="590" w:lineRule="exact"/>
        <w:ind w:firstLine="640"/>
        <w:rPr>
          <w:rFonts w:ascii="Times New Roman" w:eastAsia="方正黑体_GBK" w:hAnsi="Times New Roman"/>
          <w:sz w:val="32"/>
          <w:szCs w:val="32"/>
          <w:lang w:eastAsia="zh-CN"/>
        </w:rPr>
      </w:pPr>
      <w:r w:rsidRPr="008059A9">
        <w:rPr>
          <w:rFonts w:ascii="Times New Roman" w:eastAsia="方正黑体_GBK" w:hAnsi="Times New Roman"/>
          <w:sz w:val="32"/>
          <w:szCs w:val="32"/>
          <w:lang w:eastAsia="zh-CN"/>
        </w:rPr>
        <w:t>一、征集目标</w:t>
      </w:r>
    </w:p>
    <w:p w:rsidR="00C973D9" w:rsidRPr="008059A9" w:rsidRDefault="00C973D9" w:rsidP="00C973D9">
      <w:pPr>
        <w:widowControl/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以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“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融合创新，赋能百业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”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为主题，聚焦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应用热点领域及关键环节，着力推动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 xml:space="preserve"> 5G 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应用关键共性技术、通用产品突破，选拔并孵化一批创新能力突出、应用效果优秀、市场前景可观的项目，提升用户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体验，助力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与实体经济的融合。</w:t>
      </w:r>
    </w:p>
    <w:p w:rsidR="00C973D9" w:rsidRPr="008059A9" w:rsidRDefault="00C973D9" w:rsidP="00C973D9">
      <w:pPr>
        <w:widowControl/>
        <w:spacing w:line="590" w:lineRule="exact"/>
        <w:ind w:firstLine="640"/>
        <w:rPr>
          <w:rFonts w:ascii="Times New Roman" w:eastAsia="方正黑体_GBK" w:hAnsi="Times New Roman"/>
          <w:sz w:val="32"/>
          <w:szCs w:val="32"/>
          <w:lang w:eastAsia="zh-CN"/>
        </w:rPr>
      </w:pPr>
      <w:r w:rsidRPr="008059A9">
        <w:rPr>
          <w:rFonts w:ascii="Times New Roman" w:eastAsia="方正黑体_GBK" w:hAnsi="Times New Roman"/>
          <w:sz w:val="32"/>
          <w:szCs w:val="32"/>
          <w:lang w:eastAsia="zh-CN"/>
        </w:rPr>
        <w:t>二、组织单位</w:t>
      </w:r>
    </w:p>
    <w:p w:rsidR="00C973D9" w:rsidRPr="008059A9" w:rsidRDefault="00C973D9" w:rsidP="00C973D9">
      <w:pPr>
        <w:widowControl/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主办单位：江苏省工业与信息化厅、江苏省通信管理局。</w:t>
      </w:r>
    </w:p>
    <w:p w:rsidR="00C973D9" w:rsidRPr="008059A9" w:rsidRDefault="00C973D9" w:rsidP="00C973D9">
      <w:pPr>
        <w:widowControl/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承办单位：江苏省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产业联盟、江苏省通信学会、江苏省互联网协会。</w:t>
      </w:r>
    </w:p>
    <w:p w:rsidR="00C973D9" w:rsidRPr="008059A9" w:rsidRDefault="00C973D9" w:rsidP="00C973D9">
      <w:pPr>
        <w:widowControl/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协办单位：中国电信集团江苏有限公司、中国移动通信集团江苏有限公司、中国联通集团江苏有限公司、华为技术有限公司、中兴通讯股份有限公司。</w:t>
      </w:r>
    </w:p>
    <w:p w:rsidR="00C973D9" w:rsidRPr="008059A9" w:rsidRDefault="00C973D9" w:rsidP="00C973D9">
      <w:pPr>
        <w:widowControl/>
        <w:spacing w:line="590" w:lineRule="exact"/>
        <w:ind w:firstLine="640"/>
        <w:rPr>
          <w:rFonts w:ascii="Times New Roman" w:eastAsia="方正黑体_GBK" w:hAnsi="Times New Roman"/>
          <w:sz w:val="32"/>
          <w:szCs w:val="32"/>
          <w:lang w:eastAsia="zh-CN"/>
        </w:rPr>
      </w:pPr>
      <w:r w:rsidRPr="008059A9">
        <w:rPr>
          <w:rFonts w:ascii="Times New Roman" w:eastAsia="方正黑体_GBK" w:hAnsi="Times New Roman"/>
          <w:sz w:val="32"/>
          <w:szCs w:val="32"/>
          <w:lang w:eastAsia="zh-CN"/>
        </w:rPr>
        <w:t>三、征集时间及范围</w:t>
      </w:r>
    </w:p>
    <w:p w:rsidR="00C973D9" w:rsidRPr="008059A9" w:rsidRDefault="00C973D9" w:rsidP="00C973D9">
      <w:pPr>
        <w:widowControl/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﹒征集时间：即日起至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2021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年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7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月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15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日。</w:t>
      </w:r>
    </w:p>
    <w:p w:rsidR="00C973D9" w:rsidRPr="008059A9" w:rsidRDefault="00C973D9" w:rsidP="00C973D9">
      <w:pPr>
        <w:widowControl/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2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﹒征集范围：面向全社会征集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全行业解决方案和应用实践，包括但不限于工业、医疗健康、教育、交通、智慧城市、金融、文旅、安防、电子制造、车联网、电力、港口等重点行业领域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应用典型、应用效果显著、具有推广复制性的优秀案例。</w:t>
      </w:r>
    </w:p>
    <w:p w:rsidR="00C973D9" w:rsidRPr="008059A9" w:rsidRDefault="00C973D9" w:rsidP="00C973D9">
      <w:pPr>
        <w:widowControl/>
        <w:spacing w:line="590" w:lineRule="exact"/>
        <w:ind w:firstLine="640"/>
        <w:jc w:val="both"/>
        <w:rPr>
          <w:rFonts w:ascii="Times New Roman" w:eastAsia="方正黑体_GBK" w:hAnsi="Times New Roman"/>
          <w:sz w:val="32"/>
          <w:szCs w:val="32"/>
          <w:lang w:eastAsia="zh-CN"/>
        </w:rPr>
      </w:pPr>
      <w:r w:rsidRPr="008059A9">
        <w:rPr>
          <w:rFonts w:ascii="Times New Roman" w:eastAsia="方正黑体_GBK" w:hAnsi="Times New Roman"/>
          <w:sz w:val="32"/>
          <w:szCs w:val="32"/>
          <w:lang w:eastAsia="zh-CN"/>
        </w:rPr>
        <w:lastRenderedPageBreak/>
        <w:t>四、申报要求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在中国境内注册的企事业单位、科研院所、行业组织等团队或个人均可参加。申报单位、团队或个人无不良记录。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2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申报项目的创意、产品、技术及相关专利归属申报单位、团队或个人，拥有自主知识产权，且无知识产权纠纷。申报项目须已进入实施阶段，申报主体对提供的全部资料的真实性负责。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3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申报材料要求描述详实、重点突出、表述准确、逻辑性强、具有较强可读性（尽可能结合图、表等形式），既包括实践内容，又涵盖理论剖析，杜绝虚构和夸大。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黑体_GBK" w:hAnsi="Times New Roman"/>
          <w:sz w:val="32"/>
          <w:szCs w:val="32"/>
        </w:rPr>
      </w:pPr>
      <w:r w:rsidRPr="008059A9">
        <w:rPr>
          <w:rFonts w:ascii="Times New Roman" w:eastAsia="方正黑体_GBK" w:hAnsi="Times New Roman"/>
          <w:sz w:val="32"/>
          <w:szCs w:val="32"/>
        </w:rPr>
        <w:t>五、申报方式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/>
        </w:rPr>
      </w:pPr>
      <w:r w:rsidRPr="008059A9">
        <w:rPr>
          <w:rFonts w:ascii="Times New Roman" w:eastAsia="方正仿宋_GBK" w:hAnsi="Times New Roman"/>
          <w:sz w:val="32"/>
          <w:szCs w:val="32"/>
        </w:rPr>
        <w:t>各</w:t>
      </w:r>
      <w:r w:rsidRPr="008059A9">
        <w:rPr>
          <w:rFonts w:ascii="Times New Roman" w:eastAsia="方正仿宋_GBK" w:hAnsi="Times New Roman"/>
          <w:sz w:val="32"/>
          <w:szCs w:val="32"/>
          <w:lang/>
        </w:rPr>
        <w:t>单位、团队或个人按照项目申报要求（附件</w:t>
      </w:r>
      <w:r w:rsidRPr="008059A9">
        <w:rPr>
          <w:rFonts w:ascii="Times New Roman" w:eastAsia="方正仿宋_GBK" w:hAnsi="Times New Roman"/>
          <w:sz w:val="32"/>
          <w:szCs w:val="32"/>
          <w:lang/>
        </w:rPr>
        <w:t>1</w:t>
      </w:r>
      <w:r w:rsidRPr="008059A9">
        <w:rPr>
          <w:rFonts w:ascii="Times New Roman" w:eastAsia="方正仿宋_GBK" w:hAnsi="Times New Roman"/>
          <w:sz w:val="32"/>
          <w:szCs w:val="32"/>
          <w:lang/>
        </w:rPr>
        <w:t>、</w:t>
      </w:r>
      <w:r w:rsidRPr="008059A9">
        <w:rPr>
          <w:rFonts w:ascii="Times New Roman" w:eastAsia="方正仿宋_GBK" w:hAnsi="Times New Roman"/>
          <w:sz w:val="32"/>
          <w:szCs w:val="32"/>
          <w:lang/>
        </w:rPr>
        <w:t>2</w:t>
      </w:r>
      <w:r w:rsidRPr="008059A9">
        <w:rPr>
          <w:rFonts w:ascii="Times New Roman" w:eastAsia="方正仿宋_GBK" w:hAnsi="Times New Roman"/>
          <w:sz w:val="32"/>
          <w:szCs w:val="32"/>
          <w:lang/>
        </w:rPr>
        <w:t>），通过大赛官网（</w:t>
      </w:r>
      <w:r w:rsidRPr="008059A9">
        <w:rPr>
          <w:rFonts w:ascii="Times New Roman" w:eastAsia="方正仿宋_GBK" w:hAnsi="Times New Roman"/>
          <w:sz w:val="32"/>
          <w:szCs w:val="32"/>
          <w:lang/>
        </w:rPr>
        <w:t>http://www.5gaia.org.cn/</w:t>
      </w:r>
      <w:r w:rsidRPr="008059A9">
        <w:rPr>
          <w:rFonts w:ascii="Times New Roman" w:eastAsia="方正仿宋_GBK" w:hAnsi="Times New Roman"/>
          <w:sz w:val="32"/>
          <w:szCs w:val="32"/>
          <w:lang/>
        </w:rPr>
        <w:t>）注册报名、提交项目（填报页面中需选择</w:t>
      </w:r>
      <w:r w:rsidRPr="008059A9">
        <w:rPr>
          <w:rFonts w:ascii="Times New Roman" w:eastAsia="方正仿宋_GBK" w:hAnsi="Times New Roman"/>
          <w:sz w:val="32"/>
          <w:szCs w:val="32"/>
          <w:lang/>
        </w:rPr>
        <w:t>“</w:t>
      </w:r>
      <w:r w:rsidRPr="008059A9">
        <w:rPr>
          <w:rFonts w:ascii="Times New Roman" w:eastAsia="方正仿宋_GBK" w:hAnsi="Times New Roman"/>
          <w:sz w:val="32"/>
          <w:szCs w:val="32"/>
          <w:lang/>
        </w:rPr>
        <w:t>江苏分赛</w:t>
      </w:r>
      <w:r w:rsidRPr="008059A9">
        <w:rPr>
          <w:rFonts w:ascii="Times New Roman" w:eastAsia="方正仿宋_GBK" w:hAnsi="Times New Roman"/>
          <w:sz w:val="32"/>
          <w:szCs w:val="32"/>
          <w:lang/>
        </w:rPr>
        <w:t>”</w:t>
      </w:r>
      <w:r w:rsidRPr="008059A9">
        <w:rPr>
          <w:rFonts w:ascii="Times New Roman" w:eastAsia="方正仿宋_GBK" w:hAnsi="Times New Roman"/>
          <w:sz w:val="32"/>
          <w:szCs w:val="32"/>
          <w:lang/>
        </w:rPr>
        <w:t>赛道）。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请于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7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月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15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日前将材料报送电子版分别提交至大赛官网和主办方指定邮箱。各申报单位在向大赛官网报送电子版材料的同时，需提交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3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份纸质材料至主办单位。其中：各运营商参赛项目纸质材料由省公司统一报送至省通信管理局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1413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办公室；其他单位团体及个人参赛项目纸质材料请提交至省工信厅苏兴大厦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920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办公室。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黑体_GBK" w:hAnsi="Times New Roman"/>
          <w:sz w:val="32"/>
          <w:szCs w:val="32"/>
          <w:lang w:eastAsia="zh-CN"/>
        </w:rPr>
      </w:pPr>
      <w:r w:rsidRPr="008059A9">
        <w:rPr>
          <w:rFonts w:ascii="Times New Roman" w:eastAsia="方正黑体_GBK" w:hAnsi="Times New Roman"/>
          <w:sz w:val="32"/>
          <w:szCs w:val="32"/>
          <w:lang w:eastAsia="zh-CN"/>
        </w:rPr>
        <w:t>六、时间安排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7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月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15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日前，完成项目征集工作；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>
        <w:rPr>
          <w:rFonts w:ascii="Times New Roman" w:eastAsia="方正仿宋_GBK" w:hAnsi="Times New Roman" w:hint="eastAsia"/>
          <w:sz w:val="32"/>
          <w:szCs w:val="32"/>
          <w:lang w:eastAsia="zh-CN"/>
        </w:rPr>
        <w:lastRenderedPageBreak/>
        <w:t>2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8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月底前，完成江苏区优秀项目遴选工作；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3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9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月，组织培训、推荐优秀项目参加全国大赛。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黑体_GBK" w:hAnsi="Times New Roman"/>
          <w:sz w:val="32"/>
          <w:szCs w:val="32"/>
          <w:lang w:eastAsia="zh-CN"/>
        </w:rPr>
      </w:pPr>
      <w:r w:rsidRPr="008059A9">
        <w:rPr>
          <w:rFonts w:ascii="Times New Roman" w:eastAsia="方正黑体_GBK" w:hAnsi="Times New Roman"/>
          <w:sz w:val="32"/>
          <w:szCs w:val="32"/>
          <w:lang w:eastAsia="zh-CN"/>
        </w:rPr>
        <w:t>七、激励机制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奖项设置。拟设置江苏区优秀项目一等奖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个，二等奖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10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个，三等奖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20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个，同时设置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10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个专项奖。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2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配套支持。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（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）推荐优秀项目参加第四届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“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绽放杯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”5G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应用征集大赛全国总决赛。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（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2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）优秀项目单位将推荐成为江苏省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产业联盟成员，并适时在江苏省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产业联盟及所在设区市分盟的大型会议上进行展示。优先参与江苏省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产业联盟成员单位供应链体系。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（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3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）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通过电视、电台、报纸、网站等媒体渠道以及大赛组织单位宣传渠道，对获奖项目进行宣传推广。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（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4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）组织优秀项目参加全国总决赛赛前培训，邀请专家进行一对一辅导。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黑体_GBK" w:hAnsi="Times New Roman"/>
          <w:sz w:val="32"/>
          <w:szCs w:val="32"/>
        </w:rPr>
      </w:pPr>
      <w:r w:rsidRPr="008059A9">
        <w:rPr>
          <w:rFonts w:ascii="Times New Roman" w:eastAsia="方正黑体_GBK" w:hAnsi="Times New Roman"/>
          <w:sz w:val="32"/>
          <w:szCs w:val="32"/>
        </w:rPr>
        <w:t>八、联系方式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8059A9">
        <w:rPr>
          <w:rFonts w:ascii="Times New Roman" w:eastAsia="方正仿宋_GBK" w:hAnsi="Times New Roman"/>
          <w:sz w:val="32"/>
          <w:szCs w:val="32"/>
        </w:rPr>
        <w:t>省工信厅联系人：蔡玮珺，电话：</w:t>
      </w:r>
      <w:r w:rsidRPr="008059A9">
        <w:rPr>
          <w:rFonts w:ascii="Times New Roman" w:eastAsia="方正仿宋_GBK" w:hAnsi="Times New Roman"/>
          <w:sz w:val="32"/>
          <w:szCs w:val="32"/>
        </w:rPr>
        <w:t>025-69652620</w:t>
      </w:r>
      <w:r w:rsidRPr="008059A9">
        <w:rPr>
          <w:rFonts w:ascii="Times New Roman" w:eastAsia="方正仿宋_GBK" w:hAnsi="Times New Roman"/>
          <w:sz w:val="32"/>
          <w:szCs w:val="32"/>
        </w:rPr>
        <w:t>；电子邮箱：</w:t>
      </w:r>
      <w:hyperlink r:id="rId6" w:history="1">
        <w:r w:rsidRPr="008059A9">
          <w:rPr>
            <w:rStyle w:val="a7"/>
            <w:rFonts w:ascii="Times New Roman" w:eastAsia="方正仿宋_GBK" w:hAnsi="Times New Roman"/>
            <w:color w:val="000000"/>
            <w:sz w:val="32"/>
            <w:szCs w:val="32"/>
          </w:rPr>
          <w:t>23972449@qq.com</w:t>
        </w:r>
      </w:hyperlink>
      <w:r w:rsidRPr="008059A9">
        <w:rPr>
          <w:rFonts w:ascii="Times New Roman" w:eastAsia="方正仿宋_GBK" w:hAnsi="Times New Roman"/>
          <w:color w:val="000000"/>
          <w:sz w:val="32"/>
          <w:szCs w:val="32"/>
        </w:rPr>
        <w:t>。</w:t>
      </w:r>
    </w:p>
    <w:p w:rsidR="00C973D9" w:rsidRPr="008059A9" w:rsidRDefault="00C973D9" w:rsidP="00C973D9">
      <w:pPr>
        <w:overflowPunct w:val="0"/>
        <w:spacing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8059A9">
        <w:rPr>
          <w:rFonts w:ascii="Times New Roman" w:eastAsia="方正仿宋_GBK" w:hAnsi="Times New Roman"/>
          <w:sz w:val="32"/>
          <w:szCs w:val="32"/>
        </w:rPr>
        <w:t>省通信管理局联系人：袁梦琛，电话：</w:t>
      </w:r>
      <w:r w:rsidRPr="008059A9">
        <w:rPr>
          <w:rFonts w:ascii="Times New Roman" w:eastAsia="方正仿宋_GBK" w:hAnsi="Times New Roman"/>
          <w:sz w:val="32"/>
          <w:szCs w:val="32"/>
        </w:rPr>
        <w:t>025-63090222</w:t>
      </w:r>
      <w:r w:rsidRPr="008059A9">
        <w:rPr>
          <w:rFonts w:ascii="Times New Roman" w:eastAsia="方正仿宋_GBK" w:hAnsi="Times New Roman"/>
          <w:sz w:val="32"/>
          <w:szCs w:val="32"/>
        </w:rPr>
        <w:t>；电子邮箱：</w:t>
      </w:r>
      <w:hyperlink r:id="rId7" w:history="1">
        <w:r w:rsidRPr="008059A9">
          <w:rPr>
            <w:rFonts w:ascii="Times New Roman" w:eastAsia="方正仿宋_GBK" w:hAnsi="Times New Roman"/>
            <w:sz w:val="32"/>
            <w:szCs w:val="32"/>
          </w:rPr>
          <w:t>2945123827@qq.com</w:t>
        </w:r>
      </w:hyperlink>
      <w:r w:rsidRPr="008059A9">
        <w:rPr>
          <w:rFonts w:ascii="Times New Roman" w:eastAsia="方正仿宋_GBK" w:hAnsi="Times New Roman"/>
          <w:sz w:val="32"/>
          <w:szCs w:val="32"/>
        </w:rPr>
        <w:t>。</w:t>
      </w:r>
    </w:p>
    <w:p w:rsidR="00C973D9" w:rsidRPr="008059A9" w:rsidRDefault="00C973D9" w:rsidP="00C973D9">
      <w:pPr>
        <w:spacing w:line="590" w:lineRule="exac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C973D9" w:rsidRPr="008059A9" w:rsidRDefault="00C973D9" w:rsidP="00853A79">
      <w:pPr>
        <w:spacing w:line="590" w:lineRule="exact"/>
        <w:ind w:leftChars="327" w:left="2159" w:hangingChars="450" w:hanging="1440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lastRenderedPageBreak/>
        <w:t>附件：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常规赛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-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个人模板：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“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绽放杯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”5G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应用征集大赛个人项目提交模版</w:t>
      </w:r>
      <w:r w:rsidR="00853A79" w:rsidRPr="008059A9">
        <w:rPr>
          <w:rFonts w:ascii="Times New Roman" w:eastAsia="方正仿宋_GBK" w:hAnsi="Times New Roman"/>
          <w:sz w:val="32"/>
          <w:szCs w:val="32"/>
          <w:lang w:eastAsia="zh-CN"/>
        </w:rPr>
        <w:t>-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 xml:space="preserve">2021 </w:t>
      </w:r>
    </w:p>
    <w:p w:rsidR="00C973D9" w:rsidRPr="008059A9" w:rsidRDefault="00C973D9" w:rsidP="00853A79">
      <w:pPr>
        <w:spacing w:line="590" w:lineRule="exact"/>
        <w:ind w:leftChars="778" w:left="2192" w:hangingChars="150" w:hanging="480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2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常规赛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-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企业模板：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“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绽放杯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”5G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应用征集大赛企业线下项目提交模版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-2021</w:t>
      </w:r>
    </w:p>
    <w:p w:rsidR="00C973D9" w:rsidRPr="008059A9" w:rsidRDefault="00C973D9" w:rsidP="00C973D9">
      <w:pPr>
        <w:spacing w:line="590" w:lineRule="exact"/>
        <w:ind w:leftChars="788" w:left="1843" w:hangingChars="34" w:hanging="109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3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﹒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常规赛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-“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绽放杯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”5G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应用征集大赛</w:t>
      </w:r>
      <w:r w:rsidR="00853A79" w:rsidRPr="008059A9">
        <w:rPr>
          <w:rFonts w:ascii="Times New Roman" w:eastAsia="方正仿宋_GBK" w:hAnsi="Times New Roman"/>
          <w:sz w:val="32"/>
          <w:szCs w:val="32"/>
          <w:lang w:eastAsia="zh-CN"/>
        </w:rPr>
        <w:t>-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评分表</w:t>
      </w:r>
    </w:p>
    <w:p w:rsidR="00C973D9" w:rsidRPr="008059A9" w:rsidRDefault="00C973D9" w:rsidP="00C973D9">
      <w:pPr>
        <w:spacing w:line="590" w:lineRule="exact"/>
        <w:ind w:right="644" w:firstLine="640"/>
        <w:rPr>
          <w:rFonts w:ascii="Times New Roman" w:eastAsia="方正仿宋_GBK" w:hAnsi="Times New Roman"/>
          <w:sz w:val="32"/>
          <w:szCs w:val="32"/>
          <w:lang w:eastAsia="zh-CN"/>
        </w:rPr>
      </w:pPr>
    </w:p>
    <w:p w:rsidR="00C973D9" w:rsidRPr="008059A9" w:rsidRDefault="00C973D9" w:rsidP="00C973D9">
      <w:pPr>
        <w:spacing w:line="590" w:lineRule="exact"/>
        <w:ind w:right="644" w:firstLine="640"/>
        <w:rPr>
          <w:rFonts w:ascii="Times New Roman" w:eastAsia="方正仿宋_GBK" w:hAnsi="Times New Roman"/>
          <w:sz w:val="32"/>
          <w:szCs w:val="32"/>
          <w:lang w:eastAsia="zh-CN"/>
        </w:rPr>
      </w:pPr>
    </w:p>
    <w:p w:rsidR="00C973D9" w:rsidRPr="008059A9" w:rsidRDefault="00C973D9" w:rsidP="00C973D9">
      <w:pPr>
        <w:spacing w:line="590" w:lineRule="exact"/>
        <w:ind w:right="644" w:firstLine="640"/>
        <w:rPr>
          <w:rFonts w:ascii="Times New Roman" w:eastAsia="方正仿宋_GBK" w:hAnsi="Times New Roman"/>
          <w:sz w:val="32"/>
          <w:szCs w:val="32"/>
          <w:lang w:eastAsia="zh-CN"/>
        </w:rPr>
      </w:pPr>
    </w:p>
    <w:p w:rsidR="00853A79" w:rsidRDefault="00C973D9" w:rsidP="00C973D9">
      <w:pPr>
        <w:spacing w:line="590" w:lineRule="exact"/>
        <w:ind w:leftChars="300" w:left="5780" w:right="644" w:hangingChars="1600" w:hanging="5120"/>
        <w:rPr>
          <w:rFonts w:ascii="Times New Roman" w:eastAsia="方正仿宋_GBK" w:hAnsi="Times New Roman" w:hint="eastAsia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江苏省工业和信息化厅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 xml:space="preserve">       </w:t>
      </w:r>
      <w:r w:rsidR="00853A79">
        <w:rPr>
          <w:rFonts w:ascii="Times New Roman" w:eastAsia="方正仿宋_GBK" w:hAnsi="Times New Roman" w:hint="eastAsia"/>
          <w:sz w:val="32"/>
          <w:szCs w:val="32"/>
          <w:lang w:eastAsia="zh-CN"/>
        </w:rPr>
        <w:t xml:space="preserve">    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 xml:space="preserve"> </w:t>
      </w:r>
      <w:r w:rsidR="00853A79">
        <w:rPr>
          <w:rFonts w:ascii="Times New Roman" w:eastAsia="方正仿宋_GBK" w:hAnsi="Times New Roman" w:hint="eastAsia"/>
          <w:sz w:val="32"/>
          <w:szCs w:val="32"/>
          <w:lang w:eastAsia="zh-CN"/>
        </w:rPr>
        <w:t xml:space="preserve">   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 xml:space="preserve"> 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江苏省通信管理局</w:t>
      </w:r>
    </w:p>
    <w:p w:rsidR="00C973D9" w:rsidRPr="008059A9" w:rsidRDefault="00C973D9" w:rsidP="00853A79">
      <w:pPr>
        <w:spacing w:line="590" w:lineRule="exact"/>
        <w:ind w:right="644" w:firstLineChars="1600" w:firstLine="5120"/>
        <w:rPr>
          <w:rFonts w:ascii="Times New Roman" w:eastAsia="方正仿宋_GBK" w:hAnsi="Times New Roman"/>
          <w:sz w:val="32"/>
          <w:szCs w:val="32"/>
          <w:lang w:eastAsia="zh-CN"/>
        </w:rPr>
      </w:pP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2021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年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6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月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15</w:t>
      </w:r>
      <w:r w:rsidRPr="008059A9">
        <w:rPr>
          <w:rFonts w:ascii="Times New Roman" w:eastAsia="方正仿宋_GBK" w:hAnsi="Times New Roman"/>
          <w:sz w:val="32"/>
          <w:szCs w:val="32"/>
          <w:lang w:eastAsia="zh-CN"/>
        </w:rPr>
        <w:t>日</w:t>
      </w:r>
    </w:p>
    <w:p w:rsidR="00CE2365" w:rsidRDefault="00CE2365" w:rsidP="00C973D9">
      <w:pPr>
        <w:spacing w:line="590" w:lineRule="exact"/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 w:hint="eastAsia"/>
          <w:sz w:val="20"/>
          <w:szCs w:val="20"/>
          <w:lang w:eastAsia="zh-CN"/>
        </w:rPr>
      </w:pPr>
    </w:p>
    <w:p w:rsidR="00853A79" w:rsidRDefault="00853A79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 w:hint="eastAsia"/>
          <w:sz w:val="20"/>
          <w:szCs w:val="20"/>
          <w:lang w:eastAsia="zh-CN"/>
        </w:rPr>
      </w:pPr>
    </w:p>
    <w:p w:rsidR="00853A79" w:rsidRDefault="00853A79">
      <w:pPr>
        <w:rPr>
          <w:rFonts w:ascii="方正仿宋_GBK" w:eastAsia="方正仿宋_GBK" w:hAnsi="方正仿宋_GBK" w:cs="方正仿宋_GBK" w:hint="eastAsia"/>
          <w:sz w:val="20"/>
          <w:szCs w:val="20"/>
          <w:lang w:eastAsia="zh-CN"/>
        </w:rPr>
      </w:pPr>
    </w:p>
    <w:p w:rsidR="00853A79" w:rsidRDefault="00853A79">
      <w:pPr>
        <w:rPr>
          <w:rFonts w:ascii="方正仿宋_GBK" w:eastAsia="方正仿宋_GBK" w:hAnsi="方正仿宋_GBK" w:cs="方正仿宋_GBK" w:hint="eastAsia"/>
          <w:sz w:val="20"/>
          <w:szCs w:val="20"/>
          <w:lang w:eastAsia="zh-CN"/>
        </w:rPr>
      </w:pPr>
    </w:p>
    <w:p w:rsidR="00853A79" w:rsidRDefault="00853A79">
      <w:pPr>
        <w:rPr>
          <w:rFonts w:ascii="方正仿宋_GBK" w:eastAsia="方正仿宋_GBK" w:hAnsi="方正仿宋_GBK" w:cs="方正仿宋_GBK" w:hint="eastAsia"/>
          <w:sz w:val="20"/>
          <w:szCs w:val="20"/>
          <w:lang w:eastAsia="zh-CN"/>
        </w:rPr>
      </w:pPr>
    </w:p>
    <w:p w:rsidR="00853A79" w:rsidRDefault="00853A79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064"/>
      </w:tblGrid>
      <w:tr w:rsidR="00853A79" w:rsidRPr="00853A79" w:rsidTr="00853A79">
        <w:tc>
          <w:tcPr>
            <w:tcW w:w="9064" w:type="dxa"/>
          </w:tcPr>
          <w:p w:rsidR="00853A79" w:rsidRPr="00853A79" w:rsidRDefault="00853A79" w:rsidP="00853A79">
            <w:pPr>
              <w:spacing w:beforeLines="30" w:afterLines="30"/>
              <w:rPr>
                <w:rFonts w:ascii="方正仿宋_GBK" w:eastAsia="方正仿宋_GBK" w:hAnsi="方正仿宋_GBK" w:cs="方正仿宋_GBK"/>
                <w:sz w:val="32"/>
                <w:szCs w:val="32"/>
                <w:lang w:eastAsia="zh-CN"/>
              </w:rPr>
            </w:pPr>
            <w:r w:rsidRPr="00853A79">
              <w:rPr>
                <w:rFonts w:ascii="方正仿宋_GBK" w:eastAsia="方正仿宋_GBK" w:hAnsi="方正仿宋_GBK" w:cs="方正仿宋_GBK"/>
                <w:spacing w:val="-1"/>
                <w:sz w:val="32"/>
                <w:szCs w:val="32"/>
                <w:lang w:eastAsia="zh-CN"/>
              </w:rPr>
              <w:t>江苏省工信厅办公室</w:t>
            </w:r>
            <w:r w:rsidRPr="00853A79">
              <w:rPr>
                <w:rFonts w:ascii="方正仿宋_GBK" w:eastAsia="方正仿宋_GBK" w:hAnsi="方正仿宋_GBK" w:cs="方正仿宋_GBK" w:hint="eastAsia"/>
                <w:spacing w:val="-1"/>
                <w:sz w:val="32"/>
                <w:szCs w:val="32"/>
                <w:lang w:eastAsia="zh-CN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853A79">
              <w:rPr>
                <w:rFonts w:ascii="方正仿宋_GBK" w:eastAsia="方正仿宋_GBK" w:hAnsi="方正仿宋_GBK" w:cs="方正仿宋_GBK" w:hint="eastAsia"/>
                <w:spacing w:val="-1"/>
                <w:sz w:val="32"/>
                <w:szCs w:val="32"/>
                <w:lang w:eastAsia="zh-CN"/>
              </w:rPr>
              <w:t xml:space="preserve">            </w:t>
            </w:r>
            <w:r w:rsidRPr="00853A79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2021</w:t>
            </w:r>
            <w:r w:rsidRPr="00853A79">
              <w:rPr>
                <w:rFonts w:ascii="方正仿宋_GBK" w:eastAsia="方正仿宋_GBK" w:hAnsi="方正仿宋_GBK" w:cs="方正仿宋_GBK"/>
                <w:sz w:val="32"/>
                <w:szCs w:val="32"/>
                <w:lang w:eastAsia="zh-CN"/>
              </w:rPr>
              <w:t>年</w:t>
            </w:r>
            <w:r w:rsidRPr="00853A79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6</w:t>
            </w:r>
            <w:r w:rsidRPr="00853A79">
              <w:rPr>
                <w:rFonts w:ascii="方正仿宋_GBK" w:eastAsia="方正仿宋_GBK" w:hAnsi="方正仿宋_GBK" w:cs="方正仿宋_GBK"/>
                <w:sz w:val="32"/>
                <w:szCs w:val="32"/>
                <w:lang w:eastAsia="zh-CN"/>
              </w:rPr>
              <w:t>月</w:t>
            </w:r>
            <w:r w:rsidRPr="00853A7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zh-CN"/>
              </w:rPr>
              <w:t>17</w:t>
            </w:r>
            <w:r w:rsidRPr="00853A79">
              <w:rPr>
                <w:rFonts w:ascii="方正仿宋_GBK" w:eastAsia="方正仿宋_GBK" w:hAnsi="方正仿宋_GBK" w:cs="方正仿宋_GBK"/>
                <w:sz w:val="32"/>
                <w:szCs w:val="32"/>
                <w:lang w:eastAsia="zh-CN"/>
              </w:rPr>
              <w:t>日印发</w:t>
            </w:r>
          </w:p>
        </w:tc>
      </w:tr>
    </w:tbl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spacing w:line="44" w:lineRule="exact"/>
        <w:rPr>
          <w:rFonts w:ascii="方正仿宋_GBK" w:eastAsia="方正仿宋_GBK" w:hAnsi="方正仿宋_GBK" w:cs="方正仿宋_GBK"/>
          <w:sz w:val="4"/>
          <w:szCs w:val="4"/>
        </w:rPr>
        <w:sectPr w:rsidR="00CE2365" w:rsidSect="00853A79">
          <w:footerReference w:type="even" r:id="rId8"/>
          <w:footerReference w:type="default" r:id="rId9"/>
          <w:type w:val="continuous"/>
          <w:pgSz w:w="11910" w:h="16840" w:code="9"/>
          <w:pgMar w:top="1985" w:right="1531" w:bottom="1814" w:left="1531" w:header="851" w:footer="992" w:gutter="0"/>
          <w:cols w:space="720"/>
        </w:sectPr>
      </w:pPr>
    </w:p>
    <w:p w:rsidR="00CE2365" w:rsidRDefault="00CE2365" w:rsidP="00C973D9">
      <w:pPr>
        <w:pStyle w:val="a3"/>
        <w:spacing w:line="423" w:lineRule="exact"/>
        <w:ind w:left="0"/>
        <w:rPr>
          <w:rFonts w:ascii="Times New Roman" w:eastAsia="Times New Roman" w:hAnsi="Times New Roman" w:cs="Times New Roman"/>
          <w:lang w:eastAsia="zh-CN"/>
        </w:rPr>
      </w:pPr>
      <w:r w:rsidRPr="00CE236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6.55pt;margin-top:30.65pt;width:88.65pt;height:91.25pt;z-index:1144;mso-position-horizontal-relative:page">
            <v:imagedata r:id="rId10" o:title=""/>
            <w10:wrap anchorx="page"/>
          </v:shape>
        </w:pict>
      </w:r>
      <w:r w:rsidR="00C973D9">
        <w:rPr>
          <w:rFonts w:cs="方正仿宋_GBK"/>
          <w:lang w:eastAsia="zh-CN"/>
        </w:rPr>
        <w:t>附件</w:t>
      </w:r>
      <w:r w:rsidR="00C973D9">
        <w:rPr>
          <w:rFonts w:ascii="Times New Roman" w:eastAsia="Times New Roman" w:hAnsi="Times New Roman" w:cs="Times New Roman"/>
          <w:lang w:eastAsia="zh-CN"/>
        </w:rPr>
        <w:t>1</w:t>
      </w:r>
    </w:p>
    <w:p w:rsidR="00CE2365" w:rsidRDefault="00C973D9">
      <w:pPr>
        <w:rPr>
          <w:rFonts w:ascii="Times New Roman" w:eastAsia="Times New Roman" w:hAnsi="Times New Roman" w:cs="Times New Roman"/>
          <w:sz w:val="44"/>
          <w:szCs w:val="44"/>
          <w:lang w:eastAsia="zh-CN"/>
        </w:rPr>
      </w:pPr>
      <w:r>
        <w:rPr>
          <w:lang w:eastAsia="zh-CN"/>
        </w:rPr>
        <w:br w:type="column"/>
      </w:r>
    </w:p>
    <w:p w:rsidR="00CE2365" w:rsidRDefault="00CE2365">
      <w:pPr>
        <w:rPr>
          <w:rFonts w:ascii="Times New Roman" w:eastAsia="Times New Roman" w:hAnsi="Times New Roman" w:cs="Times New Roman"/>
          <w:sz w:val="44"/>
          <w:szCs w:val="44"/>
          <w:lang w:eastAsia="zh-CN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44"/>
          <w:szCs w:val="44"/>
          <w:lang w:eastAsia="zh-CN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44"/>
          <w:szCs w:val="44"/>
          <w:lang w:eastAsia="zh-CN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44"/>
          <w:szCs w:val="44"/>
          <w:lang w:eastAsia="zh-CN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44"/>
          <w:szCs w:val="44"/>
          <w:lang w:eastAsia="zh-CN"/>
        </w:rPr>
      </w:pPr>
    </w:p>
    <w:p w:rsidR="00CE2365" w:rsidRDefault="00CE2365">
      <w:pPr>
        <w:spacing w:before="6"/>
        <w:rPr>
          <w:rFonts w:ascii="Times New Roman" w:eastAsia="Times New Roman" w:hAnsi="Times New Roman" w:cs="Times New Roman"/>
          <w:sz w:val="38"/>
          <w:szCs w:val="38"/>
          <w:lang w:eastAsia="zh-CN"/>
        </w:rPr>
      </w:pPr>
    </w:p>
    <w:p w:rsidR="00CE2365" w:rsidRDefault="00C973D9">
      <w:pPr>
        <w:pStyle w:val="Heading1"/>
        <w:ind w:left="90" w:right="465"/>
        <w:jc w:val="center"/>
        <w:rPr>
          <w:rFonts w:ascii="方正黑体_GBK" w:eastAsia="方正黑体_GBK" w:hAnsi="方正黑体_GBK" w:cs="方正黑体_GBK"/>
          <w:lang w:eastAsia="zh-CN"/>
        </w:rPr>
      </w:pPr>
      <w:r>
        <w:rPr>
          <w:rFonts w:ascii="方正黑体_GBK" w:eastAsia="方正黑体_GBK" w:hAnsi="方正黑体_GBK" w:cs="方正黑体_GBK"/>
          <w:lang w:eastAsia="zh-CN"/>
        </w:rPr>
        <w:t>“绽放杯”5G</w:t>
      </w:r>
      <w:r>
        <w:rPr>
          <w:rFonts w:ascii="方正黑体_GBK" w:eastAsia="方正黑体_GBK" w:hAnsi="方正黑体_GBK" w:cs="方正黑体_GBK"/>
          <w:spacing w:val="-17"/>
          <w:lang w:eastAsia="zh-CN"/>
        </w:rPr>
        <w:t xml:space="preserve"> </w:t>
      </w:r>
      <w:r>
        <w:rPr>
          <w:rFonts w:ascii="方正黑体_GBK" w:eastAsia="方正黑体_GBK" w:hAnsi="方正黑体_GBK" w:cs="方正黑体_GBK"/>
          <w:lang w:eastAsia="zh-CN"/>
        </w:rPr>
        <w:t>应用征集大赛项目方案</w:t>
      </w:r>
    </w:p>
    <w:p w:rsidR="00CE2365" w:rsidRDefault="00C973D9">
      <w:pPr>
        <w:pStyle w:val="Heading2"/>
        <w:spacing w:before="220"/>
        <w:ind w:left="90" w:right="629"/>
        <w:jc w:val="center"/>
        <w:rPr>
          <w:rFonts w:ascii="方正黑体_GBK" w:eastAsia="方正黑体_GBK" w:hAnsi="方正黑体_GBK" w:cs="方正黑体_GBK"/>
        </w:rPr>
      </w:pPr>
      <w:bookmarkStart w:id="0" w:name="（个人填报模板）"/>
      <w:bookmarkEnd w:id="0"/>
      <w:r>
        <w:rPr>
          <w:rFonts w:ascii="方正黑体_GBK" w:eastAsia="方正黑体_GBK" w:hAnsi="方正黑体_GBK" w:cs="方正黑体_GBK"/>
        </w:rPr>
        <w:t>（个人填报模板）</w:t>
      </w:r>
    </w:p>
    <w:p w:rsidR="00CE2365" w:rsidRDefault="00CE2365">
      <w:pPr>
        <w:jc w:val="center"/>
        <w:rPr>
          <w:rFonts w:ascii="方正黑体_GBK" w:eastAsia="方正黑体_GBK" w:hAnsi="方正黑体_GBK" w:cs="方正黑体_GBK"/>
        </w:rPr>
        <w:sectPr w:rsidR="00CE2365">
          <w:pgSz w:w="11910" w:h="16840"/>
          <w:pgMar w:top="1480" w:right="1380" w:bottom="1540" w:left="1240" w:header="0" w:footer="1348" w:gutter="0"/>
          <w:cols w:num="2" w:space="720" w:equalWidth="0">
            <w:col w:w="907" w:space="491"/>
            <w:col w:w="7892"/>
          </w:cols>
        </w:sect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spacing w:before="14"/>
        <w:rPr>
          <w:rFonts w:ascii="方正黑体_GBK" w:eastAsia="方正黑体_GBK" w:hAnsi="方正黑体_GBK" w:cs="方正黑体_GBK"/>
          <w:sz w:val="29"/>
          <w:szCs w:val="29"/>
        </w:rPr>
      </w:pPr>
    </w:p>
    <w:tbl>
      <w:tblPr>
        <w:tblStyle w:val="TableNormal"/>
        <w:tblW w:w="0" w:type="auto"/>
        <w:tblInd w:w="725" w:type="dxa"/>
        <w:tblLayout w:type="fixed"/>
        <w:tblLook w:val="01E0"/>
      </w:tblPr>
      <w:tblGrid>
        <w:gridCol w:w="1872"/>
        <w:gridCol w:w="6581"/>
      </w:tblGrid>
      <w:tr w:rsidR="00CE2365">
        <w:trPr>
          <w:trHeight w:hRule="exact" w:val="529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65" w:rsidRDefault="00C973D9">
            <w:pPr>
              <w:pStyle w:val="TableParagraph"/>
              <w:spacing w:line="360" w:lineRule="exact"/>
              <w:ind w:left="23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项目名称：</w:t>
            </w:r>
          </w:p>
        </w:tc>
      </w:tr>
      <w:tr w:rsidR="00CE2365">
        <w:trPr>
          <w:trHeight w:hRule="exact" w:val="794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65" w:rsidRDefault="00C973D9">
            <w:pPr>
              <w:pStyle w:val="TableParagraph"/>
              <w:spacing w:before="233"/>
              <w:ind w:left="278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联 系 人 ：</w:t>
            </w:r>
          </w:p>
        </w:tc>
      </w:tr>
      <w:tr w:rsidR="00CE2365">
        <w:trPr>
          <w:trHeight w:hRule="exact" w:val="794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65" w:rsidRDefault="00C973D9">
            <w:pPr>
              <w:pStyle w:val="TableParagraph"/>
              <w:spacing w:before="233"/>
              <w:ind w:left="23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联系方式</w:t>
            </w:r>
            <w:r>
              <w:rPr>
                <w:rFonts w:ascii="黑体" w:eastAsia="黑体" w:hAnsi="黑体" w:cs="黑体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/>
                <w:sz w:val="30"/>
                <w:szCs w:val="30"/>
              </w:rPr>
              <w:t>：</w:t>
            </w:r>
          </w:p>
        </w:tc>
      </w:tr>
      <w:tr w:rsidR="00CE2365">
        <w:trPr>
          <w:trHeight w:hRule="exact" w:val="79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65" w:rsidRDefault="00C973D9">
            <w:pPr>
              <w:pStyle w:val="TableParagraph"/>
              <w:spacing w:before="233"/>
              <w:ind w:left="23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填报日期：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2365" w:rsidRDefault="00C973D9">
            <w:pPr>
              <w:pStyle w:val="TableParagraph"/>
              <w:tabs>
                <w:tab w:val="left" w:pos="3407"/>
                <w:tab w:val="left" w:pos="5059"/>
              </w:tabs>
              <w:spacing w:before="228"/>
              <w:ind w:left="1607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年</w:t>
            </w:r>
            <w:r>
              <w:rPr>
                <w:rFonts w:ascii="黑体" w:eastAsia="黑体" w:hAnsi="黑体" w:cs="黑体"/>
                <w:sz w:val="30"/>
                <w:szCs w:val="30"/>
              </w:rPr>
              <w:tab/>
              <w:t>月</w:t>
            </w:r>
            <w:r>
              <w:rPr>
                <w:rFonts w:ascii="黑体" w:eastAsia="黑体" w:hAnsi="黑体" w:cs="黑体"/>
                <w:sz w:val="30"/>
                <w:szCs w:val="30"/>
              </w:rPr>
              <w:tab/>
              <w:t>日</w:t>
            </w:r>
          </w:p>
        </w:tc>
      </w:tr>
    </w:tbl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spacing w:before="11"/>
        <w:rPr>
          <w:rFonts w:ascii="方正黑体_GBK" w:eastAsia="方正黑体_GBK" w:hAnsi="方正黑体_GBK" w:cs="方正黑体_GBK"/>
          <w:sz w:val="15"/>
          <w:szCs w:val="15"/>
        </w:rPr>
      </w:pPr>
    </w:p>
    <w:p w:rsidR="00CE2365" w:rsidRDefault="00C973D9">
      <w:pPr>
        <w:spacing w:line="470" w:lineRule="exact"/>
        <w:ind w:left="2287" w:right="1430"/>
        <w:jc w:val="center"/>
        <w:rPr>
          <w:rFonts w:ascii="方正楷体_GBK" w:eastAsia="方正楷体_GBK" w:hAnsi="方正楷体_GBK" w:cs="方正楷体_GBK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“</w:t>
      </w:r>
      <w:r>
        <w:rPr>
          <w:rFonts w:ascii="方正楷体_GBK" w:eastAsia="方正楷体_GBK" w:hAnsi="方正楷体_GBK" w:cs="方正楷体_GBK"/>
          <w:sz w:val="36"/>
          <w:szCs w:val="36"/>
          <w:lang w:eastAsia="zh-CN"/>
        </w:rPr>
        <w:t>绽放杯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”5G</w:t>
      </w:r>
      <w:r>
        <w:rPr>
          <w:rFonts w:ascii="Times New Roman" w:eastAsia="Times New Roman" w:hAnsi="Times New Roman" w:cs="Times New Roman"/>
          <w:spacing w:val="-1"/>
          <w:sz w:val="36"/>
          <w:szCs w:val="36"/>
          <w:lang w:eastAsia="zh-CN"/>
        </w:rPr>
        <w:t xml:space="preserve"> </w:t>
      </w:r>
      <w:r>
        <w:rPr>
          <w:rFonts w:ascii="方正楷体_GBK" w:eastAsia="方正楷体_GBK" w:hAnsi="方正楷体_GBK" w:cs="方正楷体_GBK"/>
          <w:sz w:val="36"/>
          <w:szCs w:val="36"/>
          <w:lang w:eastAsia="zh-CN"/>
        </w:rPr>
        <w:t>应用征集大赛组委会制</w:t>
      </w:r>
    </w:p>
    <w:p w:rsidR="00CE2365" w:rsidRDefault="00C973D9">
      <w:pPr>
        <w:spacing w:before="70"/>
        <w:ind w:left="2287" w:right="1390"/>
        <w:jc w:val="center"/>
        <w:rPr>
          <w:rFonts w:ascii="方正楷体_GBK" w:eastAsia="方正楷体_GBK" w:hAnsi="方正楷体_GBK" w:cs="方正楷体_GBK"/>
          <w:sz w:val="36"/>
          <w:szCs w:val="36"/>
          <w:lang w:eastAsia="zh-CN"/>
        </w:rPr>
      </w:pPr>
      <w:r>
        <w:rPr>
          <w:rFonts w:ascii="方正楷体_GBK" w:eastAsia="方正楷体_GBK" w:hAnsi="方正楷体_GBK" w:cs="方正楷体_GBK"/>
          <w:sz w:val="36"/>
          <w:szCs w:val="36"/>
          <w:lang w:eastAsia="zh-CN"/>
        </w:rPr>
        <w:t>二〇二一年五月</w:t>
      </w:r>
    </w:p>
    <w:p w:rsidR="00CE2365" w:rsidRDefault="00CE2365">
      <w:pPr>
        <w:jc w:val="center"/>
        <w:rPr>
          <w:rFonts w:ascii="方正楷体_GBK" w:eastAsia="方正楷体_GBK" w:hAnsi="方正楷体_GBK" w:cs="方正楷体_GBK"/>
          <w:sz w:val="36"/>
          <w:szCs w:val="36"/>
          <w:lang w:eastAsia="zh-CN"/>
        </w:rPr>
        <w:sectPr w:rsidR="00CE2365">
          <w:type w:val="continuous"/>
          <w:pgSz w:w="11910" w:h="16840"/>
          <w:pgMar w:top="1580" w:right="1380" w:bottom="1540" w:left="1240" w:header="720" w:footer="720" w:gutter="0"/>
          <w:cols w:space="720"/>
        </w:sectPr>
      </w:pPr>
    </w:p>
    <w:p w:rsidR="00CE2365" w:rsidRDefault="00CE2365">
      <w:pPr>
        <w:rPr>
          <w:rFonts w:ascii="方正楷体_GBK" w:eastAsia="方正楷体_GBK" w:hAnsi="方正楷体_GBK" w:cs="方正楷体_GBK"/>
          <w:sz w:val="20"/>
          <w:szCs w:val="20"/>
          <w:lang w:eastAsia="zh-CN"/>
        </w:rPr>
      </w:pPr>
    </w:p>
    <w:p w:rsidR="00CE2365" w:rsidRDefault="00CE2365">
      <w:pPr>
        <w:rPr>
          <w:rFonts w:ascii="方正楷体_GBK" w:eastAsia="方正楷体_GBK" w:hAnsi="方正楷体_GBK" w:cs="方正楷体_GBK"/>
          <w:sz w:val="20"/>
          <w:szCs w:val="20"/>
          <w:lang w:eastAsia="zh-CN"/>
        </w:rPr>
      </w:pPr>
    </w:p>
    <w:p w:rsidR="00CE2365" w:rsidRDefault="00CE2365">
      <w:pPr>
        <w:rPr>
          <w:rFonts w:ascii="方正楷体_GBK" w:eastAsia="方正楷体_GBK" w:hAnsi="方正楷体_GBK" w:cs="方正楷体_GBK"/>
          <w:sz w:val="20"/>
          <w:szCs w:val="20"/>
          <w:lang w:eastAsia="zh-CN"/>
        </w:rPr>
      </w:pPr>
    </w:p>
    <w:p w:rsidR="00CE2365" w:rsidRDefault="00CE2365">
      <w:pPr>
        <w:rPr>
          <w:rFonts w:ascii="方正楷体_GBK" w:eastAsia="方正楷体_GBK" w:hAnsi="方正楷体_GBK" w:cs="方正楷体_GBK"/>
          <w:sz w:val="20"/>
          <w:szCs w:val="20"/>
          <w:lang w:eastAsia="zh-CN"/>
        </w:rPr>
      </w:pPr>
    </w:p>
    <w:p w:rsidR="00CE2365" w:rsidRDefault="00C973D9">
      <w:pPr>
        <w:tabs>
          <w:tab w:val="left" w:pos="937"/>
          <w:tab w:val="left" w:pos="1597"/>
          <w:tab w:val="left" w:pos="2256"/>
        </w:tabs>
        <w:spacing w:before="30"/>
        <w:ind w:left="277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/>
          <w:w w:val="95"/>
          <w:sz w:val="44"/>
          <w:szCs w:val="44"/>
          <w:lang w:eastAsia="zh-CN"/>
        </w:rPr>
        <w:t>填</w:t>
      </w:r>
      <w:r>
        <w:rPr>
          <w:rFonts w:ascii="方正小标宋_GBK" w:eastAsia="方正小标宋_GBK" w:hAnsi="方正小标宋_GBK" w:cs="方正小标宋_GBK"/>
          <w:w w:val="95"/>
          <w:sz w:val="44"/>
          <w:szCs w:val="44"/>
          <w:lang w:eastAsia="zh-CN"/>
        </w:rPr>
        <w:tab/>
        <w:t>写</w:t>
      </w:r>
      <w:r>
        <w:rPr>
          <w:rFonts w:ascii="方正小标宋_GBK" w:eastAsia="方正小标宋_GBK" w:hAnsi="方正小标宋_GBK" w:cs="方正小标宋_GBK"/>
          <w:w w:val="95"/>
          <w:sz w:val="44"/>
          <w:szCs w:val="44"/>
          <w:lang w:eastAsia="zh-CN"/>
        </w:rPr>
        <w:tab/>
        <w:t>说</w:t>
      </w:r>
      <w:r>
        <w:rPr>
          <w:rFonts w:ascii="方正小标宋_GBK" w:eastAsia="方正小标宋_GBK" w:hAnsi="方正小标宋_GBK" w:cs="方正小标宋_GBK"/>
          <w:w w:val="95"/>
          <w:sz w:val="44"/>
          <w:szCs w:val="44"/>
          <w:lang w:eastAsia="zh-CN"/>
        </w:rPr>
        <w:tab/>
      </w:r>
      <w:r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  <w:t>明</w:t>
      </w:r>
    </w:p>
    <w:p w:rsidR="00CE2365" w:rsidRDefault="00CE2365">
      <w:pPr>
        <w:spacing w:before="3"/>
        <w:rPr>
          <w:rFonts w:ascii="方正小标宋_GBK" w:eastAsia="方正小标宋_GBK" w:hAnsi="方正小标宋_GBK" w:cs="方正小标宋_GBK"/>
          <w:sz w:val="58"/>
          <w:szCs w:val="58"/>
          <w:lang w:eastAsia="zh-CN"/>
        </w:rPr>
      </w:pPr>
    </w:p>
    <w:p w:rsidR="00853A79" w:rsidRPr="003452C5" w:rsidRDefault="00C973D9" w:rsidP="003452C5">
      <w:pPr>
        <w:pStyle w:val="a3"/>
        <w:spacing w:line="300" w:lineRule="auto"/>
        <w:ind w:left="0" w:firstLineChars="200" w:firstLine="640"/>
        <w:jc w:val="both"/>
        <w:rPr>
          <w:rFonts w:ascii="Times New Roman" w:hAnsi="Times New Roman" w:cs="Times New Roman"/>
          <w:lang w:eastAsia="zh-CN"/>
        </w:rPr>
      </w:pPr>
      <w:r w:rsidRPr="003452C5">
        <w:rPr>
          <w:rFonts w:ascii="Times New Roman" w:hAnsi="Times New Roman" w:cs="Times New Roman"/>
          <w:lang w:eastAsia="zh-CN"/>
        </w:rPr>
        <w:t>一、请按照模板要求填写各项内容。</w:t>
      </w:r>
      <w:r w:rsidRPr="003452C5">
        <w:rPr>
          <w:rFonts w:ascii="Times New Roman" w:hAnsi="Times New Roman" w:cs="Times New Roman"/>
          <w:lang w:eastAsia="zh-CN"/>
        </w:rPr>
        <w:t xml:space="preserve"> </w:t>
      </w:r>
    </w:p>
    <w:p w:rsidR="00853A79" w:rsidRPr="003452C5" w:rsidRDefault="00C973D9" w:rsidP="003452C5">
      <w:pPr>
        <w:pStyle w:val="a3"/>
        <w:spacing w:line="300" w:lineRule="auto"/>
        <w:ind w:left="0" w:firstLineChars="200" w:firstLine="640"/>
        <w:jc w:val="both"/>
        <w:rPr>
          <w:rFonts w:ascii="Times New Roman" w:hAnsi="Times New Roman" w:cs="Times New Roman"/>
          <w:lang w:eastAsia="zh-CN"/>
        </w:rPr>
      </w:pPr>
      <w:r w:rsidRPr="003452C5">
        <w:rPr>
          <w:rFonts w:ascii="Times New Roman" w:hAnsi="Times New Roman" w:cs="Times New Roman"/>
          <w:lang w:eastAsia="zh-CN"/>
        </w:rPr>
        <w:t>二、项目方案可由个人提出，也可以由多人团队提出，由项目牵头个人组织编写。</w:t>
      </w:r>
    </w:p>
    <w:p w:rsidR="00853A79" w:rsidRPr="003452C5" w:rsidRDefault="00C973D9" w:rsidP="003452C5">
      <w:pPr>
        <w:pStyle w:val="a3"/>
        <w:spacing w:line="300" w:lineRule="auto"/>
        <w:ind w:left="0" w:firstLineChars="200" w:firstLine="640"/>
        <w:jc w:val="both"/>
        <w:rPr>
          <w:rFonts w:ascii="Times New Roman" w:hAnsi="Times New Roman" w:cs="Times New Roman"/>
          <w:lang w:eastAsia="zh-CN"/>
        </w:rPr>
      </w:pPr>
      <w:r w:rsidRPr="003452C5">
        <w:rPr>
          <w:rFonts w:ascii="Times New Roman" w:hAnsi="Times New Roman" w:cs="Times New Roman"/>
          <w:lang w:eastAsia="zh-CN"/>
        </w:rPr>
        <w:t>三、项目方案中第一次出现外文名词时，要写清全称和缩写，再出现同一词时可以使用缩写。</w:t>
      </w:r>
      <w:r w:rsidRPr="003452C5">
        <w:rPr>
          <w:rFonts w:ascii="Times New Roman" w:hAnsi="Times New Roman" w:cs="Times New Roman"/>
          <w:lang w:eastAsia="zh-CN"/>
        </w:rPr>
        <w:t xml:space="preserve"> </w:t>
      </w:r>
    </w:p>
    <w:p w:rsidR="00853A79" w:rsidRPr="003452C5" w:rsidRDefault="00C973D9" w:rsidP="003452C5">
      <w:pPr>
        <w:pStyle w:val="a3"/>
        <w:spacing w:line="300" w:lineRule="auto"/>
        <w:ind w:left="0" w:firstLineChars="200" w:firstLine="640"/>
        <w:jc w:val="both"/>
        <w:rPr>
          <w:rFonts w:ascii="Times New Roman" w:hAnsi="Times New Roman" w:cs="Times New Roman"/>
          <w:lang w:eastAsia="zh-CN"/>
        </w:rPr>
      </w:pPr>
      <w:r w:rsidRPr="003452C5">
        <w:rPr>
          <w:rFonts w:ascii="Times New Roman" w:hAnsi="Times New Roman" w:cs="Times New Roman"/>
          <w:lang w:eastAsia="zh-CN"/>
        </w:rPr>
        <w:t>四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853A79" w:rsidRPr="003452C5" w:rsidRDefault="00C973D9" w:rsidP="003452C5">
      <w:pPr>
        <w:pStyle w:val="a3"/>
        <w:spacing w:line="300" w:lineRule="auto"/>
        <w:ind w:left="0" w:firstLineChars="200" w:firstLine="640"/>
        <w:jc w:val="both"/>
        <w:rPr>
          <w:rFonts w:ascii="Times New Roman" w:hAnsi="Times New Roman" w:cs="Times New Roman" w:hint="eastAsia"/>
          <w:lang w:eastAsia="zh-CN"/>
        </w:rPr>
      </w:pPr>
      <w:r w:rsidRPr="003452C5">
        <w:rPr>
          <w:rFonts w:ascii="Times New Roman" w:hAnsi="Times New Roman" w:cs="Times New Roman"/>
          <w:lang w:eastAsia="zh-CN"/>
        </w:rPr>
        <w:t>五、项目方案文字应凝练，字数原则上控制在</w:t>
      </w:r>
      <w:r w:rsidRPr="003452C5">
        <w:rPr>
          <w:rFonts w:ascii="Times New Roman" w:hAnsi="Times New Roman" w:cs="Times New Roman"/>
          <w:lang w:eastAsia="zh-CN"/>
        </w:rPr>
        <w:t>8000</w:t>
      </w:r>
      <w:r w:rsidRPr="003452C5">
        <w:rPr>
          <w:rFonts w:ascii="Times New Roman" w:hAnsi="Times New Roman" w:cs="Times New Roman"/>
          <w:lang w:eastAsia="zh-CN"/>
        </w:rPr>
        <w:t>字以内。</w:t>
      </w:r>
    </w:p>
    <w:p w:rsidR="00CE2365" w:rsidRPr="003452C5" w:rsidRDefault="00C973D9" w:rsidP="003452C5">
      <w:pPr>
        <w:pStyle w:val="a3"/>
        <w:spacing w:line="300" w:lineRule="auto"/>
        <w:ind w:left="0" w:firstLineChars="200" w:firstLine="640"/>
        <w:jc w:val="both"/>
        <w:rPr>
          <w:rFonts w:hAnsi="Times New Roman"/>
          <w:lang w:eastAsia="zh-CN"/>
        </w:rPr>
      </w:pPr>
      <w:r w:rsidRPr="003452C5">
        <w:rPr>
          <w:rFonts w:ascii="Times New Roman" w:hAnsi="Times New Roman" w:cs="Times New Roman"/>
          <w:lang w:eastAsia="zh-CN"/>
        </w:rPr>
        <w:t>六、项目文字避免过于理论化和技术化，避免体现宣传色彩。</w:t>
      </w:r>
    </w:p>
    <w:p w:rsidR="00CE2365" w:rsidRPr="003452C5" w:rsidRDefault="00CE2365" w:rsidP="003452C5">
      <w:pPr>
        <w:spacing w:line="300" w:lineRule="auto"/>
        <w:jc w:val="both"/>
        <w:rPr>
          <w:rFonts w:hAnsi="Times New Roman"/>
          <w:lang w:eastAsia="zh-CN"/>
        </w:rPr>
        <w:sectPr w:rsidR="00CE2365" w:rsidRPr="003452C5">
          <w:pgSz w:w="11910" w:h="16840"/>
          <w:pgMar w:top="1580" w:right="1260" w:bottom="1540" w:left="1420" w:header="0" w:footer="1348" w:gutter="0"/>
          <w:cols w:space="720"/>
        </w:sectPr>
      </w:pPr>
    </w:p>
    <w:p w:rsidR="00CE2365" w:rsidRDefault="00CE2365">
      <w:pPr>
        <w:spacing w:before="13"/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973D9">
      <w:pPr>
        <w:pStyle w:val="a3"/>
        <w:spacing w:line="427" w:lineRule="exact"/>
        <w:ind w:left="460" w:right="854"/>
        <w:rPr>
          <w:rFonts w:ascii="方正黑体_GBK" w:eastAsia="方正黑体_GBK" w:hAnsi="方正黑体_GBK" w:cs="方正黑体_GBK"/>
        </w:rPr>
      </w:pPr>
      <w:bookmarkStart w:id="1" w:name="一、基本信息"/>
      <w:bookmarkEnd w:id="1"/>
      <w:r>
        <w:rPr>
          <w:rFonts w:ascii="方正黑体_GBK" w:eastAsia="方正黑体_GBK" w:hAnsi="方正黑体_GBK" w:cs="方正黑体_GBK"/>
        </w:rPr>
        <w:t>一、基本信息</w:t>
      </w: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spacing w:before="12"/>
        <w:rPr>
          <w:rFonts w:ascii="方正黑体_GBK" w:eastAsia="方正黑体_GBK" w:hAnsi="方正黑体_GBK" w:cs="方正黑体_GBK"/>
          <w:sz w:val="15"/>
          <w:szCs w:val="15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752"/>
        <w:gridCol w:w="1558"/>
        <w:gridCol w:w="2038"/>
        <w:gridCol w:w="1790"/>
        <w:gridCol w:w="2314"/>
      </w:tblGrid>
      <w:tr w:rsidR="00CE2365">
        <w:trPr>
          <w:trHeight w:hRule="exact" w:val="958"/>
        </w:trPr>
        <w:tc>
          <w:tcPr>
            <w:tcW w:w="17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  <w:p w:rsidR="00CE2365" w:rsidRDefault="00CE2365">
            <w:pPr>
              <w:pStyle w:val="TableParagraph"/>
              <w:spacing w:before="14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  <w:p w:rsidR="00CE2365" w:rsidRDefault="00C973D9">
            <w:pPr>
              <w:pStyle w:val="TableParagraph"/>
              <w:ind w:left="1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联系人信息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tabs>
                <w:tab w:val="left" w:pos="914"/>
              </w:tabs>
              <w:spacing w:before="244"/>
              <w:ind w:left="35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名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tabs>
                <w:tab w:val="left" w:pos="1029"/>
              </w:tabs>
              <w:spacing w:before="244"/>
              <w:ind w:left="47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性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别</w:t>
            </w:r>
          </w:p>
        </w:tc>
        <w:tc>
          <w:tcPr>
            <w:tcW w:w="2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946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241"/>
              <w:ind w:left="21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出生日期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241"/>
              <w:ind w:left="32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所在地区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946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241"/>
              <w:ind w:left="21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移动电话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241"/>
              <w:ind w:left="32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946"/>
        </w:trPr>
        <w:tc>
          <w:tcPr>
            <w:tcW w:w="175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241"/>
              <w:ind w:left="21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证件类型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241"/>
              <w:ind w:left="32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证件号码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946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  <w:p w:rsidR="00CE2365" w:rsidRDefault="00CE2365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37"/>
                <w:szCs w:val="37"/>
              </w:rPr>
            </w:pPr>
          </w:p>
          <w:p w:rsidR="00CE2365" w:rsidRDefault="00C973D9">
            <w:pPr>
              <w:pStyle w:val="TableParagraph"/>
              <w:ind w:left="30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团队信息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tabs>
                <w:tab w:val="left" w:pos="914"/>
              </w:tabs>
              <w:spacing w:before="242"/>
              <w:ind w:left="35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序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tabs>
                <w:tab w:val="left" w:pos="1151"/>
              </w:tabs>
              <w:spacing w:before="242"/>
              <w:ind w:left="59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名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242"/>
              <w:ind w:left="32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证件类型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973D9">
            <w:pPr>
              <w:pStyle w:val="TableParagraph"/>
              <w:spacing w:before="242"/>
              <w:ind w:left="5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证件号码</w:t>
            </w:r>
          </w:p>
        </w:tc>
      </w:tr>
      <w:tr w:rsidR="00CE2365">
        <w:trPr>
          <w:trHeight w:hRule="exact" w:val="948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CE2365" w:rsidRDefault="00C973D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946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CE2365" w:rsidRDefault="00C973D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946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CE2365" w:rsidRDefault="00C973D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946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CE2365" w:rsidRDefault="00C973D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958"/>
        </w:trPr>
        <w:tc>
          <w:tcPr>
            <w:tcW w:w="175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CE2365" w:rsidRDefault="00C973D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2365" w:rsidRDefault="00CE2365"/>
        </w:tc>
      </w:tr>
    </w:tbl>
    <w:p w:rsidR="00CE2365" w:rsidRDefault="00CE2365">
      <w:pPr>
        <w:sectPr w:rsidR="00CE2365">
          <w:footerReference w:type="even" r:id="rId11"/>
          <w:footerReference w:type="default" r:id="rId12"/>
          <w:pgSz w:w="11910" w:h="16840"/>
          <w:pgMar w:top="1580" w:right="860" w:bottom="1540" w:left="1340" w:header="0" w:footer="1348" w:gutter="0"/>
          <w:cols w:space="720"/>
        </w:sectPr>
      </w:pPr>
    </w:p>
    <w:p w:rsidR="00CE2365" w:rsidRDefault="00C973D9">
      <w:pPr>
        <w:pStyle w:val="a3"/>
        <w:spacing w:line="427" w:lineRule="exact"/>
        <w:ind w:left="131"/>
        <w:rPr>
          <w:rFonts w:ascii="方正黑体_GBK" w:eastAsia="方正黑体_GBK" w:hAnsi="方正黑体_GBK" w:cs="方正黑体_GBK"/>
        </w:rPr>
      </w:pPr>
      <w:bookmarkStart w:id="2" w:name="二、项目信息"/>
      <w:bookmarkEnd w:id="2"/>
      <w:r>
        <w:rPr>
          <w:rFonts w:ascii="方正黑体_GBK" w:eastAsia="方正黑体_GBK" w:hAnsi="方正黑体_GBK" w:cs="方正黑体_GBK"/>
        </w:rPr>
        <w:lastRenderedPageBreak/>
        <w:t>二、项目信息</w:t>
      </w:r>
    </w:p>
    <w:p w:rsidR="00CE2365" w:rsidRDefault="00CE2365">
      <w:pPr>
        <w:spacing w:before="4"/>
        <w:rPr>
          <w:rFonts w:ascii="方正黑体_GBK" w:eastAsia="方正黑体_GBK" w:hAnsi="方正黑体_GBK" w:cs="方正黑体_GBK"/>
          <w:sz w:val="39"/>
          <w:szCs w:val="39"/>
        </w:rPr>
      </w:pPr>
    </w:p>
    <w:p w:rsidR="00CE2365" w:rsidRDefault="00C973D9">
      <w:pPr>
        <w:ind w:left="131"/>
        <w:rPr>
          <w:rFonts w:ascii="方正楷体_GBK" w:eastAsia="方正楷体_GBK" w:hAnsi="方正楷体_GBK" w:cs="方正楷体_GBK"/>
          <w:sz w:val="30"/>
          <w:szCs w:val="30"/>
        </w:rPr>
      </w:pPr>
      <w:r>
        <w:rPr>
          <w:rFonts w:ascii="方正楷体_GBK" w:eastAsia="方正楷体_GBK" w:hAnsi="方正楷体_GBK" w:cs="方正楷体_GBK"/>
          <w:spacing w:val="-13"/>
          <w:sz w:val="30"/>
          <w:szCs w:val="30"/>
        </w:rPr>
        <w:t>1.应用行业（可多选）：</w:t>
      </w:r>
    </w:p>
    <w:p w:rsidR="00CE2365" w:rsidRDefault="00CE2365">
      <w:pPr>
        <w:spacing w:before="11"/>
        <w:rPr>
          <w:rFonts w:ascii="方正楷体_GBK" w:eastAsia="方正楷体_GBK" w:hAnsi="方正楷体_GBK" w:cs="方正楷体_GBK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858"/>
        <w:gridCol w:w="1843"/>
        <w:gridCol w:w="1985"/>
        <w:gridCol w:w="1783"/>
        <w:gridCol w:w="1404"/>
      </w:tblGrid>
      <w:tr w:rsidR="00CE2365">
        <w:trPr>
          <w:trHeight w:hRule="exact" w:val="50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□智慧城市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□商业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□媒体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□教育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□娱乐</w:t>
            </w:r>
          </w:p>
        </w:tc>
      </w:tr>
      <w:tr w:rsidR="00CE2365">
        <w:trPr>
          <w:trHeight w:hRule="exact" w:val="50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3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□金融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3"/>
              <w:ind w:left="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□文旅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3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□游戏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</w:tr>
      <w:tr w:rsidR="00CE2365">
        <w:trPr>
          <w:trHeight w:hRule="exact" w:val="50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□物流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□安防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□环保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□园区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□公安</w:t>
            </w:r>
          </w:p>
        </w:tc>
      </w:tr>
      <w:tr w:rsidR="00CE2365">
        <w:trPr>
          <w:trHeight w:hRule="exact" w:val="50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□电子制造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□家电制造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□汽车制造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□机械制造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□农业</w:t>
            </w:r>
          </w:p>
        </w:tc>
      </w:tr>
      <w:tr w:rsidR="00CE2365">
        <w:trPr>
          <w:trHeight w:hRule="exact" w:val="50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3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□钢铁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3"/>
              <w:ind w:left="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□石油石化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3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□航空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3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□船舶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3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□水利</w:t>
            </w:r>
          </w:p>
        </w:tc>
      </w:tr>
      <w:tr w:rsidR="00CE2365">
        <w:trPr>
          <w:trHeight w:hRule="exact" w:val="50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□医疗健康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□车联网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□电力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□港口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□政务</w:t>
            </w:r>
          </w:p>
        </w:tc>
      </w:tr>
      <w:tr w:rsidR="00CE2365">
        <w:trPr>
          <w:trHeight w:hRule="exact" w:val="50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□矿山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□建筑</w:t>
            </w:r>
          </w:p>
        </w:tc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  <w:lang w:eastAsia="zh-CN"/>
              </w:rPr>
              <w:t>□其他（请给出具体行业名称）</w:t>
            </w:r>
          </w:p>
        </w:tc>
      </w:tr>
    </w:tbl>
    <w:p w:rsidR="00CE2365" w:rsidRDefault="00CE2365">
      <w:pPr>
        <w:spacing w:before="4"/>
        <w:rPr>
          <w:rFonts w:ascii="方正楷体_GBK" w:eastAsia="方正楷体_GBK" w:hAnsi="方正楷体_GBK" w:cs="方正楷体_GBK"/>
          <w:sz w:val="23"/>
          <w:szCs w:val="23"/>
          <w:lang w:eastAsia="zh-CN"/>
        </w:rPr>
      </w:pPr>
    </w:p>
    <w:p w:rsidR="00CE2365" w:rsidRDefault="00C973D9">
      <w:pPr>
        <w:spacing w:line="405" w:lineRule="exact"/>
        <w:ind w:left="131"/>
        <w:rPr>
          <w:rFonts w:ascii="方正楷体_GBK" w:eastAsia="方正楷体_GBK" w:hAnsi="方正楷体_GBK" w:cs="方正楷体_GBK"/>
          <w:sz w:val="30"/>
          <w:szCs w:val="30"/>
        </w:rPr>
      </w:pPr>
      <w:r>
        <w:rPr>
          <w:rFonts w:ascii="方正楷体_GBK" w:eastAsia="方正楷体_GBK" w:hAnsi="方正楷体_GBK" w:cs="方正楷体_GBK"/>
          <w:spacing w:val="-13"/>
          <w:sz w:val="30"/>
          <w:szCs w:val="30"/>
        </w:rPr>
        <w:t>2.应用终端（可多选）：</w:t>
      </w:r>
    </w:p>
    <w:p w:rsidR="00CE2365" w:rsidRDefault="00CE2365">
      <w:pPr>
        <w:spacing w:before="11"/>
        <w:rPr>
          <w:rFonts w:ascii="方正楷体_GBK" w:eastAsia="方正楷体_GBK" w:hAnsi="方正楷体_GBK" w:cs="方正楷体_GBK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165"/>
        <w:gridCol w:w="2165"/>
        <w:gridCol w:w="1514"/>
        <w:gridCol w:w="1514"/>
        <w:gridCol w:w="1515"/>
      </w:tblGrid>
      <w:tr w:rsidR="00CE2365">
        <w:trPr>
          <w:trHeight w:hRule="exact" w:val="509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AGV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□传感器</w:t>
            </w:r>
          </w:p>
        </w:tc>
      </w:tr>
      <w:tr w:rsidR="00CE2365">
        <w:trPr>
          <w:trHeight w:hRule="exact" w:val="506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□摄像头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相机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□无人机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车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□机器人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5GCPE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DTU</w:t>
            </w:r>
          </w:p>
        </w:tc>
      </w:tr>
      <w:tr w:rsidR="00CE2365">
        <w:trPr>
          <w:trHeight w:hRule="exact" w:val="509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3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5G</w:t>
            </w:r>
            <w:r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网关</w:t>
            </w:r>
          </w:p>
        </w:tc>
        <w:tc>
          <w:tcPr>
            <w:tcW w:w="6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3"/>
              <w:ind w:left="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  <w:lang w:eastAsia="zh-CN"/>
              </w:rPr>
              <w:t>□其他（请给出应用终端名称）</w:t>
            </w:r>
          </w:p>
        </w:tc>
      </w:tr>
    </w:tbl>
    <w:p w:rsidR="00CE2365" w:rsidRDefault="00CE2365">
      <w:pPr>
        <w:spacing w:before="4"/>
        <w:rPr>
          <w:rFonts w:ascii="方正楷体_GBK" w:eastAsia="方正楷体_GBK" w:hAnsi="方正楷体_GBK" w:cs="方正楷体_GBK"/>
          <w:sz w:val="23"/>
          <w:szCs w:val="23"/>
          <w:lang w:eastAsia="zh-CN"/>
        </w:rPr>
      </w:pPr>
    </w:p>
    <w:p w:rsidR="00CE2365" w:rsidRDefault="00C973D9">
      <w:pPr>
        <w:spacing w:line="405" w:lineRule="exact"/>
        <w:ind w:left="131"/>
        <w:rPr>
          <w:rFonts w:ascii="方正楷体_GBK" w:eastAsia="方正楷体_GBK" w:hAnsi="方正楷体_GBK" w:cs="方正楷体_GBK"/>
          <w:sz w:val="30"/>
          <w:szCs w:val="30"/>
        </w:rPr>
      </w:pPr>
      <w:r>
        <w:rPr>
          <w:rFonts w:ascii="方正楷体_GBK" w:eastAsia="方正楷体_GBK" w:hAnsi="方正楷体_GBK" w:cs="方正楷体_GBK"/>
          <w:sz w:val="30"/>
          <w:szCs w:val="30"/>
        </w:rPr>
        <w:t>3.应用技术（可多选）</w:t>
      </w:r>
    </w:p>
    <w:p w:rsidR="00CE2365" w:rsidRDefault="00CE2365">
      <w:pPr>
        <w:spacing w:before="11"/>
        <w:rPr>
          <w:rFonts w:ascii="方正楷体_GBK" w:eastAsia="方正楷体_GBK" w:hAnsi="方正楷体_GBK" w:cs="方正楷体_GBK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165"/>
        <w:gridCol w:w="2165"/>
        <w:gridCol w:w="1514"/>
        <w:gridCol w:w="1514"/>
        <w:gridCol w:w="1515"/>
      </w:tblGrid>
      <w:tr w:rsidR="00CE2365">
        <w:trPr>
          <w:trHeight w:hRule="exact" w:val="509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5G</w:t>
            </w:r>
            <w:r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行业虚拟专网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□边缘计算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□网络切片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□定位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授时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□上行增强</w:t>
            </w:r>
          </w:p>
        </w:tc>
      </w:tr>
      <w:tr w:rsidR="00CE2365">
        <w:trPr>
          <w:trHeight w:hRule="exact" w:val="506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□大数据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□云计算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□人工智能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5G</w:t>
            </w:r>
            <w:r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LAN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1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□区块链</w:t>
            </w:r>
          </w:p>
        </w:tc>
      </w:tr>
      <w:tr w:rsidR="00CE2365">
        <w:trPr>
          <w:trHeight w:hRule="exact" w:val="509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3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□毫米波</w:t>
            </w:r>
          </w:p>
        </w:tc>
        <w:tc>
          <w:tcPr>
            <w:tcW w:w="6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53"/>
              <w:ind w:left="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  <w:lang w:eastAsia="zh-CN"/>
              </w:rPr>
              <w:t>□其他（请给出应用技术名称）</w:t>
            </w:r>
          </w:p>
        </w:tc>
      </w:tr>
    </w:tbl>
    <w:p w:rsidR="00CE2365" w:rsidRDefault="00CE2365">
      <w:pPr>
        <w:spacing w:before="4"/>
        <w:rPr>
          <w:rFonts w:ascii="方正楷体_GBK" w:eastAsia="方正楷体_GBK" w:hAnsi="方正楷体_GBK" w:cs="方正楷体_GBK"/>
          <w:sz w:val="23"/>
          <w:szCs w:val="23"/>
          <w:lang w:eastAsia="zh-CN"/>
        </w:rPr>
      </w:pPr>
    </w:p>
    <w:p w:rsidR="00CE2365" w:rsidRDefault="00C973D9">
      <w:pPr>
        <w:spacing w:line="405" w:lineRule="exact"/>
        <w:ind w:left="131"/>
        <w:rPr>
          <w:rFonts w:ascii="方正楷体_GBK" w:eastAsia="方正楷体_GBK" w:hAnsi="方正楷体_GBK" w:cs="方正楷体_GBK"/>
          <w:sz w:val="30"/>
          <w:szCs w:val="30"/>
          <w:lang w:eastAsia="zh-CN"/>
        </w:rPr>
      </w:pPr>
      <w:r>
        <w:rPr>
          <w:rFonts w:ascii="方正楷体_GBK" w:eastAsia="方正楷体_GBK" w:hAnsi="方正楷体_GBK" w:cs="方正楷体_GBK"/>
          <w:spacing w:val="-12"/>
          <w:sz w:val="30"/>
          <w:szCs w:val="30"/>
          <w:lang w:eastAsia="zh-CN"/>
        </w:rPr>
        <w:t>4.应用发展阶段（单选）：</w:t>
      </w:r>
    </w:p>
    <w:p w:rsidR="00CE2365" w:rsidRDefault="00CE2365" w:rsidP="00C973D9">
      <w:pPr>
        <w:spacing w:before="11"/>
        <w:rPr>
          <w:rFonts w:ascii="方正楷体_GBK" w:eastAsia="方正楷体_GBK" w:hAnsi="方正楷体_GBK" w:cs="方正楷体_GBK"/>
          <w:sz w:val="28"/>
          <w:szCs w:val="28"/>
          <w:lang w:eastAsia="zh-CN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218"/>
        <w:gridCol w:w="2218"/>
        <w:gridCol w:w="2220"/>
        <w:gridCol w:w="2218"/>
      </w:tblGrid>
      <w:tr w:rsidR="00CE2365">
        <w:trPr>
          <w:trHeight w:hRule="exact" w:val="50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 w:rsidP="003452C5">
            <w:pPr>
              <w:pStyle w:val="TableParagraph"/>
              <w:spacing w:before="51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□原型设计阶段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 w:rsidP="003452C5">
            <w:pPr>
              <w:pStyle w:val="TableParagraph"/>
              <w:spacing w:before="51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□应用示范阶段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 w:rsidP="003452C5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□商业落地阶段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 w:rsidP="003452C5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□规模复制阶段</w:t>
            </w:r>
          </w:p>
        </w:tc>
      </w:tr>
    </w:tbl>
    <w:p w:rsidR="00CE2365" w:rsidRDefault="00CE2365">
      <w:pPr>
        <w:rPr>
          <w:rFonts w:ascii="宋体" w:eastAsia="宋体" w:hAnsi="宋体" w:cs="宋体"/>
          <w:sz w:val="24"/>
          <w:szCs w:val="24"/>
        </w:rPr>
        <w:sectPr w:rsidR="00CE2365">
          <w:pgSz w:w="11910" w:h="16840"/>
          <w:pgMar w:top="1580" w:right="1400" w:bottom="1540" w:left="1400" w:header="0" w:footer="1348" w:gutter="0"/>
          <w:cols w:space="720"/>
        </w:sectPr>
      </w:pPr>
    </w:p>
    <w:p w:rsidR="00CE2365" w:rsidRDefault="00CE2365">
      <w:pPr>
        <w:spacing w:before="9"/>
        <w:rPr>
          <w:rFonts w:ascii="方正楷体_GBK" w:eastAsia="方正楷体_GBK" w:hAnsi="方正楷体_GBK" w:cs="方正楷体_GBK"/>
          <w:sz w:val="21"/>
          <w:szCs w:val="21"/>
        </w:rPr>
      </w:pPr>
    </w:p>
    <w:p w:rsidR="00CE2365" w:rsidRDefault="00C973D9">
      <w:pPr>
        <w:pStyle w:val="a3"/>
        <w:spacing w:line="427" w:lineRule="exact"/>
        <w:ind w:left="670" w:hanging="560"/>
        <w:rPr>
          <w:rFonts w:ascii="方正黑体_GBK" w:eastAsia="方正黑体_GBK" w:hAnsi="方正黑体_GBK" w:cs="方正黑体_GBK"/>
        </w:rPr>
      </w:pPr>
      <w:bookmarkStart w:id="3" w:name="三、项目需求"/>
      <w:bookmarkEnd w:id="3"/>
      <w:r>
        <w:rPr>
          <w:rFonts w:ascii="方正黑体_GBK" w:eastAsia="方正黑体_GBK" w:hAnsi="方正黑体_GBK" w:cs="方正黑体_GBK"/>
        </w:rPr>
        <w:t>三、项目需求</w:t>
      </w:r>
    </w:p>
    <w:p w:rsidR="00CE2365" w:rsidRDefault="00CE2365">
      <w:pPr>
        <w:spacing w:before="8"/>
        <w:rPr>
          <w:rFonts w:ascii="方正黑体_GBK" w:eastAsia="方正黑体_GBK" w:hAnsi="方正黑体_GBK" w:cs="方正黑体_GBK"/>
          <w:sz w:val="45"/>
          <w:szCs w:val="45"/>
        </w:rPr>
      </w:pPr>
    </w:p>
    <w:p w:rsidR="00CE2365" w:rsidRDefault="00C973D9">
      <w:pPr>
        <w:spacing w:line="386" w:lineRule="auto"/>
        <w:ind w:left="111" w:firstLine="559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阐述该项目（产品等）的背景及必要性，分析可解决的行业痛点和市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场需求等。</w:t>
      </w:r>
    </w:p>
    <w:p w:rsidR="00CE2365" w:rsidRDefault="00C973D9">
      <w:pPr>
        <w:pStyle w:val="a3"/>
        <w:spacing w:before="6"/>
        <w:rPr>
          <w:rFonts w:ascii="黑体" w:eastAsia="黑体" w:hAnsi="黑体" w:cs="黑体"/>
          <w:lang w:eastAsia="zh-CN"/>
        </w:rPr>
      </w:pPr>
      <w:bookmarkStart w:id="4" w:name="四、项目内容"/>
      <w:bookmarkEnd w:id="4"/>
      <w:r>
        <w:rPr>
          <w:rFonts w:ascii="黑体" w:eastAsia="黑体" w:hAnsi="黑体" w:cs="黑体"/>
          <w:lang w:eastAsia="zh-CN"/>
        </w:rPr>
        <w:t>四、项目内容</w:t>
      </w:r>
    </w:p>
    <w:p w:rsidR="00CE2365" w:rsidRDefault="00C973D9">
      <w:pPr>
        <w:spacing w:before="195"/>
        <w:ind w:left="111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1.</w:t>
      </w:r>
      <w:r>
        <w:rPr>
          <w:rFonts w:ascii="宋体" w:eastAsia="宋体" w:hAnsi="宋体" w:cs="宋体"/>
          <w:sz w:val="30"/>
          <w:szCs w:val="30"/>
          <w:lang w:eastAsia="zh-CN"/>
        </w:rPr>
        <w:t>主要功能</w:t>
      </w:r>
    </w:p>
    <w:p w:rsidR="00CE2365" w:rsidRDefault="00C973D9">
      <w:pPr>
        <w:spacing w:before="198"/>
        <w:ind w:left="67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介绍项目（产品等）的功能。</w:t>
      </w:r>
    </w:p>
    <w:p w:rsidR="00CE2365" w:rsidRDefault="00C973D9">
      <w:pPr>
        <w:spacing w:before="198"/>
        <w:ind w:left="111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2.</w:t>
      </w:r>
      <w:r>
        <w:rPr>
          <w:rFonts w:ascii="宋体" w:eastAsia="宋体" w:hAnsi="宋体" w:cs="宋体"/>
          <w:sz w:val="30"/>
          <w:szCs w:val="30"/>
          <w:lang w:eastAsia="zh-CN"/>
        </w:rPr>
        <w:t>设计理念</w:t>
      </w:r>
    </w:p>
    <w:p w:rsidR="00CE2365" w:rsidRDefault="00C973D9">
      <w:pPr>
        <w:spacing w:before="198"/>
        <w:ind w:left="67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介绍项目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宋体" w:eastAsia="宋体" w:hAnsi="宋体" w:cs="宋体"/>
          <w:sz w:val="28"/>
          <w:szCs w:val="28"/>
          <w:lang w:eastAsia="zh-CN"/>
        </w:rPr>
        <w:t>产品等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宋体" w:eastAsia="宋体" w:hAnsi="宋体" w:cs="宋体"/>
          <w:sz w:val="28"/>
          <w:szCs w:val="28"/>
          <w:lang w:eastAsia="zh-CN"/>
        </w:rPr>
        <w:t>的设计理念和设计框架。</w:t>
      </w:r>
    </w:p>
    <w:p w:rsidR="00CE2365" w:rsidRDefault="00C973D9">
      <w:pPr>
        <w:spacing w:before="179"/>
        <w:ind w:left="111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3.</w:t>
      </w:r>
      <w:r>
        <w:rPr>
          <w:rFonts w:ascii="宋体" w:eastAsia="宋体" w:hAnsi="宋体" w:cs="宋体"/>
          <w:sz w:val="30"/>
          <w:szCs w:val="30"/>
          <w:lang w:eastAsia="zh-CN"/>
        </w:rPr>
        <w:t>项目方案</w:t>
      </w:r>
    </w:p>
    <w:p w:rsidR="00CE2365" w:rsidRDefault="00C973D9">
      <w:pPr>
        <w:spacing w:before="198" w:line="386" w:lineRule="auto"/>
        <w:ind w:left="111" w:firstLine="559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详细介绍项目（产品等）技术方案，包括开发策略、项目设计、体制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机制、工作方法、迭代方案等。</w:t>
      </w:r>
    </w:p>
    <w:p w:rsidR="00CE2365" w:rsidRDefault="00C973D9">
      <w:pPr>
        <w:spacing w:before="29"/>
        <w:ind w:left="111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4.</w:t>
      </w:r>
      <w:r>
        <w:rPr>
          <w:rFonts w:ascii="宋体" w:eastAsia="宋体" w:hAnsi="宋体" w:cs="宋体"/>
          <w:sz w:val="30"/>
          <w:szCs w:val="30"/>
          <w:lang w:eastAsia="zh-CN"/>
        </w:rPr>
        <w:t>项目特色</w:t>
      </w:r>
    </w:p>
    <w:p w:rsidR="00CE2365" w:rsidRDefault="00C973D9">
      <w:pPr>
        <w:spacing w:before="196" w:line="386" w:lineRule="auto"/>
        <w:ind w:left="111" w:firstLine="559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0"/>
          <w:sz w:val="28"/>
          <w:szCs w:val="28"/>
          <w:lang w:eastAsia="zh-CN"/>
        </w:rPr>
        <w:t>介绍项目（产品等）的创新点，突出功能、技术上的领先，结合专利、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数据等支撑说明材料。</w:t>
      </w:r>
    </w:p>
    <w:p w:rsidR="00CE2365" w:rsidRDefault="00C973D9">
      <w:pPr>
        <w:pStyle w:val="a3"/>
        <w:spacing w:before="6"/>
        <w:rPr>
          <w:rFonts w:ascii="黑体" w:eastAsia="黑体" w:hAnsi="黑体" w:cs="黑体"/>
          <w:lang w:eastAsia="zh-CN"/>
        </w:rPr>
      </w:pPr>
      <w:bookmarkStart w:id="5" w:name="五、实用性分析"/>
      <w:bookmarkEnd w:id="5"/>
      <w:r>
        <w:rPr>
          <w:rFonts w:ascii="黑体" w:eastAsia="黑体" w:hAnsi="黑体" w:cs="黑体"/>
          <w:lang w:eastAsia="zh-CN"/>
        </w:rPr>
        <w:t>五、实用性分析</w:t>
      </w:r>
    </w:p>
    <w:p w:rsidR="00CE2365" w:rsidRDefault="00C973D9">
      <w:pPr>
        <w:spacing w:before="218" w:line="386" w:lineRule="auto"/>
        <w:ind w:left="111" w:right="249" w:firstLine="559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对项目（产品等）的方案功能合理性、实用性以及应用实践情况等进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行分析评估，主要包括：项目部署情况、应用示范规模等，需提供相关支</w:t>
      </w:r>
      <w:r>
        <w:rPr>
          <w:rFonts w:ascii="宋体" w:eastAsia="宋体" w:hAnsi="宋体" w:cs="宋体"/>
          <w:spacing w:val="-10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持材料。</w:t>
      </w:r>
    </w:p>
    <w:p w:rsidR="00CE2365" w:rsidRDefault="00C973D9">
      <w:pPr>
        <w:pStyle w:val="a3"/>
        <w:spacing w:before="4"/>
        <w:rPr>
          <w:rFonts w:ascii="黑体" w:eastAsia="黑体" w:hAnsi="黑体" w:cs="黑体"/>
          <w:lang w:eastAsia="zh-CN"/>
        </w:rPr>
      </w:pPr>
      <w:bookmarkStart w:id="6" w:name="六、市场分析"/>
      <w:bookmarkEnd w:id="6"/>
      <w:r>
        <w:rPr>
          <w:rFonts w:ascii="黑体" w:eastAsia="黑体" w:hAnsi="黑体" w:cs="黑体"/>
          <w:lang w:eastAsia="zh-CN"/>
        </w:rPr>
        <w:t>六、市场分析</w:t>
      </w:r>
    </w:p>
    <w:p w:rsidR="00CE2365" w:rsidRDefault="00C973D9">
      <w:pPr>
        <w:spacing w:before="218" w:line="386" w:lineRule="auto"/>
        <w:ind w:left="111" w:firstLine="559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分析产品的市场需求、市场容量和趋势、市场接受程度以及进行规模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化生产的可行性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宋体" w:eastAsia="宋体" w:hAnsi="宋体" w:cs="宋体"/>
          <w:sz w:val="28"/>
          <w:szCs w:val="28"/>
          <w:lang w:eastAsia="zh-CN"/>
        </w:rPr>
        <w:t>如原材料市场、物流、工艺设备、人力资源等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宋体" w:eastAsia="宋体" w:hAnsi="宋体" w:cs="宋体"/>
          <w:sz w:val="28"/>
          <w:szCs w:val="28"/>
          <w:lang w:eastAsia="zh-CN"/>
        </w:rPr>
        <w:t>。</w:t>
      </w:r>
    </w:p>
    <w:p w:rsidR="00CE2365" w:rsidRDefault="00CE2365">
      <w:pPr>
        <w:spacing w:line="386" w:lineRule="auto"/>
        <w:rPr>
          <w:rFonts w:ascii="宋体" w:eastAsia="宋体" w:hAnsi="宋体" w:cs="宋体"/>
          <w:sz w:val="28"/>
          <w:szCs w:val="28"/>
          <w:lang w:eastAsia="zh-CN"/>
        </w:rPr>
        <w:sectPr w:rsidR="00CE2365">
          <w:footerReference w:type="even" r:id="rId13"/>
          <w:footerReference w:type="default" r:id="rId14"/>
          <w:pgSz w:w="11910" w:h="16840"/>
          <w:pgMar w:top="1580" w:right="1280" w:bottom="1540" w:left="1420" w:header="0" w:footer="1348" w:gutter="0"/>
          <w:cols w:space="720"/>
        </w:sectPr>
      </w:pPr>
    </w:p>
    <w:p w:rsidR="00CE2365" w:rsidRDefault="00C973D9">
      <w:pPr>
        <w:pStyle w:val="a3"/>
        <w:spacing w:line="397" w:lineRule="exact"/>
        <w:ind w:left="670" w:hanging="560"/>
        <w:rPr>
          <w:rFonts w:ascii="黑体" w:eastAsia="黑体" w:hAnsi="黑体" w:cs="黑体"/>
          <w:lang w:eastAsia="zh-CN"/>
        </w:rPr>
      </w:pPr>
      <w:bookmarkStart w:id="7" w:name="七、竞争和商业模式分析"/>
      <w:bookmarkEnd w:id="7"/>
      <w:r>
        <w:rPr>
          <w:rFonts w:ascii="黑体" w:eastAsia="黑体" w:hAnsi="黑体" w:cs="黑体"/>
          <w:lang w:eastAsia="zh-CN"/>
        </w:rPr>
        <w:lastRenderedPageBreak/>
        <w:t>七、竞争和商业模式分析</w:t>
      </w:r>
    </w:p>
    <w:p w:rsidR="00CE2365" w:rsidRDefault="00C973D9">
      <w:pPr>
        <w:spacing w:before="218" w:line="386" w:lineRule="auto"/>
        <w:ind w:left="111" w:right="106" w:firstLine="559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分析项目（产品等）的市场定位、潜在竞争者、潜在替代品、获利方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式、未来定位、市场开发策略、份额预期、融资规模、商业合同等，需提</w:t>
      </w:r>
      <w:r>
        <w:rPr>
          <w:rFonts w:ascii="宋体" w:eastAsia="宋体" w:hAnsi="宋体" w:cs="宋体"/>
          <w:spacing w:val="-10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供相关支持材料。</w:t>
      </w:r>
    </w:p>
    <w:p w:rsidR="00CE2365" w:rsidRDefault="00C973D9">
      <w:pPr>
        <w:pStyle w:val="a3"/>
        <w:spacing w:before="4"/>
        <w:rPr>
          <w:rFonts w:ascii="黑体" w:eastAsia="黑体" w:hAnsi="黑体" w:cs="黑体"/>
          <w:lang w:eastAsia="zh-CN"/>
        </w:rPr>
      </w:pPr>
      <w:bookmarkStart w:id="8" w:name="八、产业效应"/>
      <w:bookmarkEnd w:id="8"/>
      <w:r>
        <w:rPr>
          <w:rFonts w:ascii="黑体" w:eastAsia="黑体" w:hAnsi="黑体" w:cs="黑体"/>
          <w:lang w:eastAsia="zh-CN"/>
        </w:rPr>
        <w:t>八、产业效应</w:t>
      </w:r>
    </w:p>
    <w:p w:rsidR="00CE2365" w:rsidRDefault="00C973D9">
      <w:pPr>
        <w:spacing w:before="218" w:line="386" w:lineRule="auto"/>
        <w:ind w:left="111" w:right="106" w:firstLine="559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结合项目（产品等）的市场规模和所处于产业链中的角色，分析产品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规模化生产后对产业链的影响（如价格、技术发展），分析产品对所应用</w:t>
      </w:r>
      <w:r>
        <w:rPr>
          <w:rFonts w:ascii="宋体" w:eastAsia="宋体" w:hAnsi="宋体" w:cs="宋体"/>
          <w:spacing w:val="-10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的行业发展的影响（如服务方式、技术发展）等。</w:t>
      </w:r>
    </w:p>
    <w:p w:rsidR="00CE2365" w:rsidRDefault="00C973D9">
      <w:pPr>
        <w:pStyle w:val="a3"/>
        <w:spacing w:before="6"/>
        <w:rPr>
          <w:rFonts w:ascii="黑体" w:eastAsia="黑体" w:hAnsi="黑体" w:cs="黑体"/>
          <w:lang w:eastAsia="zh-CN"/>
        </w:rPr>
      </w:pPr>
      <w:bookmarkStart w:id="9" w:name="九、社会效益"/>
      <w:bookmarkEnd w:id="9"/>
      <w:r>
        <w:rPr>
          <w:rFonts w:ascii="黑体" w:eastAsia="黑体" w:hAnsi="黑体" w:cs="黑体"/>
          <w:lang w:eastAsia="zh-CN"/>
        </w:rPr>
        <w:t>九、社会效益</w:t>
      </w:r>
    </w:p>
    <w:p w:rsidR="00CE2365" w:rsidRDefault="00C973D9">
      <w:pPr>
        <w:spacing w:before="218" w:line="384" w:lineRule="auto"/>
        <w:ind w:left="111" w:right="106" w:firstLine="559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分析项目（产品等）的社会效益，以及其对社会服务、文化、民生等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方面的贡献和价值等。</w:t>
      </w:r>
    </w:p>
    <w:p w:rsidR="00CE2365" w:rsidRDefault="00C973D9">
      <w:pPr>
        <w:pStyle w:val="a3"/>
        <w:spacing w:before="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附录</w:t>
      </w:r>
    </w:p>
    <w:p w:rsidR="00CE2365" w:rsidRDefault="00C973D9">
      <w:pPr>
        <w:spacing w:before="218"/>
        <w:ind w:left="67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宋体" w:eastAsia="宋体" w:hAnsi="宋体" w:cs="宋体"/>
          <w:sz w:val="28"/>
          <w:szCs w:val="28"/>
          <w:lang w:eastAsia="zh-CN"/>
        </w:rPr>
        <w:t>、项目（产品等）实物或实际应用图片（若有）；</w:t>
      </w:r>
    </w:p>
    <w:p w:rsidR="00CE2365" w:rsidRDefault="00C973D9">
      <w:pPr>
        <w:spacing w:before="203"/>
        <w:ind w:left="67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宋体" w:eastAsia="宋体" w:hAnsi="宋体" w:cs="宋体"/>
          <w:sz w:val="28"/>
          <w:szCs w:val="28"/>
          <w:lang w:eastAsia="zh-CN"/>
        </w:rPr>
        <w:t>、项目（产品等）的评估验证图片、视频、评测报告等（若有）；</w:t>
      </w:r>
    </w:p>
    <w:p w:rsidR="00CE2365" w:rsidRDefault="00C973D9">
      <w:pPr>
        <w:spacing w:before="203"/>
        <w:ind w:left="669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宋体" w:eastAsia="宋体" w:hAnsi="宋体" w:cs="宋体"/>
          <w:sz w:val="28"/>
          <w:szCs w:val="28"/>
          <w:lang w:eastAsia="zh-CN"/>
        </w:rPr>
        <w:t>、其他相关说明或证明材料。</w:t>
      </w:r>
    </w:p>
    <w:p w:rsidR="00CE2365" w:rsidRDefault="00CE2365">
      <w:pPr>
        <w:rPr>
          <w:rFonts w:ascii="宋体" w:eastAsia="宋体" w:hAnsi="宋体" w:cs="宋体"/>
          <w:sz w:val="28"/>
          <w:szCs w:val="28"/>
          <w:lang w:eastAsia="zh-CN"/>
        </w:rPr>
        <w:sectPr w:rsidR="00CE2365">
          <w:pgSz w:w="11910" w:h="16840"/>
          <w:pgMar w:top="1540" w:right="1420" w:bottom="1540" w:left="1420" w:header="0" w:footer="1348" w:gutter="0"/>
          <w:cols w:space="720"/>
        </w:sectPr>
      </w:pPr>
    </w:p>
    <w:p w:rsidR="00CE2365" w:rsidRPr="00F902AD" w:rsidRDefault="00C973D9" w:rsidP="00F902AD">
      <w:pPr>
        <w:pStyle w:val="a3"/>
        <w:spacing w:line="410" w:lineRule="exact"/>
        <w:ind w:left="0"/>
        <w:rPr>
          <w:rFonts w:ascii="Times New Roman" w:hAnsi="Times New Roman" w:cs="Times New Roman"/>
          <w:lang w:eastAsia="zh-CN"/>
        </w:rPr>
      </w:pPr>
      <w:r w:rsidRPr="00F902AD">
        <w:rPr>
          <w:rFonts w:ascii="Times New Roman" w:hAnsi="Times New Roman" w:cs="Times New Roman"/>
          <w:lang w:eastAsia="zh-CN"/>
        </w:rPr>
        <w:lastRenderedPageBreak/>
        <w:t>附件</w:t>
      </w:r>
      <w:r w:rsidRPr="00F902AD">
        <w:rPr>
          <w:rFonts w:ascii="Times New Roman" w:hAnsi="Times New Roman" w:cs="Times New Roman"/>
          <w:lang w:eastAsia="zh-CN"/>
        </w:rPr>
        <w:t>2</w:t>
      </w:r>
    </w:p>
    <w:p w:rsidR="00CE2365" w:rsidRDefault="00C973D9">
      <w:pPr>
        <w:rPr>
          <w:rFonts w:ascii="Times New Roman" w:eastAsia="Times New Roman" w:hAnsi="Times New Roman" w:cs="Times New Roman"/>
          <w:sz w:val="44"/>
          <w:szCs w:val="44"/>
          <w:lang w:eastAsia="zh-CN"/>
        </w:rPr>
      </w:pPr>
      <w:r w:rsidRPr="00CE2365">
        <w:rPr>
          <w:rFonts w:ascii="方正仿宋_GBK" w:eastAsia="方正仿宋_GBK" w:hAnsi="方正仿宋_GBK"/>
        </w:rPr>
        <w:pict>
          <v:shape id="_x0000_s1027" type="#_x0000_t75" style="position:absolute;margin-left:84.5pt;margin-top:4.45pt;width:88.65pt;height:91.25pt;z-index:1168;mso-position-horizontal-relative:page">
            <v:imagedata r:id="rId10" o:title=""/>
            <w10:wrap anchorx="page"/>
          </v:shape>
        </w:pict>
      </w:r>
      <w:r>
        <w:rPr>
          <w:lang w:eastAsia="zh-CN"/>
        </w:rPr>
        <w:br w:type="column"/>
      </w:r>
    </w:p>
    <w:p w:rsidR="00CE2365" w:rsidRDefault="00CE2365">
      <w:pPr>
        <w:rPr>
          <w:rFonts w:ascii="Times New Roman" w:eastAsia="Times New Roman" w:hAnsi="Times New Roman" w:cs="Times New Roman"/>
          <w:sz w:val="44"/>
          <w:szCs w:val="44"/>
          <w:lang w:eastAsia="zh-CN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44"/>
          <w:szCs w:val="44"/>
          <w:lang w:eastAsia="zh-CN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44"/>
          <w:szCs w:val="44"/>
          <w:lang w:eastAsia="zh-CN"/>
        </w:rPr>
      </w:pPr>
    </w:p>
    <w:p w:rsidR="00CE2365" w:rsidRDefault="00CE2365">
      <w:pPr>
        <w:rPr>
          <w:rFonts w:ascii="Times New Roman" w:eastAsia="Times New Roman" w:hAnsi="Times New Roman" w:cs="Times New Roman"/>
          <w:sz w:val="44"/>
          <w:szCs w:val="44"/>
          <w:lang w:eastAsia="zh-CN"/>
        </w:rPr>
      </w:pPr>
    </w:p>
    <w:p w:rsidR="00CE2365" w:rsidRDefault="00C973D9">
      <w:pPr>
        <w:pStyle w:val="Heading1"/>
        <w:spacing w:before="283"/>
        <w:ind w:left="193" w:right="734"/>
        <w:jc w:val="center"/>
        <w:rPr>
          <w:rFonts w:ascii="方正黑体_GBK" w:eastAsia="方正黑体_GBK" w:hAnsi="方正黑体_GBK" w:cs="方正黑体_GBK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rFonts w:ascii="方正黑体_GBK" w:eastAsia="方正黑体_GBK" w:hAnsi="方正黑体_GBK" w:cs="方正黑体_GBK"/>
          <w:lang w:eastAsia="zh-CN"/>
        </w:rPr>
        <w:t>绽放杯</w:t>
      </w:r>
      <w:r>
        <w:rPr>
          <w:rFonts w:ascii="Times New Roman" w:eastAsia="Times New Roman" w:hAnsi="Times New Roman" w:cs="Times New Roman"/>
          <w:lang w:eastAsia="zh-CN"/>
        </w:rPr>
        <w:t>”5G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rFonts w:ascii="方正黑体_GBK" w:eastAsia="方正黑体_GBK" w:hAnsi="方正黑体_GBK" w:cs="方正黑体_GBK"/>
          <w:lang w:eastAsia="zh-CN"/>
        </w:rPr>
        <w:t>应用征集大赛项目方案</w:t>
      </w:r>
    </w:p>
    <w:p w:rsidR="00CE2365" w:rsidRDefault="00C973D9">
      <w:pPr>
        <w:spacing w:before="156"/>
        <w:ind w:left="192" w:right="734"/>
        <w:jc w:val="center"/>
        <w:rPr>
          <w:rFonts w:ascii="方正黑体_GBK" w:eastAsia="方正黑体_GBK" w:hAnsi="方正黑体_GBK" w:cs="方正黑体_GBK"/>
          <w:sz w:val="44"/>
          <w:szCs w:val="44"/>
        </w:rPr>
      </w:pPr>
      <w:r>
        <w:rPr>
          <w:rFonts w:ascii="方正黑体_GBK" w:eastAsia="方正黑体_GBK" w:hAnsi="方正黑体_GBK" w:cs="方正黑体_GBK"/>
          <w:sz w:val="44"/>
          <w:szCs w:val="44"/>
        </w:rPr>
        <w:t>（企业填报模板）</w:t>
      </w:r>
    </w:p>
    <w:p w:rsidR="00CE2365" w:rsidRDefault="00CE2365">
      <w:pPr>
        <w:jc w:val="center"/>
        <w:rPr>
          <w:rFonts w:ascii="方正黑体_GBK" w:eastAsia="方正黑体_GBK" w:hAnsi="方正黑体_GBK" w:cs="方正黑体_GBK"/>
          <w:sz w:val="44"/>
          <w:szCs w:val="44"/>
        </w:rPr>
        <w:sectPr w:rsidR="00CE2365">
          <w:footerReference w:type="even" r:id="rId15"/>
          <w:footerReference w:type="default" r:id="rId16"/>
          <w:pgSz w:w="11910" w:h="16840"/>
          <w:pgMar w:top="1560" w:right="1380" w:bottom="1480" w:left="1420" w:header="0" w:footer="1284" w:gutter="0"/>
          <w:pgNumType w:start="12"/>
          <w:cols w:num="2" w:space="720" w:equalWidth="0">
            <w:col w:w="1010" w:space="372"/>
            <w:col w:w="7728"/>
          </w:cols>
        </w:sect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spacing w:before="7"/>
        <w:rPr>
          <w:rFonts w:ascii="方正黑体_GBK" w:eastAsia="方正黑体_GBK" w:hAnsi="方正黑体_GBK" w:cs="方正黑体_GBK"/>
          <w:sz w:val="18"/>
          <w:szCs w:val="18"/>
        </w:rPr>
      </w:pPr>
    </w:p>
    <w:tbl>
      <w:tblPr>
        <w:tblStyle w:val="TableNormal"/>
        <w:tblW w:w="0" w:type="auto"/>
        <w:tblInd w:w="542" w:type="dxa"/>
        <w:tblLayout w:type="fixed"/>
        <w:tblLook w:val="01E0"/>
      </w:tblPr>
      <w:tblGrid>
        <w:gridCol w:w="1875"/>
        <w:gridCol w:w="6581"/>
      </w:tblGrid>
      <w:tr w:rsidR="00CE2365">
        <w:trPr>
          <w:trHeight w:hRule="exact" w:val="527"/>
        </w:trPr>
        <w:tc>
          <w:tcPr>
            <w:tcW w:w="8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65" w:rsidRDefault="00C973D9">
            <w:pPr>
              <w:pStyle w:val="TableParagraph"/>
              <w:spacing w:line="360" w:lineRule="exact"/>
              <w:ind w:left="233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项目名称：</w:t>
            </w:r>
          </w:p>
        </w:tc>
      </w:tr>
      <w:tr w:rsidR="00CE2365">
        <w:trPr>
          <w:trHeight w:hRule="exact" w:val="794"/>
        </w:trPr>
        <w:tc>
          <w:tcPr>
            <w:tcW w:w="8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65" w:rsidRDefault="00C973D9">
            <w:pPr>
              <w:pStyle w:val="TableParagraph"/>
              <w:spacing w:before="248"/>
              <w:ind w:left="23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联 系 人</w:t>
            </w:r>
            <w:r>
              <w:rPr>
                <w:rFonts w:ascii="黑体" w:eastAsia="黑体" w:hAnsi="黑体" w:cs="黑体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/>
                <w:sz w:val="30"/>
                <w:szCs w:val="30"/>
              </w:rPr>
              <w:t>：</w:t>
            </w:r>
          </w:p>
        </w:tc>
      </w:tr>
      <w:tr w:rsidR="00CE2365">
        <w:trPr>
          <w:trHeight w:hRule="exact" w:val="794"/>
        </w:trPr>
        <w:tc>
          <w:tcPr>
            <w:tcW w:w="8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65" w:rsidRDefault="00C973D9">
            <w:pPr>
              <w:pStyle w:val="TableParagraph"/>
              <w:spacing w:before="233"/>
              <w:ind w:left="233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联系方式</w:t>
            </w:r>
            <w:r>
              <w:rPr>
                <w:rFonts w:ascii="黑体" w:eastAsia="黑体" w:hAnsi="黑体" w:cs="黑体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/>
                <w:sz w:val="30"/>
                <w:szCs w:val="30"/>
              </w:rPr>
              <w:t>：</w:t>
            </w:r>
          </w:p>
        </w:tc>
      </w:tr>
      <w:tr w:rsidR="00CE2365">
        <w:trPr>
          <w:trHeight w:hRule="exact" w:val="794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E2365" w:rsidRDefault="00C973D9">
            <w:pPr>
              <w:pStyle w:val="TableParagraph"/>
              <w:spacing w:before="245"/>
              <w:ind w:left="233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填报日期：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2365" w:rsidRDefault="00C973D9">
            <w:pPr>
              <w:pStyle w:val="TableParagraph"/>
              <w:tabs>
                <w:tab w:val="left" w:pos="3407"/>
                <w:tab w:val="left" w:pos="5059"/>
              </w:tabs>
              <w:spacing w:before="228"/>
              <w:ind w:left="1607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年</w:t>
            </w:r>
            <w:r>
              <w:rPr>
                <w:rFonts w:ascii="黑体" w:eastAsia="黑体" w:hAnsi="黑体" w:cs="黑体"/>
                <w:sz w:val="30"/>
                <w:szCs w:val="30"/>
              </w:rPr>
              <w:tab/>
              <w:t>月</w:t>
            </w:r>
            <w:r>
              <w:rPr>
                <w:rFonts w:ascii="黑体" w:eastAsia="黑体" w:hAnsi="黑体" w:cs="黑体"/>
                <w:sz w:val="30"/>
                <w:szCs w:val="30"/>
              </w:rPr>
              <w:tab/>
              <w:t>日</w:t>
            </w:r>
          </w:p>
        </w:tc>
      </w:tr>
    </w:tbl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E2365" w:rsidRDefault="00CE2365">
      <w:pPr>
        <w:rPr>
          <w:rFonts w:ascii="方正黑体_GBK" w:eastAsia="方正黑体_GBK" w:hAnsi="方正黑体_GBK" w:cs="方正黑体_GBK"/>
          <w:sz w:val="20"/>
          <w:szCs w:val="20"/>
        </w:rPr>
      </w:pPr>
    </w:p>
    <w:p w:rsidR="00C973D9" w:rsidRDefault="00C973D9" w:rsidP="00C973D9">
      <w:pPr>
        <w:pStyle w:val="Heading2"/>
        <w:spacing w:before="143" w:line="508" w:lineRule="exact"/>
        <w:ind w:left="0"/>
        <w:jc w:val="center"/>
        <w:rPr>
          <w:rFonts w:hint="eastAsia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绽放杯</w:t>
      </w:r>
      <w:r>
        <w:rPr>
          <w:rFonts w:ascii="Times New Roman" w:eastAsia="Times New Roman" w:hAnsi="Times New Roman" w:cs="Times New Roman"/>
          <w:lang w:eastAsia="zh-CN"/>
        </w:rPr>
        <w:t>”5G</w:t>
      </w:r>
      <w:r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>
        <w:rPr>
          <w:lang w:eastAsia="zh-CN"/>
        </w:rPr>
        <w:t>应用征集大赛组委会制</w:t>
      </w:r>
    </w:p>
    <w:p w:rsidR="00CE2365" w:rsidRDefault="00C973D9" w:rsidP="00C973D9">
      <w:pPr>
        <w:pStyle w:val="Heading2"/>
        <w:spacing w:before="143" w:line="508" w:lineRule="exact"/>
        <w:ind w:left="0"/>
        <w:jc w:val="center"/>
        <w:rPr>
          <w:lang w:eastAsia="zh-CN"/>
        </w:rPr>
      </w:pPr>
      <w:r>
        <w:rPr>
          <w:lang w:eastAsia="zh-CN"/>
        </w:rPr>
        <w:t>二〇二一年五月</w:t>
      </w:r>
    </w:p>
    <w:p w:rsidR="00CE2365" w:rsidRDefault="00CE2365">
      <w:pPr>
        <w:spacing w:line="508" w:lineRule="exact"/>
        <w:rPr>
          <w:lang w:eastAsia="zh-CN"/>
        </w:rPr>
        <w:sectPr w:rsidR="00CE2365">
          <w:type w:val="continuous"/>
          <w:pgSz w:w="11910" w:h="16840"/>
          <w:pgMar w:top="1580" w:right="1380" w:bottom="1540" w:left="1420" w:header="720" w:footer="720" w:gutter="0"/>
          <w:cols w:space="720"/>
        </w:sectPr>
      </w:pPr>
    </w:p>
    <w:p w:rsidR="00CE2365" w:rsidRDefault="00CE2365">
      <w:pPr>
        <w:rPr>
          <w:rFonts w:ascii="方正楷体_GBK" w:eastAsia="方正楷体_GBK" w:hAnsi="方正楷体_GBK" w:cs="方正楷体_GBK"/>
          <w:sz w:val="20"/>
          <w:szCs w:val="20"/>
          <w:lang w:eastAsia="zh-CN"/>
        </w:rPr>
      </w:pPr>
    </w:p>
    <w:p w:rsidR="00CE2365" w:rsidRDefault="00CE2365">
      <w:pPr>
        <w:spacing w:before="4"/>
        <w:rPr>
          <w:rFonts w:ascii="方正楷体_GBK" w:eastAsia="方正楷体_GBK" w:hAnsi="方正楷体_GBK" w:cs="方正楷体_GBK"/>
          <w:sz w:val="16"/>
          <w:szCs w:val="16"/>
          <w:lang w:eastAsia="zh-CN"/>
        </w:rPr>
      </w:pPr>
    </w:p>
    <w:p w:rsidR="00CE2365" w:rsidRDefault="00C973D9">
      <w:pPr>
        <w:spacing w:line="477" w:lineRule="exact"/>
        <w:ind w:right="677"/>
        <w:jc w:val="center"/>
        <w:rPr>
          <w:rFonts w:ascii="方正小标宋_GBK" w:eastAsia="方正小标宋_GBK" w:hAnsi="方正小标宋_GBK" w:cs="方正小标宋_GBK"/>
          <w:sz w:val="36"/>
          <w:szCs w:val="36"/>
          <w:lang w:eastAsia="zh-CN"/>
        </w:rPr>
      </w:pPr>
      <w:r>
        <w:rPr>
          <w:rFonts w:ascii="方正小标宋_GBK" w:eastAsia="方正小标宋_GBK" w:hAnsi="方正小标宋_GBK" w:cs="方正小标宋_GBK"/>
          <w:sz w:val="36"/>
          <w:szCs w:val="36"/>
          <w:lang w:eastAsia="zh-CN"/>
        </w:rPr>
        <w:t xml:space="preserve">填  写  说 </w:t>
      </w:r>
      <w:r>
        <w:rPr>
          <w:rFonts w:ascii="方正小标宋_GBK" w:eastAsia="方正小标宋_GBK" w:hAnsi="方正小标宋_GBK" w:cs="方正小标宋_GBK"/>
          <w:spacing w:val="2"/>
          <w:sz w:val="36"/>
          <w:szCs w:val="36"/>
          <w:lang w:eastAsia="zh-CN"/>
        </w:rPr>
        <w:t xml:space="preserve"> </w:t>
      </w:r>
      <w:r>
        <w:rPr>
          <w:rFonts w:ascii="方正小标宋_GBK" w:eastAsia="方正小标宋_GBK" w:hAnsi="方正小标宋_GBK" w:cs="方正小标宋_GBK"/>
          <w:sz w:val="36"/>
          <w:szCs w:val="36"/>
          <w:lang w:eastAsia="zh-CN"/>
        </w:rPr>
        <w:t>明</w:t>
      </w:r>
    </w:p>
    <w:p w:rsidR="00CE2365" w:rsidRDefault="00CE2365" w:rsidP="00C973D9">
      <w:pPr>
        <w:spacing w:before="14"/>
        <w:ind w:firstLineChars="200" w:firstLine="980"/>
        <w:rPr>
          <w:rFonts w:ascii="方正小标宋_GBK" w:eastAsia="方正小标宋_GBK" w:hAnsi="方正小标宋_GBK" w:cs="方正小标宋_GBK"/>
          <w:sz w:val="49"/>
          <w:szCs w:val="49"/>
          <w:lang w:eastAsia="zh-CN"/>
        </w:rPr>
      </w:pPr>
    </w:p>
    <w:p w:rsidR="00C973D9" w:rsidRPr="003452C5" w:rsidRDefault="00C973D9" w:rsidP="00C973D9">
      <w:pPr>
        <w:spacing w:line="362" w:lineRule="auto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  <w:lang w:eastAsia="zh-CN"/>
        </w:rPr>
      </w:pPr>
      <w:r w:rsidRPr="003452C5">
        <w:rPr>
          <w:rFonts w:ascii="Times New Roman" w:eastAsia="方正仿宋_GBK" w:hAnsi="方正仿宋_GBK" w:cs="方正仿宋_GBK"/>
          <w:sz w:val="28"/>
          <w:szCs w:val="28"/>
          <w:lang w:eastAsia="zh-CN"/>
        </w:rPr>
        <w:t>一、请按照模板要求填写各项内容。</w:t>
      </w:r>
      <w:r w:rsidRPr="003452C5">
        <w:rPr>
          <w:rFonts w:ascii="Times New Roman" w:eastAsia="方正仿宋_GBK" w:hAnsi="Times New Roman" w:cs="方正仿宋_GBK"/>
          <w:sz w:val="28"/>
          <w:szCs w:val="28"/>
          <w:lang w:eastAsia="zh-CN"/>
        </w:rPr>
        <w:t xml:space="preserve"> </w:t>
      </w:r>
    </w:p>
    <w:p w:rsidR="00C973D9" w:rsidRPr="003452C5" w:rsidRDefault="00C973D9" w:rsidP="003452C5">
      <w:pPr>
        <w:spacing w:line="362" w:lineRule="auto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  <w:lang w:eastAsia="zh-CN"/>
        </w:rPr>
      </w:pPr>
      <w:r w:rsidRPr="003452C5">
        <w:rPr>
          <w:rFonts w:ascii="Times New Roman" w:eastAsia="方正仿宋_GBK" w:hAnsi="方正仿宋_GBK" w:cs="方正仿宋_GBK"/>
          <w:sz w:val="28"/>
          <w:szCs w:val="28"/>
          <w:lang w:eastAsia="zh-CN"/>
        </w:rPr>
        <w:t>二、项目方案可由一家单位提出，也可以由多家单位联合提出，由项目牵头单位组织编写。</w:t>
      </w:r>
      <w:r w:rsidRPr="003452C5">
        <w:rPr>
          <w:rFonts w:ascii="Times New Roman" w:eastAsia="方正仿宋_GBK" w:hAnsi="Times New Roman" w:cs="方正仿宋_GBK"/>
          <w:sz w:val="28"/>
          <w:szCs w:val="28"/>
          <w:lang w:eastAsia="zh-CN"/>
        </w:rPr>
        <w:t xml:space="preserve"> </w:t>
      </w:r>
    </w:p>
    <w:p w:rsidR="00C973D9" w:rsidRPr="003452C5" w:rsidRDefault="00C973D9" w:rsidP="003452C5">
      <w:pPr>
        <w:spacing w:line="362" w:lineRule="auto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  <w:lang w:eastAsia="zh-CN"/>
        </w:rPr>
      </w:pPr>
      <w:r w:rsidRPr="003452C5">
        <w:rPr>
          <w:rFonts w:ascii="Times New Roman" w:eastAsia="方正仿宋_GBK" w:hAnsi="方正仿宋_GBK" w:cs="方正仿宋_GBK"/>
          <w:sz w:val="28"/>
          <w:szCs w:val="28"/>
          <w:lang w:eastAsia="zh-CN"/>
        </w:rPr>
        <w:t>三、项目方案中第一次出现外文名词时，要写清全称和缩写，再出现同一词时可以使用缩写。</w:t>
      </w:r>
      <w:r w:rsidRPr="003452C5">
        <w:rPr>
          <w:rFonts w:ascii="Times New Roman" w:eastAsia="方正仿宋_GBK" w:hAnsi="Times New Roman" w:cs="方正仿宋_GBK"/>
          <w:sz w:val="28"/>
          <w:szCs w:val="28"/>
          <w:lang w:eastAsia="zh-CN"/>
        </w:rPr>
        <w:t xml:space="preserve"> </w:t>
      </w:r>
    </w:p>
    <w:p w:rsidR="00C973D9" w:rsidRPr="003452C5" w:rsidRDefault="00C973D9" w:rsidP="003452C5">
      <w:pPr>
        <w:spacing w:line="362" w:lineRule="auto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  <w:lang w:eastAsia="zh-CN"/>
        </w:rPr>
      </w:pPr>
      <w:r w:rsidRPr="003452C5">
        <w:rPr>
          <w:rFonts w:ascii="Times New Roman" w:eastAsia="方正仿宋_GBK" w:hAnsi="方正仿宋_GBK" w:cs="方正仿宋_GBK"/>
          <w:sz w:val="28"/>
          <w:szCs w:val="28"/>
          <w:lang w:eastAsia="zh-CN"/>
        </w:rPr>
        <w:t>四、组织机构代码是指单位组织机构代码证上的标识代码，它是由全国组织机构代码管理中心所赋予的唯一法人标识代码。</w:t>
      </w:r>
      <w:r w:rsidRPr="003452C5">
        <w:rPr>
          <w:rFonts w:ascii="Times New Roman" w:eastAsia="方正仿宋_GBK" w:hAnsi="Times New Roman" w:cs="方正仿宋_GBK"/>
          <w:sz w:val="28"/>
          <w:szCs w:val="28"/>
          <w:lang w:eastAsia="zh-CN"/>
        </w:rPr>
        <w:t xml:space="preserve"> </w:t>
      </w:r>
    </w:p>
    <w:p w:rsidR="00C973D9" w:rsidRPr="003452C5" w:rsidRDefault="00C973D9" w:rsidP="003452C5">
      <w:pPr>
        <w:spacing w:line="362" w:lineRule="auto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  <w:lang w:eastAsia="zh-CN"/>
        </w:rPr>
      </w:pPr>
      <w:r w:rsidRPr="003452C5">
        <w:rPr>
          <w:rFonts w:ascii="Times New Roman" w:eastAsia="方正仿宋_GBK" w:hAnsi="方正仿宋_GBK" w:cs="方正仿宋_GBK"/>
          <w:sz w:val="28"/>
          <w:szCs w:val="28"/>
          <w:lang w:eastAsia="zh-CN"/>
        </w:rPr>
        <w:t>五、统一社会信用代码是指单位三证合一营业执照上的标识代码，它是由工商行政管理部门核发的法人和其他组织的唯一标识代码。</w:t>
      </w:r>
      <w:r w:rsidRPr="003452C5">
        <w:rPr>
          <w:rFonts w:ascii="Times New Roman" w:eastAsia="方正仿宋_GBK" w:hAnsi="Times New Roman" w:cs="方正仿宋_GBK"/>
          <w:sz w:val="28"/>
          <w:szCs w:val="28"/>
          <w:lang w:eastAsia="zh-CN"/>
        </w:rPr>
        <w:t xml:space="preserve"> </w:t>
      </w:r>
    </w:p>
    <w:p w:rsidR="00CE2365" w:rsidRPr="003452C5" w:rsidRDefault="00C973D9" w:rsidP="003452C5">
      <w:pPr>
        <w:spacing w:line="362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  <w:lang w:eastAsia="zh-CN"/>
        </w:rPr>
      </w:pPr>
      <w:r w:rsidRPr="003452C5">
        <w:rPr>
          <w:rFonts w:ascii="Times New Roman" w:eastAsia="方正仿宋_GBK" w:hAnsi="方正仿宋_GBK" w:cs="方正仿宋_GBK"/>
          <w:sz w:val="28"/>
          <w:szCs w:val="28"/>
          <w:lang w:eastAsia="zh-CN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C973D9" w:rsidRPr="003452C5" w:rsidRDefault="00C973D9" w:rsidP="00C973D9">
      <w:pPr>
        <w:spacing w:before="51" w:line="362" w:lineRule="auto"/>
        <w:ind w:firstLineChars="200" w:firstLine="560"/>
        <w:rPr>
          <w:rFonts w:ascii="Times New Roman" w:eastAsia="方正仿宋_GBK" w:hAnsi="Times New Roman" w:cs="方正仿宋_GBK" w:hint="eastAsia"/>
          <w:sz w:val="28"/>
          <w:szCs w:val="28"/>
          <w:lang w:eastAsia="zh-CN"/>
        </w:rPr>
      </w:pPr>
      <w:r w:rsidRPr="003452C5">
        <w:rPr>
          <w:rFonts w:ascii="Times New Roman" w:eastAsia="方正仿宋_GBK" w:hAnsi="方正仿宋_GBK" w:cs="方正仿宋_GBK"/>
          <w:sz w:val="28"/>
          <w:szCs w:val="28"/>
          <w:lang w:eastAsia="zh-CN"/>
        </w:rPr>
        <w:t>七、项目方案文字应凝练，字数原则上控制在</w:t>
      </w:r>
      <w:r w:rsidRPr="003452C5">
        <w:rPr>
          <w:rFonts w:ascii="Times New Roman" w:eastAsia="方正仿宋_GBK" w:hAnsi="Times New Roman" w:cs="方正仿宋_GBK"/>
          <w:sz w:val="28"/>
          <w:szCs w:val="28"/>
          <w:lang w:eastAsia="zh-CN"/>
        </w:rPr>
        <w:t xml:space="preserve"> </w:t>
      </w:r>
      <w:r w:rsidRPr="00345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8000 </w:t>
      </w:r>
      <w:r w:rsidRPr="003452C5">
        <w:rPr>
          <w:rFonts w:ascii="Times New Roman" w:eastAsia="方正仿宋_GBK" w:hAnsi="方正仿宋_GBK" w:cs="方正仿宋_GBK"/>
          <w:sz w:val="28"/>
          <w:szCs w:val="28"/>
          <w:lang w:eastAsia="zh-CN"/>
        </w:rPr>
        <w:t>字以内。</w:t>
      </w:r>
    </w:p>
    <w:p w:rsidR="00CE2365" w:rsidRPr="003452C5" w:rsidRDefault="00C973D9" w:rsidP="003452C5">
      <w:pPr>
        <w:spacing w:before="51" w:line="362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  <w:lang w:eastAsia="zh-CN"/>
        </w:rPr>
      </w:pPr>
      <w:r w:rsidRPr="003452C5">
        <w:rPr>
          <w:rFonts w:ascii="Times New Roman" w:eastAsia="方正仿宋_GBK" w:hAnsi="方正仿宋_GBK" w:cs="方正仿宋_GBK"/>
          <w:sz w:val="28"/>
          <w:szCs w:val="28"/>
          <w:lang w:eastAsia="zh-CN"/>
        </w:rPr>
        <w:t>八、项目文字避免过于理论化和技术化，避免体现企业宣传色彩。</w:t>
      </w:r>
    </w:p>
    <w:p w:rsidR="00CE2365" w:rsidRDefault="00CE2365">
      <w:pPr>
        <w:spacing w:line="362" w:lineRule="auto"/>
        <w:rPr>
          <w:rFonts w:ascii="方正仿宋_GBK" w:eastAsia="方正仿宋_GBK" w:hAnsi="方正仿宋_GBK" w:cs="方正仿宋_GBK"/>
          <w:sz w:val="28"/>
          <w:szCs w:val="28"/>
          <w:lang w:eastAsia="zh-CN"/>
        </w:rPr>
        <w:sectPr w:rsidR="00CE2365">
          <w:pgSz w:w="11910" w:h="16840"/>
          <w:pgMar w:top="1580" w:right="1420" w:bottom="1540" w:left="1420" w:header="0" w:footer="1348" w:gutter="0"/>
          <w:cols w:space="720"/>
        </w:sectPr>
      </w:pPr>
    </w:p>
    <w:p w:rsidR="00CE2365" w:rsidRDefault="00C973D9">
      <w:pPr>
        <w:pStyle w:val="a3"/>
        <w:spacing w:line="412" w:lineRule="exact"/>
        <w:ind w:left="451" w:right="854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/>
        </w:rPr>
        <w:lastRenderedPageBreak/>
        <w:t>一、基本信息</w:t>
      </w:r>
    </w:p>
    <w:p w:rsidR="00CE2365" w:rsidRDefault="00CE2365">
      <w:pPr>
        <w:spacing w:before="1"/>
        <w:rPr>
          <w:rFonts w:ascii="方正黑体_GBK" w:eastAsia="方正黑体_GBK" w:hAnsi="方正黑体_GBK" w:cs="方正黑体_GBK"/>
          <w:sz w:val="9"/>
          <w:szCs w:val="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752"/>
        <w:gridCol w:w="1558"/>
        <w:gridCol w:w="2038"/>
        <w:gridCol w:w="1790"/>
        <w:gridCol w:w="1277"/>
        <w:gridCol w:w="1037"/>
      </w:tblGrid>
      <w:tr w:rsidR="00CE2365">
        <w:trPr>
          <w:trHeight w:hRule="exact" w:val="643"/>
        </w:trPr>
        <w:tc>
          <w:tcPr>
            <w:tcW w:w="17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CE2365" w:rsidRDefault="00C973D9">
            <w:pPr>
              <w:pStyle w:val="TableParagraph"/>
              <w:spacing w:before="185"/>
              <w:ind w:left="9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单位信息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1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38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1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单位性质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653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7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7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1087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spacing w:before="15"/>
              <w:rPr>
                <w:rFonts w:ascii="方正黑体_GBK" w:eastAsia="方正黑体_GBK" w:hAnsi="方正黑体_GBK" w:cs="方正黑体_GBK"/>
                <w:sz w:val="23"/>
                <w:szCs w:val="23"/>
              </w:rPr>
            </w:pPr>
          </w:p>
          <w:p w:rsidR="00CE2365" w:rsidRDefault="00C973D9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所在地区</w:t>
            </w:r>
          </w:p>
        </w:tc>
        <w:tc>
          <w:tcPr>
            <w:tcW w:w="6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973D9">
            <w:pPr>
              <w:pStyle w:val="TableParagraph"/>
              <w:spacing w:before="137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省（市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自治区）市（区）区（县）</w:t>
            </w:r>
          </w:p>
        </w:tc>
      </w:tr>
      <w:tr w:rsidR="00CE2365">
        <w:trPr>
          <w:trHeight w:hRule="exact" w:val="653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>
            <w:pPr>
              <w:rPr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单位成立时间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1274"/>
        </w:trPr>
        <w:tc>
          <w:tcPr>
            <w:tcW w:w="175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65" w:line="312" w:lineRule="exact"/>
              <w:ind w:left="103" w:right="6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28"/>
                <w:sz w:val="24"/>
                <w:szCs w:val="24"/>
                <w:lang w:eastAsia="zh-CN"/>
              </w:rPr>
              <w:t>组织机构代</w:t>
            </w:r>
            <w:r>
              <w:rPr>
                <w:rFonts w:ascii="宋体" w:eastAsia="宋体" w:hAnsi="宋体" w:cs="宋体"/>
                <w:spacing w:val="-11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8"/>
                <w:sz w:val="24"/>
                <w:szCs w:val="24"/>
                <w:lang w:eastAsia="zh-CN"/>
              </w:rPr>
              <w:t>码或统一社</w:t>
            </w:r>
            <w:r>
              <w:rPr>
                <w:rFonts w:ascii="宋体" w:eastAsia="宋体" w:hAnsi="宋体" w:cs="宋体"/>
                <w:spacing w:val="-11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会信用代码</w:t>
            </w:r>
          </w:p>
        </w:tc>
        <w:tc>
          <w:tcPr>
            <w:tcW w:w="6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>
            <w:pPr>
              <w:rPr>
                <w:lang w:eastAsia="zh-CN"/>
              </w:rPr>
            </w:pPr>
          </w:p>
        </w:tc>
      </w:tr>
      <w:tr w:rsidR="00CE2365">
        <w:trPr>
          <w:trHeight w:hRule="exact" w:val="634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4"/>
                <w:szCs w:val="24"/>
                <w:lang w:eastAsia="zh-CN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4"/>
                <w:szCs w:val="24"/>
                <w:lang w:eastAsia="zh-CN"/>
              </w:rPr>
            </w:pPr>
          </w:p>
          <w:p w:rsidR="00CE2365" w:rsidRDefault="00CE2365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24"/>
                <w:szCs w:val="24"/>
                <w:lang w:eastAsia="zh-CN"/>
              </w:rPr>
            </w:pPr>
          </w:p>
          <w:p w:rsidR="00CE2365" w:rsidRDefault="00C973D9">
            <w:pPr>
              <w:pStyle w:val="TableParagraph"/>
              <w:ind w:left="9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联系人信息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1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1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634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1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1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固定电话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634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1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移动电话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1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电子信箱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634"/>
        </w:trPr>
        <w:tc>
          <w:tcPr>
            <w:tcW w:w="175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1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证件类型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1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证件号码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943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CE2365" w:rsidRDefault="00CE2365">
            <w:pPr>
              <w:pStyle w:val="TableParagraph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CE2365" w:rsidRDefault="00CE2365">
            <w:pPr>
              <w:pStyle w:val="TableParagraph"/>
              <w:spacing w:before="14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E2365" w:rsidRDefault="00C973D9">
            <w:pPr>
              <w:pStyle w:val="TableParagraph"/>
              <w:ind w:left="9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联合单位信息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CE2365" w:rsidRDefault="00C973D9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CE2365" w:rsidRDefault="00C973D9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CE2365" w:rsidRDefault="00C973D9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单位性质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973D9">
            <w:pPr>
              <w:pStyle w:val="TableParagraph"/>
              <w:spacing w:before="146" w:line="312" w:lineRule="exact"/>
              <w:ind w:left="103" w:right="6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22"/>
                <w:sz w:val="24"/>
                <w:szCs w:val="24"/>
                <w:lang w:eastAsia="zh-CN"/>
              </w:rPr>
              <w:t>组织机构代码或统</w:t>
            </w:r>
            <w:r>
              <w:rPr>
                <w:rFonts w:ascii="宋体" w:eastAsia="宋体" w:hAnsi="宋体" w:cs="宋体"/>
                <w:spacing w:val="-9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一社会信用代码</w:t>
            </w:r>
          </w:p>
        </w:tc>
      </w:tr>
      <w:tr w:rsidR="00CE2365">
        <w:trPr>
          <w:trHeight w:hRule="exact" w:val="598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>
            <w:pPr>
              <w:rPr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4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600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5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598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4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598"/>
        </w:trPr>
        <w:tc>
          <w:tcPr>
            <w:tcW w:w="1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4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2365" w:rsidRDefault="00CE2365"/>
        </w:tc>
      </w:tr>
      <w:tr w:rsidR="00CE2365">
        <w:trPr>
          <w:trHeight w:hRule="exact" w:val="696"/>
        </w:trPr>
        <w:tc>
          <w:tcPr>
            <w:tcW w:w="175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9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2365" w:rsidRDefault="00CE2365"/>
        </w:tc>
      </w:tr>
    </w:tbl>
    <w:p w:rsidR="00CE2365" w:rsidRDefault="00CE2365">
      <w:pPr>
        <w:sectPr w:rsidR="00CE2365">
          <w:pgSz w:w="11910" w:h="16840"/>
          <w:pgMar w:top="1500" w:right="1120" w:bottom="1540" w:left="1080" w:header="0" w:footer="1284" w:gutter="0"/>
          <w:cols w:space="720"/>
        </w:sectPr>
      </w:pPr>
    </w:p>
    <w:p w:rsidR="00CE2365" w:rsidRDefault="00C973D9">
      <w:pPr>
        <w:pStyle w:val="a3"/>
        <w:spacing w:line="406" w:lineRule="exact"/>
        <w:ind w:left="191"/>
        <w:rPr>
          <w:rFonts w:ascii="黑体" w:eastAsia="黑体" w:hAnsi="黑体" w:cs="黑体"/>
        </w:rPr>
      </w:pPr>
      <w:bookmarkStart w:id="10" w:name="一、项目信息"/>
      <w:bookmarkEnd w:id="10"/>
      <w:r>
        <w:rPr>
          <w:rFonts w:ascii="黑体" w:eastAsia="黑体" w:hAnsi="黑体" w:cs="黑体"/>
        </w:rPr>
        <w:lastRenderedPageBreak/>
        <w:t>一、项目信息</w:t>
      </w:r>
    </w:p>
    <w:p w:rsidR="00CE2365" w:rsidRDefault="00C973D9">
      <w:pPr>
        <w:ind w:left="191"/>
        <w:rPr>
          <w:rFonts w:ascii="宋体" w:eastAsia="宋体" w:hAnsi="宋体" w:cs="宋体"/>
          <w:sz w:val="30"/>
          <w:szCs w:val="30"/>
        </w:rPr>
      </w:pPr>
      <w:bookmarkStart w:id="11" w:name="1.应用行业（可多选）："/>
      <w:bookmarkEnd w:id="11"/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1.</w:t>
      </w:r>
      <w:r>
        <w:rPr>
          <w:rFonts w:ascii="宋体" w:eastAsia="宋体" w:hAnsi="宋体" w:cs="宋体"/>
          <w:spacing w:val="-13"/>
          <w:sz w:val="30"/>
          <w:szCs w:val="30"/>
        </w:rPr>
        <w:t>应用行业（可多选）：</w:t>
      </w:r>
    </w:p>
    <w:tbl>
      <w:tblPr>
        <w:tblStyle w:val="TableNormal"/>
        <w:tblW w:w="0" w:type="auto"/>
        <w:tblInd w:w="172" w:type="dxa"/>
        <w:tblLayout w:type="fixed"/>
        <w:tblLook w:val="01E0"/>
      </w:tblPr>
      <w:tblGrid>
        <w:gridCol w:w="2018"/>
        <w:gridCol w:w="2016"/>
        <w:gridCol w:w="2018"/>
        <w:gridCol w:w="1416"/>
        <w:gridCol w:w="1404"/>
      </w:tblGrid>
      <w:tr w:rsidR="00CE2365">
        <w:trPr>
          <w:trHeight w:hRule="exact" w:val="66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□智慧城市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□商业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□媒体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□教育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□娱乐</w:t>
            </w:r>
          </w:p>
        </w:tc>
      </w:tr>
      <w:tr w:rsidR="00CE2365">
        <w:trPr>
          <w:trHeight w:hRule="exact" w:val="66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□金融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□文旅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□游戏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E2365"/>
        </w:tc>
      </w:tr>
      <w:tr w:rsidR="00CE2365">
        <w:trPr>
          <w:trHeight w:hRule="exact" w:val="66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□物流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□安防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□环保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□园区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□公安</w:t>
            </w:r>
          </w:p>
        </w:tc>
      </w:tr>
      <w:tr w:rsidR="00CE2365">
        <w:trPr>
          <w:trHeight w:hRule="exact" w:val="66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□电子制造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□家电制造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□汽车制造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□机械制造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□农业</w:t>
            </w:r>
          </w:p>
        </w:tc>
      </w:tr>
      <w:tr w:rsidR="00CE2365">
        <w:trPr>
          <w:trHeight w:hRule="exact" w:val="66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□钢铁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□石油石化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□航空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□船舶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□水利</w:t>
            </w:r>
          </w:p>
        </w:tc>
      </w:tr>
      <w:tr w:rsidR="00CE2365">
        <w:trPr>
          <w:trHeight w:hRule="exact" w:val="66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□医疗健康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□车联网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□电力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□港口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□政务</w:t>
            </w:r>
          </w:p>
        </w:tc>
      </w:tr>
      <w:tr w:rsidR="00CE2365">
        <w:trPr>
          <w:trHeight w:hRule="exact" w:val="66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□矿山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□建筑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1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  <w:lang w:eastAsia="zh-CN"/>
              </w:rPr>
              <w:t>□其他（请给出具体行业名称）</w:t>
            </w:r>
          </w:p>
        </w:tc>
      </w:tr>
    </w:tbl>
    <w:p w:rsidR="00CE2365" w:rsidRDefault="00CE2365">
      <w:pPr>
        <w:spacing w:before="4"/>
        <w:rPr>
          <w:rFonts w:ascii="宋体" w:eastAsia="宋体" w:hAnsi="宋体" w:cs="宋体"/>
          <w:sz w:val="9"/>
          <w:szCs w:val="9"/>
          <w:lang w:eastAsia="zh-CN"/>
        </w:rPr>
      </w:pPr>
    </w:p>
    <w:p w:rsidR="00CE2365" w:rsidRDefault="00C973D9">
      <w:pPr>
        <w:spacing w:before="7"/>
        <w:ind w:left="191"/>
        <w:rPr>
          <w:rFonts w:ascii="宋体" w:eastAsia="宋体" w:hAnsi="宋体" w:cs="宋体"/>
          <w:sz w:val="30"/>
          <w:szCs w:val="30"/>
        </w:rPr>
      </w:pPr>
      <w:bookmarkStart w:id="12" w:name="2.应用终端（可多选）："/>
      <w:bookmarkEnd w:id="12"/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2.</w:t>
      </w:r>
      <w:r>
        <w:rPr>
          <w:rFonts w:ascii="宋体" w:eastAsia="宋体" w:hAnsi="宋体" w:cs="宋体"/>
          <w:spacing w:val="-13"/>
          <w:sz w:val="30"/>
          <w:szCs w:val="30"/>
        </w:rPr>
        <w:t>应用终端（可多选）：</w:t>
      </w:r>
    </w:p>
    <w:p w:rsidR="00CE2365" w:rsidRDefault="00CE2365">
      <w:pPr>
        <w:spacing w:before="10"/>
        <w:rPr>
          <w:rFonts w:ascii="宋体" w:eastAsia="宋体" w:hAnsi="宋体" w:cs="宋体"/>
          <w:sz w:val="13"/>
          <w:szCs w:val="13"/>
        </w:rPr>
      </w:pPr>
    </w:p>
    <w:tbl>
      <w:tblPr>
        <w:tblStyle w:val="TableNormal"/>
        <w:tblW w:w="0" w:type="auto"/>
        <w:tblInd w:w="172" w:type="dxa"/>
        <w:tblLayout w:type="fixed"/>
        <w:tblLook w:val="01E0"/>
      </w:tblPr>
      <w:tblGrid>
        <w:gridCol w:w="2165"/>
        <w:gridCol w:w="2165"/>
        <w:gridCol w:w="1514"/>
        <w:gridCol w:w="1514"/>
        <w:gridCol w:w="1515"/>
      </w:tblGrid>
      <w:tr w:rsidR="00CE2365">
        <w:trPr>
          <w:trHeight w:hRule="exact" w:val="66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AGV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□传感器</w:t>
            </w:r>
          </w:p>
        </w:tc>
      </w:tr>
      <w:tr w:rsidR="00CE2365">
        <w:trPr>
          <w:trHeight w:hRule="exact" w:val="66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□摄像头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相机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□无人机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车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□机器人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5GCPE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DTU</w:t>
            </w:r>
          </w:p>
        </w:tc>
      </w:tr>
      <w:tr w:rsidR="00CE2365">
        <w:trPr>
          <w:trHeight w:hRule="exact" w:val="66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5G</w:t>
            </w:r>
            <w:r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网关</w:t>
            </w:r>
          </w:p>
        </w:tc>
        <w:tc>
          <w:tcPr>
            <w:tcW w:w="6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2"/>
              <w:ind w:left="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  <w:lang w:eastAsia="zh-CN"/>
              </w:rPr>
              <w:t>□其他（请给出应用终端名称）</w:t>
            </w:r>
          </w:p>
        </w:tc>
      </w:tr>
    </w:tbl>
    <w:p w:rsidR="00CE2365" w:rsidRDefault="00CE2365">
      <w:pPr>
        <w:spacing w:before="7"/>
        <w:rPr>
          <w:rFonts w:ascii="宋体" w:eastAsia="宋体" w:hAnsi="宋体" w:cs="宋体"/>
          <w:sz w:val="7"/>
          <w:szCs w:val="7"/>
          <w:lang w:eastAsia="zh-CN"/>
        </w:rPr>
      </w:pPr>
    </w:p>
    <w:p w:rsidR="00CE2365" w:rsidRDefault="00C973D9">
      <w:pPr>
        <w:spacing w:before="7"/>
        <w:ind w:left="191"/>
        <w:rPr>
          <w:rFonts w:ascii="宋体" w:eastAsia="宋体" w:hAnsi="宋体" w:cs="宋体"/>
          <w:sz w:val="30"/>
          <w:szCs w:val="30"/>
        </w:rPr>
      </w:pPr>
      <w:bookmarkStart w:id="13" w:name="3.应用技术（可多选）"/>
      <w:bookmarkEnd w:id="13"/>
      <w:r>
        <w:rPr>
          <w:rFonts w:ascii="Times New Roman" w:eastAsia="Times New Roman" w:hAnsi="Times New Roman" w:cs="Times New Roman"/>
          <w:sz w:val="30"/>
          <w:szCs w:val="30"/>
        </w:rPr>
        <w:t>3.</w:t>
      </w:r>
      <w:r>
        <w:rPr>
          <w:rFonts w:ascii="宋体" w:eastAsia="宋体" w:hAnsi="宋体" w:cs="宋体"/>
          <w:sz w:val="30"/>
          <w:szCs w:val="30"/>
        </w:rPr>
        <w:t>应用技术（可多选）</w:t>
      </w:r>
    </w:p>
    <w:p w:rsidR="00CE2365" w:rsidRDefault="00CE2365">
      <w:pPr>
        <w:spacing w:before="10"/>
        <w:rPr>
          <w:rFonts w:ascii="宋体" w:eastAsia="宋体" w:hAnsi="宋体" w:cs="宋体"/>
          <w:sz w:val="13"/>
          <w:szCs w:val="13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292"/>
        <w:gridCol w:w="2167"/>
        <w:gridCol w:w="1512"/>
        <w:gridCol w:w="1514"/>
        <w:gridCol w:w="1517"/>
      </w:tblGrid>
      <w:tr w:rsidR="00CE2365">
        <w:trPr>
          <w:trHeight w:hRule="exact" w:val="66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Pr="00C973D9" w:rsidRDefault="00C973D9">
            <w:pPr>
              <w:pStyle w:val="TableParagraph"/>
              <w:spacing w:before="132"/>
              <w:ind w:left="9"/>
              <w:rPr>
                <w:rFonts w:asciiTheme="minorEastAsia" w:hAnsiTheme="minorEastAsia" w:cs="宋体"/>
                <w:sz w:val="24"/>
                <w:szCs w:val="24"/>
              </w:rPr>
            </w:pPr>
            <w:r w:rsidRPr="00C973D9">
              <w:rPr>
                <w:rFonts w:asciiTheme="minorEastAsia" w:hAnsiTheme="minorEastAsia" w:cs="Times New Roman"/>
                <w:color w:val="212529"/>
                <w:sz w:val="24"/>
                <w:szCs w:val="24"/>
              </w:rPr>
              <w:t>□5G</w:t>
            </w:r>
            <w:r w:rsidRPr="00C973D9">
              <w:rPr>
                <w:rFonts w:asciiTheme="minorEastAsia" w:hAnsiTheme="minorEastAsia" w:cs="Times New Roman"/>
                <w:color w:val="212529"/>
                <w:spacing w:val="-2"/>
                <w:sz w:val="24"/>
                <w:szCs w:val="24"/>
              </w:rPr>
              <w:t xml:space="preserve"> </w:t>
            </w:r>
            <w:r w:rsidRPr="00C973D9">
              <w:rPr>
                <w:rFonts w:asciiTheme="minorEastAsia" w:hAnsiTheme="minorEastAsia" w:cs="宋体"/>
                <w:color w:val="212529"/>
                <w:sz w:val="24"/>
                <w:szCs w:val="24"/>
              </w:rPr>
              <w:t>行业虚拟专网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Pr="00C973D9" w:rsidRDefault="00C973D9">
            <w:pPr>
              <w:pStyle w:val="TableParagraph"/>
              <w:spacing w:before="132"/>
              <w:ind w:left="9"/>
              <w:rPr>
                <w:rFonts w:asciiTheme="minorEastAsia" w:hAnsiTheme="minorEastAsia" w:cs="宋体"/>
                <w:sz w:val="24"/>
                <w:szCs w:val="24"/>
              </w:rPr>
            </w:pPr>
            <w:r w:rsidRPr="00C973D9">
              <w:rPr>
                <w:rFonts w:asciiTheme="minorEastAsia" w:hAnsiTheme="minorEastAsia" w:cs="Times New Roman"/>
                <w:color w:val="212529"/>
                <w:sz w:val="24"/>
                <w:szCs w:val="24"/>
              </w:rPr>
              <w:t>□</w:t>
            </w:r>
            <w:r w:rsidRPr="00C973D9">
              <w:rPr>
                <w:rFonts w:asciiTheme="minorEastAsia" w:hAnsiTheme="minorEastAsia" w:cs="宋体"/>
                <w:color w:val="212529"/>
                <w:sz w:val="24"/>
                <w:szCs w:val="24"/>
              </w:rPr>
              <w:t>边缘计算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Pr="00C973D9" w:rsidRDefault="00C973D9">
            <w:pPr>
              <w:pStyle w:val="TableParagraph"/>
              <w:spacing w:before="132"/>
              <w:ind w:left="9"/>
              <w:rPr>
                <w:rFonts w:asciiTheme="minorEastAsia" w:hAnsiTheme="minorEastAsia" w:cs="宋体"/>
                <w:sz w:val="24"/>
                <w:szCs w:val="24"/>
              </w:rPr>
            </w:pPr>
            <w:r w:rsidRPr="00C973D9">
              <w:rPr>
                <w:rFonts w:asciiTheme="minorEastAsia" w:hAnsiTheme="minorEastAsia" w:cs="Times New Roman"/>
                <w:color w:val="212529"/>
                <w:sz w:val="24"/>
                <w:szCs w:val="24"/>
              </w:rPr>
              <w:t>□</w:t>
            </w:r>
            <w:r w:rsidRPr="00C973D9">
              <w:rPr>
                <w:rFonts w:asciiTheme="minorEastAsia" w:hAnsiTheme="minorEastAsia" w:cs="宋体"/>
                <w:color w:val="212529"/>
                <w:sz w:val="24"/>
                <w:szCs w:val="24"/>
              </w:rPr>
              <w:t>网络切片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Pr="00C973D9" w:rsidRDefault="00C973D9">
            <w:pPr>
              <w:pStyle w:val="TableParagraph"/>
              <w:spacing w:before="132"/>
              <w:ind w:left="11"/>
              <w:rPr>
                <w:rFonts w:asciiTheme="minorEastAsia" w:hAnsiTheme="minorEastAsia" w:cs="宋体"/>
                <w:sz w:val="24"/>
                <w:szCs w:val="24"/>
              </w:rPr>
            </w:pPr>
            <w:r w:rsidRPr="00C973D9">
              <w:rPr>
                <w:rFonts w:asciiTheme="minorEastAsia" w:hAnsiTheme="minorEastAsia" w:cs="Times New Roman"/>
                <w:color w:val="212529"/>
                <w:sz w:val="24"/>
                <w:szCs w:val="24"/>
              </w:rPr>
              <w:t>□</w:t>
            </w:r>
            <w:r w:rsidRPr="00C973D9">
              <w:rPr>
                <w:rFonts w:asciiTheme="minorEastAsia" w:hAnsiTheme="minorEastAsia" w:cs="宋体"/>
                <w:color w:val="212529"/>
                <w:sz w:val="24"/>
                <w:szCs w:val="24"/>
              </w:rPr>
              <w:t>定位</w:t>
            </w:r>
            <w:r w:rsidRPr="00C973D9">
              <w:rPr>
                <w:rFonts w:asciiTheme="minorEastAsia" w:hAnsiTheme="minorEastAsia" w:cs="Times New Roman"/>
                <w:color w:val="212529"/>
                <w:sz w:val="24"/>
                <w:szCs w:val="24"/>
              </w:rPr>
              <w:t>/</w:t>
            </w:r>
            <w:r w:rsidRPr="00C973D9">
              <w:rPr>
                <w:rFonts w:asciiTheme="minorEastAsia" w:hAnsiTheme="minorEastAsia" w:cs="宋体"/>
                <w:color w:val="212529"/>
                <w:sz w:val="24"/>
                <w:szCs w:val="24"/>
              </w:rPr>
              <w:t>授时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Pr="00C973D9" w:rsidRDefault="00C973D9">
            <w:pPr>
              <w:pStyle w:val="TableParagraph"/>
              <w:spacing w:before="132"/>
              <w:ind w:left="9"/>
              <w:rPr>
                <w:rFonts w:asciiTheme="minorEastAsia" w:hAnsiTheme="minorEastAsia" w:cs="宋体"/>
                <w:sz w:val="24"/>
                <w:szCs w:val="24"/>
              </w:rPr>
            </w:pPr>
            <w:r w:rsidRPr="00C973D9">
              <w:rPr>
                <w:rFonts w:asciiTheme="minorEastAsia" w:hAnsiTheme="minorEastAsia" w:cs="Times New Roman"/>
                <w:color w:val="212529"/>
                <w:sz w:val="24"/>
                <w:szCs w:val="24"/>
              </w:rPr>
              <w:t>□</w:t>
            </w:r>
            <w:r w:rsidRPr="00C973D9">
              <w:rPr>
                <w:rFonts w:asciiTheme="minorEastAsia" w:hAnsiTheme="minorEastAsia" w:cs="宋体"/>
                <w:color w:val="212529"/>
                <w:sz w:val="24"/>
                <w:szCs w:val="24"/>
              </w:rPr>
              <w:t>上行增强</w:t>
            </w:r>
          </w:p>
        </w:tc>
      </w:tr>
      <w:tr w:rsidR="00CE2365">
        <w:trPr>
          <w:trHeight w:hRule="exact" w:val="66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Pr="00C973D9" w:rsidRDefault="00C973D9">
            <w:pPr>
              <w:pStyle w:val="TableParagraph"/>
              <w:spacing w:before="132"/>
              <w:ind w:left="9"/>
              <w:rPr>
                <w:rFonts w:asciiTheme="minorEastAsia" w:hAnsiTheme="minorEastAsia" w:cs="宋体"/>
                <w:sz w:val="24"/>
                <w:szCs w:val="24"/>
              </w:rPr>
            </w:pPr>
            <w:r w:rsidRPr="00C973D9">
              <w:rPr>
                <w:rFonts w:asciiTheme="minorEastAsia" w:hAnsiTheme="minorEastAsia" w:cs="Times New Roman"/>
                <w:color w:val="212529"/>
                <w:sz w:val="24"/>
                <w:szCs w:val="24"/>
              </w:rPr>
              <w:t>□</w:t>
            </w:r>
            <w:r w:rsidRPr="00C973D9">
              <w:rPr>
                <w:rFonts w:asciiTheme="minorEastAsia" w:hAnsiTheme="minorEastAsia" w:cs="宋体"/>
                <w:color w:val="212529"/>
                <w:sz w:val="24"/>
                <w:szCs w:val="24"/>
              </w:rPr>
              <w:t>大数据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Pr="00C973D9" w:rsidRDefault="00C973D9">
            <w:pPr>
              <w:pStyle w:val="TableParagraph"/>
              <w:spacing w:before="132"/>
              <w:ind w:left="9"/>
              <w:rPr>
                <w:rFonts w:asciiTheme="minorEastAsia" w:hAnsiTheme="minorEastAsia" w:cs="宋体"/>
                <w:sz w:val="24"/>
                <w:szCs w:val="24"/>
              </w:rPr>
            </w:pPr>
            <w:r w:rsidRPr="00C973D9">
              <w:rPr>
                <w:rFonts w:asciiTheme="minorEastAsia" w:hAnsiTheme="minorEastAsia" w:cs="Times New Roman"/>
                <w:color w:val="212529"/>
                <w:sz w:val="24"/>
                <w:szCs w:val="24"/>
              </w:rPr>
              <w:t>□</w:t>
            </w:r>
            <w:r w:rsidRPr="00C973D9">
              <w:rPr>
                <w:rFonts w:asciiTheme="minorEastAsia" w:hAnsiTheme="minorEastAsia" w:cs="宋体"/>
                <w:color w:val="212529"/>
                <w:sz w:val="24"/>
                <w:szCs w:val="24"/>
              </w:rPr>
              <w:t>云计算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Pr="00C973D9" w:rsidRDefault="00C973D9">
            <w:pPr>
              <w:pStyle w:val="TableParagraph"/>
              <w:spacing w:before="132"/>
              <w:ind w:left="9"/>
              <w:rPr>
                <w:rFonts w:asciiTheme="minorEastAsia" w:hAnsiTheme="minorEastAsia" w:cs="宋体"/>
                <w:sz w:val="24"/>
                <w:szCs w:val="24"/>
              </w:rPr>
            </w:pPr>
            <w:r w:rsidRPr="00C973D9">
              <w:rPr>
                <w:rFonts w:asciiTheme="minorEastAsia" w:hAnsiTheme="minorEastAsia" w:cs="Times New Roman"/>
                <w:color w:val="212529"/>
                <w:sz w:val="24"/>
                <w:szCs w:val="24"/>
              </w:rPr>
              <w:t>□</w:t>
            </w:r>
            <w:r w:rsidRPr="00C973D9">
              <w:rPr>
                <w:rFonts w:asciiTheme="minorEastAsia" w:hAnsiTheme="minorEastAsia" w:cs="宋体"/>
                <w:color w:val="212529"/>
                <w:sz w:val="24"/>
                <w:szCs w:val="24"/>
              </w:rPr>
              <w:t>人工智能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Pr="00C973D9" w:rsidRDefault="00C973D9">
            <w:pPr>
              <w:pStyle w:val="TableParagraph"/>
              <w:spacing w:before="164"/>
              <w:ind w:left="1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973D9">
              <w:rPr>
                <w:rFonts w:asciiTheme="minorEastAsia" w:hAnsiTheme="minorEastAsia" w:cs="Times New Roman"/>
                <w:color w:val="212529"/>
                <w:sz w:val="24"/>
                <w:szCs w:val="24"/>
              </w:rPr>
              <w:t>□5G</w:t>
            </w:r>
            <w:r w:rsidRPr="00C973D9">
              <w:rPr>
                <w:rFonts w:asciiTheme="minorEastAsia" w:hAnsiTheme="minorEastAsia" w:cs="Times New Roman"/>
                <w:color w:val="212529"/>
                <w:spacing w:val="-5"/>
                <w:sz w:val="24"/>
                <w:szCs w:val="24"/>
              </w:rPr>
              <w:t xml:space="preserve"> </w:t>
            </w:r>
            <w:r w:rsidRPr="00C973D9">
              <w:rPr>
                <w:rFonts w:asciiTheme="minorEastAsia" w:hAnsiTheme="minorEastAsia" w:cs="Times New Roman"/>
                <w:color w:val="212529"/>
                <w:sz w:val="24"/>
                <w:szCs w:val="24"/>
              </w:rPr>
              <w:t>LAN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Pr="00C973D9" w:rsidRDefault="00C973D9">
            <w:pPr>
              <w:pStyle w:val="TableParagraph"/>
              <w:spacing w:before="132"/>
              <w:ind w:left="9"/>
              <w:rPr>
                <w:rFonts w:asciiTheme="minorEastAsia" w:hAnsiTheme="minorEastAsia" w:cs="宋体"/>
                <w:sz w:val="24"/>
                <w:szCs w:val="24"/>
              </w:rPr>
            </w:pPr>
            <w:r w:rsidRPr="00C973D9">
              <w:rPr>
                <w:rFonts w:asciiTheme="minorEastAsia" w:hAnsiTheme="minorEastAsia" w:cs="Times New Roman"/>
                <w:color w:val="212529"/>
                <w:sz w:val="24"/>
                <w:szCs w:val="24"/>
              </w:rPr>
              <w:t>□</w:t>
            </w:r>
            <w:r w:rsidRPr="00C973D9">
              <w:rPr>
                <w:rFonts w:asciiTheme="minorEastAsia" w:hAnsiTheme="minorEastAsia" w:cs="宋体"/>
                <w:color w:val="212529"/>
                <w:sz w:val="24"/>
                <w:szCs w:val="24"/>
              </w:rPr>
              <w:t>区块链</w:t>
            </w:r>
          </w:p>
        </w:tc>
      </w:tr>
      <w:tr w:rsidR="00CE2365">
        <w:trPr>
          <w:trHeight w:hRule="exact" w:val="66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毫米波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color w:val="212529"/>
                <w:sz w:val="24"/>
                <w:szCs w:val="24"/>
                <w:lang w:eastAsia="zh-CN"/>
              </w:rPr>
              <w:t>其他（请给出应用技术名称）</w:t>
            </w:r>
          </w:p>
        </w:tc>
      </w:tr>
    </w:tbl>
    <w:p w:rsidR="00CE2365" w:rsidRDefault="00CE2365">
      <w:pPr>
        <w:spacing w:before="7"/>
        <w:rPr>
          <w:rFonts w:ascii="宋体" w:eastAsia="宋体" w:hAnsi="宋体" w:cs="宋体"/>
          <w:sz w:val="24"/>
          <w:szCs w:val="24"/>
          <w:lang w:eastAsia="zh-CN"/>
        </w:rPr>
      </w:pPr>
    </w:p>
    <w:p w:rsidR="00CE2365" w:rsidRDefault="00C973D9">
      <w:pPr>
        <w:spacing w:before="7"/>
        <w:ind w:left="191"/>
        <w:rPr>
          <w:rFonts w:ascii="宋体" w:eastAsia="宋体" w:hAnsi="宋体" w:cs="宋体"/>
          <w:sz w:val="30"/>
          <w:szCs w:val="30"/>
          <w:lang w:eastAsia="zh-CN"/>
        </w:rPr>
      </w:pPr>
      <w:bookmarkStart w:id="14" w:name="4.应用发展阶段（单选）："/>
      <w:bookmarkEnd w:id="14"/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zh-CN"/>
        </w:rPr>
        <w:t>4.</w:t>
      </w:r>
      <w:r>
        <w:rPr>
          <w:rFonts w:ascii="宋体" w:eastAsia="宋体" w:hAnsi="宋体" w:cs="宋体"/>
          <w:spacing w:val="-12"/>
          <w:sz w:val="30"/>
          <w:szCs w:val="30"/>
          <w:lang w:eastAsia="zh-CN"/>
        </w:rPr>
        <w:t>应用发展阶段（单选）：</w:t>
      </w:r>
    </w:p>
    <w:p w:rsidR="00CE2365" w:rsidRDefault="00CE2365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E2365" w:rsidRDefault="00CE2365">
      <w:pPr>
        <w:spacing w:before="8"/>
        <w:rPr>
          <w:rFonts w:ascii="宋体" w:eastAsia="宋体" w:hAnsi="宋体" w:cs="宋体"/>
          <w:sz w:val="10"/>
          <w:szCs w:val="10"/>
          <w:lang w:eastAsia="zh-CN"/>
        </w:rPr>
      </w:pPr>
    </w:p>
    <w:tbl>
      <w:tblPr>
        <w:tblStyle w:val="TableNormal"/>
        <w:tblW w:w="0" w:type="auto"/>
        <w:tblInd w:w="172" w:type="dxa"/>
        <w:tblLayout w:type="fixed"/>
        <w:tblLook w:val="01E0"/>
      </w:tblPr>
      <w:tblGrid>
        <w:gridCol w:w="2218"/>
        <w:gridCol w:w="2218"/>
        <w:gridCol w:w="2220"/>
        <w:gridCol w:w="2218"/>
      </w:tblGrid>
      <w:tr w:rsidR="00CE2365">
        <w:trPr>
          <w:trHeight w:hRule="exact" w:val="66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2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□原型设计阶段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2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□应用示范阶段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2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□商业落地阶段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65" w:rsidRDefault="00C973D9">
            <w:pPr>
              <w:pStyle w:val="TableParagraph"/>
              <w:spacing w:before="130"/>
              <w:ind w:left="2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z w:val="24"/>
                <w:szCs w:val="24"/>
              </w:rPr>
              <w:t>□规模复制阶段</w:t>
            </w:r>
          </w:p>
        </w:tc>
      </w:tr>
    </w:tbl>
    <w:p w:rsidR="00CE2365" w:rsidRDefault="00CE2365">
      <w:pPr>
        <w:rPr>
          <w:rFonts w:ascii="宋体" w:eastAsia="宋体" w:hAnsi="宋体" w:cs="宋体"/>
          <w:sz w:val="24"/>
          <w:szCs w:val="24"/>
        </w:rPr>
        <w:sectPr w:rsidR="00CE2365">
          <w:pgSz w:w="11910" w:h="16840"/>
          <w:pgMar w:top="1380" w:right="1340" w:bottom="1540" w:left="1340" w:header="0" w:footer="1348" w:gutter="0"/>
          <w:cols w:space="720"/>
        </w:sectPr>
      </w:pPr>
    </w:p>
    <w:p w:rsidR="00CE2365" w:rsidRDefault="00C973D9">
      <w:pPr>
        <w:pStyle w:val="a3"/>
        <w:spacing w:line="397" w:lineRule="exact"/>
        <w:ind w:left="670" w:hanging="560"/>
        <w:rPr>
          <w:rFonts w:ascii="黑体" w:eastAsia="黑体" w:hAnsi="黑体" w:cs="黑体"/>
        </w:rPr>
      </w:pPr>
      <w:bookmarkStart w:id="15" w:name="一、项目需求"/>
      <w:bookmarkEnd w:id="15"/>
      <w:r>
        <w:rPr>
          <w:rFonts w:ascii="黑体" w:eastAsia="黑体" w:hAnsi="黑体" w:cs="黑体"/>
        </w:rPr>
        <w:lastRenderedPageBreak/>
        <w:t>一、项目需求</w:t>
      </w:r>
    </w:p>
    <w:p w:rsidR="00CE2365" w:rsidRPr="003452C5" w:rsidRDefault="00C973D9">
      <w:pPr>
        <w:spacing w:before="218" w:line="386" w:lineRule="auto"/>
        <w:ind w:left="111" w:firstLine="559"/>
        <w:rPr>
          <w:rFonts w:ascii="Times New Roman" w:eastAsia="宋体" w:hAnsi="Times New Roman" w:cs="宋体"/>
          <w:sz w:val="28"/>
          <w:szCs w:val="28"/>
          <w:lang w:eastAsia="zh-CN"/>
        </w:rPr>
      </w:pP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阐述该项目（产品等）的背景及必要性，分析可解决的行业痛点和市</w:t>
      </w:r>
      <w:r w:rsidRPr="003452C5">
        <w:rPr>
          <w:rFonts w:ascii="Times New Roman" w:eastAsia="宋体" w:hAnsi="Times New Roman" w:cs="宋体"/>
          <w:sz w:val="28"/>
          <w:szCs w:val="28"/>
          <w:lang w:eastAsia="zh-CN"/>
        </w:rPr>
        <w:t xml:space="preserve"> </w:t>
      </w: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场需求等。</w:t>
      </w:r>
    </w:p>
    <w:p w:rsidR="00CE2365" w:rsidRPr="003452C5" w:rsidRDefault="00C973D9">
      <w:pPr>
        <w:pStyle w:val="a3"/>
        <w:spacing w:before="6"/>
        <w:rPr>
          <w:rFonts w:ascii="Times New Roman" w:eastAsia="黑体" w:hAnsi="Times New Roman" w:cs="黑体"/>
          <w:lang w:eastAsia="zh-CN"/>
        </w:rPr>
      </w:pPr>
      <w:bookmarkStart w:id="16" w:name="二、项目内容"/>
      <w:bookmarkEnd w:id="16"/>
      <w:r w:rsidRPr="003452C5">
        <w:rPr>
          <w:rFonts w:ascii="Times New Roman" w:eastAsia="黑体" w:hAnsi="黑体" w:cs="黑体"/>
          <w:lang w:eastAsia="zh-CN"/>
        </w:rPr>
        <w:t>二、项目内容</w:t>
      </w:r>
    </w:p>
    <w:p w:rsidR="00CE2365" w:rsidRPr="003452C5" w:rsidRDefault="00C973D9">
      <w:pPr>
        <w:spacing w:before="192"/>
        <w:ind w:left="111"/>
        <w:rPr>
          <w:rFonts w:ascii="Times New Roman" w:eastAsia="宋体" w:hAnsi="Times New Roman" w:cs="宋体"/>
          <w:sz w:val="30"/>
          <w:szCs w:val="30"/>
          <w:lang w:eastAsia="zh-CN"/>
        </w:rPr>
      </w:pPr>
      <w:bookmarkStart w:id="17" w:name="1.主要功能"/>
      <w:bookmarkEnd w:id="17"/>
      <w:r w:rsidRPr="003452C5">
        <w:rPr>
          <w:rFonts w:ascii="Times New Roman" w:eastAsia="Times New Roman" w:hAnsi="Times New Roman" w:cs="Times New Roman"/>
          <w:sz w:val="30"/>
          <w:szCs w:val="30"/>
          <w:lang w:eastAsia="zh-CN"/>
        </w:rPr>
        <w:t>1.</w:t>
      </w:r>
      <w:r w:rsidRPr="003452C5">
        <w:rPr>
          <w:rFonts w:ascii="Times New Roman" w:eastAsia="宋体" w:hAnsi="宋体" w:cs="宋体"/>
          <w:sz w:val="30"/>
          <w:szCs w:val="30"/>
          <w:lang w:eastAsia="zh-CN"/>
        </w:rPr>
        <w:t>主要功能</w:t>
      </w:r>
    </w:p>
    <w:p w:rsidR="00CE2365" w:rsidRPr="003452C5" w:rsidRDefault="00C973D9">
      <w:pPr>
        <w:spacing w:before="198"/>
        <w:ind w:left="670"/>
        <w:rPr>
          <w:rFonts w:ascii="Times New Roman" w:eastAsia="宋体" w:hAnsi="Times New Roman" w:cs="宋体"/>
          <w:sz w:val="28"/>
          <w:szCs w:val="28"/>
          <w:lang w:eastAsia="zh-CN"/>
        </w:rPr>
      </w:pP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介绍项目（产品等）的功能。</w:t>
      </w:r>
    </w:p>
    <w:p w:rsidR="00CE2365" w:rsidRPr="003452C5" w:rsidRDefault="00C973D9">
      <w:pPr>
        <w:spacing w:before="200"/>
        <w:ind w:left="111"/>
        <w:rPr>
          <w:rFonts w:ascii="Times New Roman" w:eastAsia="宋体" w:hAnsi="Times New Roman" w:cs="宋体"/>
          <w:sz w:val="30"/>
          <w:szCs w:val="30"/>
          <w:lang w:eastAsia="zh-CN"/>
        </w:rPr>
      </w:pPr>
      <w:bookmarkStart w:id="18" w:name="2.设计理念"/>
      <w:bookmarkEnd w:id="18"/>
      <w:r w:rsidRPr="003452C5">
        <w:rPr>
          <w:rFonts w:ascii="Times New Roman" w:eastAsia="Times New Roman" w:hAnsi="Times New Roman" w:cs="Times New Roman"/>
          <w:sz w:val="30"/>
          <w:szCs w:val="30"/>
          <w:lang w:eastAsia="zh-CN"/>
        </w:rPr>
        <w:t>2.</w:t>
      </w:r>
      <w:r w:rsidRPr="003452C5">
        <w:rPr>
          <w:rFonts w:ascii="Times New Roman" w:eastAsia="宋体" w:hAnsi="宋体" w:cs="宋体"/>
          <w:sz w:val="30"/>
          <w:szCs w:val="30"/>
          <w:lang w:eastAsia="zh-CN"/>
        </w:rPr>
        <w:t>设计理念</w:t>
      </w:r>
    </w:p>
    <w:p w:rsidR="00CE2365" w:rsidRPr="003452C5" w:rsidRDefault="00C973D9">
      <w:pPr>
        <w:spacing w:before="198"/>
        <w:ind w:left="670"/>
        <w:rPr>
          <w:rFonts w:ascii="Times New Roman" w:eastAsia="宋体" w:hAnsi="Times New Roman" w:cs="宋体"/>
          <w:sz w:val="28"/>
          <w:szCs w:val="28"/>
          <w:lang w:eastAsia="zh-CN"/>
        </w:rPr>
      </w:pP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介绍项目</w:t>
      </w:r>
      <w:r w:rsidRPr="003452C5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产品等</w:t>
      </w:r>
      <w:r w:rsidRPr="003452C5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的设计理念和设计框架。</w:t>
      </w:r>
    </w:p>
    <w:p w:rsidR="00CE2365" w:rsidRPr="003452C5" w:rsidRDefault="00C973D9">
      <w:pPr>
        <w:spacing w:before="179"/>
        <w:ind w:left="111"/>
        <w:rPr>
          <w:rFonts w:ascii="Times New Roman" w:eastAsia="宋体" w:hAnsi="Times New Roman" w:cs="宋体"/>
          <w:sz w:val="30"/>
          <w:szCs w:val="30"/>
          <w:lang w:eastAsia="zh-CN"/>
        </w:rPr>
      </w:pPr>
      <w:bookmarkStart w:id="19" w:name="3.项目方案"/>
      <w:bookmarkEnd w:id="19"/>
      <w:r w:rsidRPr="003452C5">
        <w:rPr>
          <w:rFonts w:ascii="Times New Roman" w:eastAsia="Times New Roman" w:hAnsi="Times New Roman" w:cs="Times New Roman"/>
          <w:sz w:val="30"/>
          <w:szCs w:val="30"/>
          <w:lang w:eastAsia="zh-CN"/>
        </w:rPr>
        <w:t>3.</w:t>
      </w:r>
      <w:r w:rsidRPr="003452C5">
        <w:rPr>
          <w:rFonts w:ascii="Times New Roman" w:eastAsia="宋体" w:hAnsi="宋体" w:cs="宋体"/>
          <w:sz w:val="30"/>
          <w:szCs w:val="30"/>
          <w:lang w:eastAsia="zh-CN"/>
        </w:rPr>
        <w:t>项目方案</w:t>
      </w:r>
    </w:p>
    <w:p w:rsidR="00CE2365" w:rsidRPr="003452C5" w:rsidRDefault="00C973D9">
      <w:pPr>
        <w:spacing w:before="198" w:line="384" w:lineRule="auto"/>
        <w:ind w:left="111" w:firstLine="559"/>
        <w:rPr>
          <w:rFonts w:ascii="Times New Roman" w:eastAsia="宋体" w:hAnsi="Times New Roman" w:cs="宋体"/>
          <w:sz w:val="28"/>
          <w:szCs w:val="28"/>
          <w:lang w:eastAsia="zh-CN"/>
        </w:rPr>
      </w:pP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详细介绍项目（产品等）技术方案，包括开发策略、项目设计、体制机制、工作方法、迭代方案等。</w:t>
      </w:r>
    </w:p>
    <w:p w:rsidR="00CE2365" w:rsidRPr="003452C5" w:rsidRDefault="00C973D9">
      <w:pPr>
        <w:spacing w:before="32"/>
        <w:ind w:left="111"/>
        <w:rPr>
          <w:rFonts w:ascii="Times New Roman" w:eastAsia="宋体" w:hAnsi="Times New Roman" w:cs="宋体"/>
          <w:sz w:val="30"/>
          <w:szCs w:val="30"/>
          <w:lang w:eastAsia="zh-CN"/>
        </w:rPr>
      </w:pPr>
      <w:bookmarkStart w:id="20" w:name="4.项目特色"/>
      <w:bookmarkEnd w:id="20"/>
      <w:r w:rsidRPr="003452C5">
        <w:rPr>
          <w:rFonts w:ascii="Times New Roman" w:eastAsia="Times New Roman" w:hAnsi="Times New Roman" w:cs="Times New Roman"/>
          <w:sz w:val="30"/>
          <w:szCs w:val="30"/>
          <w:lang w:eastAsia="zh-CN"/>
        </w:rPr>
        <w:t>4.</w:t>
      </w:r>
      <w:r w:rsidRPr="003452C5">
        <w:rPr>
          <w:rFonts w:ascii="Times New Roman" w:eastAsia="宋体" w:hAnsi="宋体" w:cs="宋体"/>
          <w:sz w:val="30"/>
          <w:szCs w:val="30"/>
          <w:lang w:eastAsia="zh-CN"/>
        </w:rPr>
        <w:t>项目特色</w:t>
      </w:r>
    </w:p>
    <w:p w:rsidR="00CE2365" w:rsidRPr="003452C5" w:rsidRDefault="00C973D9">
      <w:pPr>
        <w:spacing w:before="198" w:line="386" w:lineRule="auto"/>
        <w:ind w:left="111" w:firstLine="559"/>
        <w:rPr>
          <w:rFonts w:ascii="Times New Roman" w:eastAsia="宋体" w:hAnsi="Times New Roman" w:cs="宋体"/>
          <w:sz w:val="28"/>
          <w:szCs w:val="28"/>
          <w:lang w:eastAsia="zh-CN"/>
        </w:rPr>
      </w:pP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介绍项目（产品等）的创新点，突出功能、技术上的领先，结合专利、数据等支撑说明材料。</w:t>
      </w:r>
    </w:p>
    <w:p w:rsidR="00CE2365" w:rsidRPr="003452C5" w:rsidRDefault="00C973D9">
      <w:pPr>
        <w:pStyle w:val="a3"/>
        <w:spacing w:before="6"/>
        <w:rPr>
          <w:rFonts w:ascii="Times New Roman" w:eastAsia="黑体" w:hAnsi="Times New Roman" w:cs="黑体"/>
          <w:lang w:eastAsia="zh-CN"/>
        </w:rPr>
      </w:pPr>
      <w:bookmarkStart w:id="21" w:name="三、实用性分析"/>
      <w:bookmarkEnd w:id="21"/>
      <w:r w:rsidRPr="003452C5">
        <w:rPr>
          <w:rFonts w:ascii="Times New Roman" w:eastAsia="黑体" w:hAnsi="黑体" w:cs="黑体"/>
          <w:lang w:eastAsia="zh-CN"/>
        </w:rPr>
        <w:t>三、实用性分析</w:t>
      </w:r>
    </w:p>
    <w:p w:rsidR="00CE2365" w:rsidRPr="003452C5" w:rsidRDefault="00C973D9">
      <w:pPr>
        <w:spacing w:before="218" w:line="386" w:lineRule="auto"/>
        <w:ind w:left="111" w:right="249" w:firstLine="559"/>
        <w:jc w:val="both"/>
        <w:rPr>
          <w:rFonts w:ascii="Times New Roman" w:eastAsia="宋体" w:hAnsi="Times New Roman" w:cs="宋体"/>
          <w:sz w:val="28"/>
          <w:szCs w:val="28"/>
          <w:lang w:eastAsia="zh-CN"/>
        </w:rPr>
      </w:pP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对项目（产品等）的方案功能合理性、实用性以及应用实践情况等进行分析评估，主要包括：项目部署情况、应用示范规模等，需提供相关支</w:t>
      </w:r>
      <w:r w:rsidRPr="003452C5">
        <w:rPr>
          <w:rFonts w:ascii="Times New Roman" w:eastAsia="宋体" w:hAnsi="Times New Roman" w:cs="宋体"/>
          <w:sz w:val="28"/>
          <w:szCs w:val="28"/>
          <w:lang w:eastAsia="zh-CN"/>
        </w:rPr>
        <w:t xml:space="preserve"> </w:t>
      </w: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持材料。</w:t>
      </w:r>
    </w:p>
    <w:p w:rsidR="00CE2365" w:rsidRPr="003452C5" w:rsidRDefault="00C973D9">
      <w:pPr>
        <w:pStyle w:val="a3"/>
        <w:spacing w:before="6"/>
        <w:rPr>
          <w:rFonts w:ascii="Times New Roman" w:eastAsia="黑体" w:hAnsi="Times New Roman" w:cs="黑体"/>
          <w:lang w:eastAsia="zh-CN"/>
        </w:rPr>
      </w:pPr>
      <w:bookmarkStart w:id="22" w:name="四、市场分析"/>
      <w:bookmarkEnd w:id="22"/>
      <w:r w:rsidRPr="003452C5">
        <w:rPr>
          <w:rFonts w:ascii="Times New Roman" w:eastAsia="黑体" w:hAnsi="黑体" w:cs="黑体"/>
          <w:lang w:eastAsia="zh-CN"/>
        </w:rPr>
        <w:t>四、市场分析</w:t>
      </w:r>
    </w:p>
    <w:p w:rsidR="00CE2365" w:rsidRDefault="00C973D9">
      <w:pPr>
        <w:spacing w:before="73" w:line="590" w:lineRule="exact"/>
        <w:ind w:left="111" w:firstLine="559"/>
        <w:rPr>
          <w:rFonts w:ascii="黑体" w:eastAsia="黑体" w:hAnsi="黑体" w:cs="黑体"/>
          <w:sz w:val="32"/>
          <w:szCs w:val="32"/>
          <w:lang w:eastAsia="zh-CN"/>
        </w:rPr>
      </w:pP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分析产品的市场需求、市场容量和趋势、市场接受程度以及进行规模化生产的可行性</w:t>
      </w:r>
      <w:r w:rsidRPr="003452C5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如原材料市场、物流、工艺设备、人力资源等</w:t>
      </w:r>
      <w:r w:rsidRPr="003452C5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3452C5">
        <w:rPr>
          <w:rFonts w:ascii="Times New Roman" w:eastAsia="宋体" w:hAnsi="宋体" w:cs="宋体"/>
          <w:sz w:val="28"/>
          <w:szCs w:val="28"/>
          <w:lang w:eastAsia="zh-CN"/>
        </w:rPr>
        <w:t>。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bookmarkStart w:id="23" w:name="五、竞争和商业模式分析"/>
      <w:bookmarkEnd w:id="23"/>
      <w:r w:rsidR="003452C5">
        <w:rPr>
          <w:rFonts w:ascii="宋体" w:eastAsia="宋体" w:hAnsi="宋体" w:cs="宋体" w:hint="eastAsia"/>
          <w:sz w:val="28"/>
          <w:szCs w:val="28"/>
          <w:lang w:eastAsia="zh-CN"/>
        </w:rPr>
        <w:br/>
      </w:r>
      <w:r>
        <w:rPr>
          <w:rFonts w:ascii="黑体" w:eastAsia="黑体" w:hAnsi="黑体" w:cs="黑体"/>
          <w:sz w:val="32"/>
          <w:szCs w:val="32"/>
          <w:lang w:eastAsia="zh-CN"/>
        </w:rPr>
        <w:t>五、竞争和商业模式分析</w:t>
      </w:r>
    </w:p>
    <w:p w:rsidR="00CE2365" w:rsidRDefault="00C973D9" w:rsidP="003452C5">
      <w:pPr>
        <w:spacing w:before="143"/>
        <w:ind w:left="670"/>
        <w:rPr>
          <w:rFonts w:ascii="宋体" w:eastAsia="宋体" w:hAnsi="宋体" w:cs="宋体"/>
          <w:sz w:val="28"/>
          <w:szCs w:val="28"/>
          <w:lang w:eastAsia="zh-CN"/>
        </w:rPr>
        <w:sectPr w:rsidR="00CE2365">
          <w:pgSz w:w="11910" w:h="16840"/>
          <w:pgMar w:top="1540" w:right="1280" w:bottom="1540" w:left="1420" w:header="0" w:footer="1284" w:gutter="0"/>
          <w:cols w:space="720"/>
        </w:sect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分析项目（产品等）的市场定位、潜在竞争者、潜在替代品、获利方</w:t>
      </w:r>
    </w:p>
    <w:p w:rsidR="00CE2365" w:rsidRDefault="00C973D9">
      <w:pPr>
        <w:spacing w:line="351" w:lineRule="exact"/>
        <w:ind w:left="111" w:hanging="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lastRenderedPageBreak/>
        <w:t>式、未来定位、市场开发策略、份额预期、融资规模、商业合同等，需提</w:t>
      </w:r>
    </w:p>
    <w:p w:rsidR="00CE2365" w:rsidRDefault="00C973D9">
      <w:pPr>
        <w:spacing w:before="224"/>
        <w:ind w:left="11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供相关支持材料。</w:t>
      </w:r>
    </w:p>
    <w:p w:rsidR="00CE2365" w:rsidRDefault="00C973D9">
      <w:pPr>
        <w:pStyle w:val="a3"/>
        <w:spacing w:before="177"/>
        <w:rPr>
          <w:rFonts w:ascii="黑体" w:eastAsia="黑体" w:hAnsi="黑体" w:cs="黑体"/>
          <w:lang w:eastAsia="zh-CN"/>
        </w:rPr>
      </w:pPr>
      <w:bookmarkStart w:id="24" w:name="六、产业效应"/>
      <w:bookmarkEnd w:id="24"/>
      <w:r>
        <w:rPr>
          <w:rFonts w:ascii="黑体" w:eastAsia="黑体" w:hAnsi="黑体" w:cs="黑体"/>
          <w:lang w:eastAsia="zh-CN"/>
        </w:rPr>
        <w:t>六、产业效应</w:t>
      </w:r>
    </w:p>
    <w:p w:rsidR="00CE2365" w:rsidRDefault="00C973D9">
      <w:pPr>
        <w:spacing w:before="218" w:line="386" w:lineRule="auto"/>
        <w:ind w:left="111" w:right="106" w:firstLine="559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结合项目（产品等）的市场规模和所处于产业链中的角色，分析产品规模化生产后对产业链的影响（如价格、技术发展），分析产品对所应用</w:t>
      </w:r>
      <w:r>
        <w:rPr>
          <w:rFonts w:ascii="宋体" w:eastAsia="宋体" w:hAnsi="宋体" w:cs="宋体"/>
          <w:sz w:val="28"/>
          <w:szCs w:val="28"/>
          <w:lang w:eastAsia="zh-CN"/>
        </w:rPr>
        <w:t>的行业发展的影响（如服务方式、技术发展）等。</w:t>
      </w:r>
    </w:p>
    <w:p w:rsidR="00CE2365" w:rsidRDefault="00C973D9">
      <w:pPr>
        <w:pStyle w:val="a3"/>
        <w:spacing w:before="6"/>
        <w:rPr>
          <w:rFonts w:ascii="黑体" w:eastAsia="黑体" w:hAnsi="黑体" w:cs="黑体"/>
          <w:lang w:eastAsia="zh-CN"/>
        </w:rPr>
      </w:pPr>
      <w:bookmarkStart w:id="25" w:name="七、社会效益"/>
      <w:bookmarkEnd w:id="25"/>
      <w:r>
        <w:rPr>
          <w:rFonts w:ascii="黑体" w:eastAsia="黑体" w:hAnsi="黑体" w:cs="黑体"/>
          <w:lang w:eastAsia="zh-CN"/>
        </w:rPr>
        <w:t>七、社会效益</w:t>
      </w:r>
    </w:p>
    <w:p w:rsidR="00CE2365" w:rsidRDefault="00C973D9">
      <w:pPr>
        <w:spacing w:before="218" w:line="386" w:lineRule="auto"/>
        <w:ind w:left="111" w:right="106" w:firstLine="559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分析项目（产品等）的社会效益，以及其对社会服务、文化、民生等</w:t>
      </w:r>
      <w:r>
        <w:rPr>
          <w:rFonts w:ascii="宋体" w:eastAsia="宋体" w:hAnsi="宋体" w:cs="宋体"/>
          <w:sz w:val="28"/>
          <w:szCs w:val="28"/>
          <w:lang w:eastAsia="zh-CN"/>
        </w:rPr>
        <w:t>方面的贡献和价值等。</w:t>
      </w:r>
    </w:p>
    <w:p w:rsidR="00CE2365" w:rsidRDefault="00C973D9">
      <w:pPr>
        <w:pStyle w:val="a3"/>
        <w:spacing w:before="6"/>
        <w:rPr>
          <w:rFonts w:ascii="黑体" w:eastAsia="黑体" w:hAnsi="黑体" w:cs="黑体"/>
          <w:lang w:eastAsia="zh-CN"/>
        </w:rPr>
      </w:pPr>
      <w:bookmarkStart w:id="26" w:name="附录"/>
      <w:bookmarkEnd w:id="26"/>
      <w:r>
        <w:rPr>
          <w:rFonts w:ascii="黑体" w:eastAsia="黑体" w:hAnsi="黑体" w:cs="黑体"/>
          <w:lang w:eastAsia="zh-CN"/>
        </w:rPr>
        <w:t>附录</w:t>
      </w:r>
    </w:p>
    <w:p w:rsidR="00CE2365" w:rsidRDefault="00C973D9">
      <w:pPr>
        <w:spacing w:before="216"/>
        <w:ind w:left="67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宋体" w:eastAsia="宋体" w:hAnsi="宋体" w:cs="宋体"/>
          <w:sz w:val="28"/>
          <w:szCs w:val="28"/>
          <w:lang w:eastAsia="zh-CN"/>
        </w:rPr>
        <w:t>、项目（产品等）实物或实际应用图片（若有）；</w:t>
      </w:r>
    </w:p>
    <w:p w:rsidR="00CE2365" w:rsidRDefault="00C973D9">
      <w:pPr>
        <w:spacing w:before="203"/>
        <w:ind w:left="67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宋体" w:eastAsia="宋体" w:hAnsi="宋体" w:cs="宋体"/>
          <w:sz w:val="28"/>
          <w:szCs w:val="28"/>
          <w:lang w:eastAsia="zh-CN"/>
        </w:rPr>
        <w:t>、项目（产品等）的评估验证图片、视频、评测报告等（若有）；</w:t>
      </w:r>
    </w:p>
    <w:p w:rsidR="00CE2365" w:rsidRDefault="00C973D9">
      <w:pPr>
        <w:spacing w:before="203"/>
        <w:ind w:left="669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宋体" w:eastAsia="宋体" w:hAnsi="宋体" w:cs="宋体"/>
          <w:sz w:val="28"/>
          <w:szCs w:val="28"/>
          <w:lang w:eastAsia="zh-CN"/>
        </w:rPr>
        <w:t>、其他相关说明或证明材料。</w:t>
      </w:r>
    </w:p>
    <w:p w:rsidR="00CE2365" w:rsidRDefault="00CE2365">
      <w:pPr>
        <w:rPr>
          <w:rFonts w:ascii="宋体" w:eastAsia="宋体" w:hAnsi="宋体" w:cs="宋体"/>
          <w:sz w:val="28"/>
          <w:szCs w:val="28"/>
          <w:lang w:eastAsia="zh-CN"/>
        </w:rPr>
        <w:sectPr w:rsidR="00CE2365">
          <w:pgSz w:w="11910" w:h="16840"/>
          <w:pgMar w:top="1580" w:right="1420" w:bottom="1540" w:left="1420" w:header="0" w:footer="1348" w:gutter="0"/>
          <w:cols w:space="720"/>
        </w:sectPr>
      </w:pPr>
    </w:p>
    <w:p w:rsidR="00CE2365" w:rsidRPr="00F902AD" w:rsidRDefault="00C973D9" w:rsidP="00C973D9">
      <w:pPr>
        <w:pStyle w:val="a3"/>
        <w:spacing w:line="410" w:lineRule="exact"/>
        <w:ind w:left="0"/>
        <w:rPr>
          <w:rFonts w:ascii="Times New Roman" w:hAnsi="Times New Roman" w:cs="Times New Roman"/>
          <w:lang w:eastAsia="zh-CN"/>
        </w:rPr>
      </w:pPr>
      <w:r w:rsidRPr="00F902AD">
        <w:rPr>
          <w:rFonts w:ascii="Times New Roman" w:hAnsi="Times New Roman" w:cs="Times New Roman"/>
          <w:lang w:eastAsia="zh-CN"/>
        </w:rPr>
        <w:lastRenderedPageBreak/>
        <w:t>附</w:t>
      </w:r>
      <w:r w:rsidRPr="00F902AD">
        <w:rPr>
          <w:rFonts w:ascii="Times New Roman" w:cs="Times New Roman"/>
          <w:lang w:eastAsia="zh-CN"/>
        </w:rPr>
        <w:t>件</w:t>
      </w:r>
      <w:r w:rsidRPr="00F902AD">
        <w:rPr>
          <w:rFonts w:ascii="Times New Roman" w:hAnsi="Times New Roman" w:cs="Times New Roman"/>
          <w:lang w:eastAsia="zh-CN"/>
        </w:rPr>
        <w:t>3</w:t>
      </w:r>
    </w:p>
    <w:p w:rsidR="00CE2365" w:rsidRDefault="00C973D9">
      <w:pPr>
        <w:pStyle w:val="Heading1"/>
        <w:spacing w:before="333" w:line="638" w:lineRule="exact"/>
        <w:ind w:left="449"/>
        <w:rPr>
          <w:lang w:eastAsia="zh-CN"/>
        </w:rPr>
      </w:pPr>
      <w:r>
        <w:rPr>
          <w:lang w:eastAsia="zh-CN"/>
        </w:rPr>
        <w:br w:type="column"/>
      </w:r>
      <w:r>
        <w:rPr>
          <w:lang w:eastAsia="zh-CN"/>
        </w:rPr>
        <w:lastRenderedPageBreak/>
        <w:t>第四届“绽放杯”5G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应用征集大赛</w:t>
      </w:r>
    </w:p>
    <w:p w:rsidR="00CE2365" w:rsidRDefault="00C973D9">
      <w:pPr>
        <w:spacing w:line="638" w:lineRule="exact"/>
        <w:ind w:left="2804"/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  <w:t>常规赛评分指标</w:t>
      </w:r>
    </w:p>
    <w:p w:rsidR="00CE2365" w:rsidRDefault="00C973D9">
      <w:pPr>
        <w:spacing w:before="49"/>
        <w:ind w:left="3"/>
        <w:rPr>
          <w:rFonts w:ascii="方正仿宋_GBK" w:eastAsia="方正仿宋_GBK" w:hAnsi="方正仿宋_GBK" w:cs="方正仿宋_GBK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/>
          <w:color w:val="303030"/>
          <w:spacing w:val="-5"/>
          <w:sz w:val="28"/>
          <w:szCs w:val="28"/>
          <w:lang w:eastAsia="zh-CN"/>
        </w:rPr>
        <w:t>参赛项目的评分将主要考察项目的产品的实用性、成熟度、商用前途</w:t>
      </w:r>
    </w:p>
    <w:p w:rsidR="00CE2365" w:rsidRDefault="00CE2365">
      <w:pPr>
        <w:rPr>
          <w:rFonts w:ascii="方正仿宋_GBK" w:eastAsia="方正仿宋_GBK" w:hAnsi="方正仿宋_GBK" w:cs="方正仿宋_GBK"/>
          <w:sz w:val="28"/>
          <w:szCs w:val="28"/>
          <w:lang w:eastAsia="zh-CN"/>
        </w:rPr>
        <w:sectPr w:rsidR="00CE2365">
          <w:pgSz w:w="11910" w:h="16840"/>
          <w:pgMar w:top="1000" w:right="1300" w:bottom="1480" w:left="1140" w:header="0" w:footer="1284" w:gutter="0"/>
          <w:cols w:num="2" w:space="720" w:equalWidth="0">
            <w:col w:w="908" w:space="40"/>
            <w:col w:w="8522"/>
          </w:cols>
        </w:sectPr>
      </w:pPr>
    </w:p>
    <w:p w:rsidR="00CE2365" w:rsidRDefault="00CE2365">
      <w:pPr>
        <w:spacing w:before="8"/>
        <w:rPr>
          <w:rFonts w:ascii="方正仿宋_GBK" w:eastAsia="方正仿宋_GBK" w:hAnsi="方正仿宋_GBK" w:cs="方正仿宋_GBK"/>
          <w:sz w:val="7"/>
          <w:szCs w:val="7"/>
          <w:lang w:eastAsia="zh-CN"/>
        </w:rPr>
      </w:pPr>
    </w:p>
    <w:p w:rsidR="00CE2365" w:rsidRDefault="00C973D9">
      <w:pPr>
        <w:spacing w:line="388" w:lineRule="exact"/>
        <w:ind w:left="391"/>
        <w:rPr>
          <w:rFonts w:ascii="方正仿宋_GBK" w:eastAsia="方正仿宋_GBK" w:hAnsi="方正仿宋_GBK" w:cs="方正仿宋_GBK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/>
          <w:color w:val="303030"/>
          <w:sz w:val="28"/>
          <w:szCs w:val="28"/>
          <w:lang w:eastAsia="zh-CN"/>
        </w:rPr>
        <w:t>以及社会效应。评分指标如下：</w:t>
      </w: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CE2365" w:rsidRDefault="00CE2365">
      <w:pPr>
        <w:spacing w:before="7"/>
        <w:rPr>
          <w:rFonts w:ascii="方正仿宋_GBK" w:eastAsia="方正仿宋_GBK" w:hAnsi="方正仿宋_GBK" w:cs="方正仿宋_GBK"/>
          <w:sz w:val="23"/>
          <w:szCs w:val="23"/>
          <w:lang w:eastAsia="zh-CN"/>
        </w:rPr>
      </w:pPr>
    </w:p>
    <w:p w:rsidR="00CE2365" w:rsidRDefault="00CE2365">
      <w:pPr>
        <w:spacing w:line="346" w:lineRule="exact"/>
        <w:ind w:right="109"/>
        <w:jc w:val="right"/>
        <w:rPr>
          <w:rFonts w:ascii="方正仿宋_GBK" w:eastAsia="方正仿宋_GBK" w:hAnsi="方正仿宋_GBK" w:cs="方正仿宋_GBK"/>
          <w:sz w:val="24"/>
          <w:szCs w:val="24"/>
        </w:rPr>
      </w:pPr>
      <w:r w:rsidRPr="00CE2365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35pt;margin-top:-30.45pt;width:445.1pt;height:566.9pt;z-index:119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812"/>
                    <w:gridCol w:w="1166"/>
                    <w:gridCol w:w="1356"/>
                    <w:gridCol w:w="4538"/>
                  </w:tblGrid>
                  <w:tr w:rsidR="00C973D9">
                    <w:trPr>
                      <w:trHeight w:hRule="exact" w:val="533"/>
                    </w:trPr>
                    <w:tc>
                      <w:tcPr>
                        <w:tcW w:w="1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42"/>
                          <w:ind w:left="55"/>
                          <w:rPr>
                            <w:rFonts w:ascii="方正黑体_GBK" w:eastAsia="方正黑体_GBK" w:hAnsi="方正黑体_GBK" w:cs="方正黑体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黑体_GBK" w:eastAsia="方正黑体_GBK" w:hAnsi="方正黑体_GBK" w:cs="方正黑体_GBK"/>
                            <w:color w:val="303030"/>
                            <w:sz w:val="24"/>
                            <w:szCs w:val="24"/>
                          </w:rPr>
                          <w:t>一级指标及权重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42"/>
                          <w:ind w:left="91"/>
                          <w:rPr>
                            <w:rFonts w:ascii="方正黑体_GBK" w:eastAsia="方正黑体_GBK" w:hAnsi="方正黑体_GBK" w:cs="方正黑体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黑体_GBK" w:eastAsia="方正黑体_GBK" w:hAnsi="方正黑体_GBK" w:cs="方正黑体_GBK"/>
                            <w:color w:val="303030"/>
                            <w:sz w:val="24"/>
                            <w:szCs w:val="24"/>
                          </w:rPr>
                          <w:t>二级指标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42"/>
                          <w:ind w:left="187"/>
                          <w:rPr>
                            <w:rFonts w:ascii="方正黑体_GBK" w:eastAsia="方正黑体_GBK" w:hAnsi="方正黑体_GBK" w:cs="方正黑体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黑体_GBK" w:eastAsia="方正黑体_GBK" w:hAnsi="方正黑体_GBK" w:cs="方正黑体_GBK"/>
                            <w:color w:val="303030"/>
                            <w:sz w:val="24"/>
                            <w:szCs w:val="24"/>
                          </w:rPr>
                          <w:t>二级权重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42"/>
                          <w:ind w:left="2"/>
                          <w:jc w:val="center"/>
                          <w:rPr>
                            <w:rFonts w:ascii="方正黑体_GBK" w:eastAsia="方正黑体_GBK" w:hAnsi="方正黑体_GBK" w:cs="方正黑体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黑体_GBK" w:eastAsia="方正黑体_GBK" w:hAnsi="方正黑体_GBK" w:cs="方正黑体_GBK"/>
                            <w:color w:val="303030"/>
                            <w:sz w:val="24"/>
                            <w:szCs w:val="24"/>
                          </w:rPr>
                          <w:t>指标描述</w:t>
                        </w:r>
                      </w:p>
                    </w:tc>
                  </w:tr>
                  <w:tr w:rsidR="00C973D9">
                    <w:trPr>
                      <w:trHeight w:hRule="exact" w:val="547"/>
                    </w:trPr>
                    <w:tc>
                      <w:tcPr>
                        <w:tcW w:w="181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13"/>
                          <w:rPr>
                            <w:rFonts w:ascii="方正仿宋_GBK" w:eastAsia="方正仿宋_GBK" w:hAnsi="方正仿宋_GBK" w:cs="方正仿宋_GBK"/>
                            <w:sz w:val="18"/>
                            <w:szCs w:val="18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spacing w:line="352" w:lineRule="exact"/>
                          <w:jc w:val="center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spacing w:val="2"/>
                            <w:w w:val="99"/>
                            <w:sz w:val="24"/>
                            <w:szCs w:val="24"/>
                          </w:rPr>
                          <w:t>产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w w:val="99"/>
                            <w:sz w:val="24"/>
                            <w:szCs w:val="24"/>
                          </w:rPr>
                          <w:t>品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spacing w:val="2"/>
                            <w:w w:val="99"/>
                            <w:sz w:val="24"/>
                            <w:szCs w:val="24"/>
                          </w:rPr>
                          <w:t>功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w w:val="99"/>
                            <w:sz w:val="24"/>
                            <w:szCs w:val="24"/>
                          </w:rPr>
                          <w:t>能性</w:t>
                        </w:r>
                      </w:p>
                      <w:p w:rsidR="00C973D9" w:rsidRDefault="00C973D9">
                        <w:pPr>
                          <w:pStyle w:val="TableParagraph"/>
                          <w:spacing w:line="352" w:lineRule="exact"/>
                          <w:jc w:val="center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spacing w:val="2"/>
                            <w:w w:val="99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0303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w w:val="99"/>
                            <w:sz w:val="24"/>
                            <w:szCs w:val="24"/>
                          </w:rPr>
                          <w:t>％）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50"/>
                          <w:ind w:left="211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</w:rPr>
                          <w:t>创意性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12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303030"/>
                            <w:sz w:val="24"/>
                          </w:rPr>
                          <w:t>30%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50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项目的新颖性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-87"/>
                            <w:sz w:val="24"/>
                            <w:szCs w:val="24"/>
                            <w:lang w:eastAsia="zh-CN"/>
                          </w:rPr>
                          <w:t>，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产品设计的独特性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-87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创造性</w:t>
                        </w:r>
                      </w:p>
                    </w:tc>
                  </w:tr>
                  <w:tr w:rsidR="00C973D9">
                    <w:trPr>
                      <w:trHeight w:hRule="exact" w:val="799"/>
                    </w:trPr>
                    <w:tc>
                      <w:tcPr>
                        <w:tcW w:w="181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177"/>
                          <w:ind w:left="91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</w:rPr>
                          <w:t>项目方案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3"/>
                          <w:rPr>
                            <w:rFonts w:ascii="方正仿宋_GBK" w:eastAsia="方正仿宋_GBK" w:hAnsi="方正仿宋_GBK" w:cs="方正仿宋_GBK"/>
                            <w:sz w:val="17"/>
                            <w:szCs w:val="17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303030"/>
                            <w:sz w:val="24"/>
                          </w:rPr>
                          <w:t>70%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20" w:line="350" w:lineRule="exact"/>
                          <w:ind w:left="7" w:right="2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项目技术深度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-27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复杂度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-27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先进性以及其在市 场中的领先程度。</w:t>
                        </w:r>
                      </w:p>
                    </w:tc>
                  </w:tr>
                  <w:tr w:rsidR="00C973D9">
                    <w:trPr>
                      <w:trHeight w:hRule="exact" w:val="3696"/>
                    </w:trPr>
                    <w:tc>
                      <w:tcPr>
                        <w:tcW w:w="1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spacing w:before="211"/>
                          <w:ind w:left="52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spacing w:val="2"/>
                            <w:w w:val="99"/>
                            <w:sz w:val="24"/>
                            <w:szCs w:val="24"/>
                          </w:rPr>
                          <w:t>实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用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spacing w:val="2"/>
                            <w:w w:val="99"/>
                            <w:sz w:val="24"/>
                            <w:szCs w:val="24"/>
                          </w:rPr>
                          <w:t>性（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%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spacing w:before="211"/>
                          <w:ind w:left="211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  <w:t>实用性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spacing w:before="8"/>
                          <w:rPr>
                            <w:rFonts w:ascii="方正仿宋_GBK" w:eastAsia="方正仿宋_GBK" w:hAnsi="方正仿宋_GBK" w:cs="方正仿宋_GBK"/>
                            <w:sz w:val="19"/>
                            <w:szCs w:val="19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ind w:left="3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20" w:line="350" w:lineRule="exact"/>
                          <w:ind w:left="7" w:right="-12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spacing w:val="12"/>
                            <w:sz w:val="24"/>
                            <w:szCs w:val="24"/>
                            <w:lang w:eastAsia="zh-CN"/>
                          </w:rPr>
                          <w:t>功能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9"/>
                            <w:sz w:val="24"/>
                            <w:szCs w:val="24"/>
                            <w:lang w:eastAsia="zh-CN"/>
                          </w:rPr>
                          <w:t>合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12"/>
                            <w:sz w:val="24"/>
                            <w:szCs w:val="24"/>
                            <w:lang w:eastAsia="zh-CN"/>
                          </w:rPr>
                          <w:t>理性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9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12"/>
                            <w:sz w:val="24"/>
                            <w:szCs w:val="24"/>
                            <w:lang w:eastAsia="zh-CN"/>
                          </w:rPr>
                          <w:t>实用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9"/>
                            <w:sz w:val="24"/>
                            <w:szCs w:val="24"/>
                            <w:lang w:eastAsia="zh-CN"/>
                          </w:rPr>
                          <w:t>性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12"/>
                            <w:sz w:val="24"/>
                            <w:szCs w:val="24"/>
                            <w:lang w:eastAsia="zh-CN"/>
                          </w:rPr>
                          <w:t>以及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9"/>
                            <w:sz w:val="24"/>
                            <w:szCs w:val="24"/>
                            <w:lang w:eastAsia="zh-CN"/>
                          </w:rPr>
                          <w:t>项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12"/>
                            <w:sz w:val="24"/>
                            <w:szCs w:val="24"/>
                            <w:lang w:eastAsia="zh-CN"/>
                          </w:rPr>
                          <w:t>目应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9"/>
                            <w:sz w:val="24"/>
                            <w:szCs w:val="24"/>
                            <w:lang w:eastAsia="zh-CN"/>
                          </w:rPr>
                          <w:t>用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12"/>
                            <w:sz w:val="24"/>
                            <w:szCs w:val="24"/>
                            <w:lang w:eastAsia="zh-CN"/>
                          </w:rPr>
                          <w:t xml:space="preserve">实践情 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  <w:t>况，主要包括：</w:t>
                        </w:r>
                      </w:p>
                      <w:p w:rsidR="00C973D9" w:rsidRDefault="00C973D9">
                        <w:pPr>
                          <w:pStyle w:val="TableParagraph"/>
                          <w:spacing w:before="31" w:line="350" w:lineRule="exact"/>
                          <w:ind w:left="7" w:right="2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  <w:t>、项目落地情况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-113"/>
                            <w:sz w:val="24"/>
                            <w:szCs w:val="24"/>
                            <w:lang w:eastAsia="zh-CN"/>
                          </w:rPr>
                          <w:t>：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  <w:t>通过项目商用部署情况应用示范规模等情况综合评定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-53"/>
                            <w:sz w:val="24"/>
                            <w:szCs w:val="24"/>
                            <w:lang w:eastAsia="zh-CN"/>
                          </w:rPr>
                          <w:t>，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  <w:t>需提供相关 支持材料。</w:t>
                        </w:r>
                      </w:p>
                      <w:p w:rsidR="00C973D9" w:rsidRDefault="00C973D9">
                        <w:pPr>
                          <w:pStyle w:val="TableParagraph"/>
                          <w:spacing w:before="31" w:line="350" w:lineRule="exact"/>
                          <w:ind w:left="7" w:right="5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  <w:t>、项目功能演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2"/>
                            <w:sz w:val="24"/>
                            <w:szCs w:val="24"/>
                            <w:lang w:eastAsia="zh-CN"/>
                          </w:rPr>
                          <w:t>示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  <w:t>：通过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2"/>
                            <w:sz w:val="24"/>
                            <w:szCs w:val="24"/>
                            <w:lang w:eastAsia="zh-CN"/>
                          </w:rPr>
                          <w:t>参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  <w:t>赛项目演示视频 或样品展示等方式综合评定。</w:t>
                        </w:r>
                      </w:p>
                      <w:p w:rsidR="00C973D9" w:rsidRDefault="00C973D9" w:rsidP="003452C5">
                        <w:pPr>
                          <w:pStyle w:val="TableParagraph"/>
                          <w:spacing w:before="31" w:line="350" w:lineRule="exact"/>
                          <w:ind w:left="7" w:right="2"/>
                          <w:jc w:val="bot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  <w:t>、评测情况：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2"/>
                            <w:sz w:val="24"/>
                            <w:szCs w:val="24"/>
                            <w:lang w:eastAsia="zh-CN"/>
                          </w:rPr>
                          <w:t>根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  <w:t>据项目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2"/>
                            <w:sz w:val="24"/>
                            <w:szCs w:val="24"/>
                            <w:lang w:eastAsia="zh-CN"/>
                          </w:rPr>
                          <w:t>的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  <w:t>第三方评估测试 报告或者项目组内部测试报告综合评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pacing w:val="-53"/>
                            <w:sz w:val="24"/>
                            <w:szCs w:val="24"/>
                            <w:lang w:eastAsia="zh-CN"/>
                          </w:rPr>
                          <w:t>定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  <w:t>（总 决赛阶段考察）。</w:t>
                        </w:r>
                      </w:p>
                    </w:tc>
                  </w:tr>
                  <w:tr w:rsidR="00C973D9">
                    <w:trPr>
                      <w:trHeight w:hRule="exact" w:val="1562"/>
                    </w:trPr>
                    <w:tc>
                      <w:tcPr>
                        <w:tcW w:w="181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spacing w:before="2"/>
                          <w:rPr>
                            <w:rFonts w:ascii="方正仿宋_GBK" w:eastAsia="方正仿宋_GBK" w:hAnsi="方正仿宋_GBK" w:cs="方正仿宋_GBK"/>
                            <w:sz w:val="15"/>
                            <w:szCs w:val="15"/>
                            <w:lang w:eastAsia="zh-CN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ind w:left="52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spacing w:val="2"/>
                            <w:w w:val="99"/>
                            <w:sz w:val="24"/>
                            <w:szCs w:val="24"/>
                          </w:rPr>
                          <w:t>商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w w:val="99"/>
                            <w:sz w:val="24"/>
                            <w:szCs w:val="24"/>
                          </w:rPr>
                          <w:t>业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spacing w:val="2"/>
                            <w:w w:val="99"/>
                            <w:sz w:val="24"/>
                            <w:szCs w:val="24"/>
                          </w:rPr>
                          <w:t>性（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0303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03030"/>
                            <w:spacing w:val="-3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w w:val="99"/>
                            <w:sz w:val="24"/>
                            <w:szCs w:val="24"/>
                          </w:rPr>
                          <w:t>％）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 w:rsidP="003452C5">
                        <w:pPr>
                          <w:pStyle w:val="TableParagraph"/>
                          <w:spacing w:before="6"/>
                          <w:jc w:val="center"/>
                          <w:rPr>
                            <w:rFonts w:ascii="方正仿宋_GBK" w:eastAsia="方正仿宋_GBK" w:hAnsi="方正仿宋_GBK" w:cs="方正仿宋_GBK"/>
                            <w:sz w:val="15"/>
                            <w:szCs w:val="15"/>
                          </w:rPr>
                        </w:pPr>
                      </w:p>
                      <w:p w:rsidR="00C973D9" w:rsidRDefault="00C973D9" w:rsidP="003452C5">
                        <w:pPr>
                          <w:pStyle w:val="TableParagraph"/>
                          <w:spacing w:line="350" w:lineRule="exact"/>
                          <w:ind w:left="91" w:right="95"/>
                          <w:jc w:val="center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</w:rPr>
                          <w:t>市场分析和需求分析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spacing w:before="14"/>
                          <w:rPr>
                            <w:rFonts w:ascii="方正仿宋_GBK" w:eastAsia="方正仿宋_GBK" w:hAnsi="方正仿宋_GBK" w:cs="方正仿宋_GBK"/>
                            <w:sz w:val="18"/>
                            <w:szCs w:val="18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303030"/>
                            <w:sz w:val="24"/>
                          </w:rPr>
                          <w:t>40%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2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0303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、市场容量和趋势</w:t>
                        </w:r>
                      </w:p>
                      <w:p w:rsidR="00C973D9" w:rsidRDefault="00C973D9">
                        <w:pPr>
                          <w:pStyle w:val="TableParagraph"/>
                          <w:spacing w:before="30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0303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、市场需求、接受程度分析</w:t>
                        </w:r>
                      </w:p>
                      <w:p w:rsidR="00C973D9" w:rsidRDefault="00C973D9">
                        <w:pPr>
                          <w:pStyle w:val="TableParagraph"/>
                          <w:spacing w:before="43" w:line="350" w:lineRule="exact"/>
                          <w:ind w:left="7" w:right="-5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03030"/>
                            <w:spacing w:val="4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4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2"/>
                            <w:sz w:val="24"/>
                            <w:szCs w:val="24"/>
                            <w:lang w:eastAsia="zh-CN"/>
                          </w:rPr>
                          <w:t>规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4"/>
                            <w:sz w:val="24"/>
                            <w:szCs w:val="24"/>
                            <w:lang w:eastAsia="zh-CN"/>
                          </w:rPr>
                          <w:t>模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2"/>
                            <w:sz w:val="24"/>
                            <w:szCs w:val="24"/>
                            <w:lang w:eastAsia="zh-CN"/>
                          </w:rPr>
                          <w:t>化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4"/>
                            <w:sz w:val="24"/>
                            <w:szCs w:val="24"/>
                            <w:lang w:eastAsia="zh-CN"/>
                          </w:rPr>
                          <w:t>生产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2"/>
                            <w:sz w:val="24"/>
                            <w:szCs w:val="24"/>
                            <w:lang w:eastAsia="zh-CN"/>
                          </w:rPr>
                          <w:t>可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4"/>
                            <w:sz w:val="24"/>
                            <w:szCs w:val="24"/>
                            <w:lang w:eastAsia="zh-CN"/>
                          </w:rPr>
                          <w:t>行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2"/>
                            <w:sz w:val="24"/>
                            <w:szCs w:val="24"/>
                            <w:lang w:eastAsia="zh-CN"/>
                          </w:rPr>
                          <w:t>性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4"/>
                            <w:sz w:val="24"/>
                            <w:szCs w:val="24"/>
                            <w:lang w:eastAsia="zh-CN"/>
                          </w:rPr>
                          <w:t>（原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2"/>
                            <w:sz w:val="24"/>
                            <w:szCs w:val="24"/>
                            <w:lang w:eastAsia="zh-CN"/>
                          </w:rPr>
                          <w:t>材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4"/>
                            <w:sz w:val="24"/>
                            <w:szCs w:val="24"/>
                            <w:lang w:eastAsia="zh-CN"/>
                          </w:rPr>
                          <w:t>料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2"/>
                            <w:sz w:val="24"/>
                            <w:szCs w:val="24"/>
                            <w:lang w:eastAsia="zh-CN"/>
                          </w:rPr>
                          <w:t>市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pacing w:val="4"/>
                            <w:sz w:val="24"/>
                            <w:szCs w:val="24"/>
                            <w:lang w:eastAsia="zh-CN"/>
                          </w:rPr>
                          <w:t xml:space="preserve">场、工艺 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设备、人力资源等）</w:t>
                        </w:r>
                      </w:p>
                    </w:tc>
                  </w:tr>
                  <w:tr w:rsidR="00C973D9">
                    <w:trPr>
                      <w:trHeight w:hRule="exact" w:val="2354"/>
                    </w:trPr>
                    <w:tc>
                      <w:tcPr>
                        <w:tcW w:w="181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 w:rsidP="003452C5">
                        <w:pPr>
                          <w:pStyle w:val="TableParagraph"/>
                          <w:jc w:val="center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C973D9" w:rsidRDefault="00C973D9" w:rsidP="003452C5">
                        <w:pPr>
                          <w:pStyle w:val="TableParagraph"/>
                          <w:spacing w:before="4"/>
                          <w:jc w:val="center"/>
                          <w:rPr>
                            <w:rFonts w:ascii="方正仿宋_GBK" w:eastAsia="方正仿宋_GBK" w:hAnsi="方正仿宋_GBK" w:cs="方正仿宋_GBK"/>
                            <w:sz w:val="18"/>
                            <w:szCs w:val="18"/>
                            <w:lang w:eastAsia="zh-CN"/>
                          </w:rPr>
                        </w:pPr>
                      </w:p>
                      <w:p w:rsidR="00C973D9" w:rsidRDefault="00C973D9" w:rsidP="003452C5">
                        <w:pPr>
                          <w:pStyle w:val="TableParagraph"/>
                          <w:spacing w:line="350" w:lineRule="exact"/>
                          <w:ind w:left="91" w:right="95"/>
                          <w:jc w:val="center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</w:rPr>
                          <w:t>竞争分析和商业模式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spacing w:before="13"/>
                          <w:rPr>
                            <w:rFonts w:ascii="方正仿宋_GBK" w:eastAsia="方正仿宋_GBK" w:hAnsi="方正仿宋_GBK" w:cs="方正仿宋_GBK"/>
                            <w:sz w:val="21"/>
                            <w:szCs w:val="21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303030"/>
                            <w:sz w:val="24"/>
                          </w:rPr>
                          <w:t>30%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0303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、市场定位</w:t>
                        </w:r>
                      </w:p>
                      <w:p w:rsidR="00C973D9" w:rsidRDefault="00C973D9">
                        <w:pPr>
                          <w:pStyle w:val="TableParagraph"/>
                          <w:spacing w:before="30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0303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、现有以及潜在竞争者对标分析</w:t>
                        </w:r>
                      </w:p>
                      <w:p w:rsidR="00C973D9" w:rsidRDefault="00C973D9">
                        <w:pPr>
                          <w:pStyle w:val="TableParagraph"/>
                          <w:spacing w:before="28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0303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、替代品竞争分析</w:t>
                        </w:r>
                      </w:p>
                      <w:p w:rsidR="00C973D9" w:rsidRDefault="00C973D9">
                        <w:pPr>
                          <w:pStyle w:val="TableParagraph"/>
                          <w:spacing w:before="28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0303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、产品的获利方式、未来定位和发展规划</w:t>
                        </w:r>
                      </w:p>
                      <w:p w:rsidR="00C973D9" w:rsidRDefault="00C973D9">
                        <w:pPr>
                          <w:pStyle w:val="TableParagraph"/>
                          <w:spacing w:before="28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0303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、市场开发策略、份额预期</w:t>
                        </w:r>
                      </w:p>
                      <w:p w:rsidR="00C973D9" w:rsidRDefault="00C973D9">
                        <w:pPr>
                          <w:pStyle w:val="TableParagraph"/>
                          <w:spacing w:before="28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0303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、企业的融资规模、商业合同等</w:t>
                        </w:r>
                      </w:p>
                    </w:tc>
                  </w:tr>
                  <w:tr w:rsidR="00C973D9">
                    <w:trPr>
                      <w:trHeight w:hRule="exact" w:val="1212"/>
                    </w:trPr>
                    <w:tc>
                      <w:tcPr>
                        <w:tcW w:w="181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6"/>
                          <w:rPr>
                            <w:rFonts w:ascii="方正仿宋_GBK" w:eastAsia="方正仿宋_GBK" w:hAnsi="方正仿宋_GBK" w:cs="方正仿宋_GBK"/>
                            <w:sz w:val="15"/>
                            <w:szCs w:val="15"/>
                            <w:lang w:eastAsia="zh-CN"/>
                          </w:rPr>
                        </w:pPr>
                      </w:p>
                      <w:p w:rsidR="00C973D9" w:rsidRDefault="00C973D9" w:rsidP="003452C5">
                        <w:pPr>
                          <w:pStyle w:val="TableParagraph"/>
                          <w:spacing w:line="350" w:lineRule="exact"/>
                          <w:ind w:left="331" w:right="95" w:hanging="240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</w:rPr>
                          <w:t>产业联动效应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1"/>
                          <w:rPr>
                            <w:rFonts w:ascii="方正仿宋_GBK" w:eastAsia="方正仿宋_GBK" w:hAnsi="方正仿宋_GBK" w:cs="方正仿宋_GBK"/>
                            <w:sz w:val="31"/>
                            <w:szCs w:val="31"/>
                          </w:rPr>
                        </w:pPr>
                      </w:p>
                      <w:p w:rsidR="00C973D9" w:rsidRDefault="00C973D9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303030"/>
                            <w:sz w:val="24"/>
                          </w:rPr>
                          <w:t>30%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2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0303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、产品规模化生产后对产业链的影响</w:t>
                        </w:r>
                      </w:p>
                      <w:p w:rsidR="00C973D9" w:rsidRDefault="00C973D9">
                        <w:pPr>
                          <w:pStyle w:val="TableParagraph"/>
                          <w:spacing w:before="30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0303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、对所应用的行业发展的影响</w:t>
                        </w:r>
                      </w:p>
                      <w:p w:rsidR="00C973D9" w:rsidRDefault="00C973D9">
                        <w:pPr>
                          <w:pStyle w:val="TableParagraph"/>
                          <w:spacing w:before="28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0303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、对技术发展的预期影响</w:t>
                        </w:r>
                      </w:p>
                    </w:tc>
                  </w:tr>
                  <w:tr w:rsidR="00C973D9">
                    <w:trPr>
                      <w:trHeight w:hRule="exact" w:val="614"/>
                    </w:trPr>
                    <w:tc>
                      <w:tcPr>
                        <w:tcW w:w="1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84"/>
                          <w:ind w:left="4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spacing w:val="2"/>
                            <w:w w:val="99"/>
                            <w:sz w:val="24"/>
                            <w:szCs w:val="24"/>
                          </w:rPr>
                          <w:t>社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w w:val="99"/>
                            <w:sz w:val="24"/>
                            <w:szCs w:val="24"/>
                          </w:rPr>
                          <w:t>会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spacing w:val="2"/>
                            <w:w w:val="99"/>
                            <w:sz w:val="24"/>
                            <w:szCs w:val="24"/>
                          </w:rPr>
                          <w:t>效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spacing w:val="-24"/>
                            <w:w w:val="99"/>
                            <w:sz w:val="24"/>
                            <w:szCs w:val="24"/>
                          </w:rPr>
                          <w:t>益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spacing w:val="2"/>
                            <w:w w:val="99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0303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03030"/>
                            <w:spacing w:val="-3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spacing w:val="2"/>
                            <w:w w:val="99"/>
                            <w:sz w:val="24"/>
                            <w:szCs w:val="24"/>
                          </w:rPr>
                          <w:t>％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84"/>
                          <w:ind w:left="-144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b/>
                            <w:bCs/>
                            <w:color w:val="303030"/>
                            <w:spacing w:val="-5"/>
                            <w:w w:val="99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</w:rPr>
                          <w:t>社会效益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160"/>
                          <w:ind w:left="3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303030"/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973D9" w:rsidRDefault="00C973D9">
                        <w:pPr>
                          <w:pStyle w:val="TableParagraph"/>
                          <w:spacing w:before="84"/>
                          <w:ind w:left="7"/>
                          <w:rPr>
                            <w:rFonts w:ascii="方正仿宋_GBK" w:eastAsia="方正仿宋_GBK" w:hAnsi="方正仿宋_GBK" w:cs="方正仿宋_GBK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/>
                            <w:color w:val="303030"/>
                            <w:sz w:val="24"/>
                            <w:szCs w:val="24"/>
                            <w:lang w:eastAsia="zh-CN"/>
                          </w:rPr>
                          <w:t>对社会服务、文化、民生等的贡献和价值</w:t>
                        </w:r>
                      </w:p>
                    </w:tc>
                  </w:tr>
                </w:tbl>
                <w:p w:rsidR="00C973D9" w:rsidRDefault="00C973D9">
                  <w:pPr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 w:rsidR="00C973D9">
        <w:rPr>
          <w:rFonts w:ascii="方正仿宋_GBK" w:eastAsia="方正仿宋_GBK" w:hAnsi="方正仿宋_GBK" w:cs="方正仿宋_GBK"/>
          <w:color w:val="303030"/>
          <w:sz w:val="24"/>
          <w:szCs w:val="24"/>
        </w:rPr>
        <w:t>。</w:t>
      </w: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</w:rPr>
      </w:pPr>
    </w:p>
    <w:p w:rsidR="00CE2365" w:rsidRDefault="00CE2365">
      <w:pPr>
        <w:rPr>
          <w:rFonts w:ascii="方正仿宋_GBK" w:eastAsia="方正仿宋_GBK" w:hAnsi="方正仿宋_GBK" w:cs="方正仿宋_GBK"/>
          <w:sz w:val="20"/>
          <w:szCs w:val="20"/>
        </w:rPr>
      </w:pPr>
    </w:p>
    <w:p w:rsidR="00CE2365" w:rsidRDefault="00CE2365">
      <w:pPr>
        <w:spacing w:before="3"/>
        <w:rPr>
          <w:rFonts w:ascii="方正仿宋_GBK" w:eastAsia="方正仿宋_GBK" w:hAnsi="方正仿宋_GBK" w:cs="方正仿宋_GBK"/>
          <w:sz w:val="14"/>
          <w:szCs w:val="14"/>
        </w:rPr>
      </w:pPr>
    </w:p>
    <w:p w:rsidR="00CE2365" w:rsidRDefault="00C973D9">
      <w:pPr>
        <w:spacing w:line="351" w:lineRule="exact"/>
        <w:ind w:right="109"/>
        <w:jc w:val="right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/>
          <w:sz w:val="24"/>
          <w:szCs w:val="24"/>
        </w:rPr>
        <w:t>、</w:t>
      </w:r>
    </w:p>
    <w:sectPr w:rsidR="00CE2365" w:rsidSect="00CE2365">
      <w:type w:val="continuous"/>
      <w:pgSz w:w="11910" w:h="16840"/>
      <w:pgMar w:top="1580" w:right="1300" w:bottom="154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0C" w:rsidRDefault="007D420C" w:rsidP="00CE2365">
      <w:r>
        <w:separator/>
      </w:r>
    </w:p>
  </w:endnote>
  <w:endnote w:type="continuationSeparator" w:id="1">
    <w:p w:rsidR="007D420C" w:rsidRDefault="007D420C" w:rsidP="00CE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方正楷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D9" w:rsidRDefault="00C973D9" w:rsidP="00C973D9">
    <w:pPr>
      <w:spacing w:line="319" w:lineRule="exact"/>
      <w:ind w:left="20"/>
      <w:rPr>
        <w:rFonts w:ascii="华文仿宋" w:eastAsia="华文仿宋" w:hAnsi="华文仿宋" w:cs="华文仿宋"/>
        <w:sz w:val="28"/>
        <w:szCs w:val="28"/>
      </w:rPr>
    </w:pPr>
    <w:r>
      <w:rPr>
        <w:rFonts w:ascii="华文仿宋" w:eastAsia="华文仿宋" w:hAnsi="华文仿宋" w:cs="华文仿宋"/>
        <w:sz w:val="28"/>
        <w:szCs w:val="28"/>
      </w:rPr>
      <w:t xml:space="preserve">— </w:t>
    </w:r>
    <w:r>
      <w:rPr>
        <w:rFonts w:ascii="华文仿宋" w:eastAsia="华文仿宋" w:hAnsi="华文仿宋" w:cs="华文仿宋"/>
        <w:spacing w:val="-1"/>
        <w:sz w:val="28"/>
        <w:szCs w:val="28"/>
      </w:rPr>
      <w:t xml:space="preserve"> </w:t>
    </w:r>
    <w: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 xml:space="preserve"> PAGE </w:instrText>
    </w:r>
    <w:r>
      <w:fldChar w:fldCharType="separate"/>
    </w:r>
    <w:r w:rsidR="00F902AD">
      <w:rPr>
        <w:rFonts w:ascii="Times New Roman" w:eastAsia="Times New Roman" w:hAnsi="Times New Roman" w:cs="Times New Roman"/>
        <w:noProof/>
        <w:sz w:val="28"/>
        <w:szCs w:val="28"/>
      </w:rPr>
      <w:t>4</w:t>
    </w:r>
    <w:r>
      <w:fldChar w:fldCharType="end"/>
    </w:r>
    <w:r>
      <w:rPr>
        <w:rFonts w:ascii="Times New Roman" w:eastAsia="Times New Roman" w:hAnsi="Times New Roman" w:cs="Times New Roman"/>
        <w:sz w:val="28"/>
        <w:szCs w:val="28"/>
      </w:rPr>
      <w:t xml:space="preserve">  </w:t>
    </w:r>
    <w:r>
      <w:rPr>
        <w:rFonts w:ascii="华文仿宋" w:eastAsia="华文仿宋" w:hAnsi="华文仿宋" w:cs="华文仿宋"/>
        <w:sz w:val="28"/>
        <w:szCs w:val="28"/>
      </w:rPr>
      <w:t>—</w:t>
    </w:r>
  </w:p>
  <w:p w:rsidR="00C973D9" w:rsidRDefault="00C973D9">
    <w:pPr>
      <w:spacing w:line="14" w:lineRule="auto"/>
      <w:rPr>
        <w:sz w:val="20"/>
        <w:szCs w:val="20"/>
      </w:rPr>
    </w:pPr>
    <w:r w:rsidRPr="00CE2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5.55pt;margin-top:763.5pt;width:51.1pt;height:16.7pt;z-index:-35224;mso-position-horizontal-relative:page;mso-position-vertical-relative:page" filled="f" stroked="f">
          <v:textbox inset="0,0,0,0">
            <w:txbxContent>
              <w:p w:rsidR="00C973D9" w:rsidRPr="00C973D9" w:rsidRDefault="00C973D9" w:rsidP="00C973D9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D9" w:rsidRDefault="00C973D9" w:rsidP="00C973D9">
    <w:pPr>
      <w:spacing w:line="319" w:lineRule="exact"/>
      <w:ind w:left="20"/>
      <w:jc w:val="right"/>
      <w:rPr>
        <w:sz w:val="20"/>
        <w:szCs w:val="20"/>
      </w:rPr>
    </w:pPr>
    <w:r>
      <w:rPr>
        <w:rFonts w:ascii="华文仿宋" w:eastAsia="华文仿宋" w:hAnsi="华文仿宋" w:cs="华文仿宋"/>
        <w:sz w:val="28"/>
        <w:szCs w:val="28"/>
      </w:rPr>
      <w:t xml:space="preserve">— </w:t>
    </w:r>
    <w:r>
      <w:rPr>
        <w:rFonts w:ascii="华文仿宋" w:eastAsia="华文仿宋" w:hAnsi="华文仿宋" w:cs="华文仿宋"/>
        <w:spacing w:val="-1"/>
        <w:sz w:val="28"/>
        <w:szCs w:val="28"/>
      </w:rPr>
      <w:t xml:space="preserve"> </w:t>
    </w:r>
    <w: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 xml:space="preserve"> PAGE </w:instrText>
    </w:r>
    <w:r>
      <w:fldChar w:fldCharType="separate"/>
    </w:r>
    <w:r w:rsidR="00F902AD">
      <w:rPr>
        <w:rFonts w:ascii="Times New Roman" w:eastAsia="Times New Roman" w:hAnsi="Times New Roman" w:cs="Times New Roman"/>
        <w:noProof/>
        <w:sz w:val="28"/>
        <w:szCs w:val="28"/>
      </w:rPr>
      <w:t>5</w:t>
    </w:r>
    <w:r>
      <w:fldChar w:fldCharType="end"/>
    </w:r>
    <w:r>
      <w:rPr>
        <w:rFonts w:ascii="Times New Roman" w:eastAsia="Times New Roman" w:hAnsi="Times New Roman" w:cs="Times New Roman"/>
        <w:sz w:val="28"/>
        <w:szCs w:val="28"/>
      </w:rPr>
      <w:t xml:space="preserve">  </w:t>
    </w:r>
    <w:r>
      <w:rPr>
        <w:rFonts w:ascii="华文仿宋" w:eastAsia="华文仿宋" w:hAnsi="华文仿宋" w:cs="华文仿宋"/>
        <w:sz w:val="28"/>
        <w:szCs w:val="28"/>
      </w:rPr>
      <w:t>—</w:t>
    </w:r>
    <w:r w:rsidRPr="00CE2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60.4pt;margin-top:763.5pt;width:51.1pt;height:16.7pt;z-index:-35248;mso-position-horizontal-relative:page;mso-position-vertical-relative:page" filled="f" stroked="f">
          <v:textbox inset="0,0,0,0">
            <w:txbxContent>
              <w:p w:rsidR="00C973D9" w:rsidRPr="00C973D9" w:rsidRDefault="00C973D9" w:rsidP="00C973D9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D9" w:rsidRDefault="00C973D9">
    <w:pPr>
      <w:spacing w:line="14" w:lineRule="auto"/>
      <w:rPr>
        <w:sz w:val="20"/>
        <w:szCs w:val="20"/>
      </w:rPr>
    </w:pPr>
    <w:r w:rsidRPr="00CE2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pt;margin-top:763.5pt;width:51.1pt;height:16.7pt;z-index:-35200;mso-position-horizontal-relative:page;mso-position-vertical-relative:page" filled="f" stroked="f">
          <v:textbox inset="0,0,0,0">
            <w:txbxContent>
              <w:p w:rsidR="00C973D9" w:rsidRDefault="00C973D9">
                <w:pPr>
                  <w:spacing w:line="319" w:lineRule="exact"/>
                  <w:ind w:left="20"/>
                  <w:rPr>
                    <w:rFonts w:ascii="华文仿宋" w:eastAsia="华文仿宋" w:hAnsi="华文仿宋" w:cs="华文仿宋"/>
                    <w:sz w:val="28"/>
                    <w:szCs w:val="28"/>
                  </w:rPr>
                </w:pPr>
                <w:r>
                  <w:rPr>
                    <w:rFonts w:ascii="华文仿宋" w:eastAsia="华文仿宋" w:hAnsi="华文仿宋" w:cs="华文仿宋"/>
                    <w:sz w:val="28"/>
                    <w:szCs w:val="28"/>
                  </w:rPr>
                  <w:t xml:space="preserve">— </w:t>
                </w:r>
                <w:r>
                  <w:rPr>
                    <w:rFonts w:ascii="华文仿宋" w:eastAsia="华文仿宋" w:hAnsi="华文仿宋" w:cs="华文仿宋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8  </w:t>
                </w:r>
                <w:r>
                  <w:rPr>
                    <w:rFonts w:ascii="华文仿宋" w:eastAsia="华文仿宋" w:hAnsi="华文仿宋" w:cs="华文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D9" w:rsidRDefault="00C973D9">
    <w:pPr>
      <w:spacing w:line="14" w:lineRule="auto"/>
      <w:rPr>
        <w:sz w:val="20"/>
        <w:szCs w:val="20"/>
      </w:rPr>
    </w:pPr>
    <w:r w:rsidRPr="00CE2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0.4pt;margin-top:763.5pt;width:51.1pt;height:16.7pt;z-index:-35176;mso-position-horizontal-relative:page;mso-position-vertical-relative:page" filled="f" stroked="f">
          <v:textbox inset="0,0,0,0">
            <w:txbxContent>
              <w:p w:rsidR="00C973D9" w:rsidRDefault="00C973D9">
                <w:pPr>
                  <w:spacing w:line="319" w:lineRule="exact"/>
                  <w:ind w:left="20"/>
                  <w:rPr>
                    <w:rFonts w:ascii="华文仿宋" w:eastAsia="华文仿宋" w:hAnsi="华文仿宋" w:cs="华文仿宋"/>
                    <w:sz w:val="28"/>
                    <w:szCs w:val="28"/>
                  </w:rPr>
                </w:pPr>
                <w:r>
                  <w:rPr>
                    <w:rFonts w:ascii="华文仿宋" w:eastAsia="华文仿宋" w:hAnsi="华文仿宋" w:cs="华文仿宋"/>
                    <w:sz w:val="28"/>
                    <w:szCs w:val="28"/>
                  </w:rPr>
                  <w:t xml:space="preserve">— </w:t>
                </w:r>
                <w:r>
                  <w:rPr>
                    <w:rFonts w:ascii="华文仿宋" w:eastAsia="华文仿宋" w:hAnsi="华文仿宋" w:cs="华文仿宋"/>
                    <w:spacing w:val="-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F902AD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 </w:t>
                </w:r>
                <w:r>
                  <w:rPr>
                    <w:rFonts w:ascii="华文仿宋" w:eastAsia="华文仿宋" w:hAnsi="华文仿宋" w:cs="华文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D9" w:rsidRDefault="00C973D9">
    <w:pPr>
      <w:spacing w:line="14" w:lineRule="auto"/>
      <w:rPr>
        <w:sz w:val="20"/>
        <w:szCs w:val="20"/>
      </w:rPr>
    </w:pPr>
    <w:r w:rsidRPr="00CE2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.55pt;margin-top:763.5pt;width:58.2pt;height:16.7pt;z-index:-35152;mso-position-horizontal-relative:page;mso-position-vertical-relative:page" filled="f" stroked="f">
          <v:textbox inset="0,0,0,0">
            <w:txbxContent>
              <w:p w:rsidR="00C973D9" w:rsidRDefault="00C973D9">
                <w:pPr>
                  <w:spacing w:line="319" w:lineRule="exact"/>
                  <w:ind w:left="20"/>
                  <w:rPr>
                    <w:rFonts w:ascii="华文仿宋" w:eastAsia="华文仿宋" w:hAnsi="华文仿宋" w:cs="华文仿宋"/>
                    <w:sz w:val="28"/>
                    <w:szCs w:val="28"/>
                  </w:rPr>
                </w:pPr>
                <w:r>
                  <w:rPr>
                    <w:rFonts w:ascii="华文仿宋" w:eastAsia="华文仿宋" w:hAnsi="华文仿宋" w:cs="华文仿宋"/>
                    <w:sz w:val="28"/>
                    <w:szCs w:val="28"/>
                  </w:rPr>
                  <w:t xml:space="preserve">— </w:t>
                </w:r>
                <w:r>
                  <w:rPr>
                    <w:rFonts w:ascii="华文仿宋" w:eastAsia="华文仿宋" w:hAnsi="华文仿宋" w:cs="华文仿宋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0  </w:t>
                </w:r>
                <w:r>
                  <w:rPr>
                    <w:rFonts w:ascii="华文仿宋" w:eastAsia="华文仿宋" w:hAnsi="华文仿宋" w:cs="华文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D9" w:rsidRDefault="00C973D9">
    <w:pPr>
      <w:spacing w:line="14" w:lineRule="auto"/>
      <w:rPr>
        <w:sz w:val="20"/>
        <w:szCs w:val="20"/>
      </w:rPr>
    </w:pPr>
    <w:r w:rsidRPr="00CE2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3.3pt;margin-top:763.5pt;width:58.2pt;height:16.7pt;z-index:-35128;mso-position-horizontal-relative:page;mso-position-vertical-relative:page" filled="f" stroked="f">
          <v:textbox inset="0,0,0,0">
            <w:txbxContent>
              <w:p w:rsidR="00C973D9" w:rsidRDefault="00C973D9">
                <w:pPr>
                  <w:spacing w:line="319" w:lineRule="exact"/>
                  <w:ind w:left="20"/>
                  <w:rPr>
                    <w:rFonts w:ascii="华文仿宋" w:eastAsia="华文仿宋" w:hAnsi="华文仿宋" w:cs="华文仿宋"/>
                    <w:sz w:val="28"/>
                    <w:szCs w:val="28"/>
                  </w:rPr>
                </w:pPr>
                <w:r>
                  <w:rPr>
                    <w:rFonts w:ascii="华文仿宋" w:eastAsia="华文仿宋" w:hAnsi="华文仿宋" w:cs="华文仿宋"/>
                    <w:sz w:val="28"/>
                    <w:szCs w:val="28"/>
                  </w:rPr>
                  <w:t xml:space="preserve">— </w:t>
                </w:r>
                <w:r>
                  <w:rPr>
                    <w:rFonts w:ascii="华文仿宋" w:eastAsia="华文仿宋" w:hAnsi="华文仿宋" w:cs="华文仿宋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1  </w:t>
                </w:r>
                <w:r>
                  <w:rPr>
                    <w:rFonts w:ascii="华文仿宋" w:eastAsia="华文仿宋" w:hAnsi="华文仿宋" w:cs="华文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D9" w:rsidRDefault="00C973D9">
    <w:pPr>
      <w:spacing w:line="14" w:lineRule="auto"/>
      <w:rPr>
        <w:sz w:val="20"/>
        <w:szCs w:val="20"/>
      </w:rPr>
    </w:pPr>
    <w:r w:rsidRPr="00CE2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55pt;margin-top:763.5pt;width:58.2pt;height:19.3pt;z-index:-35104;mso-position-horizontal-relative:page;mso-position-vertical-relative:page" filled="f" stroked="f">
          <v:textbox inset="0,0,0,0">
            <w:txbxContent>
              <w:p w:rsidR="00C973D9" w:rsidRDefault="00C973D9">
                <w:pPr>
                  <w:spacing w:line="319" w:lineRule="exact"/>
                  <w:ind w:left="20"/>
                  <w:rPr>
                    <w:rFonts w:ascii="华文仿宋" w:eastAsia="华文仿宋" w:hAnsi="华文仿宋" w:cs="华文仿宋"/>
                    <w:sz w:val="28"/>
                    <w:szCs w:val="28"/>
                  </w:rPr>
                </w:pPr>
                <w:r>
                  <w:rPr>
                    <w:rFonts w:ascii="华文仿宋" w:eastAsia="华文仿宋" w:hAnsi="华文仿宋" w:cs="华文仿宋"/>
                    <w:sz w:val="28"/>
                    <w:szCs w:val="28"/>
                  </w:rPr>
                  <w:t xml:space="preserve">— </w:t>
                </w:r>
                <w:r>
                  <w:rPr>
                    <w:rFonts w:ascii="华文仿宋" w:eastAsia="华文仿宋" w:hAnsi="华文仿宋" w:cs="华文仿宋"/>
                    <w:spacing w:val="-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F902AD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 </w:t>
                </w:r>
                <w:r>
                  <w:rPr>
                    <w:rFonts w:ascii="华文仿宋" w:eastAsia="华文仿宋" w:hAnsi="华文仿宋" w:cs="华文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D9" w:rsidRDefault="00C973D9">
    <w:pPr>
      <w:spacing w:line="14" w:lineRule="auto"/>
      <w:rPr>
        <w:sz w:val="20"/>
        <w:szCs w:val="20"/>
      </w:rPr>
    </w:pPr>
    <w:r w:rsidRPr="00CE2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25pt;margin-top:763.45pt;width:58.2pt;height:19.35pt;z-index:-35080;mso-position-horizontal-relative:page;mso-position-vertical-relative:page" filled="f" stroked="f">
          <v:textbox inset="0,0,0,0">
            <w:txbxContent>
              <w:p w:rsidR="00C973D9" w:rsidRDefault="00C973D9">
                <w:pPr>
                  <w:spacing w:line="319" w:lineRule="exact"/>
                  <w:ind w:left="20"/>
                  <w:rPr>
                    <w:rFonts w:ascii="华文仿宋" w:eastAsia="华文仿宋" w:hAnsi="华文仿宋" w:cs="华文仿宋"/>
                    <w:sz w:val="28"/>
                    <w:szCs w:val="28"/>
                  </w:rPr>
                </w:pPr>
                <w:r>
                  <w:rPr>
                    <w:rFonts w:ascii="华文仿宋" w:eastAsia="华文仿宋" w:hAnsi="华文仿宋" w:cs="华文仿宋"/>
                    <w:sz w:val="28"/>
                    <w:szCs w:val="28"/>
                  </w:rPr>
                  <w:t xml:space="preserve">— </w:t>
                </w:r>
                <w:r>
                  <w:rPr>
                    <w:rFonts w:ascii="华文仿宋" w:eastAsia="华文仿宋" w:hAnsi="华文仿宋" w:cs="华文仿宋"/>
                    <w:spacing w:val="-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F902AD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17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 </w:t>
                </w:r>
                <w:r>
                  <w:rPr>
                    <w:rFonts w:ascii="华文仿宋" w:eastAsia="华文仿宋" w:hAnsi="华文仿宋" w:cs="华文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0C" w:rsidRDefault="007D420C" w:rsidP="00CE2365">
      <w:r>
        <w:separator/>
      </w:r>
    </w:p>
  </w:footnote>
  <w:footnote w:type="continuationSeparator" w:id="1">
    <w:p w:rsidR="007D420C" w:rsidRDefault="007D420C" w:rsidP="00CE2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E2365"/>
    <w:rsid w:val="003452C5"/>
    <w:rsid w:val="007D420C"/>
    <w:rsid w:val="00853A79"/>
    <w:rsid w:val="00C973D9"/>
    <w:rsid w:val="00CE2365"/>
    <w:rsid w:val="00F9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3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2365"/>
    <w:pPr>
      <w:ind w:left="111"/>
    </w:pPr>
    <w:rPr>
      <w:rFonts w:ascii="方正仿宋_GBK" w:eastAsia="方正仿宋_GBK" w:hAnsi="方正仿宋_GBK"/>
      <w:sz w:val="32"/>
      <w:szCs w:val="32"/>
    </w:rPr>
  </w:style>
  <w:style w:type="paragraph" w:customStyle="1" w:styleId="Heading1">
    <w:name w:val="Heading 1"/>
    <w:basedOn w:val="a"/>
    <w:uiPriority w:val="1"/>
    <w:qFormat/>
    <w:rsid w:val="00CE2365"/>
    <w:pPr>
      <w:ind w:left="57"/>
      <w:outlineLvl w:val="1"/>
    </w:pPr>
    <w:rPr>
      <w:rFonts w:ascii="方正小标宋_GBK" w:eastAsia="方正小标宋_GBK" w:hAnsi="方正小标宋_GBK"/>
      <w:sz w:val="44"/>
      <w:szCs w:val="44"/>
    </w:rPr>
  </w:style>
  <w:style w:type="paragraph" w:customStyle="1" w:styleId="Heading2">
    <w:name w:val="Heading 2"/>
    <w:basedOn w:val="a"/>
    <w:uiPriority w:val="1"/>
    <w:qFormat/>
    <w:rsid w:val="00CE2365"/>
    <w:pPr>
      <w:ind w:left="2287"/>
      <w:outlineLvl w:val="2"/>
    </w:pPr>
    <w:rPr>
      <w:rFonts w:ascii="方正楷体_GBK" w:eastAsia="方正楷体_GBK" w:hAnsi="方正楷体_GBK"/>
      <w:sz w:val="36"/>
      <w:szCs w:val="36"/>
    </w:rPr>
  </w:style>
  <w:style w:type="paragraph" w:styleId="a4">
    <w:name w:val="List Paragraph"/>
    <w:basedOn w:val="a"/>
    <w:uiPriority w:val="1"/>
    <w:qFormat/>
    <w:rsid w:val="00CE2365"/>
  </w:style>
  <w:style w:type="paragraph" w:customStyle="1" w:styleId="TableParagraph">
    <w:name w:val="Table Paragraph"/>
    <w:basedOn w:val="a"/>
    <w:uiPriority w:val="1"/>
    <w:qFormat/>
    <w:rsid w:val="00CE2365"/>
  </w:style>
  <w:style w:type="paragraph" w:styleId="a5">
    <w:name w:val="header"/>
    <w:basedOn w:val="a"/>
    <w:link w:val="Char"/>
    <w:uiPriority w:val="99"/>
    <w:semiHidden/>
    <w:unhideWhenUsed/>
    <w:rsid w:val="00C9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973D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973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973D9"/>
    <w:rPr>
      <w:sz w:val="18"/>
      <w:szCs w:val="18"/>
    </w:rPr>
  </w:style>
  <w:style w:type="character" w:styleId="a7">
    <w:name w:val="Hyperlink"/>
    <w:rsid w:val="00C973D9"/>
    <w:rPr>
      <w:rFonts w:cs="Times New Roman"/>
      <w:color w:val="444444"/>
      <w:u w:val="none"/>
    </w:rPr>
  </w:style>
  <w:style w:type="table" w:styleId="a8">
    <w:name w:val="Table Grid"/>
    <w:basedOn w:val="a1"/>
    <w:uiPriority w:val="59"/>
    <w:rsid w:val="00853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13851492216@139.com" TargetMode="Externa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yperlink" Target="mailto:23972449@qq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843</Words>
  <Characters>4808</Characters>
  <Application>Microsoft Office Word</Application>
  <DocSecurity>0</DocSecurity>
  <Lines>40</Lines>
  <Paragraphs>11</Paragraphs>
  <ScaleCrop>false</ScaleCrop>
  <Company>微软中国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苏经信减负〔2017〕883号              签发人：</dc:title>
  <dc:creator>孙桂林</dc:creator>
  <cp:lastModifiedBy>个人用户</cp:lastModifiedBy>
  <cp:revision>3</cp:revision>
  <dcterms:created xsi:type="dcterms:W3CDTF">2021-06-17T16:24:00Z</dcterms:created>
  <dcterms:modified xsi:type="dcterms:W3CDTF">2021-06-17T08:57:00Z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2021-06-17T00:00:00Z</vt:filetime>
  </property>
</Properties>
</file>