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4D" w:rsidRDefault="0098753C">
      <w:pPr>
        <w:widowControl/>
        <w:spacing w:before="100" w:beforeAutospacing="1" w:after="240"/>
        <w:ind w:rightChars="-106" w:right="-339" w:firstLineChars="0" w:firstLine="0"/>
        <w:jc w:val="left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附件：</w:t>
      </w:r>
    </w:p>
    <w:p w:rsidR="0083714D" w:rsidRDefault="0098753C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拟注销跨地区增值电信业务经营许可的企业名单</w:t>
      </w:r>
    </w:p>
    <w:p w:rsidR="0083714D" w:rsidRDefault="0098753C">
      <w:pPr>
        <w:tabs>
          <w:tab w:val="left" w:pos="-426"/>
        </w:tabs>
        <w:spacing w:afterLines="50" w:after="156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（2021年第</w:t>
      </w:r>
      <w:r w:rsidR="00765F76">
        <w:rPr>
          <w:rFonts w:ascii="方正小标宋简体" w:eastAsia="方正小标宋简体" w:hAnsi="方正小标宋简体" w:cs="方正小标宋简体" w:hint="eastAsia"/>
          <w:sz w:val="36"/>
          <w:szCs w:val="36"/>
        </w:rPr>
        <w:t>1</w:t>
      </w:r>
      <w:r w:rsidR="005F541E">
        <w:rPr>
          <w:rFonts w:ascii="方正小标宋简体" w:eastAsia="方正小标宋简体" w:hAnsi="方正小标宋简体" w:cs="方正小标宋简体" w:hint="eastAsia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批）</w:t>
      </w:r>
    </w:p>
    <w:tbl>
      <w:tblPr>
        <w:tblStyle w:val="a5"/>
        <w:tblW w:w="10660" w:type="dxa"/>
        <w:tblInd w:w="-1214" w:type="dxa"/>
        <w:tblLayout w:type="fixed"/>
        <w:tblLook w:val="04A0" w:firstRow="1" w:lastRow="0" w:firstColumn="1" w:lastColumn="0" w:noHBand="0" w:noVBand="1"/>
      </w:tblPr>
      <w:tblGrid>
        <w:gridCol w:w="825"/>
        <w:gridCol w:w="1995"/>
        <w:gridCol w:w="3675"/>
        <w:gridCol w:w="4165"/>
      </w:tblGrid>
      <w:tr w:rsidR="0083714D">
        <w:trPr>
          <w:trHeight w:val="7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4D" w:rsidRDefault="0098753C">
            <w:pPr>
              <w:autoSpaceDN w:val="0"/>
              <w:snapToGrid w:val="0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4D" w:rsidRDefault="0098753C">
            <w:pPr>
              <w:autoSpaceDN w:val="0"/>
              <w:snapToGrid w:val="0"/>
              <w:ind w:leftChars="-33" w:left="-2" w:hangingChars="37" w:hanging="104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4D" w:rsidRDefault="0098753C" w:rsidP="006F09F1">
            <w:pPr>
              <w:autoSpaceDN w:val="0"/>
              <w:snapToGrid w:val="0"/>
              <w:ind w:leftChars="-6" w:left="1" w:hangingChars="7" w:hanging="2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color w:val="000000"/>
                <w:kern w:val="0"/>
                <w:sz w:val="28"/>
                <w:szCs w:val="28"/>
              </w:rPr>
              <w:t>公</w:t>
            </w:r>
            <w:bookmarkStart w:id="0" w:name="_GoBack"/>
            <w:bookmarkEnd w:id="0"/>
            <w:r>
              <w:rPr>
                <w:rFonts w:eastAsia="仿宋_GB2312" w:cs="Times New Roman" w:hint="eastAsia"/>
                <w:b/>
                <w:color w:val="000000"/>
                <w:kern w:val="0"/>
                <w:sz w:val="28"/>
                <w:szCs w:val="28"/>
              </w:rPr>
              <w:t>司名称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4D" w:rsidRDefault="0098753C" w:rsidP="006F09F1">
            <w:pPr>
              <w:autoSpaceDN w:val="0"/>
              <w:snapToGrid w:val="0"/>
              <w:ind w:leftChars="-48" w:left="-154" w:firstLineChars="7" w:firstLine="2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B2-20060433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上海华景信息科技有限公司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B2-20070120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北京万网优视科技有限公司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B2-20080062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深圳市隆商供应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链有限公司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B2-20090445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北京全天通信息咨询服务有限公司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B2-20120245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广州菲鱼通信科技有限公司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B2-20140345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北京聚信分享通讯科技有限公司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B2-20151107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北京百讯科技有限公司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B2-20161034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宁夏信友通途信息技术有限公司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B2-20161037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山东名冠通信科技有限公司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B2-20161100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北京利通时代科技有限公司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B2-20161154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欣都网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联信息技术有限公司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B2-20161175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山西易博云天科技信息有限公司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B2-20161218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深圳市千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寻动漫有限公司</w:t>
            </w:r>
            <w:proofErr w:type="gramEnd"/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B2-20161231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北京浩美达科技有限公司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B2-20161404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北京御景圣天科技有限公司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B2-20161437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山东伟雄信息科技有限公司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B2-20161450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淮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安科瑞达科技有限公司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B2-20161485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浙江寻亿网络科技有限公司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B2-20161555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上海木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B2-20161644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淮安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益鸿腾科技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合字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B2-20170008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苏州阿拉丁电子商务有限公司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在线数据处理与交易处理业务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B2-20170143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淮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安隆豪科技有限公司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B2-20170154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摩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缫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（上海）电子商务有限公司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B2-20170241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江西汉鼎信息技术有限公司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B2-20170332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北京普柏特信息科技有限公司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B2-20170375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武汉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通创盛科技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B2-20170377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顶通旺网络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B1.B2-20170470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广西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诺漫斯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车行城市汽车租赁有限公司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B2-20170587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安徽隽彩科技发展有限公司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B2-20170665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浙江云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息信息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B2-20170786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厦门卡酷动漫有限公司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B1-20170840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深圳市米联科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B1-20170845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北京虎峰科技有限责任公司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B2-20170881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北京云海广通科技有限公司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B1-20171223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深圳市前海三叶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盈晖科技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B1-20171241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北京高铁悦途科技有限公司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B2-20171295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上海梭丽文化传播有限公司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B2-20171354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广州金蜜蜂网络科技有限公司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B1-20171407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松原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市泓源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B2-20171419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合肥云研铭乐科技有限公司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B2-20171484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西安团商网络科技有限公司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B1-20171574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北京九鼎大业数据科技有限公司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B2-20171639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上海虬悦网络科技有限公司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B2-20171674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广州拓赛斯贸易发展有限公司（曾用名：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广州拓赛斯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电子商务有限公司）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B2-20171722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巨正营销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发展（北京）有限公司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B2-20171824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北京天弘融通科技有限公司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B2-20172046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上海顽色投资管理有限公司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B2-20172058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昆明飞速科技有限公司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B1-20172165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河南旭涛科技有限公司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B1-20172235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盘锦盛世维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隆网络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B2-20172343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上海宁翼资产管理有限公司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B2-20172356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友网络技术有限公司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B2-20172390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北京华诚嘉讯科技有限公司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B2-20172416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无锡科大普信息科技有限公司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B2-20172423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资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（上海）网络科技有限公司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B2-20172545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上海兴芝资产管理有限公司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B2-20172595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河南众维软件科技有限公司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上海盛奥文化传媒有限公司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B2-20173053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深圳市毛豆科技有限公司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B2-20173325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安徽普菲新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诺金融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外包服务有限公司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B2-20173357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上海呐喊通信科技有限公司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B1.B2-20180048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大唐物联网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（南昌）有限公司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B2-20180146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四海全球（北京）投资管理有限公司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B2-20180193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广州子任网络科技有限公司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B2-20180363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绵阳市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爵迹科技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B2-20180422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武汉讯开信息技术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B2-20180616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安徽浚汰商务咨询有限公司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B2-20180638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语响教育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B2-20180661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上海江嘉商务咨询有限公司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B2-20180733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上海玩图网络科技有限公司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B2-20180755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三众源网络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B2-20180912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海南朗特赛数据科技有限公司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B2-20181008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北京畅学叁陆伍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B2-20181131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融筹信息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B1-20181158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西安小多多电子科技有限公司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B2-20181190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安徽皖乾资产管理有限公司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B2-20181204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安徽省长天资产管理有限公司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B2-20181340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苏州岛洲网络科技有限公司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B2-20181438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厦门圣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祺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金融技术服务有限公司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B2-20181444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安徽云驰企业信息咨询有限公司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B2-20181462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成都盈科捷讯科技有限公司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B2-20181473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四川乐唯科技有限公司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B1-20181533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北京方圆厚德科技有限公司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B2-20181575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河北恩科信息科技有限公司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B2-20181578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安徽汇联众彩信息科技有限公司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B2-20181593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霍尔果斯零一软件科技有限公司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B2-20181602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北京星际海科技有限公司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B2-20181718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北京元海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慧诚金融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服务外包有限公司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B2-20181760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金聚盛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投（大连）投资基金管理有限公司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B2-20181767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上海绘孚网络科技有限公司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B2-20181768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龙圣金控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（北京）投资咨询有限公司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B2-20181846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骏城惠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达商贸有限公司（曾用名：同信资产管理（天津）有限公司）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B2-20181866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武汉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轩竹信息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B2-20181879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泰享互联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科技（北京）有限公司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B2-20182186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汴盛金融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B2-20182234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上海悠盟投资管理咨询有限公司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B2-20182236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苏州祈机网络科技有限公司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B2-20182401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星宝乐园（北京）信息科技有限公司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B2-20182817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上海百长资产管理有限公司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B2-20182833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北京欢腾世纪科技有限公司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B2-20182850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融宋金融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B2-20183198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广州盛鼎建业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网络科技有限公司（曾用名：广州淘沙时代网络科技有限公司）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B2-20183207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上海战鼓通信科技有限公司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B2-20183243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上海茂朗投资管理有限公司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B1-20183333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成都益趣互联科技有限公司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B2-20183363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汇轩（上海）金融信息服务有限公司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B2-20183417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万联众恒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企业管理有限公司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B2-20183688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浙江兔子送网络科技有限公司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B2-20183810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广州灏寿医药有限公司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B2-20184059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上海有萌信息技术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B1-20184103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青岛乐游互动网络科技有限公司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B2-20184141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沈阳永银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熠诺咨询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B2-20184208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祈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链信息技术有限公司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B2-20184400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芜湖银圆信息咨询有限公司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B2-20184672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山东速猫电子科技有限公司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B2-20184741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徐州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乾袋网络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B2-20184839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河北顺联信息技术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B2-20190227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北京亿量科技有限公司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B2-20190237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杭州多贝科技有限公司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B2-20190254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深圳蟋蟀科技发展有限公司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B2-20190773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蜗牛金服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（天津）大数据科技发展有限公司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B2-20190831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大连掌上讯游科技有限公司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B2-20190841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山东日聚电子商务有限公司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B2-20191099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湖北牛富软件有限公司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B2-20191170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汉锡科技（北京）有限公司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（曾用名：格瑞利智能家居科技（北京）有限公司）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B2-20191483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北京思源互联科技有限公司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存储转发类业务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B2-20191495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天津同创思达信息咨询有限公司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B2-20191548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无锡信远普惠信息咨询有限公司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B2-20191770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南京大拙至美科技有限公司（曾用名：北京阳光乐游科技有限公司）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B2-20192031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上海峰祺信息科技有限公司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B2-20192234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智云呼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B2-20192278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上海兜风信息科技有限公司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B2-20192450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重庆美言美行信息科技有限公司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B2-20192630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北京世通逍隆科技有限公司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B2-20192663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上海迎制实业有限公司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B2-20192709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北京友联众惠科技开发有限公司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B2-20193099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成都三乙加通信有限公司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B2-20193482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北外在线（北京）教育科技有限公司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B2-20193528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厦门传在文化传播有限公司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B2-20193860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张家界金豆云电子商务有限公司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B2-20193877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砺臻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至善资产管理有限公司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B2-20193910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深圳辰讯通信科技有限公司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B2-20193935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安徽莫名网络科技有限公司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B2-20194672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中盟盛世投资控股（深圳）有限公司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B2-20194715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源荣达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投资管理有限公司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B2-20194969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四川索讯通讯科技有限公司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B2-20195230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武汉风雨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稷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计算机科技有限公司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B2-20195285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四川科维米亚通讯科技有限公司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B2-20195290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宁夏华智科技有限公司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B1-20195348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青岛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瑞盈云网络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B2-20195364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长春瀚星科技有限公司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B2-20195365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创成利（北京）网络技术有限公司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B2-20195468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上海当响信息技术有限公司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B2-20195808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河南听涛信息技术有限公司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B2-20195810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广州市软通指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B2-20195883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广州臻艺信息科技有限公司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B2-20196032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广州珹跃信息科技有限公司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B2-20196269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迅牛人工智能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研究（广东）有限公司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B2-20196278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福建泽石网络科技有限公司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B2-20196279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重庆亿启鑫信息科技有限公司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B2-20196293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安徽融赞网络科技有限公司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B2-20200160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盐城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市盐南高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新区凡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希网络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B2-20200170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河北甘棠信息技术有限公司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B2-20200200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深圳市汇茂通信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B1-20200316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北京科安德网络技术有限公司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B2-20200633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广州顺呼信息科技有限公司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B1-20200645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上海雾盘科技有限公司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B2-20200718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湖北臻创网络科技有限公司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B2-20200788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九江多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菏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B2-20200859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九江明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B2-20200860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九江越品信息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B1-20200994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山东沃腾网络科技有限公司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B2-20201406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爱尚天使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网络科技（深圳）有限公司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B1-20201621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萌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速信息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科技（深圳）有限公司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B2-20201822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北京延晟商务信息咨询有限公司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B2-20202157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深圳市腾瑞通通讯技术有限公司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B1-20202168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南京动酷网络科技有限公司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B2-20202215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友信恒锐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企业管理有限公司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B2-20202368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江西桔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桔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回程</w:t>
            </w:r>
            <w:proofErr w:type="gramStart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车科技</w:t>
            </w:r>
            <w:proofErr w:type="gramEnd"/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B2-20202514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安徽仕善信息科技有限公司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B1-20202837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深圳市盖亚存储科技有限公司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B2-20203776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广州亚尚科技有限公司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B1-20210087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北京聚昌宝成网络科技有限公司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5F541E" w:rsidRPr="005F541E" w:rsidTr="005F541E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B1-20210715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安徽比特精灵网络科技有限公司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1E" w:rsidRPr="005F541E" w:rsidRDefault="005F541E" w:rsidP="005F541E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5F541E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</w:tbl>
    <w:p w:rsidR="0083714D" w:rsidRDefault="0083714D">
      <w:pPr>
        <w:ind w:firstLineChars="0" w:firstLine="0"/>
        <w:jc w:val="center"/>
        <w:rPr>
          <w:rFonts w:ascii="方正宋体" w:eastAsia="方正宋体"/>
          <w:kern w:val="0"/>
          <w:sz w:val="24"/>
          <w:szCs w:val="24"/>
        </w:rPr>
      </w:pPr>
    </w:p>
    <w:sectPr w:rsidR="00837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91C" w:rsidRDefault="00D5491C">
      <w:pPr>
        <w:ind w:firstLine="640"/>
      </w:pPr>
      <w:r>
        <w:separator/>
      </w:r>
    </w:p>
  </w:endnote>
  <w:endnote w:type="continuationSeparator" w:id="0">
    <w:p w:rsidR="00D5491C" w:rsidRDefault="00D5491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4D" w:rsidRDefault="0083714D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4D" w:rsidRDefault="0083714D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4D" w:rsidRDefault="0083714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91C" w:rsidRDefault="00D5491C">
      <w:pPr>
        <w:ind w:firstLine="640"/>
      </w:pPr>
      <w:r>
        <w:separator/>
      </w:r>
    </w:p>
  </w:footnote>
  <w:footnote w:type="continuationSeparator" w:id="0">
    <w:p w:rsidR="00D5491C" w:rsidRDefault="00D5491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4D" w:rsidRDefault="0083714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4D" w:rsidRDefault="0083714D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4D" w:rsidRDefault="0083714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BE71CE6A"/>
    <w:rsid w:val="DCDC7420"/>
    <w:rsid w:val="000A7BCA"/>
    <w:rsid w:val="000D114A"/>
    <w:rsid w:val="00165E22"/>
    <w:rsid w:val="0016706D"/>
    <w:rsid w:val="001A0BC8"/>
    <w:rsid w:val="001F00B3"/>
    <w:rsid w:val="001F0A32"/>
    <w:rsid w:val="0020020D"/>
    <w:rsid w:val="00206075"/>
    <w:rsid w:val="002137A3"/>
    <w:rsid w:val="00280CBD"/>
    <w:rsid w:val="002C750E"/>
    <w:rsid w:val="002E299D"/>
    <w:rsid w:val="00311358"/>
    <w:rsid w:val="00324F97"/>
    <w:rsid w:val="00361515"/>
    <w:rsid w:val="0036574A"/>
    <w:rsid w:val="0039521A"/>
    <w:rsid w:val="003E1F59"/>
    <w:rsid w:val="003E30A1"/>
    <w:rsid w:val="00420C04"/>
    <w:rsid w:val="00453894"/>
    <w:rsid w:val="00464345"/>
    <w:rsid w:val="00472790"/>
    <w:rsid w:val="004826AB"/>
    <w:rsid w:val="004852F9"/>
    <w:rsid w:val="004B4FD1"/>
    <w:rsid w:val="0051674F"/>
    <w:rsid w:val="00550A46"/>
    <w:rsid w:val="00552FF1"/>
    <w:rsid w:val="005D237F"/>
    <w:rsid w:val="005E28E3"/>
    <w:rsid w:val="005F541E"/>
    <w:rsid w:val="00631D7C"/>
    <w:rsid w:val="00641DB0"/>
    <w:rsid w:val="00671C8D"/>
    <w:rsid w:val="006A4A69"/>
    <w:rsid w:val="006E224B"/>
    <w:rsid w:val="006F09F1"/>
    <w:rsid w:val="007114FE"/>
    <w:rsid w:val="0071546E"/>
    <w:rsid w:val="00735EB4"/>
    <w:rsid w:val="00765F76"/>
    <w:rsid w:val="007F116B"/>
    <w:rsid w:val="007F54B1"/>
    <w:rsid w:val="008233F5"/>
    <w:rsid w:val="00826C93"/>
    <w:rsid w:val="0083714D"/>
    <w:rsid w:val="00837B95"/>
    <w:rsid w:val="008436BF"/>
    <w:rsid w:val="008B7F52"/>
    <w:rsid w:val="008E3BA8"/>
    <w:rsid w:val="008E7692"/>
    <w:rsid w:val="009022B7"/>
    <w:rsid w:val="00932059"/>
    <w:rsid w:val="00941378"/>
    <w:rsid w:val="00951055"/>
    <w:rsid w:val="0098753C"/>
    <w:rsid w:val="009A1BCA"/>
    <w:rsid w:val="00A13908"/>
    <w:rsid w:val="00A517CC"/>
    <w:rsid w:val="00A7112C"/>
    <w:rsid w:val="00A712F0"/>
    <w:rsid w:val="00AA6B82"/>
    <w:rsid w:val="00AF0B49"/>
    <w:rsid w:val="00B15C9E"/>
    <w:rsid w:val="00B86491"/>
    <w:rsid w:val="00B87FD6"/>
    <w:rsid w:val="00C307A7"/>
    <w:rsid w:val="00D01ACA"/>
    <w:rsid w:val="00D06FDD"/>
    <w:rsid w:val="00D31199"/>
    <w:rsid w:val="00D46176"/>
    <w:rsid w:val="00D5491C"/>
    <w:rsid w:val="00D57572"/>
    <w:rsid w:val="00DC196C"/>
    <w:rsid w:val="00DC4328"/>
    <w:rsid w:val="00DE0312"/>
    <w:rsid w:val="00DF4C57"/>
    <w:rsid w:val="00E24712"/>
    <w:rsid w:val="00E30D29"/>
    <w:rsid w:val="00E51C91"/>
    <w:rsid w:val="00E8563A"/>
    <w:rsid w:val="00E96A51"/>
    <w:rsid w:val="00EA6180"/>
    <w:rsid w:val="00ED6EB4"/>
    <w:rsid w:val="00EE12BB"/>
    <w:rsid w:val="00EE5354"/>
    <w:rsid w:val="040F7C62"/>
    <w:rsid w:val="07BD491F"/>
    <w:rsid w:val="137B11D1"/>
    <w:rsid w:val="1CFB0928"/>
    <w:rsid w:val="267901C8"/>
    <w:rsid w:val="2E9D6B7F"/>
    <w:rsid w:val="322078BD"/>
    <w:rsid w:val="40F67F81"/>
    <w:rsid w:val="4390254C"/>
    <w:rsid w:val="45F637CD"/>
    <w:rsid w:val="4C905EAC"/>
    <w:rsid w:val="50CD6ECF"/>
    <w:rsid w:val="51DA1A3B"/>
    <w:rsid w:val="53C50C60"/>
    <w:rsid w:val="6B726C4F"/>
    <w:rsid w:val="70692A7A"/>
    <w:rsid w:val="744B23E9"/>
    <w:rsid w:val="7DC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ascii="Times New Roman" w:eastAsia="仿宋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ascii="Times New Roman" w:eastAsia="仿宋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lvyouya</dc:creator>
  <cp:lastModifiedBy>lvyouya</cp:lastModifiedBy>
  <cp:revision>4</cp:revision>
  <cp:lastPrinted>2021-01-21T09:34:00Z</cp:lastPrinted>
  <dcterms:created xsi:type="dcterms:W3CDTF">2021-07-29T01:52:00Z</dcterms:created>
  <dcterms:modified xsi:type="dcterms:W3CDTF">2021-07-29T01:54:00Z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