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7" w:rsidRDefault="004B22D6">
      <w:pPr>
        <w:adjustRightInd w:val="0"/>
        <w:snapToGrid w:val="0"/>
        <w:spacing w:line="6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C95000">
        <w:rPr>
          <w:rFonts w:ascii="黑体" w:eastAsia="黑体" w:hint="eastAsia"/>
          <w:sz w:val="32"/>
        </w:rPr>
        <w:t>5</w:t>
      </w:r>
    </w:p>
    <w:p w:rsidR="00F54327" w:rsidRDefault="004B22D6" w:rsidP="00223A7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推荐对象汇总表</w:t>
      </w:r>
    </w:p>
    <w:p w:rsidR="00F54327" w:rsidRDefault="004B22D6" w:rsidP="00223A7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楷体" w:eastAsia="楷体" w:hAnsi="楷体" w:cs="方正小标宋简体"/>
          <w:sz w:val="30"/>
          <w:szCs w:val="30"/>
          <w:lang w:val="zh-CN"/>
        </w:rPr>
      </w:pP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表</w:t>
      </w:r>
      <w:proofErr w:type="gramStart"/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一</w:t>
      </w:r>
      <w:proofErr w:type="gramEnd"/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：全国知识产权系统</w:t>
      </w:r>
      <w:r>
        <w:rPr>
          <w:rFonts w:ascii="楷体" w:eastAsia="楷体" w:hAnsi="楷体" w:cs="方正小标宋简体" w:hint="eastAsia"/>
          <w:sz w:val="30"/>
          <w:szCs w:val="30"/>
          <w:lang w:val="zh-CN"/>
        </w:rPr>
        <w:t>先进集体</w:t>
      </w:r>
    </w:p>
    <w:p w:rsidR="00F54327" w:rsidRDefault="004B22D6" w:rsidP="00223A7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 xml:space="preserve">推荐单位（盖章）：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</w:t>
      </w:r>
      <w:r w:rsidR="00FE4628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填表日期：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 xml:space="preserve">日 </w:t>
      </w:r>
    </w:p>
    <w:tbl>
      <w:tblPr>
        <w:tblW w:w="14680" w:type="dxa"/>
        <w:jc w:val="center"/>
        <w:tblLayout w:type="fixed"/>
        <w:tblLook w:val="04A0"/>
      </w:tblPr>
      <w:tblGrid>
        <w:gridCol w:w="865"/>
        <w:gridCol w:w="2283"/>
        <w:gridCol w:w="1050"/>
        <w:gridCol w:w="1017"/>
        <w:gridCol w:w="717"/>
        <w:gridCol w:w="916"/>
        <w:gridCol w:w="1700"/>
        <w:gridCol w:w="1534"/>
        <w:gridCol w:w="1850"/>
        <w:gridCol w:w="950"/>
        <w:gridCol w:w="1798"/>
      </w:tblGrid>
      <w:tr w:rsidR="00F54327">
        <w:trPr>
          <w:trHeight w:val="360"/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排序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集体名称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集体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性质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集体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级别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集体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人数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负责人姓名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负责人单位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及职务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负责人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联系电话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集体所属单位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性质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是否临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w w:val="9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w w:val="90"/>
                <w:sz w:val="24"/>
              </w:rPr>
              <w:t>时集体</w:t>
            </w:r>
          </w:p>
        </w:tc>
      </w:tr>
      <w:tr w:rsidR="00F54327">
        <w:trPr>
          <w:trHeight w:val="600"/>
          <w:jc w:val="center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w w:val="90"/>
                <w:szCs w:val="21"/>
              </w:rPr>
            </w:pPr>
          </w:p>
        </w:tc>
      </w:tr>
      <w:tr w:rsidR="00F54327">
        <w:trPr>
          <w:trHeight w:val="313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61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446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419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39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38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89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54327" w:rsidRDefault="004B22D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28"/>
          <w:szCs w:val="21"/>
        </w:rPr>
      </w:pPr>
      <w:r>
        <w:rPr>
          <w:rFonts w:ascii="楷体" w:eastAsia="楷体" w:hAnsi="楷体" w:cs="楷体" w:hint="eastAsia"/>
          <w:sz w:val="28"/>
          <w:szCs w:val="21"/>
        </w:rPr>
        <w:t>说明</w:t>
      </w:r>
      <w:r>
        <w:rPr>
          <w:rFonts w:ascii="仿宋_GB2312" w:eastAsia="仿宋_GB2312" w:hAnsi="仿宋_GB2312" w:cs="仿宋_GB2312" w:hint="eastAsia"/>
          <w:sz w:val="28"/>
          <w:szCs w:val="21"/>
        </w:rPr>
        <w:t>：先进集体推荐对象</w:t>
      </w:r>
      <w:proofErr w:type="gramStart"/>
      <w:r>
        <w:rPr>
          <w:rFonts w:ascii="仿宋_GB2312" w:eastAsia="仿宋_GB2312" w:hAnsi="仿宋_GB2312" w:cs="仿宋_GB2312" w:hint="eastAsia"/>
          <w:sz w:val="28"/>
          <w:szCs w:val="21"/>
        </w:rPr>
        <w:t>按排序意见</w:t>
      </w:r>
      <w:proofErr w:type="gramEnd"/>
      <w:r>
        <w:rPr>
          <w:rFonts w:ascii="仿宋_GB2312" w:eastAsia="仿宋_GB2312" w:hAnsi="仿宋_GB2312" w:cs="仿宋_GB2312" w:hint="eastAsia"/>
          <w:sz w:val="28"/>
          <w:szCs w:val="21"/>
        </w:rPr>
        <w:t>依次填写。</w:t>
      </w:r>
    </w:p>
    <w:p w:rsidR="00F54327" w:rsidRDefault="00F54327" w:rsidP="00223A7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F54327" w:rsidRDefault="004B22D6" w:rsidP="00223A7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楷体" w:eastAsia="楷体" w:hAnsi="楷体" w:cs="方正小标宋简体"/>
          <w:sz w:val="30"/>
          <w:szCs w:val="30"/>
          <w:lang w:val="zh-CN"/>
        </w:rPr>
      </w:pP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表二：全国知识产权系统</w:t>
      </w:r>
      <w:r>
        <w:rPr>
          <w:rFonts w:ascii="楷体" w:eastAsia="楷体" w:hAnsi="楷体" w:cs="方正小标宋简体" w:hint="eastAsia"/>
          <w:sz w:val="30"/>
          <w:szCs w:val="30"/>
          <w:lang w:val="zh-CN"/>
        </w:rPr>
        <w:t>先进个人</w:t>
      </w:r>
    </w:p>
    <w:p w:rsidR="00F54327" w:rsidRDefault="004B22D6" w:rsidP="00223A7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仿宋_GB2312" w:eastAsia="仿宋_GB2312" w:hAnsi="黑体" w:cs="黑体"/>
          <w:sz w:val="24"/>
        </w:rPr>
      </w:pP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 xml:space="preserve">推荐单位（盖章）：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</w:t>
      </w:r>
      <w:r w:rsidR="00223A7A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 xml:space="preserve"> 填表日期：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>
        <w:rPr>
          <w:rFonts w:ascii="楷体" w:eastAsia="楷体" w:hAnsi="楷体" w:cs="方正小标宋简体" w:hint="eastAsia"/>
          <w:color w:val="000000" w:themeColor="text1"/>
          <w:sz w:val="30"/>
          <w:szCs w:val="30"/>
        </w:rPr>
        <w:t>日</w:t>
      </w:r>
    </w:p>
    <w:tbl>
      <w:tblPr>
        <w:tblW w:w="13771" w:type="dxa"/>
        <w:jc w:val="center"/>
        <w:tblLayout w:type="fixed"/>
        <w:tblLook w:val="04A0"/>
      </w:tblPr>
      <w:tblGrid>
        <w:gridCol w:w="457"/>
        <w:gridCol w:w="800"/>
        <w:gridCol w:w="684"/>
        <w:gridCol w:w="716"/>
        <w:gridCol w:w="1038"/>
        <w:gridCol w:w="900"/>
        <w:gridCol w:w="928"/>
        <w:gridCol w:w="768"/>
        <w:gridCol w:w="1433"/>
        <w:gridCol w:w="1383"/>
        <w:gridCol w:w="900"/>
        <w:gridCol w:w="1200"/>
        <w:gridCol w:w="2564"/>
      </w:tblGrid>
      <w:tr w:rsidR="00F54327">
        <w:trPr>
          <w:trHeight w:val="55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排序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姓名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出生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政治</w:t>
            </w:r>
          </w:p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面貌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学历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学位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工作单位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职务职级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职称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人员身份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身份证号</w:t>
            </w:r>
          </w:p>
        </w:tc>
      </w:tr>
      <w:tr w:rsidR="00F54327">
        <w:trPr>
          <w:trHeight w:val="36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31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54327">
        <w:trPr>
          <w:trHeight w:val="2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54327" w:rsidRDefault="004B22D6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28"/>
          <w:szCs w:val="21"/>
        </w:rPr>
      </w:pPr>
      <w:r>
        <w:rPr>
          <w:rFonts w:ascii="楷体" w:eastAsia="楷体" w:hAnsi="楷体" w:cs="楷体" w:hint="eastAsia"/>
          <w:sz w:val="28"/>
          <w:szCs w:val="21"/>
        </w:rPr>
        <w:t>说明</w:t>
      </w:r>
      <w:r>
        <w:rPr>
          <w:rFonts w:ascii="仿宋_GB2312" w:eastAsia="仿宋_GB2312" w:hAnsi="仿宋_GB2312" w:cs="仿宋_GB2312" w:hint="eastAsia"/>
          <w:sz w:val="28"/>
          <w:szCs w:val="21"/>
        </w:rPr>
        <w:t>：先进个人推荐对象</w:t>
      </w:r>
      <w:proofErr w:type="gramStart"/>
      <w:r>
        <w:rPr>
          <w:rFonts w:ascii="仿宋_GB2312" w:eastAsia="仿宋_GB2312" w:hAnsi="仿宋_GB2312" w:cs="仿宋_GB2312" w:hint="eastAsia"/>
          <w:sz w:val="28"/>
          <w:szCs w:val="21"/>
        </w:rPr>
        <w:t>按排序意见</w:t>
      </w:r>
      <w:proofErr w:type="gramEnd"/>
      <w:r>
        <w:rPr>
          <w:rFonts w:ascii="仿宋_GB2312" w:eastAsia="仿宋_GB2312" w:hAnsi="仿宋_GB2312" w:cs="仿宋_GB2312" w:hint="eastAsia"/>
          <w:sz w:val="28"/>
          <w:szCs w:val="21"/>
        </w:rPr>
        <w:t>依次填写。</w:t>
      </w:r>
    </w:p>
    <w:sectPr w:rsidR="00F54327" w:rsidSect="00FE4628">
      <w:pgSz w:w="16838" w:h="11906" w:orient="landscape"/>
      <w:pgMar w:top="1588" w:right="2155" w:bottom="1474" w:left="1985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B5" w:rsidRDefault="001D7FB5" w:rsidP="00F54327">
      <w:r>
        <w:separator/>
      </w:r>
    </w:p>
  </w:endnote>
  <w:endnote w:type="continuationSeparator" w:id="0">
    <w:p w:rsidR="001D7FB5" w:rsidRDefault="001D7FB5" w:rsidP="00F5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B5" w:rsidRDefault="001D7FB5" w:rsidP="00F54327">
      <w:r>
        <w:separator/>
      </w:r>
    </w:p>
  </w:footnote>
  <w:footnote w:type="continuationSeparator" w:id="0">
    <w:p w:rsidR="001D7FB5" w:rsidRDefault="001D7FB5" w:rsidP="00F5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BBDBC6F3"/>
    <w:rsid w:val="BC2AD618"/>
    <w:rsid w:val="BDF83334"/>
    <w:rsid w:val="BFFF48D6"/>
    <w:rsid w:val="CE7E29C0"/>
    <w:rsid w:val="D49C26F5"/>
    <w:rsid w:val="D5C6DA50"/>
    <w:rsid w:val="DEDAE324"/>
    <w:rsid w:val="E76B92DC"/>
    <w:rsid w:val="E7CB5B19"/>
    <w:rsid w:val="EBBFB27C"/>
    <w:rsid w:val="F2BF3A5E"/>
    <w:rsid w:val="F7FA099C"/>
    <w:rsid w:val="FDDFCD97"/>
    <w:rsid w:val="00007715"/>
    <w:rsid w:val="0006215F"/>
    <w:rsid w:val="000C332C"/>
    <w:rsid w:val="000D0959"/>
    <w:rsid w:val="001400CD"/>
    <w:rsid w:val="001749CB"/>
    <w:rsid w:val="00194344"/>
    <w:rsid w:val="001D7FB5"/>
    <w:rsid w:val="00223A7A"/>
    <w:rsid w:val="002242F5"/>
    <w:rsid w:val="002259AF"/>
    <w:rsid w:val="0022731C"/>
    <w:rsid w:val="00256FED"/>
    <w:rsid w:val="00260408"/>
    <w:rsid w:val="002732EB"/>
    <w:rsid w:val="002874FB"/>
    <w:rsid w:val="002928E3"/>
    <w:rsid w:val="002B0EC0"/>
    <w:rsid w:val="002B31C7"/>
    <w:rsid w:val="002B338A"/>
    <w:rsid w:val="002C5D9C"/>
    <w:rsid w:val="00312E77"/>
    <w:rsid w:val="00322304"/>
    <w:rsid w:val="00371584"/>
    <w:rsid w:val="0037265B"/>
    <w:rsid w:val="00447281"/>
    <w:rsid w:val="00453A40"/>
    <w:rsid w:val="0045736E"/>
    <w:rsid w:val="004821A8"/>
    <w:rsid w:val="004B22D6"/>
    <w:rsid w:val="004B7992"/>
    <w:rsid w:val="005207A4"/>
    <w:rsid w:val="00546C27"/>
    <w:rsid w:val="00547DCD"/>
    <w:rsid w:val="005B24DE"/>
    <w:rsid w:val="005D6A08"/>
    <w:rsid w:val="00610856"/>
    <w:rsid w:val="00611FB3"/>
    <w:rsid w:val="006305C5"/>
    <w:rsid w:val="0063519D"/>
    <w:rsid w:val="006840F3"/>
    <w:rsid w:val="00691485"/>
    <w:rsid w:val="006963A0"/>
    <w:rsid w:val="006A7345"/>
    <w:rsid w:val="006B6A81"/>
    <w:rsid w:val="006E2571"/>
    <w:rsid w:val="007155FB"/>
    <w:rsid w:val="00726C8A"/>
    <w:rsid w:val="0074168A"/>
    <w:rsid w:val="00741A40"/>
    <w:rsid w:val="00744662"/>
    <w:rsid w:val="00744DC5"/>
    <w:rsid w:val="0076645A"/>
    <w:rsid w:val="00792E06"/>
    <w:rsid w:val="008B0A98"/>
    <w:rsid w:val="00901750"/>
    <w:rsid w:val="009E0602"/>
    <w:rsid w:val="00A06411"/>
    <w:rsid w:val="00A4184C"/>
    <w:rsid w:val="00AC693F"/>
    <w:rsid w:val="00AD320A"/>
    <w:rsid w:val="00AE23D2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95000"/>
    <w:rsid w:val="00D06BFE"/>
    <w:rsid w:val="00D13232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15199"/>
    <w:rsid w:val="00F36BA4"/>
    <w:rsid w:val="00F54327"/>
    <w:rsid w:val="00F80F88"/>
    <w:rsid w:val="00F87971"/>
    <w:rsid w:val="00F946FE"/>
    <w:rsid w:val="00FE4628"/>
    <w:rsid w:val="00FF549B"/>
    <w:rsid w:val="115F175D"/>
    <w:rsid w:val="25769403"/>
    <w:rsid w:val="2FADE9A6"/>
    <w:rsid w:val="37FD57A5"/>
    <w:rsid w:val="3B3D3065"/>
    <w:rsid w:val="3FFE94B9"/>
    <w:rsid w:val="44FB66F0"/>
    <w:rsid w:val="4DAFC6B8"/>
    <w:rsid w:val="5EB51C3B"/>
    <w:rsid w:val="5FDB4BC1"/>
    <w:rsid w:val="673E3FDC"/>
    <w:rsid w:val="6D7FF5D8"/>
    <w:rsid w:val="7BFDDDE9"/>
    <w:rsid w:val="7FFA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4327"/>
    <w:rPr>
      <w:rFonts w:ascii="宋体" w:hAnsiTheme="minorHAnsi" w:cstheme="minorBid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4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F54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F54327"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sid w:val="00F5432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54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3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3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4327"/>
    <w:rPr>
      <w:rFonts w:ascii="宋体" w:eastAsia="宋体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F543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3"/>
    <w:qFormat/>
    <w:rsid w:val="00F54327"/>
    <w:pPr>
      <w:shd w:val="clear" w:color="auto" w:fill="000080"/>
    </w:pPr>
    <w:rPr>
      <w:rFonts w:ascii="仿宋_GB2312" w:eastAsia="仿宋_GB2312" w:hAnsi="Times New Roman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F543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3">
    <w:name w:val="Char"/>
    <w:basedOn w:val="a"/>
    <w:qFormat/>
    <w:rsid w:val="00F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FC069-AC3A-4999-A851-994BA71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renshichu_1</cp:lastModifiedBy>
  <cp:revision>10</cp:revision>
  <cp:lastPrinted>2021-08-11T19:08:00Z</cp:lastPrinted>
  <dcterms:created xsi:type="dcterms:W3CDTF">2021-08-12T02:35:00Z</dcterms:created>
  <dcterms:modified xsi:type="dcterms:W3CDTF">2021-08-12T08:41:00Z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