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120" w:right="0" w:firstLine="0"/>
        <w:jc w:val="left"/>
        <w:rPr>
          <w:rFonts w:ascii="宋体" w:hAnsi="宋体" w:eastAsia="宋体" w:cs="宋体"/>
          <w:i w:val="0"/>
          <w:iCs w:val="0"/>
          <w:caps w:val="0"/>
          <w:color w:val="070707"/>
          <w:spacing w:val="0"/>
          <w:sz w:val="21"/>
          <w:szCs w:val="21"/>
        </w:rPr>
      </w:pPr>
      <w:r>
        <w:rPr>
          <w:rFonts w:ascii="黑体" w:hAnsi="宋体" w:eastAsia="黑体" w:cs="黑体"/>
          <w:i w:val="0"/>
          <w:iCs w:val="0"/>
          <w:caps w:val="0"/>
          <w:color w:val="070707"/>
          <w:spacing w:val="0"/>
          <w:kern w:val="0"/>
          <w:sz w:val="31"/>
          <w:szCs w:val="31"/>
          <w:bdr w:val="none" w:color="auto" w:sz="0" w:space="0"/>
          <w:lang w:val="en-US" w:eastAsia="zh-CN" w:bidi="ar"/>
        </w:rPr>
        <w:t>  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120" w:right="0" w:firstLine="0"/>
        <w:jc w:val="both"/>
        <w:rPr>
          <w:rFonts w:ascii="宋体" w:hAnsi="宋体" w:eastAsia="宋体" w:cs="宋体"/>
          <w:i w:val="0"/>
          <w:iCs w:val="0"/>
          <w:caps w:val="0"/>
          <w:color w:val="070707"/>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85" w:lineRule="atLeast"/>
        <w:ind w:left="0" w:right="0" w:firstLine="0"/>
        <w:jc w:val="center"/>
        <w:rPr>
          <w:rFonts w:ascii="宋体" w:hAnsi="宋体" w:eastAsia="宋体" w:cs="宋体"/>
          <w:i w:val="0"/>
          <w:iCs w:val="0"/>
          <w:caps w:val="0"/>
          <w:color w:val="070707"/>
          <w:spacing w:val="0"/>
          <w:sz w:val="21"/>
          <w:szCs w:val="21"/>
        </w:rPr>
      </w:pPr>
      <w:r>
        <w:rPr>
          <w:rFonts w:ascii="方正小标宋简体" w:hAnsi="方正小标宋简体" w:eastAsia="方正小标宋简体" w:cs="方正小标宋简体"/>
          <w:i w:val="0"/>
          <w:iCs w:val="0"/>
          <w:caps w:val="0"/>
          <w:color w:val="070707"/>
          <w:spacing w:val="0"/>
          <w:kern w:val="0"/>
          <w:sz w:val="31"/>
          <w:szCs w:val="31"/>
          <w:bdr w:val="none" w:color="auto" w:sz="0" w:space="0"/>
          <w:lang w:val="en-US" w:eastAsia="zh-CN" w:bidi="ar"/>
        </w:rPr>
        <w:t>车联网身份认证和安全信任试点项目公示名单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宋体" w:hAnsi="宋体" w:eastAsia="宋体" w:cs="宋体"/>
          <w:i w:val="0"/>
          <w:iCs w:val="0"/>
          <w:caps w:val="0"/>
          <w:color w:val="070707"/>
          <w:spacing w:val="0"/>
          <w:sz w:val="21"/>
          <w:szCs w:val="21"/>
        </w:rPr>
      </w:pPr>
      <w:r>
        <w:rPr>
          <w:rFonts w:hint="eastAsia" w:ascii="方正小标宋简体" w:hAnsi="方正小标宋简体" w:eastAsia="方正小标宋简体" w:cs="方正小标宋简体"/>
          <w:i w:val="0"/>
          <w:iCs w:val="0"/>
          <w:caps w:val="0"/>
          <w:color w:val="070707"/>
          <w:spacing w:val="0"/>
          <w:kern w:val="0"/>
          <w:sz w:val="31"/>
          <w:szCs w:val="31"/>
          <w:bdr w:val="none" w:color="auto" w:sz="0" w:space="0"/>
          <w:lang w:val="en-US" w:eastAsia="zh-CN" w:bidi="ar"/>
        </w:rPr>
        <w:t> </w:t>
      </w:r>
      <w:bookmarkStart w:id="0" w:name="_GoBack"/>
      <w:bookmarkEnd w:id="0"/>
    </w:p>
    <w:tbl>
      <w:tblPr>
        <w:tblW w:w="10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0"/>
        <w:gridCol w:w="1755"/>
        <w:gridCol w:w="1755"/>
        <w:gridCol w:w="465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570"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序号</w:t>
            </w:r>
          </w:p>
        </w:tc>
        <w:tc>
          <w:tcPr>
            <w:tcW w:w="1755"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项目名称</w:t>
            </w:r>
          </w:p>
        </w:tc>
        <w:tc>
          <w:tcPr>
            <w:tcW w:w="1755"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牵头单位</w:t>
            </w:r>
          </w:p>
        </w:tc>
        <w:tc>
          <w:tcPr>
            <w:tcW w:w="4650"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联合单位</w:t>
            </w:r>
          </w:p>
        </w:tc>
        <w:tc>
          <w:tcPr>
            <w:tcW w:w="1755"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试点方向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新能源和智能网联汽车车联网身份认证和安全信任体系建设项目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北京理工新源信息科技有限公司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国家工业信息安全发展研究中心</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北京理工大学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北汽福田汽车股份有限公司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spacing w:val="0"/>
                <w:kern w:val="0"/>
                <w:sz w:val="24"/>
                <w:szCs w:val="24"/>
                <w:bdr w:val="none" w:color="auto" w:sz="0" w:space="0"/>
                <w:lang w:val="en-US" w:eastAsia="zh-CN" w:bidi="ar"/>
              </w:rPr>
              <w:t>上海临港智能网联汽车研究中心有限公司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长春吉大正元信息技术股份有限公司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北京理工大学前沿技术研究院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深圳市电子商务安全证书管理有限公司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北京中宇万通科技股份有限公司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江苏先安科技有限公司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360车联网身份认证和安全信任试点项目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北京鸿腾智能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科技有限公司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北京奇虎科技有限公司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沃通电子认证服务有限公司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合众新能源汽车有限公司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北京中宇万通科技股份有限公司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武汉英泰斯特电子技术有限公司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青岛未来网络创新技术有限公司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杭州舜时科技有限公司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山东大学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北京房山 5G 自动驾驶示范区安全身份认证示范场景及跨域互认互信建设项目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襄阳达安汽车检测中心有限公司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工业和信息化部装备工业发展中心</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spacing w:val="0"/>
                <w:kern w:val="0"/>
                <w:sz w:val="24"/>
                <w:szCs w:val="24"/>
                <w:bdr w:val="none" w:color="auto" w:sz="0" w:space="0"/>
                <w:lang w:val="en-US" w:eastAsia="zh-CN" w:bidi="ar"/>
              </w:rPr>
              <w:t>北京高端制造业(房山)基地综合管理中心</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东风悦享科技有限公司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浙江海康智联科技有限公司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中移(上海)信息通信科技有限公司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长春吉大正元信息技术股份有限公司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华中科技大学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基于国产商用密码算法的车车通信安全与互联互通身份认证项目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国汽（北京）智能网联汽车研究院有限公司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北京车网科技发展有限公司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车与车安全通信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北京国脉信安科技有限公司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北京汽车研究总院有限公司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上海蔚来汽车有限公司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广州汽车集团股份有限公司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东软集团股份有限公司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济南晟安信息技术有限公司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基于网联云控高级别自动驾驶的车联网身份认证和安全信任试点项目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北京车网科技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发展有限公司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北京百度网讯科技有限公司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新石器慧通(北京)科技有限公司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启迪云控(北京)科技有限公司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北京大唐高鸿数据网络技术有限公司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北京启明星辰信息安全技术有限公司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spacing w:val="0"/>
                <w:kern w:val="0"/>
                <w:sz w:val="24"/>
                <w:szCs w:val="24"/>
                <w:bdr w:val="none" w:color="auto" w:sz="0" w:space="0"/>
                <w:lang w:val="en-US" w:eastAsia="zh-CN" w:bidi="ar"/>
              </w:rPr>
              <w:t>国汽(北京)智能网联汽车研究院有限公司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兴唐通信科技有限公司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6</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车联网车云通信安全和数字钥匙安全防护建设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国汽（北京）智能网联汽车研究院有限公司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上海银基信息安全技术股份有限公司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成都卫士通信息产业股份有限公司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华录易云科技有限公司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北京中宇万通科技股份有限公司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中汽研软件测评(天津)有限公司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北京四维图新科技股份有限公司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中移(上海)信息通信科技有限公司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普华基础软件股份有限公司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奇瑞新能源汽车股份有限公司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7</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基于智能充电桩与云身份认证的即插即用充电场景下电动汽车与充电桩安全信任建设项目</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国网电动汽车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服务有限公司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上海蔚来汽车有限公司</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8</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基于卡认证的人车数字身份认证建设项目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联通在线信息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科技有限公司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车与设备安全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北京中盾安信科技发展有限公司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联通物联网有限责任公司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9</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车云通信网络信任技术应用项目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中汽数据（天津）有限公司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三未信安科技股份有限公司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上汽通用五菱汽车股份有限公司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紫光国芯微电子股份有限公司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北京九州云驰科技有限公司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奇安信科技集团股份有限公司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10</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车联网V2X网络信任支撑技术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应用项目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中汽数据（天津）有限公司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华人运通(上海)互联科技有限公司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上饶领创汽车检测技术有限公司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北京信安世纪科技股份有限公司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天津国芯科技有限公司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厦门金龙旅行车有限公司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长城汽车股份有限公司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11</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天津（西青）车联网先导区通信及应用安全建设项目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天津天安永泰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科技有限公司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天津极客网联产业服务有限公司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中汽研智能网联技术(天津)有限公司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腾讯云计算(北京)有限责任公司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北京大唐高鸿数据网络技术有限公司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天津希迪智能网联技术有限公司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12</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面向自动驾驶与车路协同典型应用场景的安全通信试点项目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沧州云图科技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国家工业信息安全发展研究中心</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车与云安全通信、车与路安全通信、车与设备安全通信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北京理工大学前沿技术研究院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中国科学院软件研究所</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亚信科技（成都）有限公司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晋商博创（北京）科技有限公司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北汽福田汽车股份有限公司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中汽创智科技有限公司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13</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雄安新区容东片区数字道路智能化项目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中电信数字城市科技有限公司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天翼物联科技有限公司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广东省电信规划设计院有限公司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北京万集科技股份有限公司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北京百度智行科技有限公司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14</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基于芯片可信执行环境的车联网身份认证和安全信任试点项目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上海众联能创新能源科技股份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北京谦川科技有限公司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中国船舶工业综合技术经济研究院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15</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基于量子云控系统的智能网联车云身份认证试点项目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沈阳市沈大网联汽车协同创新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中心有限公司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安徽问天量子科技股份有限公司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沈阳汽车城开发建设集团有限公司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16</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基于C-V2X的营运车车联网智能辅助驾驶终端身份认证建设项目</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大连鼎视科技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联通（辽宁）产业互联网有限公司</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17</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中国一汽基于商用密码算法的车联网身份认证和安全信任试点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应用项目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中国第一汽车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华录易云科技有限公司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长春吉大正元信息技术股份有限公司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济南晟安信息技术有限公司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东软集团股份有限公司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海南热带汽车试验有限公司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北京鸿腾智能科技有限公司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18</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北方示范区车云身份认证与安全平台项目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启明信息技术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长春吉大正元信息技术股份有限公司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19</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智能重卡车联网身份认证与多场景安全信任体系的应用项目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上海汽车集团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上海数字认证中心有限公司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中国移动通信集团上海有限公司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上海铠射信息科技有限公司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上海芯钛信息科技有限公司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20</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车联网安全体系建设与示范应用项目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上海临港智能网联汽车研究中心有限公司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spacing w:val="0"/>
                <w:kern w:val="0"/>
                <w:sz w:val="24"/>
                <w:szCs w:val="24"/>
                <w:bdr w:val="none" w:color="auto" w:sz="0" w:space="0"/>
                <w:lang w:val="en-US" w:eastAsia="zh-CN" w:bidi="ar"/>
              </w:rPr>
              <w:t>上海机动车检测认证技术研究中心有限公</w:t>
            </w:r>
            <w:r>
              <w:rPr>
                <w:rFonts w:hint="default" w:ascii="Times New Roman" w:hAnsi="Times New Roman" w:eastAsia="none" w:cs="Times New Roman"/>
                <w:i w:val="0"/>
                <w:iCs w:val="0"/>
                <w:color w:val="000000"/>
                <w:spacing w:val="15"/>
                <w:kern w:val="0"/>
                <w:sz w:val="24"/>
                <w:szCs w:val="24"/>
                <w:bdr w:val="none" w:color="auto" w:sz="0" w:space="0"/>
                <w:lang w:val="en-US" w:eastAsia="zh-CN" w:bidi="ar"/>
              </w:rPr>
              <w:t>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车与路安全通信、车与设备安全通信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上海银基信息安全技术股份有限公司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北京大唐高鸿数据网络技术有限公司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工业互联网创新中心(上海)有限公司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上海电科智能系统股份有限公司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spacing w:val="0"/>
                <w:kern w:val="0"/>
                <w:sz w:val="24"/>
                <w:szCs w:val="24"/>
                <w:bdr w:val="none" w:color="auto" w:sz="0" w:space="0"/>
                <w:lang w:val="en-US" w:eastAsia="zh-CN" w:bidi="ar"/>
              </w:rPr>
              <w:t>上海智能新能源汽车科创功能平台有限公</w:t>
            </w:r>
            <w:r>
              <w:rPr>
                <w:rFonts w:hint="default" w:ascii="Times New Roman" w:hAnsi="Times New Roman" w:eastAsia="none" w:cs="Times New Roman"/>
                <w:i w:val="0"/>
                <w:iCs w:val="0"/>
                <w:color w:val="000000"/>
                <w:spacing w:val="15"/>
                <w:kern w:val="0"/>
                <w:sz w:val="24"/>
                <w:szCs w:val="24"/>
                <w:bdr w:val="none" w:color="auto" w:sz="0" w:space="0"/>
                <w:lang w:val="en-US" w:eastAsia="zh-CN" w:bidi="ar"/>
              </w:rPr>
              <w:t>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上海临港交通有限公司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腾讯科技（北京）有限公司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21</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基于车路安全协同的自动驾驶应用示范项目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上海国际汽车城（集团）有限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格尔软件股份有限公司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中国电子技术标准化研究院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上海淞泓智能汽车科技有限公司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上海滴滴沃芽科技有限公司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上海芯钛信息科技有限公司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22</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智慧公路车联网车路身份认证安全体系建设与运营项目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华设设计集团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中电车联信安科技有限公司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北京信安世纪科技股份有限公司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南京博裕物联科技有限公司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北京中电华大电子设计有限责任公司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江苏省互联网行业管理服务中心</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多伦科技股份有限公司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蘑菇车联信息科技有限公司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23</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车联网核心载体间安全身份认证的跨域应用试点项目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中汽创智科技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中汽数据（天津）有限公司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中电车联信安科技有限公司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北京百度智行科技有限公司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北京大唐高鸿数据网络技术有限公司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江苏智行未来汽车研究院有限公司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南京领行科技股份有限公司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先导（苏州）数字交通产业投资有限公司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24</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南京市新型公交都市先导区（江心洲）云控管理平台车联网身份认证安全通信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江苏未来都市出行科技集团有限公司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spacing w:val="0"/>
                <w:kern w:val="0"/>
                <w:sz w:val="24"/>
                <w:szCs w:val="24"/>
                <w:bdr w:val="none" w:color="auto" w:sz="0" w:space="0"/>
                <w:lang w:val="en-US" w:eastAsia="zh-CN" w:bidi="ar"/>
              </w:rPr>
              <w:t>国汽（北京）智能网联汽车研究院有限公司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江苏智能交通及智能驾驶研究院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江苏先安科技有限公司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南京莱斯网信技术研究院有限公司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南京智慧交通信息股份有限公司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文远苏行（江苏）科技有限公司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中国移动通信集团江苏有限公司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中电鸿信信息科技有限公司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25</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苏州相城车联网身份认证和安全信任验证与示范项目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先导（苏州）数字交通产业投资有限公司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苏州摩卡智行信息科技有限公司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江苏高鸿智联科技有限公司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北京万集科技股份有限公司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中智行科技有限公司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苏州挚途科技有限公司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魔门塔（苏州）科技有限公司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苏州轻棹科技有限公司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中国移动通信集团江苏有限公司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26</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基于身份认证与安全信任的苏州5G车联网城市级应用项目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苏州创元产业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投资有限公司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金龙联合汽车工业（苏州）有限公司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清华大学苏州汽车研究院（吴江）</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中移上海信息通信科技有限公司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苏州智能交通信息科技股份有限公司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江苏高鸿智联科技有限公司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苏州工业园区测绘地理信息有限公司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江苏天创科技有限公司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苏州昆承智能车检测科技有限公司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27</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无锡（锡山）“双智”试点核心区车联网身份认证和安全信任体系建设试点项目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无锡慧网科技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发展有限公司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江苏天安智联科技股份有限公司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北京大唐高鸿数据网络技术有限公司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北京星云互联科技有限公司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博世汽车部件(苏州)有限公司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博世智能网联科技有限公司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江苏航天大为科技股份有限公司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无锡晓枫汽车技术股份有限公司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28</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道路交通管理车联网身份认证和安全信任试点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公安部交通管理科学研究所</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华为技术有限公司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无锡物联网创新中心有限公司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无锡智汇交通科技有限公司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无锡华通智能交通技术开发有限公司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奥迪（中国）企业管理有限公司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29</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车联网可信通信和可信身份安全认证商用化项目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无锡智汇交通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科技有限公司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信通院车联网创新中心（成都）有限公司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车与云安全通信、车与路安全通信、车与设备安全通信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奥迪（中国）企业管理有限公司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北京数字认证股份有限公司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中兴通讯股份有限公司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无锡华通智能交通技术开发有限公司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北京百度网讯科技有限公司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斯润天朗（北京）科技有限公司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江苏意源科技有限公司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30</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基于龙芯处理器车联网身份认证和安全信任试点项目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武汉路特斯科技有限公司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龙芯中科技术股份有限公司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郑州日产汽车有限公司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北京神州纪维科技发展有限公司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晋商博创（北京）科技有限公司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31</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亚运核心区车路协同车联网安全认证试点项目</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新唐信通（浙江）科技有限公司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大唐移动通信设备有限公司</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32</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基于互联网金融身份认证联盟认证体系的数字车钥匙应用项目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蚂蚁金服（杭州）网络技术有限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联合汽车电子有限公司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车与设备安全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北京众望可信连接科技有限公司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33</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嘉兴“未来出行”车路协同项目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浙江嘉兴数字城市实验室有限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襄阳达安汽车检测中心有限公司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浙江海康智联科技有限公司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之江实验室</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北京数字认证股份有限公司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东风悦享科技有限公司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中移(上海)信息通信科技有限公司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34</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车与智能终端通信身份认证和安全认证技术开发项目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奇瑞新能源汽车股份有限公司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安徽工程大学</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车与设备安全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科大国创新能科技有限公司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深圳威迈斯新能源股份有限公司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35</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江汽集团“智联”车联网安全认证项目</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中国移动通信集团安徽有限公司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安徽江汽集团股份有限公司</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36</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智能网联车路协同商用车车车、车路安全通信示范验证与应用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厦门金龙联合汽车工业有限公司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福州物联网开放实验室有限公司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中国工业互联网研究院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福建省运输事业发展中心</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spacing w:val="0"/>
                <w:kern w:val="0"/>
                <w:sz w:val="24"/>
                <w:szCs w:val="24"/>
                <w:bdr w:val="none" w:color="auto" w:sz="0" w:space="0"/>
                <w:lang w:val="en-US" w:eastAsia="zh-CN" w:bidi="ar"/>
              </w:rPr>
              <w:t>福州经济技术开发区公共交通发展有限公</w:t>
            </w:r>
            <w:r>
              <w:rPr>
                <w:rFonts w:hint="default" w:ascii="Times New Roman" w:hAnsi="Times New Roman" w:eastAsia="none" w:cs="Times New Roman"/>
                <w:i w:val="0"/>
                <w:iCs w:val="0"/>
                <w:color w:val="000000"/>
                <w:spacing w:val="15"/>
                <w:kern w:val="0"/>
                <w:sz w:val="24"/>
                <w:szCs w:val="24"/>
                <w:bdr w:val="none" w:color="auto" w:sz="0" w:space="0"/>
                <w:lang w:val="en-US" w:eastAsia="zh-CN" w:bidi="ar"/>
              </w:rPr>
              <w:t>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中国移动通信集团福建有限公司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长春吉大正元信息技术股份有限公司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北卡科技有限公司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北京星云互联科技有限公司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浙江海康智联科技有限公司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37</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车联网车云安全通信关键技术应用项目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厦门雅迅网络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上海蔚来汽车有限公司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深圳联友科技股份有限公司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长春吉大正元信息技术股份有限公司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北京创原天地科技有限公司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紫光国芯微电子股份有限公司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北京中电华大电子设计有限责任公司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普华基础软件股份有限公司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中汽研软件测评(天津)有限公司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38</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上饶经开区车联网核心区车联网身份认证和安全通信试点项目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中交（上饶）汽车综合试验有限公司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新华三信息安全技术有限公司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宁波吉利汽车研究开发有限公司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华东交通大学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39</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基于国产安全芯片的济南车路协同身份认证体系建设项目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山东建筑大学</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国家计算机网络与信息安全管理中心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山东分中心</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中国移动通信集团山东有限公司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山东三未信安信息科技有限公司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山东方寸微电子科技有限公司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山东大学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济南慧天云海信息技术有限公司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山东豪驰智能汽车有限公司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70"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40</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高可信车云协同的车联网安全关键技术与应用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项目</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青岛中瑞汽车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服务有限公司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青岛大学</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41</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基于商用密码的高精度地图车云安全通信试点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北京四维图新科技股份有限公司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青岛海信网络科技股份有限公司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青岛华睿互联科技有限责任公司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吉林大学青岛汽车研究院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一汽解放青岛汽车有限公司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北京汽车制造厂(青岛)有限公司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长春吉大正元信息技术股份有限公司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青岛慧拓智能机器有限公司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青岛悟牛智能科技有限公司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42</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车联网安全防护及国产密码综合应用项目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山东渔翁信息技术股份有限公司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工业和信息化部网络安全产业发展中心(工业和信息化部信息中心)</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北京银联金卡科技有限公司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清华大学无锡应用技术研究院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东华软件股份有限公司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吉利汽车研究院(宁波)有限公司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43</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基于“人-车-路-云”安全通信的车联网建设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河南省信息化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发展有限公司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中国移动通信集团河南有限公司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江苏先安科技有限公司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海马汽车有限公司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44</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郑州新区智能网联示范区车联网安全认证试点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联通智网科技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河南中平云能新能源科技有限公司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中讯邮电咨询设计院有限公司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工业和信息化部电子第五研究所</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北京江南天安科技有限公司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天津国芯科技有限公司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联通数字科技有限公司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北京微芯区块链与边缘计算研究院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广东为辰信息科技有限公司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中国工业互联网研究院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45</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车联网5G+V2X身份认证和安全信任示范项目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中国移动通信集团河南有限公司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海马汽车有限公司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车与车安全通信、车与设备安全通信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河南省视博电子股份有限公司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46</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武汉智能网联示范区车联网身份认证和安全信任试点项目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车百智能网联研究院（武汉）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北京大唐高鸿数据网络技术有限公司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北京百度智行科技有限公司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华砺智行（武汉）科技有限公司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中国移动通信集团湖北有限公司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武汉中创为量子科技有限公司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深圳市海梁科技有限公司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47</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基于5G+车联网远控场景的车云协同安全项目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中移（上海）信息通信科技有限公司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东风悦享科技有限公司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北京迪曼森科技有限公司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北京亚鸿世纪科技发展有限公司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赢彻科技(上海)有限公司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中国移动通信集团湖北有限公司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中国移动通信集团上海有限公司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南通智行未来车联网创新中心有限公司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中国软件评测中心(工业和信息化部软件与集成电路促进中心)</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48</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襄阳车联网示范区安全信任和防护体系建设项目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汉江智行科技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襄阳达安汽车检测中心有限公司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江苏天安智联科技股份有限公司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北京星云互联科技有限公司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北京大唐高鸿数据网络技术有限公司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北京奇虎科技有限公司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49</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基于双证书体系融合应用的车云通信安全能力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建设项目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奇安信科技集团股份有限公司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北京创原天地科技有限公司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北京航空航天大学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北京数字认证股份有限公司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广州小鹏汽车科技有限公司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湖南湘江智能科技创新中心有限公司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中电车联信安科技有限公司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中国软件测评中心（工业和信息化部软件与集成电路促进中心）</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50</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长沙车联网先导区身份认证和安全信任体系建设试点项目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湖南省湘江智能科技创新中心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中国工业互联网研究院</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北京大唐高鸿数据网络技术有限公司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中南大学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湖南汽车制造有限责任公司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奇安信科技集团股份有限公司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51</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科学城（广州）车联网身份认证和安全信任试点项目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车城网（广州）智能科技有限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科学城（广州)投资集团有限公司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阿波罗智行科技(广州)有限公司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长春吉大正元信息技术股份有限公司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广州汽车集团股份有限公司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威马汽车科技集团有限公司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奥格科技股份有限公司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广州交信投科技股份有限公司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52</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广州市智能网联汽车与智慧交通应用示范区车车及车路通信身份认证和安全管理试点项目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威凯认证检测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广州汽车集团股份有限公司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广东省智能网联汽车创新中心有限公司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高新兴科技集团股份有限公司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广州文远知行科技有限公司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广州中国科学院软件应用技术研究所</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威凯检测技术有限公司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广东亿迅科技有限公司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天地融科技股份有限公司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53</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柳州柳东新区车联网身份认证和安全信任体系建设试点项目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广西柳州市东城投资开发集团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中国信息通信研究院</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车与云安全通信、车与路安全通信、车与设备安全通信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郑州信大捷安信息技术股份有限公司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柳州职业技术学院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中国移动通信集团广西有限公司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东风柳州汽车有限公司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广西汽车集团有限公司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普华基础软件股份有限公司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实创时新（北京）科技有限公司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上汽通用五菱汽车股份有限公司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54</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广阳岛生态城自动驾驶与车路协同商用密码应用示范项目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招商局检测车辆技术研究院有限公司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招商局检测认证（重庆）有限公司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深圳奥联信息安全技术有限公司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招商局重庆交通科研设计院有限公司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北京万集科技股份有限公司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重庆大学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中国移动通信集团重庆有限公司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重庆广阳岛生态城投资发展有限公司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车路通科技（成都）有限公司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长沙中车智驭新能源科技有限公司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55</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长安汽车车云通信身份认证和安全信任体系建设项目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重庆长安汽车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长春吉大正元信息技术股份有限公司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北京国脉信安科技有限公司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奇安信科技集团股份有限公司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北京奇虎科技有限公司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广东为辰信息科技有限公司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腾讯云计算（北京）有限责任公司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56</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重庆两江车联网先导区身份认证和安全信任体系建设试点项目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重庆两江智慧城市投资发展有限公司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华为技术有限公司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中汽院智能网联科技有限公司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北京数字认证股份有限公司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逸驾智能科技有限公司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信通院车联网创新中心（成都）有限公司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北汽福田汽车股份有限公司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华录易云科技有限公司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北京九州云驰科技有限公司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广西数字认证有限公司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57</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车联网车路协同安全认证先导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应用示范项目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中国汽车工程研究院股份有限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中国工业互联网研究院</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重庆两江智慧城市投资发展有限公司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北京信安世纪科技股份有限公司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北汽瑞翔汽车有限公司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重庆电信系统集成有限公司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重庆邮电大学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中国标准化研究院长三角（嘉兴）分院</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杭州安恒信息技术股份有限公司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中汽院汽车技术有限公司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58</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成都经开区车联网身份认证和安全体系建设试点项目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成都智能网联汽车科技发展有限公司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成都卫士通信息产业股份有限公司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信通院车联网创新中心（成都）有限公司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四川省数字证书认证管理中心有限公司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国信优易数据股份有限公司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北京大唐高鸿数据网络技术有限公司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腾讯云计算（北京）有限责任公司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工业信息安全（四川）创新中心有限公司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电子科技大学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59</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基于车路协同的通信安全机制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应用项目</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昆明安泰得软件股份有限公司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云南省交通规划设计研究院有限公司</w:t>
            </w:r>
          </w:p>
        </w:tc>
        <w:tc>
          <w:tcPr>
            <w:tcW w:w="175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车与路安全通信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60</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基于异构数据融合的商用车在线工况智能监测及云通信安全关键技术及应用项目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陕西天行健车联网信息技术有限公司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陕西重型汽车有限公司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车与云安全通信、车与车安全通信、车与设备安全通信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陕西汽车集团股份有限公司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陕西智能网联汽车研究院有限公司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北京天威诚信电子商务服务有限公司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长安大学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西安交通大学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61</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兰州新区示范区车联网C-V2X端到端车云安全通信技术应用试点项目</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中国移动通信集团甘肃有限公司</w:t>
            </w: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大唐移动通信设备有限公司</w:t>
            </w:r>
          </w:p>
        </w:tc>
        <w:tc>
          <w:tcPr>
            <w:tcW w:w="175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车与云安全通信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兰州大学</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甘肃省公路交通建设集团有限公司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兰州新区科技文化旅游集团有限公司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570"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c>
          <w:tcPr>
            <w:tcW w:w="465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center"/>
              <w:rPr>
                <w:rFonts w:hint="default" w:ascii="Times New Roman" w:hAnsi="Times New Roman" w:eastAsia="none" w:cs="Times New Roman"/>
                <w:i w:val="0"/>
                <w:iCs w:val="0"/>
                <w:sz w:val="21"/>
                <w:szCs w:val="21"/>
              </w:rPr>
            </w:pPr>
            <w:r>
              <w:rPr>
                <w:rFonts w:hint="default" w:ascii="Times New Roman" w:hAnsi="Times New Roman" w:eastAsia="none" w:cs="Times New Roman"/>
                <w:i w:val="0"/>
                <w:iCs w:val="0"/>
                <w:color w:val="000000"/>
                <w:kern w:val="0"/>
                <w:sz w:val="24"/>
                <w:szCs w:val="24"/>
                <w:bdr w:val="none" w:color="auto" w:sz="0" w:space="0"/>
                <w:lang w:val="en-US" w:eastAsia="zh-CN" w:bidi="ar"/>
              </w:rPr>
              <w:t>甘肃海丰信息科技有限公司</w:t>
            </w:r>
          </w:p>
        </w:tc>
        <w:tc>
          <w:tcPr>
            <w:tcW w:w="175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default" w:ascii="Times New Roman" w:hAnsi="Times New Roman" w:eastAsia="none"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6771C"/>
    <w:rsid w:val="4834676A"/>
    <w:rsid w:val="4D96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2021-08-20T07:12:00Z</dcterms:created>
  <dc:creator>Whale Fall</dc:creator>
  <cp:lastModifiedBy>Whale Fall</cp:lastModifiedBy>
  <dcterms:modified xsi:type="dcterms:W3CDTF">2021-08-20T07:13:36Z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8A971890ECFD452F8716520B2CDCAFBA</vt:lpwstr>
  </property>
</Properties>
</file>