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1" w:beforeLines="50" w:after="161" w:afterLines="50"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在库企业调整情况汇总表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1" w:beforeLines="50" w:after="161" w:afterLines="50" w:line="560" w:lineRule="exact"/>
        <w:jc w:val="both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0"/>
          <w:szCs w:val="30"/>
        </w:rPr>
        <w:t>区（园区）科技部门（盖章）：</w:t>
      </w:r>
      <w:r>
        <w:rPr>
          <w:rFonts w:hint="eastAsia" w:ascii="Times New Roman" w:hAnsi="Times New Roman" w:eastAsia="方正仿宋_GBK" w:cs="Times New Roman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Times New Roman" w:hAnsi="Times New Roman" w:eastAsia="方正仿宋_GBK" w:cs="Times New Roman"/>
          <w:sz w:val="30"/>
          <w:szCs w:val="30"/>
          <w:lang w:val="en-US" w:eastAsia="zh-CN"/>
        </w:rPr>
        <w:t xml:space="preserve">                     联系人：</w:t>
      </w:r>
      <w:r>
        <w:rPr>
          <w:rFonts w:hint="eastAsia" w:ascii="Times New Roman" w:hAnsi="Times New Roman" w:eastAsia="方正仿宋_GBK" w:cs="Times New Roman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Times New Roman" w:hAnsi="Times New Roman" w:eastAsia="方正仿宋_GBK" w:cs="Times New Roman"/>
          <w:sz w:val="30"/>
          <w:szCs w:val="30"/>
          <w:lang w:val="en-US" w:eastAsia="zh-CN"/>
        </w:rPr>
        <w:t xml:space="preserve"> 联系方式：</w:t>
      </w:r>
      <w:r>
        <w:rPr>
          <w:rFonts w:hint="eastAsia" w:ascii="Times New Roman" w:hAnsi="Times New Roman" w:eastAsia="方正仿宋_GBK" w:cs="Times New Roman"/>
          <w:sz w:val="30"/>
          <w:szCs w:val="30"/>
          <w:u w:val="single"/>
          <w:lang w:val="en-US" w:eastAsia="zh-CN"/>
        </w:rPr>
        <w:t xml:space="preserve">       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5715"/>
        <w:gridCol w:w="3405"/>
        <w:gridCol w:w="3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</w:tcPr>
          <w:p>
            <w:pPr>
              <w:tabs>
                <w:tab w:val="left" w:pos="667"/>
              </w:tabs>
              <w:bidi w:val="0"/>
              <w:jc w:val="center"/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5715" w:type="dxa"/>
          </w:tcPr>
          <w:p>
            <w:pPr>
              <w:tabs>
                <w:tab w:val="left" w:pos="667"/>
              </w:tabs>
              <w:bidi w:val="0"/>
              <w:jc w:val="center"/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3405" w:type="dxa"/>
          </w:tcPr>
          <w:p>
            <w:pPr>
              <w:tabs>
                <w:tab w:val="left" w:pos="667"/>
              </w:tabs>
              <w:bidi w:val="0"/>
              <w:jc w:val="center"/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  <w:t>调整情况</w:t>
            </w:r>
          </w:p>
        </w:tc>
        <w:tc>
          <w:tcPr>
            <w:tcW w:w="3539" w:type="dxa"/>
          </w:tcPr>
          <w:p>
            <w:pPr>
              <w:tabs>
                <w:tab w:val="left" w:pos="667"/>
              </w:tabs>
              <w:bidi w:val="0"/>
              <w:jc w:val="center"/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571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40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539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571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40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539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571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40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539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571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40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539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571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405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539" w:type="dxa"/>
          </w:tcPr>
          <w:p>
            <w:pPr>
              <w:tabs>
                <w:tab w:val="left" w:pos="667"/>
              </w:tabs>
              <w:bidi w:val="0"/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tabs>
          <w:tab w:val="left" w:pos="667"/>
        </w:tabs>
        <w:bidi w:val="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备注：调整情况填写出库或维持在库，出库企业请备注原因。</w:t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</w:p>
    <w:tbl>
      <w:tblPr>
        <w:tblStyle w:val="4"/>
        <w:tblpPr w:leftFromText="180" w:rightFromText="180" w:vertAnchor="text" w:horzAnchor="page" w:tblpX="1531" w:tblpY="185"/>
        <w:tblOverlap w:val="never"/>
        <w:tblW w:w="13800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1245"/>
        <w:gridCol w:w="1530"/>
        <w:gridCol w:w="1320"/>
        <w:gridCol w:w="1245"/>
        <w:gridCol w:w="1125"/>
        <w:gridCol w:w="1200"/>
        <w:gridCol w:w="1035"/>
        <w:gridCol w:w="1215"/>
        <w:gridCol w:w="1200"/>
        <w:gridCol w:w="1170"/>
        <w:gridCol w:w="85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38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在库企业信息更新表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 xml:space="preserve">企业名称（盖章）：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企业名称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区属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所属行业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2020年营业收入   </w:t>
            </w:r>
            <w:r>
              <w:rPr>
                <w:rStyle w:val="9"/>
                <w:lang w:val="en-US" w:eastAsia="zh-CN" w:bidi="ar"/>
              </w:rPr>
              <w:t>（万元）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2020年净利润</w:t>
            </w:r>
            <w:r>
              <w:rPr>
                <w:rStyle w:val="10"/>
                <w:rFonts w:eastAsia="方正黑体_GBK"/>
                <w:lang w:val="en-US" w:eastAsia="zh-CN" w:bidi="ar"/>
              </w:rPr>
              <w:t xml:space="preserve"> </w:t>
            </w:r>
            <w:r>
              <w:rPr>
                <w:rStyle w:val="9"/>
                <w:lang w:val="en-US" w:eastAsia="zh-CN" w:bidi="ar"/>
              </w:rPr>
              <w:t>（万元）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2020年研发投入(万元)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股权融资（次）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最近一轮融资估值 (万元)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上市进度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联系人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联系方式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spacing w:line="200" w:lineRule="exact"/>
        <w:rPr>
          <w:rFonts w:hint="default" w:ascii="Times New Roman" w:hAnsi="Times New Roman" w:eastAsia="方正仿宋_GBK" w:cs="Times New Roman"/>
          <w:sz w:val="3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jc w:val="left"/>
        <w:textAlignment w:val="auto"/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  <w:t>备注：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jc w:val="left"/>
        <w:textAlignment w:val="auto"/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  <w:t>所属行业：按照科创板重点支持的六大行业领域填写（新一代信息技术、高端装备、新材料、新能源、节能环保、生物医药），符合科创板定位的其他领域根据企业实际情况填写。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480" w:firstLineChars="200"/>
        <w:jc w:val="left"/>
        <w:textAlignment w:val="auto"/>
        <w:rPr>
          <w:rFonts w:hint="default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  <w:t>上市进度：</w:t>
      </w:r>
      <w:r>
        <w:rPr>
          <w:rFonts w:hint="eastAsia" w:ascii="方正仿宋_GBK" w:hAnsi="方正仿宋_GBK" w:eastAsia="方正仿宋_GBK" w:cs="方正仿宋_GBK"/>
          <w:snapToGrid/>
          <w:sz w:val="28"/>
          <w:szCs w:val="28"/>
          <w:lang w:eastAsia="zh-CN"/>
        </w:rPr>
        <w:t>意向阶段</w:t>
      </w:r>
      <w:r>
        <w:rPr>
          <w:rFonts w:hint="eastAsia" w:ascii="方正仿宋_GBK" w:hAnsi="方正仿宋_GBK" w:eastAsia="方正仿宋_GBK" w:cs="方正仿宋_GBK"/>
          <w:snapToGrid/>
          <w:sz w:val="28"/>
          <w:szCs w:val="28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snapToGrid/>
          <w:sz w:val="28"/>
          <w:szCs w:val="28"/>
          <w:lang w:eastAsia="zh-CN"/>
        </w:rPr>
        <w:t>股改阶段</w:t>
      </w:r>
      <w:r>
        <w:rPr>
          <w:rFonts w:hint="eastAsia" w:ascii="方正仿宋_GBK" w:hAnsi="方正仿宋_GBK" w:eastAsia="方正仿宋_GBK" w:cs="方正仿宋_GBK"/>
          <w:snapToGrid/>
          <w:sz w:val="28"/>
          <w:szCs w:val="28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辅导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阶段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snapToGrid/>
          <w:sz w:val="28"/>
          <w:szCs w:val="28"/>
          <w:lang w:eastAsia="zh-CN"/>
        </w:rPr>
        <w:t>报会阶段</w:t>
      </w:r>
      <w:r>
        <w:rPr>
          <w:rFonts w:hint="eastAsia" w:ascii="方正仿宋_GBK" w:hAnsi="方正仿宋_GBK" w:eastAsia="方正仿宋_GBK" w:cs="方正仿宋_GBK"/>
          <w:snapToGrid/>
          <w:sz w:val="28"/>
          <w:szCs w:val="28"/>
          <w:lang w:val="en-US" w:eastAsia="zh-CN"/>
        </w:rPr>
        <w:t>，其他情况请具体填写。</w:t>
      </w:r>
    </w:p>
    <w:p>
      <w:pPr>
        <w:tabs>
          <w:tab w:val="left" w:pos="667"/>
        </w:tabs>
        <w:bidi w:val="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br w:type="page"/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32"/>
          <w:szCs w:val="32"/>
        </w:rPr>
        <w:sectPr>
          <w:headerReference r:id="rId3" w:type="default"/>
          <w:footerReference r:id="rId4" w:type="default"/>
          <w:pgSz w:w="16838" w:h="11906" w:orient="landscape"/>
          <w:pgMar w:top="1803" w:right="1440" w:bottom="1803" w:left="1440" w:header="851" w:footer="992" w:gutter="0"/>
          <w:pgNumType w:fmt="decimal"/>
          <w:cols w:space="0" w:num="1"/>
          <w:rtlGutter w:val="0"/>
          <w:docGrid w:type="lines" w:linePitch="319" w:charSpace="0"/>
        </w:sectPr>
      </w:pP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8"/>
          <w:szCs w:val="48"/>
        </w:rPr>
      </w:pPr>
      <w:r>
        <w:rPr>
          <w:rFonts w:hint="default" w:ascii="Times New Roman" w:hAnsi="Times New Roman" w:eastAsia="方正小标宋简体" w:cs="Times New Roman"/>
          <w:sz w:val="48"/>
          <w:szCs w:val="48"/>
          <w:lang w:eastAsia="zh-CN"/>
        </w:rPr>
        <w:t>南京市</w:t>
      </w:r>
      <w:r>
        <w:rPr>
          <w:rFonts w:hint="default" w:ascii="Times New Roman" w:hAnsi="Times New Roman" w:eastAsia="方正小标宋简体" w:cs="Times New Roman"/>
          <w:sz w:val="48"/>
          <w:szCs w:val="48"/>
        </w:rPr>
        <w:t>创新型领军企业</w:t>
      </w:r>
      <w:r>
        <w:rPr>
          <w:rFonts w:hint="default" w:ascii="Times New Roman" w:hAnsi="Times New Roman" w:eastAsia="方正小标宋简体" w:cs="Times New Roman"/>
          <w:sz w:val="48"/>
          <w:szCs w:val="48"/>
          <w:lang w:eastAsia="zh-CN"/>
        </w:rPr>
        <w:t>培育</w:t>
      </w:r>
      <w:r>
        <w:rPr>
          <w:rFonts w:hint="default" w:ascii="Times New Roman" w:hAnsi="Times New Roman" w:eastAsia="方正小标宋简体" w:cs="Times New Roman"/>
          <w:sz w:val="48"/>
          <w:szCs w:val="48"/>
        </w:rPr>
        <w:t>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pacing w:val="-20"/>
          <w:sz w:val="48"/>
          <w:szCs w:val="48"/>
        </w:rPr>
      </w:pPr>
      <w:r>
        <w:rPr>
          <w:rFonts w:hint="eastAsia" w:ascii="Times New Roman" w:hAnsi="Times New Roman" w:eastAsia="方正小标宋简体" w:cs="Times New Roman"/>
          <w:sz w:val="48"/>
          <w:szCs w:val="48"/>
          <w:lang w:eastAsia="zh-CN"/>
        </w:rPr>
        <w:t>入库</w:t>
      </w:r>
      <w:r>
        <w:rPr>
          <w:rFonts w:hint="default" w:ascii="Times New Roman" w:hAnsi="Times New Roman" w:eastAsia="方正小标宋简体" w:cs="Times New Roman"/>
          <w:sz w:val="48"/>
          <w:szCs w:val="48"/>
        </w:rPr>
        <w:t>申报表</w:t>
      </w:r>
    </w:p>
    <w:tbl>
      <w:tblPr>
        <w:tblStyle w:val="4"/>
        <w:tblW w:w="861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4"/>
        <w:gridCol w:w="1500"/>
        <w:gridCol w:w="750"/>
        <w:gridCol w:w="90"/>
        <w:gridCol w:w="276"/>
        <w:gridCol w:w="489"/>
        <w:gridCol w:w="890"/>
        <w:gridCol w:w="640"/>
        <w:gridCol w:w="240"/>
        <w:gridCol w:w="354"/>
        <w:gridCol w:w="13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exact"/>
          <w:jc w:val="center"/>
        </w:trPr>
        <w:tc>
          <w:tcPr>
            <w:tcW w:w="8612" w:type="dxa"/>
            <w:gridSpan w:val="11"/>
            <w:noWrap w:val="0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kern w:val="0"/>
                <w:sz w:val="28"/>
                <w:szCs w:val="28"/>
              </w:rPr>
              <w:t>基本信息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公司名称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  <w:tc>
          <w:tcPr>
            <w:tcW w:w="84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所属行业</w:t>
            </w:r>
          </w:p>
        </w:tc>
        <w:tc>
          <w:tcPr>
            <w:tcW w:w="165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  <w:tc>
          <w:tcPr>
            <w:tcW w:w="880" w:type="dxa"/>
            <w:gridSpan w:val="2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区属</w:t>
            </w:r>
          </w:p>
        </w:tc>
        <w:tc>
          <w:tcPr>
            <w:tcW w:w="1733" w:type="dxa"/>
            <w:gridSpan w:val="2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注册地址</w:t>
            </w:r>
          </w:p>
        </w:tc>
        <w:tc>
          <w:tcPr>
            <w:tcW w:w="6608" w:type="dxa"/>
            <w:gridSpan w:val="10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注册时间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  <w:tc>
          <w:tcPr>
            <w:tcW w:w="2495" w:type="dxa"/>
            <w:gridSpan w:val="5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注册资本（万元）</w:t>
            </w:r>
          </w:p>
        </w:tc>
        <w:tc>
          <w:tcPr>
            <w:tcW w:w="2613" w:type="dxa"/>
            <w:gridSpan w:val="4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法定代表人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  <w:tc>
          <w:tcPr>
            <w:tcW w:w="1116" w:type="dxa"/>
            <w:gridSpan w:val="3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1379" w:type="dxa"/>
            <w:gridSpan w:val="2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  <w:tc>
          <w:tcPr>
            <w:tcW w:w="1234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联系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方式</w:t>
            </w:r>
          </w:p>
        </w:tc>
        <w:tc>
          <w:tcPr>
            <w:tcW w:w="137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exact"/>
          <w:jc w:val="center"/>
        </w:trPr>
        <w:tc>
          <w:tcPr>
            <w:tcW w:w="200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股权融资情况（如有多轮融资分别填写）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融资时间</w:t>
            </w:r>
          </w:p>
        </w:tc>
        <w:tc>
          <w:tcPr>
            <w:tcW w:w="2495" w:type="dxa"/>
            <w:gridSpan w:val="5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出资方</w:t>
            </w:r>
          </w:p>
        </w:tc>
        <w:tc>
          <w:tcPr>
            <w:tcW w:w="2613" w:type="dxa"/>
            <w:gridSpan w:val="4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出资金额及比例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exact"/>
          <w:jc w:val="center"/>
        </w:trPr>
        <w:tc>
          <w:tcPr>
            <w:tcW w:w="2004" w:type="dxa"/>
            <w:vMerge w:val="continue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  <w:tc>
          <w:tcPr>
            <w:tcW w:w="2495" w:type="dxa"/>
            <w:gridSpan w:val="5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  <w:tc>
          <w:tcPr>
            <w:tcW w:w="2613" w:type="dxa"/>
            <w:gridSpan w:val="4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自主知识产权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（件）</w:t>
            </w:r>
          </w:p>
        </w:tc>
        <w:tc>
          <w:tcPr>
            <w:tcW w:w="234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165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发明专利（件）</w:t>
            </w:r>
          </w:p>
        </w:tc>
        <w:tc>
          <w:tcPr>
            <w:tcW w:w="2613" w:type="dxa"/>
            <w:gridSpan w:val="4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2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业务描述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（简要介绍主营业务、主要产品、竞争优势等）</w:t>
            </w:r>
          </w:p>
        </w:tc>
        <w:tc>
          <w:tcPr>
            <w:tcW w:w="6608" w:type="dxa"/>
            <w:gridSpan w:val="1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从事研究开发的科技人员占职工比例</w:t>
            </w:r>
          </w:p>
        </w:tc>
        <w:tc>
          <w:tcPr>
            <w:tcW w:w="234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535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近三年内是否有重大诉讼</w:t>
            </w:r>
          </w:p>
        </w:tc>
        <w:tc>
          <w:tcPr>
            <w:tcW w:w="173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8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近三年是否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有重大安全、质量事故、环境违法行为</w:t>
            </w:r>
          </w:p>
        </w:tc>
        <w:tc>
          <w:tcPr>
            <w:tcW w:w="234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535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近三年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是否有各类科技计划严重失信行为</w:t>
            </w:r>
          </w:p>
        </w:tc>
        <w:tc>
          <w:tcPr>
            <w:tcW w:w="173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承担省级以上科技计划项目或获得省级以上科技类荣誉</w:t>
            </w:r>
          </w:p>
        </w:tc>
        <w:tc>
          <w:tcPr>
            <w:tcW w:w="6608" w:type="dxa"/>
            <w:gridSpan w:val="1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8612" w:type="dxa"/>
            <w:gridSpan w:val="11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85" w:lineRule="atLeast"/>
              <w:rPr>
                <w:rFonts w:hint="default" w:ascii="Times New Roman" w:hAnsi="Times New Roman" w:eastAsia="方正黑体_GBK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kern w:val="0"/>
                <w:sz w:val="28"/>
                <w:szCs w:val="28"/>
              </w:rPr>
              <w:t>财务数据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widowControl/>
              <w:spacing w:line="345" w:lineRule="atLeast"/>
              <w:jc w:val="center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201</w:t>
            </w:r>
            <w:r>
              <w:rPr>
                <w:rFonts w:hint="eastAsia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年</w:t>
            </w:r>
          </w:p>
        </w:tc>
        <w:tc>
          <w:tcPr>
            <w:tcW w:w="160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年</w:t>
            </w:r>
          </w:p>
        </w:tc>
        <w:tc>
          <w:tcPr>
            <w:tcW w:w="153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年</w:t>
            </w:r>
          </w:p>
        </w:tc>
        <w:tc>
          <w:tcPr>
            <w:tcW w:w="1973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2021年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（预计）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营业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收入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（万元）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605" w:type="dxa"/>
            <w:gridSpan w:val="4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530" w:type="dxa"/>
            <w:gridSpan w:val="2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973" w:type="dxa"/>
            <w:gridSpan w:val="3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净利润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  <w:t>（万元）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  <w:t> </w:t>
            </w:r>
          </w:p>
        </w:tc>
        <w:tc>
          <w:tcPr>
            <w:tcW w:w="1605" w:type="dxa"/>
            <w:gridSpan w:val="4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530" w:type="dxa"/>
            <w:gridSpan w:val="2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973" w:type="dxa"/>
            <w:gridSpan w:val="3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val="en-US" w:eastAsia="zh-CN"/>
              </w:rPr>
              <w:t>近三年累计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研发投入占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营业收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  <w:t>入比例</w:t>
            </w:r>
          </w:p>
        </w:tc>
        <w:tc>
          <w:tcPr>
            <w:tcW w:w="225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val="en-US" w:eastAsia="zh-CN"/>
              </w:rPr>
            </w:pPr>
          </w:p>
        </w:tc>
        <w:tc>
          <w:tcPr>
            <w:tcW w:w="2385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8"/>
                <w:szCs w:val="28"/>
                <w:lang w:val="en-US" w:eastAsia="zh-CN"/>
              </w:rPr>
              <w:t>近三年营业收入复合增长率</w:t>
            </w:r>
          </w:p>
        </w:tc>
        <w:tc>
          <w:tcPr>
            <w:tcW w:w="1973" w:type="dxa"/>
            <w:gridSpan w:val="3"/>
            <w:noWrap w:val="0"/>
            <w:vAlign w:val="center"/>
          </w:tcPr>
          <w:p>
            <w:pPr>
              <w:widowControl/>
              <w:spacing w:line="345" w:lineRule="atLeast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8612" w:type="dxa"/>
            <w:gridSpan w:val="11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85" w:lineRule="atLeast"/>
              <w:rPr>
                <w:rFonts w:hint="default" w:ascii="Times New Roman" w:hAnsi="Times New Roman" w:eastAsia="方正黑体_GBK" w:cs="Times New Roman"/>
                <w:b w:val="0"/>
                <w:bCs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8"/>
                <w:szCs w:val="28"/>
                <w:lang w:eastAsia="zh-CN"/>
              </w:rPr>
              <w:t>上市工作开展情况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350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eastAsia="zh-CN"/>
              </w:rPr>
              <w:t>拟上市板块</w:t>
            </w:r>
          </w:p>
        </w:tc>
        <w:tc>
          <w:tcPr>
            <w:tcW w:w="5108" w:type="dxa"/>
            <w:gridSpan w:val="9"/>
            <w:noWrap w:val="0"/>
            <w:vAlign w:val="center"/>
          </w:tcPr>
          <w:p>
            <w:pPr>
              <w:widowControl/>
              <w:spacing w:line="400" w:lineRule="exact"/>
              <w:ind w:firstLine="0"/>
              <w:jc w:val="left"/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t>主板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t>中小企业板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t>创业板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 xml:space="preserve"> </w:t>
            </w:r>
          </w:p>
          <w:p>
            <w:pPr>
              <w:widowControl/>
              <w:spacing w:line="400" w:lineRule="exact"/>
              <w:ind w:firstLine="0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t>科创板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eastAsia="zh-CN"/>
              </w:rPr>
              <w:t>其他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>_____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350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/>
              </w:rPr>
              <w:t>上市进度</w:t>
            </w:r>
          </w:p>
        </w:tc>
        <w:tc>
          <w:tcPr>
            <w:tcW w:w="5108" w:type="dxa"/>
            <w:gridSpan w:val="9"/>
            <w:noWrap w:val="0"/>
            <w:vAlign w:val="center"/>
          </w:tcPr>
          <w:p>
            <w:pPr>
              <w:widowControl/>
              <w:tabs>
                <w:tab w:val="left" w:pos="3292"/>
              </w:tabs>
              <w:spacing w:line="400" w:lineRule="exact"/>
              <w:ind w:firstLine="0"/>
              <w:jc w:val="left"/>
              <w:rPr>
                <w:rFonts w:hint="eastAsia" w:ascii="方正仿宋_GBK" w:hAnsi="方正仿宋_GBK" w:eastAsia="方正仿宋_GBK" w:cs="方正仿宋_GBK"/>
                <w:b w:val="0"/>
                <w:bCs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eastAsia="zh-CN"/>
              </w:rPr>
              <w:t>意向阶段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eastAsia="zh-CN"/>
              </w:rPr>
              <w:t>股改阶段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辅导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阶段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eastAsia="zh-CN"/>
              </w:rPr>
              <w:t>报会阶段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eastAsia="zh-CN"/>
              </w:rPr>
              <w:t>其他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>_____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350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/>
              </w:rPr>
              <w:t>已签约机构</w:t>
            </w:r>
          </w:p>
        </w:tc>
        <w:tc>
          <w:tcPr>
            <w:tcW w:w="5108" w:type="dxa"/>
            <w:gridSpan w:val="9"/>
            <w:noWrap w:val="0"/>
            <w:vAlign w:val="center"/>
          </w:tcPr>
          <w:p>
            <w:pPr>
              <w:widowControl/>
              <w:tabs>
                <w:tab w:val="left" w:pos="3292"/>
              </w:tabs>
              <w:spacing w:line="400" w:lineRule="exact"/>
              <w:ind w:firstLine="0"/>
              <w:jc w:val="left"/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eastAsia="zh-CN"/>
              </w:rPr>
              <w:t>保荐券商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 xml:space="preserve">会计师事务所         </w:t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  <w:lang w:val="en-US" w:eastAsia="zh-CN"/>
              </w:rPr>
              <w:t>律师事务所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350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/>
              </w:rPr>
              <w:t>目前存在的问题</w:t>
            </w:r>
          </w:p>
        </w:tc>
        <w:tc>
          <w:tcPr>
            <w:tcW w:w="5108" w:type="dxa"/>
            <w:gridSpan w:val="9"/>
            <w:noWrap w:val="0"/>
            <w:vAlign w:val="center"/>
          </w:tcPr>
          <w:p>
            <w:pPr>
              <w:widowControl/>
              <w:tabs>
                <w:tab w:val="left" w:pos="3292"/>
              </w:tabs>
              <w:spacing w:line="400" w:lineRule="exact"/>
              <w:ind w:firstLine="0"/>
              <w:rPr>
                <w:rFonts w:hint="eastAsia" w:ascii="方正仿宋_GBK" w:hAnsi="方正仿宋_GBK" w:eastAsia="方正仿宋_GBK" w:cs="方正仿宋_GBK"/>
                <w:snapToGrid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pacing w:val="-2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pacing w:val="-20"/>
                <w:kern w:val="0"/>
                <w:sz w:val="28"/>
                <w:szCs w:val="28"/>
                <w:lang w:eastAsia="zh-CN"/>
              </w:rPr>
              <w:t>申报单位意见</w:t>
            </w:r>
          </w:p>
        </w:tc>
        <w:tc>
          <w:tcPr>
            <w:tcW w:w="6608" w:type="dxa"/>
            <w:gridSpan w:val="10"/>
            <w:noWrap w:val="0"/>
            <w:vAlign w:val="bottom"/>
          </w:tcPr>
          <w:p>
            <w:pPr>
              <w:widowControl/>
              <w:wordWrap w:val="0"/>
              <w:jc w:val="right"/>
              <w:rPr>
                <w:rFonts w:hint="default" w:ascii="Times New Roman" w:hAnsi="Times New Roman" w:eastAsia="方正黑体_GBK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val="en-US" w:eastAsia="zh-CN"/>
              </w:rPr>
              <w:t>（盖章）      年  月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exact"/>
          <w:jc w:val="center"/>
        </w:trPr>
        <w:tc>
          <w:tcPr>
            <w:tcW w:w="20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pacing w:val="-2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pacing w:val="-20"/>
                <w:kern w:val="0"/>
                <w:sz w:val="28"/>
                <w:szCs w:val="28"/>
                <w:lang w:eastAsia="zh-CN"/>
              </w:rPr>
              <w:t>主管部门意见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pacing w:val="-20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6608" w:type="dxa"/>
            <w:gridSpan w:val="10"/>
            <w:noWrap w:val="0"/>
            <w:vAlign w:val="bottom"/>
          </w:tcPr>
          <w:p>
            <w:pPr>
              <w:widowControl/>
              <w:wordWrap w:val="0"/>
              <w:jc w:val="right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val="en-US" w:eastAsia="zh-CN"/>
              </w:rPr>
              <w:t xml:space="preserve">     （盖章）      年  月  日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jc w:val="left"/>
        <w:textAlignment w:val="auto"/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  <w:t>备注：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jc w:val="left"/>
        <w:textAlignment w:val="auto"/>
        <w:rPr>
          <w:rFonts w:hint="default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  <w:t>1.</w:t>
      </w: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  <w:t>所属行业：按照科创板重点支持的六大行业领域填写（新一代信息技术、高端装备、新材料、新能源、节能环保、生物医药），符合科创板定位的其他领域根据企业实际情况填写。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  <w:t>2.</w:t>
      </w: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  <w:t>复合增长率：</w:t>
      </w:r>
      <m:oMath>
        <m:r>
          <m:rPr>
            <m:sty m:val="p"/>
          </m:rPr>
          <w:rPr>
            <w:rFonts w:ascii="Cambria Math" w:hAnsi="Cambria Math" w:cs="Times New Roman"/>
            <w:spacing w:val="-20"/>
            <w:kern w:val="0"/>
            <w:sz w:val="28"/>
            <w:szCs w:val="28"/>
          </w:rPr>
          <m:t>∛</m:t>
        </m:r>
      </m:oMath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  <w:t>R3/R1）-1。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jc w:val="left"/>
        <w:textAlignment w:val="auto"/>
        <w:rPr>
          <w:rFonts w:hint="default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  <w:t>3.相关附件材料：企业营业执照复印件、知识产权证明、经审计的财务报告（涉及申报表数据部分）、荣誉证明、企业信用承诺书。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left"/>
        <w:textAlignment w:val="auto"/>
        <w:rPr>
          <w:rFonts w:hint="default"/>
          <w:lang w:val="en-US" w:eastAsia="zh-CN"/>
        </w:rPr>
      </w:pPr>
    </w:p>
    <w:p>
      <w:pPr>
        <w:pStyle w:val="11"/>
        <w:tabs>
          <w:tab w:val="left" w:pos="1442"/>
        </w:tabs>
        <w:spacing w:line="590" w:lineRule="exact"/>
        <w:ind w:firstLine="0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企业信用承诺书</w:t>
      </w:r>
    </w:p>
    <w:p>
      <w:pPr>
        <w:pStyle w:val="11"/>
        <w:tabs>
          <w:tab w:val="left" w:pos="1442"/>
        </w:tabs>
        <w:spacing w:line="590" w:lineRule="exact"/>
        <w:ind w:firstLine="0"/>
        <w:jc w:val="left"/>
        <w:rPr>
          <w:rFonts w:ascii="方正仿宋_GBK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本企业已认真阅读了《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关于开展202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年度南京市创新型领军企业培育库动态调整工作的通知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》，了解申报工作的有关要求，自愿提出入库申请，并做出如下承诺：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在申报过程中，真实、准确地填报了《南京市创新型领军企业培育库入库申报表》，并如实提供了相应的附件证明材料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若存在弄虚作假行为，我单位愿承担有关法律责任。</w:t>
      </w:r>
    </w:p>
    <w:p>
      <w:pPr>
        <w:pStyle w:val="11"/>
        <w:tabs>
          <w:tab w:val="left" w:pos="1442"/>
        </w:tabs>
        <w:spacing w:line="590" w:lineRule="exact"/>
        <w:ind w:firstLine="0"/>
        <w:jc w:val="left"/>
        <w:rPr>
          <w:szCs w:val="32"/>
        </w:rPr>
      </w:pPr>
    </w:p>
    <w:p>
      <w:pPr>
        <w:pStyle w:val="11"/>
        <w:tabs>
          <w:tab w:val="left" w:pos="1442"/>
        </w:tabs>
        <w:spacing w:line="590" w:lineRule="exact"/>
        <w:ind w:firstLine="0"/>
        <w:jc w:val="left"/>
        <w:rPr>
          <w:szCs w:val="32"/>
        </w:rPr>
      </w:pPr>
    </w:p>
    <w:p>
      <w:pPr>
        <w:pStyle w:val="11"/>
        <w:tabs>
          <w:tab w:val="left" w:pos="1442"/>
        </w:tabs>
        <w:spacing w:line="590" w:lineRule="exact"/>
        <w:ind w:firstLine="0"/>
        <w:jc w:val="center"/>
        <w:rPr>
          <w:szCs w:val="32"/>
        </w:rPr>
      </w:pPr>
    </w:p>
    <w:p>
      <w:pPr>
        <w:pStyle w:val="11"/>
        <w:tabs>
          <w:tab w:val="left" w:pos="1442"/>
        </w:tabs>
        <w:spacing w:line="590" w:lineRule="exact"/>
        <w:ind w:firstLine="0"/>
        <w:jc w:val="center"/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申报企业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（公章）：</w:t>
      </w:r>
    </w:p>
    <w:p>
      <w:pPr>
        <w:pStyle w:val="11"/>
        <w:tabs>
          <w:tab w:val="left" w:pos="1442"/>
        </w:tabs>
        <w:spacing w:line="590" w:lineRule="exact"/>
        <w:ind w:firstLine="0"/>
        <w:jc w:val="center"/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企业法定代表人签字：</w:t>
      </w: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rPr>
          <w:szCs w:val="32"/>
        </w:rPr>
      </w:pPr>
    </w:p>
    <w:p>
      <w:pPr>
        <w:bidi w:val="0"/>
        <w:jc w:val="left"/>
        <w:rPr>
          <w:szCs w:val="32"/>
        </w:rPr>
        <w:sectPr>
          <w:pgSz w:w="11906" w:h="16838"/>
          <w:pgMar w:top="1440" w:right="1803" w:bottom="1440" w:left="1803" w:header="851" w:footer="992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szCs w:val="32"/>
        </w:rPr>
        <w:t xml:space="preserve">               </w:t>
      </w:r>
    </w:p>
    <w:p>
      <w:pPr>
        <w:widowControl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4</w:t>
      </w:r>
    </w:p>
    <w:tbl>
      <w:tblPr>
        <w:tblStyle w:val="4"/>
        <w:tblpPr w:leftFromText="180" w:rightFromText="180" w:vertAnchor="text" w:horzAnchor="page" w:tblpX="1531" w:tblpY="185"/>
        <w:tblOverlap w:val="never"/>
        <w:tblW w:w="13800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1245"/>
        <w:gridCol w:w="750"/>
        <w:gridCol w:w="780"/>
        <w:gridCol w:w="1320"/>
        <w:gridCol w:w="1245"/>
        <w:gridCol w:w="1125"/>
        <w:gridCol w:w="1200"/>
        <w:gridCol w:w="1035"/>
        <w:gridCol w:w="1215"/>
        <w:gridCol w:w="1200"/>
        <w:gridCol w:w="1170"/>
        <w:gridCol w:w="855"/>
      </w:tblGrid>
      <w:tr>
        <w:tblPrEx>
          <w:shd w:val="clear" w:color="auto" w:fill="auto"/>
        </w:tblPrEx>
        <w:trPr>
          <w:trHeight w:val="760" w:hRule="atLeast"/>
        </w:trPr>
        <w:tc>
          <w:tcPr>
            <w:tcW w:w="138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在库及申报入库企业信息汇总表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0"/>
                <w:szCs w:val="30"/>
              </w:rPr>
              <w:t>区（园区）科技部门（盖章）：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val="en-US" w:eastAsia="zh-CN"/>
              </w:rPr>
              <w:t xml:space="preserve">                     联系人：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val="en-US" w:eastAsia="zh-CN"/>
              </w:rPr>
              <w:t xml:space="preserve"> 联系方式：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 xml:space="preserve">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企业名称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区属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类别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所属行业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2020年营业收入   </w:t>
            </w:r>
            <w:r>
              <w:rPr>
                <w:rStyle w:val="9"/>
                <w:lang w:val="en-US" w:eastAsia="zh-CN" w:bidi="ar"/>
              </w:rPr>
              <w:t>（万元）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2020年净利润</w:t>
            </w:r>
            <w:r>
              <w:rPr>
                <w:rStyle w:val="10"/>
                <w:rFonts w:eastAsia="方正黑体_GBK"/>
                <w:lang w:val="en-US" w:eastAsia="zh-CN" w:bidi="ar"/>
              </w:rPr>
              <w:t xml:space="preserve"> </w:t>
            </w:r>
            <w:r>
              <w:rPr>
                <w:rStyle w:val="9"/>
                <w:lang w:val="en-US" w:eastAsia="zh-CN" w:bidi="ar"/>
              </w:rPr>
              <w:t>（万元）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2020年研发投入(万元)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股权融资（次）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最近一轮融资估值 (万元)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上市进度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联系人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联系方式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</w:trPr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jc w:val="left"/>
        <w:textAlignment w:val="auto"/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jc w:val="left"/>
        <w:textAlignment w:val="auto"/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  <w:t>备注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jc w:val="left"/>
        <w:textAlignment w:val="auto"/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  <w:t>1.类别：填写在库企业或申报入库。</w:t>
      </w:r>
    </w:p>
    <w:p>
      <w:pPr>
        <w:numPr>
          <w:ilvl w:val="0"/>
          <w:numId w:val="0"/>
        </w:numPr>
        <w:tabs>
          <w:tab w:val="left" w:pos="667"/>
        </w:tabs>
        <w:bidi w:val="0"/>
        <w:ind w:firstLine="48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pacing w:val="-20"/>
          <w:kern w:val="0"/>
          <w:sz w:val="28"/>
          <w:szCs w:val="28"/>
          <w:lang w:val="en-US" w:eastAsia="zh-CN"/>
        </w:rPr>
        <w:t>2.其他信息与申报表保持一致。</w:t>
      </w:r>
    </w:p>
    <w:p/>
    <w:sectPr>
      <w:pgSz w:w="16838" w:h="11906" w:orient="landscape"/>
      <w:pgMar w:top="1803" w:right="1440" w:bottom="1803" w:left="1440" w:header="851" w:footer="992" w:gutter="0"/>
      <w:pgNumType w:fmt="decimal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200AF8-D343-4523-9449-517B7EA4A6B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2046610-25E9-4501-A202-A51E709F9B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052FE76-2111-48F9-B6AA-71DFB7A061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0D9D8D4-AE46-4C21-8EBC-8FCAC15B8B4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BE13D57-D881-4172-A9C2-582EFF1995B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3CC2580-ACC5-4113-9C07-A9FD9709561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45111EC-964A-405E-95B0-0B79328FC09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CDB7FD5-1B01-408E-B845-CD442998508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DBC277D2-4DDA-4C7F-8BFA-8310A8B71AA5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043A62FB-E7EA-43ED-B2F6-45ECEB0EBD2B}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  <w:embedRegular r:id="rId11" w:fontKey="{61699F89-AACD-43AC-9022-2309E832C2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B8ACD5"/>
    <w:multiLevelType w:val="singleLevel"/>
    <w:tmpl w:val="2BB8AC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3533DB"/>
    <w:rsid w:val="0A9F27AF"/>
    <w:rsid w:val="0B814A79"/>
    <w:rsid w:val="0BDE24B2"/>
    <w:rsid w:val="0D52046F"/>
    <w:rsid w:val="20533213"/>
    <w:rsid w:val="21D567BB"/>
    <w:rsid w:val="22C871FC"/>
    <w:rsid w:val="24CE2ABC"/>
    <w:rsid w:val="33F41B55"/>
    <w:rsid w:val="343533DB"/>
    <w:rsid w:val="34DD4723"/>
    <w:rsid w:val="405402DA"/>
    <w:rsid w:val="460406F7"/>
    <w:rsid w:val="48DC454B"/>
    <w:rsid w:val="5F5F5D38"/>
    <w:rsid w:val="6091694C"/>
    <w:rsid w:val="64AA2083"/>
    <w:rsid w:val="6512219A"/>
    <w:rsid w:val="6608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NormalCharacter"/>
    <w:qFormat/>
    <w:uiPriority w:val="0"/>
  </w:style>
  <w:style w:type="character" w:customStyle="1" w:styleId="9">
    <w:name w:val="font41"/>
    <w:basedOn w:val="6"/>
    <w:qFormat/>
    <w:uiPriority w:val="0"/>
    <w:rPr>
      <w:rFonts w:hint="eastAsia" w:ascii="方正黑体_GBK" w:hAnsi="方正黑体_GBK" w:eastAsia="方正黑体_GBK" w:cs="方正黑体_GBK"/>
      <w:color w:val="000000"/>
      <w:sz w:val="21"/>
      <w:szCs w:val="21"/>
      <w:u w:val="none"/>
    </w:rPr>
  </w:style>
  <w:style w:type="character" w:customStyle="1" w:styleId="10">
    <w:name w:val="font51"/>
    <w:basedOn w:val="6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paragraph" w:customStyle="1" w:styleId="11">
    <w:name w:val="附件栏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2021-05-21T05:59:00Z</dcterms:created>
  <dc:creator>喵喵辣酱</dc:creator>
  <cp:lastModifiedBy>喵喵辣酱</cp:lastModifiedBy>
  <cp:lastPrinted>2021-08-25T00:51:00Z</cp:lastPrinted>
  <dcterms:modified xsi:type="dcterms:W3CDTF">2021-08-30T01:39:38Z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EC0C138C3EBA4840A9B5A054422E737B</vt:lpwstr>
  </property>
  <property fmtid="{D5CDD505-2E9C-101B-9397-08002B2CF9AE}" pid="4" name="KSOSaveFontToCloudKey">
    <vt:lpwstr>265360906_embed</vt:lpwstr>
  </property>
</Properties>
</file>