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1"/>
          <w:szCs w:val="21"/>
        </w:rPr>
      </w:pPr>
      <w:r>
        <w:rPr>
          <w:rFonts w:ascii="Arial" w:hAnsi="Arial" w:eastAsia="宋体" w:cs="Arial"/>
          <w:i w:val="0"/>
          <w:iCs w:val="0"/>
          <w:caps w:val="0"/>
          <w:color w:val="070707"/>
          <w:spacing w:val="0"/>
          <w:sz w:val="27"/>
          <w:szCs w:val="27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70707"/>
          <w:spacing w:val="0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70707"/>
          <w:spacing w:val="0"/>
          <w:sz w:val="24"/>
          <w:szCs w:val="24"/>
          <w:bdr w:val="none" w:color="auto" w:sz="0" w:space="0"/>
        </w:rPr>
        <w:t>首批国家工业设计研究院名单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1"/>
          <w:szCs w:val="21"/>
        </w:rPr>
      </w:pPr>
      <w:r>
        <w:rPr>
          <w:rFonts w:ascii="楷体" w:hAnsi="楷体" w:eastAsia="楷体" w:cs="楷体"/>
          <w:i w:val="0"/>
          <w:iCs w:val="0"/>
          <w:caps w:val="0"/>
          <w:color w:val="070707"/>
          <w:spacing w:val="0"/>
          <w:sz w:val="24"/>
          <w:szCs w:val="24"/>
          <w:bdr w:val="none" w:color="auto" w:sz="0" w:space="0"/>
        </w:rPr>
        <w:t>（排名不分先后）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70707"/>
          <w:spacing w:val="0"/>
          <w:sz w:val="31"/>
          <w:szCs w:val="31"/>
          <w:bdr w:val="none" w:color="auto" w:sz="0" w:space="0"/>
        </w:rPr>
        <w:t> </w:t>
      </w:r>
    </w:p>
    <w:tbl>
      <w:tblPr>
        <w:tblW w:w="99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6260"/>
        <w:gridCol w:w="28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ascii="none" w:hAnsi="none" w:eastAsia="none" w:cs="none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6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服务方向和领域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rFonts w:hint="default" w:ascii="none" w:hAnsi="none" w:eastAsia="none" w:cs="none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中国工业设计（上海）研究院股份有限公司</w:t>
            </w:r>
          </w:p>
        </w:tc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rFonts w:hint="default" w:ascii="none" w:hAnsi="none" w:eastAsia="none" w:cs="none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数宇设计领域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rFonts w:hint="default" w:ascii="none" w:hAnsi="none" w:eastAsia="none" w:cs="none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浙江树创科技有限公司（中低压电气工业设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rFonts w:hint="default" w:ascii="none" w:hAnsi="none" w:eastAsia="none" w:cs="none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计研究院）</w:t>
            </w:r>
          </w:p>
        </w:tc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rFonts w:hint="default" w:ascii="none" w:hAnsi="none" w:eastAsia="none" w:cs="none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中低压电气行业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rFonts w:hint="default" w:ascii="none" w:hAnsi="none" w:eastAsia="none" w:cs="none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陶瓷工业设计研究院（福建）有限公司</w:t>
            </w:r>
          </w:p>
        </w:tc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rFonts w:hint="default" w:ascii="none" w:hAnsi="none" w:eastAsia="none" w:cs="none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陶瓷行业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6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rFonts w:hint="default" w:ascii="none" w:hAnsi="none" w:eastAsia="none" w:cs="none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山东省工业设计研究院（烟合）</w:t>
            </w:r>
          </w:p>
        </w:tc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rFonts w:hint="default" w:ascii="none" w:hAnsi="none" w:eastAsia="none" w:cs="none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智能制造领域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6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rFonts w:hint="default" w:ascii="none" w:hAnsi="none" w:eastAsia="none" w:cs="none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广州坤银生态产业投资有限公司（广东省生态工业设计研究院）</w:t>
            </w:r>
          </w:p>
        </w:tc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rFonts w:hint="default" w:ascii="none" w:hAnsi="none" w:eastAsia="none" w:cs="none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  <w:bdr w:val="none" w:color="auto" w:sz="0" w:space="0"/>
              </w:rPr>
              <w:t>生态设计领域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D39D1"/>
    <w:rsid w:val="0D881F4A"/>
    <w:rsid w:val="708D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2021-11-02T06:46:00Z</dcterms:created>
  <dc:creator>Whale Fall</dc:creator>
  <cp:lastModifiedBy>Whale Fall</cp:lastModifiedBy>
  <dcterms:modified xsi:type="dcterms:W3CDTF">2021-11-02T06:46:44Z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355EDC6C3A1B481F964B41E76D309B97</vt:lpwstr>
  </property>
</Properties>
</file>