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CF9" w:rsidRPr="00AC4D20" w:rsidRDefault="009A5CF9" w:rsidP="00AC4D20">
      <w:pPr>
        <w:adjustRightInd w:val="0"/>
        <w:spacing w:line="590" w:lineRule="exact"/>
        <w:ind w:firstLine="0"/>
        <w:rPr>
          <w:rFonts w:ascii="方正黑体_GBK" w:eastAsia="方正黑体_GBK"/>
          <w:szCs w:val="32"/>
        </w:rPr>
      </w:pPr>
    </w:p>
    <w:p w:rsidR="006F7357" w:rsidRDefault="006F7357" w:rsidP="006F7357">
      <w:pPr>
        <w:adjustRightInd w:val="0"/>
        <w:spacing w:line="590" w:lineRule="exact"/>
        <w:ind w:firstLine="0"/>
        <w:jc w:val="center"/>
        <w:rPr>
          <w:szCs w:val="32"/>
        </w:rPr>
      </w:pPr>
      <w:r>
        <w:rPr>
          <w:rFonts w:eastAsia="方正小标宋_GBK"/>
          <w:sz w:val="44"/>
          <w:szCs w:val="44"/>
        </w:rPr>
        <w:t>南京市科技企业孵化器</w:t>
      </w:r>
      <w:r>
        <w:rPr>
          <w:rFonts w:eastAsia="方正小标宋_GBK" w:hint="eastAsia"/>
          <w:sz w:val="44"/>
          <w:szCs w:val="44"/>
        </w:rPr>
        <w:t>评价指标体系</w:t>
      </w:r>
    </w:p>
    <w:p w:rsidR="009A5CF9" w:rsidRPr="00DF6321" w:rsidRDefault="009A5CF9" w:rsidP="00AD4CE8">
      <w:pPr>
        <w:adjustRightInd w:val="0"/>
        <w:spacing w:line="590" w:lineRule="exact"/>
        <w:ind w:firstLine="0"/>
        <w:rPr>
          <w:szCs w:val="32"/>
        </w:rPr>
      </w:pPr>
    </w:p>
    <w:p w:rsidR="00F65E8A" w:rsidRDefault="006F7357" w:rsidP="006F7357">
      <w:pPr>
        <w:adjustRightInd w:val="0"/>
        <w:spacing w:line="590" w:lineRule="exact"/>
        <w:ind w:firstLine="630"/>
        <w:rPr>
          <w:color w:val="000000"/>
          <w:szCs w:val="32"/>
        </w:rPr>
      </w:pPr>
      <w:r>
        <w:rPr>
          <w:rFonts w:hint="eastAsia"/>
          <w:color w:val="000000"/>
          <w:szCs w:val="32"/>
        </w:rPr>
        <w:t>为推动我市科技企业孵化器</w:t>
      </w:r>
      <w:r w:rsidR="00F65E8A">
        <w:rPr>
          <w:rFonts w:hint="eastAsia"/>
          <w:color w:val="000000"/>
          <w:szCs w:val="32"/>
        </w:rPr>
        <w:t>（以下简</w:t>
      </w:r>
      <w:r w:rsidR="008E19EF">
        <w:rPr>
          <w:rFonts w:hint="eastAsia"/>
          <w:color w:val="000000"/>
          <w:szCs w:val="32"/>
        </w:rPr>
        <w:t>称“</w:t>
      </w:r>
      <w:r w:rsidR="00F65E8A">
        <w:rPr>
          <w:rFonts w:hint="eastAsia"/>
          <w:color w:val="000000"/>
          <w:szCs w:val="32"/>
        </w:rPr>
        <w:t>孵化器</w:t>
      </w:r>
      <w:r w:rsidR="008E19EF">
        <w:rPr>
          <w:rFonts w:hint="eastAsia"/>
          <w:color w:val="000000"/>
          <w:szCs w:val="32"/>
        </w:rPr>
        <w:t>”）</w:t>
      </w:r>
      <w:r>
        <w:rPr>
          <w:rFonts w:hint="eastAsia"/>
          <w:color w:val="000000"/>
          <w:szCs w:val="32"/>
        </w:rPr>
        <w:t>高质量发展，完善孵化服务体系，提高孵化服务水平，发挥</w:t>
      </w:r>
      <w:r w:rsidR="00F65E8A">
        <w:rPr>
          <w:rFonts w:hint="eastAsia"/>
          <w:color w:val="000000"/>
          <w:szCs w:val="32"/>
        </w:rPr>
        <w:t>孵化器</w:t>
      </w:r>
      <w:r>
        <w:rPr>
          <w:rFonts w:hint="eastAsia"/>
          <w:color w:val="000000"/>
          <w:szCs w:val="32"/>
        </w:rPr>
        <w:t>在加速科研成果转化、加快培育新动能、促进经济转型升级、推动科技和经济融通发展中的重要作用，</w:t>
      </w:r>
      <w:r w:rsidRPr="006F7357">
        <w:rPr>
          <w:rFonts w:hint="eastAsia"/>
          <w:color w:val="000000"/>
          <w:szCs w:val="32"/>
        </w:rPr>
        <w:t>根据</w:t>
      </w:r>
      <w:r w:rsidR="000E74FD">
        <w:rPr>
          <w:rFonts w:hint="eastAsia"/>
          <w:color w:val="000000"/>
          <w:szCs w:val="32"/>
        </w:rPr>
        <w:t>《南京市科技企业孵化器和众创空间管理办法（试行）》（宁科</w:t>
      </w:r>
      <w:proofErr w:type="gramStart"/>
      <w:r w:rsidR="000E74FD">
        <w:rPr>
          <w:rFonts w:hint="eastAsia"/>
          <w:color w:val="000000"/>
          <w:szCs w:val="32"/>
        </w:rPr>
        <w:t>规</w:t>
      </w:r>
      <w:proofErr w:type="gramEnd"/>
      <w:r w:rsidR="000E74FD">
        <w:rPr>
          <w:rFonts w:hint="eastAsia"/>
          <w:color w:val="000000"/>
          <w:szCs w:val="32"/>
        </w:rPr>
        <w:t>〔</w:t>
      </w:r>
      <w:r w:rsidR="000E74FD">
        <w:rPr>
          <w:rFonts w:hint="eastAsia"/>
          <w:color w:val="000000"/>
          <w:szCs w:val="32"/>
        </w:rPr>
        <w:t>2020</w:t>
      </w:r>
      <w:r w:rsidR="000E74FD">
        <w:rPr>
          <w:rFonts w:hint="eastAsia"/>
          <w:color w:val="000000"/>
          <w:szCs w:val="32"/>
        </w:rPr>
        <w:t>〕</w:t>
      </w:r>
      <w:r w:rsidR="000E74FD">
        <w:rPr>
          <w:rFonts w:hint="eastAsia"/>
          <w:color w:val="000000"/>
          <w:szCs w:val="32"/>
        </w:rPr>
        <w:t>1</w:t>
      </w:r>
      <w:r w:rsidR="000E74FD">
        <w:rPr>
          <w:rFonts w:hint="eastAsia"/>
          <w:color w:val="000000"/>
          <w:szCs w:val="32"/>
        </w:rPr>
        <w:t>号）</w:t>
      </w:r>
      <w:r w:rsidRPr="006F7357">
        <w:rPr>
          <w:rFonts w:hint="eastAsia"/>
          <w:color w:val="000000"/>
          <w:szCs w:val="32"/>
        </w:rPr>
        <w:t>相关要求，</w:t>
      </w:r>
      <w:r>
        <w:rPr>
          <w:rFonts w:hint="eastAsia"/>
          <w:color w:val="000000"/>
          <w:szCs w:val="32"/>
        </w:rPr>
        <w:t>研究制定《</w:t>
      </w:r>
      <w:r w:rsidR="000E74FD">
        <w:rPr>
          <w:rFonts w:hint="eastAsia"/>
          <w:color w:val="000000"/>
          <w:szCs w:val="32"/>
        </w:rPr>
        <w:t>南京市</w:t>
      </w:r>
      <w:r>
        <w:rPr>
          <w:rFonts w:hint="eastAsia"/>
          <w:color w:val="000000"/>
          <w:szCs w:val="32"/>
        </w:rPr>
        <w:t>科技企业孵化器评价指标体系》（以下简称“指标体系”）。</w:t>
      </w:r>
    </w:p>
    <w:p w:rsidR="006F7357" w:rsidRPr="006F7357" w:rsidRDefault="00F65E8A" w:rsidP="006F7357">
      <w:pPr>
        <w:adjustRightInd w:val="0"/>
        <w:spacing w:line="590" w:lineRule="exact"/>
        <w:ind w:firstLine="630"/>
        <w:rPr>
          <w:color w:val="000000"/>
          <w:szCs w:val="32"/>
        </w:rPr>
      </w:pPr>
      <w:r>
        <w:rPr>
          <w:rFonts w:hint="eastAsia"/>
          <w:color w:val="000000"/>
          <w:szCs w:val="32"/>
        </w:rPr>
        <w:t>本指标体系用于市级以上孵化器</w:t>
      </w:r>
      <w:r w:rsidR="002154DA">
        <w:rPr>
          <w:rFonts w:hint="eastAsia"/>
          <w:color w:val="000000"/>
          <w:szCs w:val="32"/>
        </w:rPr>
        <w:t>（</w:t>
      </w:r>
      <w:proofErr w:type="gramStart"/>
      <w:r w:rsidR="002154DA">
        <w:rPr>
          <w:rFonts w:hint="eastAsia"/>
          <w:color w:val="000000"/>
          <w:szCs w:val="32"/>
        </w:rPr>
        <w:t>含大学</w:t>
      </w:r>
      <w:proofErr w:type="gramEnd"/>
      <w:r w:rsidR="002154DA">
        <w:rPr>
          <w:rFonts w:hint="eastAsia"/>
          <w:color w:val="000000"/>
          <w:szCs w:val="32"/>
        </w:rPr>
        <w:t>科技园）</w:t>
      </w:r>
      <w:r>
        <w:rPr>
          <w:rFonts w:hint="eastAsia"/>
          <w:color w:val="000000"/>
          <w:szCs w:val="32"/>
        </w:rPr>
        <w:t>绩效评价，旨在加强和规范孵化器管理，引导全市孵化器可持续发展，提升服务能力和孵化绩效，提高社会贡献率，并作为制定有关政策、引领发展和动态管理的主要依据。</w:t>
      </w:r>
    </w:p>
    <w:p w:rsidR="000E74FD" w:rsidRPr="000E74FD" w:rsidRDefault="000E74FD" w:rsidP="000E74FD">
      <w:pPr>
        <w:spacing w:line="590" w:lineRule="exact"/>
        <w:ind w:firstLineChars="200" w:firstLine="640"/>
        <w:rPr>
          <w:rFonts w:ascii="方正黑体_GBK" w:eastAsia="方正黑体_GBK"/>
          <w:color w:val="000000"/>
          <w:szCs w:val="32"/>
        </w:rPr>
      </w:pPr>
      <w:r w:rsidRPr="000E74FD">
        <w:rPr>
          <w:rFonts w:ascii="方正黑体_GBK" w:eastAsia="方正黑体_GBK" w:hint="eastAsia"/>
          <w:color w:val="000000"/>
          <w:szCs w:val="32"/>
        </w:rPr>
        <w:t>一、评价原则</w:t>
      </w:r>
    </w:p>
    <w:p w:rsidR="000E74FD" w:rsidRPr="000E74FD" w:rsidRDefault="000E74FD" w:rsidP="000E74FD">
      <w:pPr>
        <w:adjustRightInd w:val="0"/>
        <w:spacing w:line="590" w:lineRule="exact"/>
        <w:ind w:firstLine="630"/>
        <w:rPr>
          <w:color w:val="000000"/>
          <w:szCs w:val="32"/>
        </w:rPr>
      </w:pPr>
      <w:r w:rsidRPr="000E74FD">
        <w:rPr>
          <w:rFonts w:hint="eastAsia"/>
          <w:color w:val="000000"/>
          <w:szCs w:val="32"/>
        </w:rPr>
        <w:t>1.</w:t>
      </w:r>
      <w:r w:rsidRPr="000E74FD">
        <w:rPr>
          <w:rFonts w:hint="eastAsia"/>
          <w:b/>
          <w:color w:val="000000"/>
          <w:szCs w:val="32"/>
        </w:rPr>
        <w:t>目标导向原则。</w:t>
      </w:r>
      <w:r>
        <w:rPr>
          <w:rFonts w:hint="eastAsia"/>
          <w:color w:val="000000"/>
          <w:szCs w:val="32"/>
        </w:rPr>
        <w:t>以支撑创新</w:t>
      </w:r>
      <w:r w:rsidR="00895F53">
        <w:rPr>
          <w:rFonts w:hint="eastAsia"/>
          <w:color w:val="000000"/>
          <w:szCs w:val="32"/>
        </w:rPr>
        <w:t>名城</w:t>
      </w:r>
      <w:r w:rsidR="00F65E8A">
        <w:rPr>
          <w:rFonts w:hint="eastAsia"/>
          <w:color w:val="000000"/>
          <w:szCs w:val="32"/>
        </w:rPr>
        <w:t>建设，推动创新创业高质量发展为目标；</w:t>
      </w:r>
      <w:r>
        <w:rPr>
          <w:rFonts w:hint="eastAsia"/>
          <w:color w:val="000000"/>
          <w:szCs w:val="32"/>
        </w:rPr>
        <w:t>以</w:t>
      </w:r>
      <w:r w:rsidR="00C35F77">
        <w:rPr>
          <w:rFonts w:hint="eastAsia"/>
          <w:color w:val="000000"/>
          <w:szCs w:val="32"/>
        </w:rPr>
        <w:t>促进</w:t>
      </w:r>
      <w:r w:rsidR="00F65E8A">
        <w:rPr>
          <w:rFonts w:hint="eastAsia"/>
          <w:color w:val="000000"/>
          <w:szCs w:val="32"/>
        </w:rPr>
        <w:t>孵化绩效</w:t>
      </w:r>
      <w:r w:rsidR="00C35F77">
        <w:rPr>
          <w:rFonts w:hint="eastAsia"/>
          <w:color w:val="000000"/>
          <w:szCs w:val="32"/>
        </w:rPr>
        <w:t>提升</w:t>
      </w:r>
      <w:r w:rsidR="00F65E8A">
        <w:rPr>
          <w:rFonts w:hint="eastAsia"/>
          <w:color w:val="000000"/>
          <w:szCs w:val="32"/>
        </w:rPr>
        <w:t>，</w:t>
      </w:r>
      <w:r w:rsidR="00C35F77">
        <w:rPr>
          <w:rFonts w:hint="eastAsia"/>
          <w:color w:val="000000"/>
          <w:szCs w:val="32"/>
        </w:rPr>
        <w:t>强化全市孵化器</w:t>
      </w:r>
      <w:r>
        <w:rPr>
          <w:rFonts w:hint="eastAsia"/>
          <w:color w:val="000000"/>
          <w:szCs w:val="32"/>
        </w:rPr>
        <w:t>可持续发展能力为导向。</w:t>
      </w:r>
    </w:p>
    <w:p w:rsidR="000E74FD" w:rsidRDefault="000E74FD" w:rsidP="000E74FD">
      <w:pPr>
        <w:adjustRightInd w:val="0"/>
        <w:spacing w:line="590" w:lineRule="exact"/>
        <w:ind w:firstLine="630"/>
        <w:rPr>
          <w:color w:val="000000"/>
          <w:szCs w:val="32"/>
        </w:rPr>
      </w:pPr>
      <w:r>
        <w:rPr>
          <w:rFonts w:hint="eastAsia"/>
          <w:color w:val="000000"/>
          <w:szCs w:val="32"/>
        </w:rPr>
        <w:t>2.</w:t>
      </w:r>
      <w:r w:rsidRPr="000E74FD">
        <w:rPr>
          <w:rFonts w:hint="eastAsia"/>
          <w:b/>
          <w:color w:val="000000"/>
          <w:szCs w:val="32"/>
        </w:rPr>
        <w:t>分类评价原则。</w:t>
      </w:r>
      <w:r>
        <w:rPr>
          <w:rFonts w:hint="eastAsia"/>
          <w:color w:val="000000"/>
          <w:szCs w:val="32"/>
        </w:rPr>
        <w:t>按照</w:t>
      </w:r>
      <w:r w:rsidR="00C35F77">
        <w:rPr>
          <w:rFonts w:hint="eastAsia"/>
          <w:color w:val="000000"/>
          <w:szCs w:val="32"/>
        </w:rPr>
        <w:t>孵化器</w:t>
      </w:r>
      <w:r>
        <w:rPr>
          <w:rFonts w:hint="eastAsia"/>
          <w:color w:val="000000"/>
          <w:szCs w:val="32"/>
        </w:rPr>
        <w:t>功能差异开展分类评价，分为综合孵化器和专业孵化器，并设置不同指标和权重，引导不同类型</w:t>
      </w:r>
      <w:r w:rsidR="00C35F77">
        <w:rPr>
          <w:rFonts w:hint="eastAsia"/>
          <w:color w:val="000000"/>
          <w:szCs w:val="32"/>
        </w:rPr>
        <w:t>孵化器</w:t>
      </w:r>
      <w:r>
        <w:rPr>
          <w:rFonts w:hint="eastAsia"/>
          <w:color w:val="000000"/>
          <w:szCs w:val="32"/>
        </w:rPr>
        <w:t>共同实现高质量发展。</w:t>
      </w:r>
    </w:p>
    <w:p w:rsidR="000E74FD" w:rsidRPr="000E74FD" w:rsidRDefault="000E74FD" w:rsidP="000E74FD">
      <w:pPr>
        <w:adjustRightInd w:val="0"/>
        <w:spacing w:line="590" w:lineRule="exact"/>
        <w:ind w:firstLine="630"/>
        <w:rPr>
          <w:color w:val="000000"/>
          <w:szCs w:val="32"/>
        </w:rPr>
      </w:pPr>
      <w:r w:rsidRPr="000E74FD">
        <w:rPr>
          <w:rFonts w:hint="eastAsia"/>
          <w:color w:val="000000"/>
          <w:szCs w:val="32"/>
        </w:rPr>
        <w:t>3.</w:t>
      </w:r>
      <w:r w:rsidRPr="000E74FD">
        <w:rPr>
          <w:rFonts w:hint="eastAsia"/>
          <w:b/>
          <w:color w:val="000000"/>
          <w:szCs w:val="32"/>
        </w:rPr>
        <w:t>科学客观原则。</w:t>
      </w:r>
      <w:r>
        <w:rPr>
          <w:rFonts w:hint="eastAsia"/>
          <w:color w:val="000000"/>
          <w:szCs w:val="32"/>
        </w:rPr>
        <w:t>按照定量指标和定性指标相结合，效率指</w:t>
      </w:r>
      <w:r>
        <w:rPr>
          <w:rFonts w:hint="eastAsia"/>
          <w:color w:val="000000"/>
          <w:szCs w:val="32"/>
        </w:rPr>
        <w:lastRenderedPageBreak/>
        <w:t>标和绝对指标相结合的方式，</w:t>
      </w:r>
      <w:r w:rsidR="0036083A">
        <w:rPr>
          <w:rFonts w:hint="eastAsia"/>
          <w:color w:val="000000"/>
          <w:szCs w:val="32"/>
        </w:rPr>
        <w:t>以各</w:t>
      </w:r>
      <w:r w:rsidR="00C35F77">
        <w:rPr>
          <w:rFonts w:hint="eastAsia"/>
          <w:color w:val="000000"/>
          <w:szCs w:val="32"/>
        </w:rPr>
        <w:t>孵化器</w:t>
      </w:r>
      <w:r>
        <w:rPr>
          <w:rFonts w:hint="eastAsia"/>
          <w:color w:val="000000"/>
          <w:szCs w:val="32"/>
        </w:rPr>
        <w:t>年度火炬统计数据和</w:t>
      </w:r>
      <w:r w:rsidR="00A47F84">
        <w:rPr>
          <w:rFonts w:hint="eastAsia"/>
          <w:color w:val="000000"/>
          <w:szCs w:val="32"/>
        </w:rPr>
        <w:t>绩效评价</w:t>
      </w:r>
      <w:r w:rsidR="0021631D">
        <w:rPr>
          <w:rFonts w:hint="eastAsia"/>
          <w:color w:val="000000"/>
          <w:szCs w:val="32"/>
        </w:rPr>
        <w:t>总结</w:t>
      </w:r>
      <w:r>
        <w:rPr>
          <w:rFonts w:hint="eastAsia"/>
          <w:color w:val="000000"/>
          <w:szCs w:val="32"/>
        </w:rPr>
        <w:t>报告作为</w:t>
      </w:r>
      <w:r w:rsidR="0036083A">
        <w:rPr>
          <w:rFonts w:hint="eastAsia"/>
          <w:color w:val="000000"/>
          <w:szCs w:val="32"/>
        </w:rPr>
        <w:t>主要</w:t>
      </w:r>
      <w:r>
        <w:rPr>
          <w:rFonts w:hint="eastAsia"/>
          <w:color w:val="000000"/>
          <w:szCs w:val="32"/>
        </w:rPr>
        <w:t>评价依据。</w:t>
      </w:r>
    </w:p>
    <w:p w:rsidR="000E74FD" w:rsidRDefault="000E74FD" w:rsidP="000E74FD">
      <w:pPr>
        <w:adjustRightInd w:val="0"/>
        <w:spacing w:line="590" w:lineRule="exact"/>
        <w:ind w:firstLine="630"/>
        <w:rPr>
          <w:color w:val="000000"/>
          <w:szCs w:val="32"/>
        </w:rPr>
      </w:pPr>
      <w:r w:rsidRPr="000E74FD">
        <w:rPr>
          <w:rFonts w:hint="eastAsia"/>
          <w:color w:val="000000"/>
          <w:szCs w:val="32"/>
        </w:rPr>
        <w:t>4.</w:t>
      </w:r>
      <w:r w:rsidRPr="000E74FD">
        <w:rPr>
          <w:rFonts w:hint="eastAsia"/>
          <w:b/>
          <w:color w:val="000000"/>
          <w:szCs w:val="32"/>
        </w:rPr>
        <w:t>动态调整原则。</w:t>
      </w:r>
      <w:r w:rsidR="006C35CE">
        <w:rPr>
          <w:rFonts w:hint="eastAsia"/>
          <w:color w:val="000000"/>
          <w:szCs w:val="32"/>
        </w:rPr>
        <w:t>评价指标体系将随着我市</w:t>
      </w:r>
      <w:r w:rsidR="00C35F77">
        <w:rPr>
          <w:rFonts w:hint="eastAsia"/>
          <w:color w:val="000000"/>
          <w:szCs w:val="32"/>
        </w:rPr>
        <w:t>孵化器</w:t>
      </w:r>
      <w:r>
        <w:rPr>
          <w:rFonts w:hint="eastAsia"/>
          <w:color w:val="000000"/>
          <w:szCs w:val="32"/>
        </w:rPr>
        <w:t>发展水平的提升实行动态调整，以保障</w:t>
      </w:r>
      <w:r w:rsidR="00C35F77">
        <w:rPr>
          <w:rFonts w:hint="eastAsia"/>
          <w:color w:val="000000"/>
          <w:szCs w:val="32"/>
        </w:rPr>
        <w:t>孵化器</w:t>
      </w:r>
      <w:r>
        <w:rPr>
          <w:rFonts w:hint="eastAsia"/>
          <w:color w:val="000000"/>
          <w:szCs w:val="32"/>
        </w:rPr>
        <w:t>不断适应创新创业的新需求。</w:t>
      </w:r>
    </w:p>
    <w:p w:rsidR="000E74FD" w:rsidRDefault="000E74FD" w:rsidP="000E74FD">
      <w:pPr>
        <w:spacing w:line="590" w:lineRule="exact"/>
        <w:ind w:firstLineChars="200" w:firstLine="640"/>
        <w:rPr>
          <w:rFonts w:eastAsia="方正黑体_GBK"/>
          <w:color w:val="000000"/>
          <w:szCs w:val="32"/>
        </w:rPr>
      </w:pPr>
      <w:r>
        <w:rPr>
          <w:rFonts w:eastAsia="方正黑体_GBK" w:hint="eastAsia"/>
          <w:color w:val="000000"/>
          <w:szCs w:val="32"/>
        </w:rPr>
        <w:t>二、主要内容</w:t>
      </w:r>
    </w:p>
    <w:p w:rsidR="000E74FD" w:rsidRDefault="000E74FD" w:rsidP="000E74FD">
      <w:pPr>
        <w:adjustRightInd w:val="0"/>
        <w:spacing w:line="590" w:lineRule="exact"/>
        <w:ind w:firstLine="630"/>
        <w:rPr>
          <w:color w:val="000000"/>
          <w:szCs w:val="32"/>
        </w:rPr>
      </w:pPr>
      <w:r>
        <w:rPr>
          <w:rFonts w:hint="eastAsia"/>
          <w:color w:val="000000"/>
          <w:szCs w:val="32"/>
        </w:rPr>
        <w:t>孵</w:t>
      </w:r>
      <w:r w:rsidR="00AD2CD3">
        <w:rPr>
          <w:rFonts w:hint="eastAsia"/>
          <w:color w:val="000000"/>
          <w:szCs w:val="32"/>
        </w:rPr>
        <w:t>化器评价指标体系由服务能力、孵化绩效、可持续发展三个一级指标和三</w:t>
      </w:r>
      <w:r>
        <w:rPr>
          <w:rFonts w:hint="eastAsia"/>
          <w:color w:val="000000"/>
          <w:szCs w:val="32"/>
        </w:rPr>
        <w:t>个加分项指标构成</w:t>
      </w:r>
      <w:r w:rsidR="00F414FA">
        <w:rPr>
          <w:rFonts w:hint="eastAsia"/>
          <w:color w:val="000000"/>
          <w:szCs w:val="32"/>
        </w:rPr>
        <w:t>，</w:t>
      </w:r>
      <w:r>
        <w:rPr>
          <w:rFonts w:hint="eastAsia"/>
          <w:color w:val="000000"/>
          <w:szCs w:val="32"/>
        </w:rPr>
        <w:t>一级指标权重分别为</w:t>
      </w:r>
      <w:r w:rsidR="009A5CF9">
        <w:rPr>
          <w:rFonts w:hint="eastAsia"/>
          <w:color w:val="000000"/>
          <w:szCs w:val="32"/>
        </w:rPr>
        <w:t>25</w:t>
      </w:r>
      <w:r>
        <w:rPr>
          <w:rFonts w:hint="eastAsia"/>
          <w:color w:val="000000"/>
          <w:szCs w:val="32"/>
        </w:rPr>
        <w:t>%</w:t>
      </w:r>
      <w:r>
        <w:rPr>
          <w:rFonts w:hint="eastAsia"/>
          <w:color w:val="000000"/>
          <w:szCs w:val="32"/>
        </w:rPr>
        <w:t>、</w:t>
      </w:r>
      <w:r w:rsidR="009A5CF9">
        <w:rPr>
          <w:rFonts w:hint="eastAsia"/>
          <w:color w:val="000000"/>
          <w:szCs w:val="32"/>
        </w:rPr>
        <w:t>60</w:t>
      </w:r>
      <w:r>
        <w:rPr>
          <w:rFonts w:hint="eastAsia"/>
          <w:color w:val="000000"/>
          <w:szCs w:val="32"/>
        </w:rPr>
        <w:t>%</w:t>
      </w:r>
      <w:r>
        <w:rPr>
          <w:rFonts w:hint="eastAsia"/>
          <w:color w:val="000000"/>
          <w:szCs w:val="32"/>
        </w:rPr>
        <w:t>、</w:t>
      </w:r>
      <w:r>
        <w:rPr>
          <w:rFonts w:hint="eastAsia"/>
          <w:color w:val="000000"/>
          <w:szCs w:val="32"/>
        </w:rPr>
        <w:t>15%</w:t>
      </w:r>
      <w:r w:rsidR="00F414FA">
        <w:rPr>
          <w:rFonts w:hint="eastAsia"/>
          <w:color w:val="000000"/>
          <w:szCs w:val="32"/>
        </w:rPr>
        <w:t>；</w:t>
      </w:r>
      <w:r>
        <w:rPr>
          <w:rFonts w:hint="eastAsia"/>
          <w:color w:val="000000"/>
          <w:szCs w:val="32"/>
        </w:rPr>
        <w:t>综合孵化器和专业孵化器分别设置加分项，满分各为</w:t>
      </w:r>
      <w:r w:rsidR="009A5CF9">
        <w:rPr>
          <w:rFonts w:hint="eastAsia"/>
          <w:color w:val="000000"/>
          <w:szCs w:val="32"/>
        </w:rPr>
        <w:t>5</w:t>
      </w:r>
      <w:r>
        <w:rPr>
          <w:rFonts w:hint="eastAsia"/>
          <w:color w:val="000000"/>
          <w:szCs w:val="32"/>
        </w:rPr>
        <w:t>分。</w:t>
      </w:r>
    </w:p>
    <w:p w:rsidR="000E74FD" w:rsidRDefault="000E74FD" w:rsidP="000E74FD">
      <w:pPr>
        <w:adjustRightInd w:val="0"/>
        <w:spacing w:line="590" w:lineRule="exact"/>
        <w:ind w:firstLine="630"/>
        <w:rPr>
          <w:color w:val="000000"/>
          <w:szCs w:val="32"/>
        </w:rPr>
      </w:pPr>
      <w:r w:rsidRPr="000E74FD">
        <w:rPr>
          <w:rFonts w:hint="eastAsia"/>
          <w:color w:val="000000"/>
          <w:szCs w:val="32"/>
        </w:rPr>
        <w:t>1.</w:t>
      </w:r>
      <w:r w:rsidRPr="000E74FD">
        <w:rPr>
          <w:rFonts w:hint="eastAsia"/>
          <w:b/>
          <w:color w:val="000000"/>
          <w:szCs w:val="32"/>
        </w:rPr>
        <w:t>服务能力。</w:t>
      </w:r>
      <w:r w:rsidR="004372B8">
        <w:rPr>
          <w:rFonts w:hint="eastAsia"/>
          <w:color w:val="000000"/>
          <w:szCs w:val="32"/>
        </w:rPr>
        <w:t>主要从投融资服务、创业导师服务、创业</w:t>
      </w:r>
      <w:r>
        <w:rPr>
          <w:rFonts w:hint="eastAsia"/>
          <w:color w:val="000000"/>
          <w:szCs w:val="32"/>
        </w:rPr>
        <w:t>活动开展、</w:t>
      </w:r>
      <w:r w:rsidR="004372B8">
        <w:rPr>
          <w:rFonts w:hint="eastAsia"/>
          <w:color w:val="000000"/>
          <w:szCs w:val="32"/>
        </w:rPr>
        <w:t>公共技术服务、孵化链条建设、</w:t>
      </w:r>
      <w:r w:rsidR="00925FD2">
        <w:rPr>
          <w:rFonts w:hint="eastAsia"/>
          <w:color w:val="000000"/>
          <w:szCs w:val="32"/>
        </w:rPr>
        <w:t>资源整合能力</w:t>
      </w:r>
      <w:r>
        <w:rPr>
          <w:rFonts w:hint="eastAsia"/>
          <w:color w:val="000000"/>
          <w:szCs w:val="32"/>
        </w:rPr>
        <w:t>等方面设置</w:t>
      </w:r>
      <w:r>
        <w:rPr>
          <w:rFonts w:hint="eastAsia"/>
          <w:color w:val="000000"/>
          <w:szCs w:val="32"/>
        </w:rPr>
        <w:t>9</w:t>
      </w:r>
      <w:r>
        <w:rPr>
          <w:rFonts w:hint="eastAsia"/>
          <w:color w:val="000000"/>
          <w:szCs w:val="32"/>
        </w:rPr>
        <w:t>项指标，综合考察孵化器服务水平，引导孵化器建立专业化服务体系。</w:t>
      </w:r>
    </w:p>
    <w:p w:rsidR="000E74FD" w:rsidRDefault="000E74FD" w:rsidP="000E74FD">
      <w:pPr>
        <w:adjustRightInd w:val="0"/>
        <w:spacing w:line="590" w:lineRule="exact"/>
        <w:ind w:firstLine="630"/>
        <w:rPr>
          <w:color w:val="000000"/>
          <w:szCs w:val="32"/>
        </w:rPr>
      </w:pPr>
      <w:r w:rsidRPr="000E74FD">
        <w:rPr>
          <w:rFonts w:hint="eastAsia"/>
          <w:color w:val="000000"/>
          <w:szCs w:val="32"/>
        </w:rPr>
        <w:t>2.</w:t>
      </w:r>
      <w:r w:rsidRPr="000E74FD">
        <w:rPr>
          <w:rFonts w:hint="eastAsia"/>
          <w:b/>
          <w:color w:val="000000"/>
          <w:szCs w:val="32"/>
        </w:rPr>
        <w:t>孵化绩效。</w:t>
      </w:r>
      <w:r>
        <w:rPr>
          <w:rFonts w:hint="eastAsia"/>
          <w:color w:val="000000"/>
          <w:szCs w:val="32"/>
        </w:rPr>
        <w:t>主要从在</w:t>
      </w:r>
      <w:proofErr w:type="gramStart"/>
      <w:r>
        <w:rPr>
          <w:rFonts w:hint="eastAsia"/>
          <w:color w:val="000000"/>
          <w:szCs w:val="32"/>
        </w:rPr>
        <w:t>孵企业</w:t>
      </w:r>
      <w:proofErr w:type="gramEnd"/>
      <w:r>
        <w:rPr>
          <w:rFonts w:hint="eastAsia"/>
          <w:color w:val="000000"/>
          <w:szCs w:val="32"/>
        </w:rPr>
        <w:t>收入和融资情况、科技含量、在</w:t>
      </w:r>
      <w:proofErr w:type="gramStart"/>
      <w:r>
        <w:rPr>
          <w:rFonts w:hint="eastAsia"/>
          <w:color w:val="000000"/>
          <w:szCs w:val="32"/>
        </w:rPr>
        <w:t>孵企业</w:t>
      </w:r>
      <w:proofErr w:type="gramEnd"/>
      <w:r>
        <w:rPr>
          <w:rFonts w:hint="eastAsia"/>
          <w:color w:val="000000"/>
          <w:szCs w:val="32"/>
        </w:rPr>
        <w:t>成长性、创业带动就业等方面设置</w:t>
      </w:r>
      <w:r w:rsidR="004372B8">
        <w:rPr>
          <w:color w:val="000000"/>
          <w:szCs w:val="32"/>
        </w:rPr>
        <w:t>1</w:t>
      </w:r>
      <w:r w:rsidR="004372B8">
        <w:rPr>
          <w:rFonts w:hint="eastAsia"/>
          <w:color w:val="000000"/>
          <w:szCs w:val="32"/>
        </w:rPr>
        <w:t>1</w:t>
      </w:r>
      <w:r>
        <w:rPr>
          <w:rFonts w:hint="eastAsia"/>
          <w:color w:val="000000"/>
          <w:szCs w:val="32"/>
        </w:rPr>
        <w:t>项指标，综合考察孵化企业情况，引导孵化器提高孵化质量。</w:t>
      </w:r>
    </w:p>
    <w:p w:rsidR="000E74FD" w:rsidRDefault="000E74FD" w:rsidP="000E74FD">
      <w:pPr>
        <w:adjustRightInd w:val="0"/>
        <w:spacing w:line="590" w:lineRule="exact"/>
        <w:ind w:firstLine="630"/>
        <w:rPr>
          <w:color w:val="000000"/>
          <w:szCs w:val="32"/>
        </w:rPr>
      </w:pPr>
      <w:r w:rsidRPr="000E74FD">
        <w:rPr>
          <w:rFonts w:hint="eastAsia"/>
          <w:color w:val="000000"/>
          <w:szCs w:val="32"/>
        </w:rPr>
        <w:t>3.</w:t>
      </w:r>
      <w:r w:rsidRPr="000E74FD">
        <w:rPr>
          <w:rFonts w:hint="eastAsia"/>
          <w:b/>
          <w:color w:val="000000"/>
          <w:szCs w:val="32"/>
        </w:rPr>
        <w:t>可持续发展。</w:t>
      </w:r>
      <w:r>
        <w:rPr>
          <w:rFonts w:hint="eastAsia"/>
          <w:color w:val="000000"/>
          <w:szCs w:val="32"/>
        </w:rPr>
        <w:t>主要从孵化器</w:t>
      </w:r>
      <w:r w:rsidR="002154DA">
        <w:rPr>
          <w:rFonts w:hint="eastAsia"/>
          <w:color w:val="000000"/>
          <w:szCs w:val="32"/>
        </w:rPr>
        <w:t>年度</w:t>
      </w:r>
      <w:r>
        <w:rPr>
          <w:rFonts w:hint="eastAsia"/>
          <w:color w:val="000000"/>
          <w:szCs w:val="32"/>
        </w:rPr>
        <w:t>收入增长</w:t>
      </w:r>
      <w:r w:rsidR="002154DA">
        <w:rPr>
          <w:rFonts w:hint="eastAsia"/>
          <w:color w:val="000000"/>
          <w:szCs w:val="32"/>
        </w:rPr>
        <w:t>比例</w:t>
      </w:r>
      <w:r>
        <w:rPr>
          <w:rFonts w:hint="eastAsia"/>
          <w:color w:val="000000"/>
          <w:szCs w:val="32"/>
        </w:rPr>
        <w:t>、</w:t>
      </w:r>
      <w:r w:rsidR="002154DA">
        <w:rPr>
          <w:rFonts w:hint="eastAsia"/>
          <w:color w:val="000000"/>
          <w:szCs w:val="32"/>
        </w:rPr>
        <w:t>服务</w:t>
      </w:r>
      <w:r>
        <w:rPr>
          <w:rFonts w:hint="eastAsia"/>
          <w:color w:val="000000"/>
          <w:szCs w:val="32"/>
        </w:rPr>
        <w:t>收入</w:t>
      </w:r>
      <w:r w:rsidR="002154DA">
        <w:rPr>
          <w:rFonts w:hint="eastAsia"/>
          <w:color w:val="000000"/>
          <w:szCs w:val="32"/>
        </w:rPr>
        <w:t>和投资收入占比</w:t>
      </w:r>
      <w:r>
        <w:rPr>
          <w:rFonts w:hint="eastAsia"/>
          <w:color w:val="000000"/>
          <w:szCs w:val="32"/>
        </w:rPr>
        <w:t>、</w:t>
      </w:r>
      <w:r w:rsidR="002154DA">
        <w:rPr>
          <w:rFonts w:hint="eastAsia"/>
          <w:color w:val="000000"/>
          <w:szCs w:val="32"/>
        </w:rPr>
        <w:t>专业孵化</w:t>
      </w:r>
      <w:r>
        <w:rPr>
          <w:rFonts w:hint="eastAsia"/>
          <w:color w:val="000000"/>
          <w:szCs w:val="32"/>
        </w:rPr>
        <w:t>服务</w:t>
      </w:r>
      <w:r w:rsidR="002154DA">
        <w:rPr>
          <w:rFonts w:hint="eastAsia"/>
          <w:color w:val="000000"/>
          <w:szCs w:val="32"/>
        </w:rPr>
        <w:t>人员占比和孵化器是否</w:t>
      </w:r>
      <w:r w:rsidR="009A5CF9">
        <w:rPr>
          <w:rFonts w:hint="eastAsia"/>
          <w:color w:val="000000"/>
          <w:szCs w:val="32"/>
        </w:rPr>
        <w:t>新</w:t>
      </w:r>
      <w:r w:rsidR="002154DA">
        <w:rPr>
          <w:rFonts w:hint="eastAsia"/>
          <w:color w:val="000000"/>
          <w:szCs w:val="32"/>
        </w:rPr>
        <w:t>获得国家级、省级认定</w:t>
      </w:r>
      <w:r>
        <w:rPr>
          <w:rFonts w:hint="eastAsia"/>
          <w:color w:val="000000"/>
          <w:szCs w:val="32"/>
        </w:rPr>
        <w:t>等方面设置</w:t>
      </w:r>
      <w:r w:rsidR="004372B8">
        <w:rPr>
          <w:rFonts w:hint="eastAsia"/>
          <w:color w:val="000000"/>
          <w:szCs w:val="32"/>
        </w:rPr>
        <w:t>4</w:t>
      </w:r>
      <w:r>
        <w:rPr>
          <w:rFonts w:hint="eastAsia"/>
          <w:color w:val="000000"/>
          <w:szCs w:val="32"/>
        </w:rPr>
        <w:t>项指标，综合考察孵化器运营管理能力，引导孵化器可持续发展。</w:t>
      </w:r>
    </w:p>
    <w:p w:rsidR="000E74FD" w:rsidRDefault="000E74FD" w:rsidP="000E74FD">
      <w:pPr>
        <w:adjustRightInd w:val="0"/>
        <w:spacing w:line="590" w:lineRule="exact"/>
        <w:ind w:firstLine="630"/>
        <w:rPr>
          <w:color w:val="000000"/>
          <w:szCs w:val="32"/>
        </w:rPr>
      </w:pPr>
      <w:r w:rsidRPr="000E74FD">
        <w:rPr>
          <w:rFonts w:hint="eastAsia"/>
          <w:color w:val="000000"/>
          <w:szCs w:val="32"/>
        </w:rPr>
        <w:t>4.</w:t>
      </w:r>
      <w:r w:rsidRPr="000E74FD">
        <w:rPr>
          <w:rFonts w:hint="eastAsia"/>
          <w:b/>
          <w:color w:val="000000"/>
          <w:szCs w:val="32"/>
        </w:rPr>
        <w:t>加分项指标。</w:t>
      </w:r>
      <w:r>
        <w:rPr>
          <w:rFonts w:hint="eastAsia"/>
          <w:color w:val="000000"/>
          <w:szCs w:val="32"/>
        </w:rPr>
        <w:t>围绕孵化器在区域中开展的特色工作、</w:t>
      </w:r>
      <w:r w:rsidR="004372B8">
        <w:rPr>
          <w:rFonts w:hint="eastAsia"/>
          <w:color w:val="000000"/>
          <w:szCs w:val="32"/>
        </w:rPr>
        <w:t>对产</w:t>
      </w:r>
      <w:r w:rsidR="004372B8">
        <w:rPr>
          <w:rFonts w:hint="eastAsia"/>
          <w:color w:val="000000"/>
          <w:szCs w:val="32"/>
        </w:rPr>
        <w:lastRenderedPageBreak/>
        <w:t>业</w:t>
      </w:r>
      <w:r w:rsidR="00291F2F">
        <w:rPr>
          <w:rFonts w:hint="eastAsia"/>
          <w:color w:val="000000"/>
          <w:szCs w:val="32"/>
        </w:rPr>
        <w:t>的</w:t>
      </w:r>
      <w:r w:rsidR="004372B8">
        <w:rPr>
          <w:rFonts w:hint="eastAsia"/>
          <w:color w:val="000000"/>
          <w:szCs w:val="32"/>
        </w:rPr>
        <w:t>带动作用</w:t>
      </w:r>
      <w:r w:rsidR="002154DA">
        <w:rPr>
          <w:rFonts w:hint="eastAsia"/>
          <w:color w:val="000000"/>
          <w:szCs w:val="32"/>
        </w:rPr>
        <w:t>和</w:t>
      </w:r>
      <w:r w:rsidR="00291F2F">
        <w:rPr>
          <w:rFonts w:hint="eastAsia"/>
          <w:color w:val="000000"/>
          <w:szCs w:val="32"/>
        </w:rPr>
        <w:t>承担社会责任</w:t>
      </w:r>
      <w:r w:rsidR="002154DA">
        <w:rPr>
          <w:rFonts w:hint="eastAsia"/>
          <w:color w:val="000000"/>
          <w:szCs w:val="32"/>
        </w:rPr>
        <w:t>等</w:t>
      </w:r>
      <w:r w:rsidR="00291F2F">
        <w:rPr>
          <w:rFonts w:hint="eastAsia"/>
          <w:color w:val="000000"/>
          <w:szCs w:val="32"/>
        </w:rPr>
        <w:t>情况，</w:t>
      </w:r>
      <w:r>
        <w:rPr>
          <w:rFonts w:hint="eastAsia"/>
          <w:color w:val="000000"/>
          <w:szCs w:val="32"/>
        </w:rPr>
        <w:t>设计加分项指标，实现对孵化器工作的全面考察。</w:t>
      </w:r>
    </w:p>
    <w:p w:rsidR="000E74FD" w:rsidRDefault="000E74FD" w:rsidP="000E74FD">
      <w:pPr>
        <w:spacing w:line="590" w:lineRule="exact"/>
        <w:ind w:firstLineChars="200" w:firstLine="640"/>
        <w:rPr>
          <w:rFonts w:eastAsia="方正黑体_GBK"/>
          <w:color w:val="000000"/>
          <w:szCs w:val="32"/>
        </w:rPr>
      </w:pPr>
      <w:r>
        <w:rPr>
          <w:rFonts w:eastAsia="方正黑体_GBK" w:hint="eastAsia"/>
          <w:color w:val="000000"/>
          <w:szCs w:val="32"/>
        </w:rPr>
        <w:t>三、评价办法</w:t>
      </w:r>
    </w:p>
    <w:p w:rsidR="000E74FD" w:rsidRDefault="000E74FD" w:rsidP="000E74FD">
      <w:pPr>
        <w:adjustRightInd w:val="0"/>
        <w:spacing w:line="590" w:lineRule="exact"/>
        <w:ind w:firstLine="630"/>
        <w:rPr>
          <w:color w:val="000000"/>
          <w:szCs w:val="32"/>
        </w:rPr>
      </w:pPr>
      <w:r w:rsidRPr="000E74FD">
        <w:rPr>
          <w:rFonts w:hint="eastAsia"/>
          <w:color w:val="000000"/>
          <w:szCs w:val="32"/>
        </w:rPr>
        <w:t>1.</w:t>
      </w:r>
      <w:r w:rsidRPr="000E74FD">
        <w:rPr>
          <w:rFonts w:hint="eastAsia"/>
          <w:b/>
          <w:color w:val="000000"/>
          <w:szCs w:val="32"/>
        </w:rPr>
        <w:t>评价范围。</w:t>
      </w:r>
      <w:r w:rsidR="00291F2F">
        <w:rPr>
          <w:rFonts w:hint="eastAsia"/>
          <w:color w:val="000000"/>
          <w:szCs w:val="32"/>
        </w:rPr>
        <w:t>市级</w:t>
      </w:r>
      <w:r>
        <w:rPr>
          <w:rFonts w:hint="eastAsia"/>
          <w:color w:val="000000"/>
          <w:szCs w:val="32"/>
        </w:rPr>
        <w:t>以上科技企业孵化器和大学科技园。</w:t>
      </w:r>
    </w:p>
    <w:p w:rsidR="000E74FD" w:rsidRDefault="000E74FD" w:rsidP="000E74FD">
      <w:pPr>
        <w:adjustRightInd w:val="0"/>
        <w:spacing w:line="590" w:lineRule="exact"/>
        <w:ind w:firstLine="630"/>
        <w:rPr>
          <w:color w:val="000000"/>
          <w:szCs w:val="32"/>
        </w:rPr>
      </w:pPr>
      <w:r w:rsidRPr="000E74FD">
        <w:rPr>
          <w:rFonts w:hint="eastAsia"/>
          <w:color w:val="000000"/>
          <w:szCs w:val="32"/>
        </w:rPr>
        <w:t>2.</w:t>
      </w:r>
      <w:r w:rsidRPr="000E74FD">
        <w:rPr>
          <w:rFonts w:hint="eastAsia"/>
          <w:b/>
          <w:color w:val="000000"/>
          <w:szCs w:val="32"/>
        </w:rPr>
        <w:t>评价频率。</w:t>
      </w:r>
      <w:r w:rsidR="00291F2F">
        <w:rPr>
          <w:rFonts w:hint="eastAsia"/>
          <w:color w:val="000000"/>
          <w:szCs w:val="32"/>
        </w:rPr>
        <w:t>评价工作每年开展一次，评价数据采用上一年度数据，评价结果反映全市</w:t>
      </w:r>
      <w:r>
        <w:rPr>
          <w:rFonts w:hint="eastAsia"/>
          <w:color w:val="000000"/>
          <w:szCs w:val="32"/>
        </w:rPr>
        <w:t>孵化器上一年度建设运营情况。</w:t>
      </w:r>
    </w:p>
    <w:p w:rsidR="000E74FD" w:rsidRDefault="000E74FD" w:rsidP="000E74FD">
      <w:pPr>
        <w:adjustRightInd w:val="0"/>
        <w:spacing w:line="590" w:lineRule="exact"/>
        <w:ind w:firstLine="630"/>
        <w:rPr>
          <w:color w:val="000000"/>
          <w:szCs w:val="32"/>
        </w:rPr>
      </w:pPr>
      <w:r w:rsidRPr="000E74FD">
        <w:rPr>
          <w:rFonts w:hint="eastAsia"/>
          <w:color w:val="000000"/>
          <w:szCs w:val="32"/>
        </w:rPr>
        <w:t>3.</w:t>
      </w:r>
      <w:r w:rsidRPr="000E74FD">
        <w:rPr>
          <w:rFonts w:hint="eastAsia"/>
          <w:b/>
          <w:color w:val="000000"/>
          <w:szCs w:val="32"/>
        </w:rPr>
        <w:t>评价方法。</w:t>
      </w:r>
      <w:r>
        <w:rPr>
          <w:rFonts w:hint="eastAsia"/>
          <w:color w:val="000000"/>
          <w:szCs w:val="32"/>
        </w:rPr>
        <w:t>根据孵化器类型和各指标的重要程度赋予不同的权重，通过电脑排序和专家评审等方式分别计算出各定量指标和定性指标得分，两者相加得出孵化器综合评价得分。</w:t>
      </w:r>
    </w:p>
    <w:p w:rsidR="000E74FD" w:rsidRDefault="000E74FD" w:rsidP="000E74FD">
      <w:pPr>
        <w:adjustRightInd w:val="0"/>
        <w:spacing w:line="590" w:lineRule="exact"/>
        <w:ind w:firstLine="630"/>
        <w:rPr>
          <w:color w:val="000000"/>
          <w:szCs w:val="32"/>
        </w:rPr>
      </w:pPr>
      <w:r w:rsidRPr="000E74FD">
        <w:rPr>
          <w:rFonts w:hint="eastAsia"/>
          <w:color w:val="000000"/>
          <w:szCs w:val="32"/>
        </w:rPr>
        <w:t>4.</w:t>
      </w:r>
      <w:r w:rsidRPr="000E74FD">
        <w:rPr>
          <w:rFonts w:hint="eastAsia"/>
          <w:b/>
          <w:color w:val="000000"/>
          <w:szCs w:val="32"/>
        </w:rPr>
        <w:t>评价组织实施。</w:t>
      </w:r>
      <w:r w:rsidR="00291F2F">
        <w:rPr>
          <w:rFonts w:hint="eastAsia"/>
          <w:color w:val="000000"/>
          <w:szCs w:val="32"/>
        </w:rPr>
        <w:t>市级以上孵化器按照有关要求，按期如实上报统计数据</w:t>
      </w:r>
      <w:r w:rsidR="00F414FA">
        <w:rPr>
          <w:rFonts w:hint="eastAsia"/>
          <w:color w:val="000000"/>
          <w:szCs w:val="32"/>
        </w:rPr>
        <w:t>和</w:t>
      </w:r>
      <w:r w:rsidR="00291F2F">
        <w:rPr>
          <w:rFonts w:hint="eastAsia"/>
          <w:color w:val="000000"/>
          <w:szCs w:val="32"/>
        </w:rPr>
        <w:t>评价材料。市科技局</w:t>
      </w:r>
      <w:r>
        <w:rPr>
          <w:rFonts w:hint="eastAsia"/>
          <w:color w:val="000000"/>
          <w:szCs w:val="32"/>
        </w:rPr>
        <w:t>按照规定程序组织开展评价工作，发布评价结果，并将评价结果作为</w:t>
      </w:r>
      <w:r w:rsidR="00291F2F">
        <w:rPr>
          <w:rFonts w:hint="eastAsia"/>
          <w:color w:val="000000"/>
          <w:szCs w:val="32"/>
        </w:rPr>
        <w:t>绩效评价奖励</w:t>
      </w:r>
      <w:r>
        <w:rPr>
          <w:rFonts w:hint="eastAsia"/>
          <w:color w:val="000000"/>
          <w:szCs w:val="32"/>
        </w:rPr>
        <w:t>资金分配</w:t>
      </w:r>
      <w:r>
        <w:rPr>
          <w:color w:val="000000"/>
          <w:szCs w:val="32"/>
        </w:rPr>
        <w:t>的重要</w:t>
      </w:r>
      <w:r>
        <w:rPr>
          <w:rFonts w:hint="eastAsia"/>
          <w:color w:val="000000"/>
          <w:szCs w:val="32"/>
        </w:rPr>
        <w:t>依据。不按规定时间和要求填报数据、提供评价资料</w:t>
      </w:r>
      <w:r w:rsidR="00F414FA">
        <w:rPr>
          <w:rFonts w:hint="eastAsia"/>
          <w:color w:val="000000"/>
          <w:szCs w:val="32"/>
        </w:rPr>
        <w:t>，或者</w:t>
      </w:r>
      <w:r>
        <w:rPr>
          <w:rFonts w:hint="eastAsia"/>
          <w:color w:val="000000"/>
          <w:szCs w:val="32"/>
        </w:rPr>
        <w:t>提供虚假评价资料的孵化器，当年考核不合格，涉及失信行为的按照</w:t>
      </w:r>
      <w:r w:rsidRPr="000E74FD">
        <w:rPr>
          <w:rFonts w:hint="eastAsia"/>
          <w:color w:val="000000"/>
          <w:szCs w:val="32"/>
        </w:rPr>
        <w:t>相关规定</w:t>
      </w:r>
      <w:r w:rsidR="00291F2F">
        <w:rPr>
          <w:rFonts w:hint="eastAsia"/>
          <w:color w:val="000000"/>
          <w:szCs w:val="32"/>
        </w:rPr>
        <w:t>进行</w:t>
      </w:r>
      <w:r w:rsidRPr="000E74FD">
        <w:rPr>
          <w:rFonts w:hint="eastAsia"/>
          <w:color w:val="000000"/>
          <w:szCs w:val="32"/>
        </w:rPr>
        <w:t>处理</w:t>
      </w:r>
      <w:r>
        <w:rPr>
          <w:rFonts w:hint="eastAsia"/>
          <w:color w:val="000000"/>
          <w:szCs w:val="32"/>
        </w:rPr>
        <w:t>。</w:t>
      </w:r>
    </w:p>
    <w:p w:rsidR="000C3D05" w:rsidRDefault="000E74FD" w:rsidP="000E74FD">
      <w:pPr>
        <w:adjustRightInd w:val="0"/>
        <w:spacing w:line="590" w:lineRule="exact"/>
        <w:ind w:firstLine="630"/>
        <w:rPr>
          <w:color w:val="000000"/>
          <w:szCs w:val="32"/>
        </w:rPr>
      </w:pPr>
      <w:r w:rsidRPr="000E74FD">
        <w:rPr>
          <w:rFonts w:hint="eastAsia"/>
          <w:color w:val="000000"/>
          <w:szCs w:val="32"/>
        </w:rPr>
        <w:t>5.</w:t>
      </w:r>
      <w:r w:rsidRPr="000E74FD">
        <w:rPr>
          <w:rFonts w:hint="eastAsia"/>
          <w:b/>
          <w:color w:val="000000"/>
          <w:szCs w:val="32"/>
        </w:rPr>
        <w:t>评价结果。</w:t>
      </w:r>
      <w:r>
        <w:rPr>
          <w:rFonts w:hint="eastAsia"/>
          <w:color w:val="000000"/>
          <w:szCs w:val="32"/>
        </w:rPr>
        <w:t>评价结果分为优秀（</w:t>
      </w:r>
      <w:r>
        <w:rPr>
          <w:rFonts w:hint="eastAsia"/>
          <w:color w:val="000000"/>
          <w:szCs w:val="32"/>
        </w:rPr>
        <w:t>A</w:t>
      </w:r>
      <w:r>
        <w:rPr>
          <w:rFonts w:hint="eastAsia"/>
          <w:color w:val="000000"/>
          <w:szCs w:val="32"/>
        </w:rPr>
        <w:t>）、良好（</w:t>
      </w:r>
      <w:r>
        <w:rPr>
          <w:rFonts w:hint="eastAsia"/>
          <w:color w:val="000000"/>
          <w:szCs w:val="32"/>
        </w:rPr>
        <w:t>B</w:t>
      </w:r>
      <w:r>
        <w:rPr>
          <w:rFonts w:hint="eastAsia"/>
          <w:color w:val="000000"/>
          <w:szCs w:val="32"/>
        </w:rPr>
        <w:t>）、合格（</w:t>
      </w:r>
      <w:r>
        <w:rPr>
          <w:rFonts w:hint="eastAsia"/>
          <w:color w:val="000000"/>
          <w:szCs w:val="32"/>
        </w:rPr>
        <w:t>C</w:t>
      </w:r>
      <w:r>
        <w:rPr>
          <w:rFonts w:hint="eastAsia"/>
          <w:color w:val="000000"/>
          <w:szCs w:val="32"/>
        </w:rPr>
        <w:t>）和不合格（</w:t>
      </w:r>
      <w:r>
        <w:rPr>
          <w:rFonts w:hint="eastAsia"/>
          <w:color w:val="000000"/>
          <w:szCs w:val="32"/>
        </w:rPr>
        <w:t>D</w:t>
      </w:r>
      <w:r>
        <w:rPr>
          <w:rFonts w:hint="eastAsia"/>
          <w:color w:val="000000"/>
          <w:szCs w:val="32"/>
        </w:rPr>
        <w:t>）四个等级，用于支撑孵化器政策制定和调整，引导</w:t>
      </w:r>
      <w:r w:rsidR="00291F2F">
        <w:rPr>
          <w:rFonts w:hint="eastAsia"/>
          <w:color w:val="000000"/>
          <w:szCs w:val="32"/>
        </w:rPr>
        <w:t>江北新区、各区（园区）</w:t>
      </w:r>
      <w:r>
        <w:rPr>
          <w:rFonts w:hint="eastAsia"/>
          <w:color w:val="000000"/>
          <w:szCs w:val="32"/>
        </w:rPr>
        <w:t>优化调</w:t>
      </w:r>
      <w:bookmarkStart w:id="0" w:name="_GoBack"/>
      <w:bookmarkEnd w:id="0"/>
      <w:r>
        <w:rPr>
          <w:rFonts w:hint="eastAsia"/>
          <w:color w:val="000000"/>
          <w:szCs w:val="32"/>
        </w:rPr>
        <w:t>整相关支持政策。</w:t>
      </w:r>
      <w:r>
        <w:rPr>
          <w:color w:val="000000"/>
          <w:szCs w:val="32"/>
        </w:rPr>
        <w:t>连续两次评价结果不合格的孵化器，取消其</w:t>
      </w:r>
      <w:r w:rsidR="00291F2F">
        <w:rPr>
          <w:rFonts w:hint="eastAsia"/>
          <w:color w:val="000000"/>
          <w:szCs w:val="32"/>
        </w:rPr>
        <w:t>市级</w:t>
      </w:r>
      <w:r w:rsidR="003C451C">
        <w:rPr>
          <w:rFonts w:hint="eastAsia"/>
          <w:color w:val="000000"/>
          <w:szCs w:val="32"/>
        </w:rPr>
        <w:t>科技企业孵化器</w:t>
      </w:r>
      <w:r>
        <w:rPr>
          <w:color w:val="000000"/>
          <w:szCs w:val="32"/>
        </w:rPr>
        <w:t>资格</w:t>
      </w:r>
      <w:r>
        <w:rPr>
          <w:rFonts w:hint="eastAsia"/>
          <w:color w:val="000000"/>
          <w:szCs w:val="32"/>
        </w:rPr>
        <w:t>。</w:t>
      </w:r>
    </w:p>
    <w:p w:rsidR="00CA3202" w:rsidRPr="002D493E" w:rsidRDefault="002D493E" w:rsidP="002D493E">
      <w:pPr>
        <w:spacing w:line="590" w:lineRule="exact"/>
        <w:ind w:firstLineChars="200" w:firstLine="640"/>
        <w:rPr>
          <w:rFonts w:eastAsia="方正黑体_GBK"/>
          <w:color w:val="000000"/>
          <w:szCs w:val="32"/>
        </w:rPr>
      </w:pPr>
      <w:r w:rsidRPr="002D493E">
        <w:rPr>
          <w:rFonts w:eastAsia="方正黑体_GBK"/>
          <w:color w:val="000000"/>
          <w:szCs w:val="32"/>
        </w:rPr>
        <w:t>四</w:t>
      </w:r>
      <w:r w:rsidRPr="002D493E">
        <w:rPr>
          <w:rFonts w:eastAsia="方正黑体_GBK" w:hint="eastAsia"/>
          <w:color w:val="000000"/>
          <w:szCs w:val="32"/>
        </w:rPr>
        <w:t>、</w:t>
      </w:r>
      <w:r w:rsidRPr="002D493E">
        <w:rPr>
          <w:rFonts w:eastAsia="方正黑体_GBK"/>
          <w:color w:val="000000"/>
          <w:szCs w:val="32"/>
        </w:rPr>
        <w:t>专项奖励</w:t>
      </w:r>
    </w:p>
    <w:p w:rsidR="00FA73EA" w:rsidRDefault="002D493E" w:rsidP="000E74FD">
      <w:pPr>
        <w:adjustRightInd w:val="0"/>
        <w:spacing w:line="590" w:lineRule="exact"/>
        <w:ind w:firstLine="630"/>
        <w:rPr>
          <w:color w:val="000000"/>
          <w:szCs w:val="32"/>
        </w:rPr>
      </w:pPr>
      <w:r>
        <w:rPr>
          <w:rFonts w:ascii="方正仿宋_GBK" w:hint="eastAsia"/>
          <w:szCs w:val="32"/>
        </w:rPr>
        <w:t>承办当年</w:t>
      </w:r>
      <w:r w:rsidRPr="008F29B4">
        <w:rPr>
          <w:rFonts w:ascii="方正仿宋_GBK" w:hint="eastAsia"/>
          <w:szCs w:val="32"/>
        </w:rPr>
        <w:t>“赢在南京·创业金陵”科技创新创业</w:t>
      </w:r>
      <w:r>
        <w:rPr>
          <w:rFonts w:ascii="方正仿宋_GBK" w:hint="eastAsia"/>
          <w:szCs w:val="32"/>
        </w:rPr>
        <w:t>大赛暨“创</w:t>
      </w:r>
      <w:r>
        <w:rPr>
          <w:rFonts w:ascii="方正仿宋_GBK" w:hint="eastAsia"/>
          <w:szCs w:val="32"/>
        </w:rPr>
        <w:lastRenderedPageBreak/>
        <w:t>业江苏”科技创业大赛南京赛区行业复赛、</w:t>
      </w:r>
      <w:proofErr w:type="gramStart"/>
      <w:r>
        <w:rPr>
          <w:rFonts w:ascii="方正仿宋_GBK" w:hint="eastAsia"/>
          <w:szCs w:val="32"/>
        </w:rPr>
        <w:t>市决赛</w:t>
      </w:r>
      <w:proofErr w:type="gramEnd"/>
      <w:r>
        <w:rPr>
          <w:rFonts w:ascii="方正仿宋_GBK" w:hint="eastAsia"/>
          <w:szCs w:val="32"/>
        </w:rPr>
        <w:t>的孵化器（</w:t>
      </w:r>
      <w:proofErr w:type="gramStart"/>
      <w:r>
        <w:rPr>
          <w:rFonts w:ascii="方正仿宋_GBK" w:hint="eastAsia"/>
          <w:szCs w:val="32"/>
        </w:rPr>
        <w:t>含</w:t>
      </w:r>
      <w:r w:rsidRPr="008F29B4">
        <w:rPr>
          <w:rFonts w:ascii="方正仿宋_GBK" w:hint="eastAsia"/>
          <w:szCs w:val="32"/>
        </w:rPr>
        <w:t>大学</w:t>
      </w:r>
      <w:proofErr w:type="gramEnd"/>
      <w:r w:rsidRPr="008F29B4">
        <w:rPr>
          <w:rFonts w:ascii="方正仿宋_GBK" w:hint="eastAsia"/>
          <w:szCs w:val="32"/>
        </w:rPr>
        <w:t>科技园、</w:t>
      </w:r>
      <w:proofErr w:type="gramStart"/>
      <w:r w:rsidRPr="008F29B4">
        <w:rPr>
          <w:rFonts w:ascii="方正仿宋_GBK" w:hint="eastAsia"/>
          <w:szCs w:val="32"/>
        </w:rPr>
        <w:t>众创空间</w:t>
      </w:r>
      <w:proofErr w:type="gramEnd"/>
      <w:r>
        <w:rPr>
          <w:rFonts w:ascii="方正仿宋_GBK" w:hint="eastAsia"/>
          <w:szCs w:val="32"/>
        </w:rPr>
        <w:t>）</w:t>
      </w:r>
      <w:r w:rsidRPr="008F29B4">
        <w:rPr>
          <w:rFonts w:ascii="方正仿宋_GBK" w:hint="eastAsia"/>
          <w:szCs w:val="32"/>
        </w:rPr>
        <w:t>，</w:t>
      </w:r>
      <w:r>
        <w:rPr>
          <w:rFonts w:ascii="方正仿宋_GBK" w:hint="eastAsia"/>
          <w:szCs w:val="32"/>
        </w:rPr>
        <w:t>结合年度绩效评价工作，给予一定额度的专项资金</w:t>
      </w:r>
      <w:r w:rsidRPr="008F29B4">
        <w:rPr>
          <w:rFonts w:ascii="方正仿宋_GBK" w:hint="eastAsia"/>
          <w:szCs w:val="32"/>
        </w:rPr>
        <w:t>奖励。</w:t>
      </w:r>
    </w:p>
    <w:p w:rsidR="00FA73EA" w:rsidRDefault="00FA73EA" w:rsidP="000E74FD">
      <w:pPr>
        <w:adjustRightInd w:val="0"/>
        <w:spacing w:line="590" w:lineRule="exact"/>
        <w:ind w:firstLine="630"/>
        <w:rPr>
          <w:color w:val="000000"/>
          <w:szCs w:val="32"/>
        </w:rPr>
      </w:pPr>
    </w:p>
    <w:p w:rsidR="008C7B99" w:rsidRDefault="008C7B99">
      <w:pPr>
        <w:widowControl/>
        <w:autoSpaceDE/>
        <w:autoSpaceDN/>
        <w:snapToGrid/>
        <w:spacing w:line="240" w:lineRule="auto"/>
        <w:ind w:firstLine="0"/>
        <w:jc w:val="left"/>
        <w:rPr>
          <w:color w:val="000000"/>
          <w:szCs w:val="32"/>
        </w:rPr>
      </w:pPr>
      <w:r>
        <w:rPr>
          <w:color w:val="000000"/>
          <w:szCs w:val="32"/>
        </w:rPr>
        <w:br w:type="page"/>
      </w:r>
    </w:p>
    <w:p w:rsidR="008C7B99" w:rsidRDefault="002D493E" w:rsidP="008C7B99">
      <w:pPr>
        <w:spacing w:line="590" w:lineRule="exact"/>
        <w:ind w:firstLineChars="221" w:firstLine="707"/>
        <w:rPr>
          <w:rFonts w:eastAsia="方正黑体_GBK"/>
          <w:color w:val="000000"/>
          <w:szCs w:val="32"/>
        </w:rPr>
      </w:pPr>
      <w:r>
        <w:rPr>
          <w:rFonts w:eastAsia="方正黑体_GBK" w:hint="eastAsia"/>
          <w:color w:val="000000"/>
          <w:szCs w:val="32"/>
        </w:rPr>
        <w:lastRenderedPageBreak/>
        <w:t>五</w:t>
      </w:r>
      <w:r w:rsidR="008C7B99">
        <w:rPr>
          <w:rFonts w:eastAsia="方正黑体_GBK" w:hint="eastAsia"/>
          <w:color w:val="000000"/>
          <w:szCs w:val="32"/>
        </w:rPr>
        <w:t>、评价指标</w:t>
      </w:r>
    </w:p>
    <w:p w:rsidR="008C7B99" w:rsidRDefault="008C7B99" w:rsidP="008C7B99">
      <w:pPr>
        <w:spacing w:line="590" w:lineRule="exact"/>
        <w:ind w:firstLineChars="245" w:firstLine="784"/>
        <w:rPr>
          <w:rFonts w:eastAsia="方正黑体_GBK"/>
          <w:color w:val="000000"/>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9"/>
        <w:gridCol w:w="4706"/>
        <w:gridCol w:w="1067"/>
        <w:gridCol w:w="1066"/>
        <w:gridCol w:w="853"/>
      </w:tblGrid>
      <w:tr w:rsidR="008C7B99" w:rsidTr="00367113">
        <w:trPr>
          <w:trHeight w:hRule="exact" w:val="1039"/>
          <w:tblHeader/>
          <w:jc w:val="center"/>
        </w:trPr>
        <w:tc>
          <w:tcPr>
            <w:tcW w:w="1119" w:type="dxa"/>
            <w:vAlign w:val="center"/>
          </w:tcPr>
          <w:p w:rsidR="008C7B99" w:rsidRDefault="008C7B99" w:rsidP="00367113">
            <w:pPr>
              <w:widowControl/>
              <w:autoSpaceDE/>
              <w:autoSpaceDN/>
              <w:adjustRightInd w:val="0"/>
              <w:spacing w:line="240" w:lineRule="auto"/>
              <w:ind w:firstLine="0"/>
              <w:jc w:val="center"/>
              <w:rPr>
                <w:rFonts w:eastAsia="方正黑体_GBK"/>
                <w:snapToGrid/>
                <w:color w:val="000000"/>
                <w:kern w:val="2"/>
                <w:sz w:val="24"/>
                <w:szCs w:val="24"/>
              </w:rPr>
            </w:pPr>
            <w:r>
              <w:rPr>
                <w:rFonts w:eastAsia="方正黑体_GBK" w:hint="eastAsia"/>
                <w:snapToGrid/>
                <w:color w:val="000000"/>
                <w:kern w:val="2"/>
                <w:sz w:val="24"/>
                <w:szCs w:val="24"/>
              </w:rPr>
              <w:t>一级</w:t>
            </w:r>
          </w:p>
          <w:p w:rsidR="008C7B99" w:rsidRDefault="008C7B99" w:rsidP="00367113">
            <w:pPr>
              <w:widowControl/>
              <w:autoSpaceDE/>
              <w:autoSpaceDN/>
              <w:adjustRightInd w:val="0"/>
              <w:spacing w:line="240" w:lineRule="auto"/>
              <w:ind w:firstLine="0"/>
              <w:jc w:val="center"/>
              <w:rPr>
                <w:rFonts w:eastAsia="方正黑体_GBK"/>
                <w:snapToGrid/>
                <w:color w:val="000000"/>
                <w:kern w:val="2"/>
                <w:sz w:val="24"/>
                <w:szCs w:val="24"/>
              </w:rPr>
            </w:pPr>
            <w:r>
              <w:rPr>
                <w:rFonts w:eastAsia="方正黑体_GBK" w:hint="eastAsia"/>
                <w:snapToGrid/>
                <w:color w:val="000000"/>
                <w:kern w:val="2"/>
                <w:sz w:val="24"/>
                <w:szCs w:val="24"/>
              </w:rPr>
              <w:t>指标</w:t>
            </w:r>
          </w:p>
        </w:tc>
        <w:tc>
          <w:tcPr>
            <w:tcW w:w="4706" w:type="dxa"/>
            <w:vAlign w:val="center"/>
          </w:tcPr>
          <w:p w:rsidR="008C7B99" w:rsidRDefault="008C7B99" w:rsidP="00367113">
            <w:pPr>
              <w:widowControl/>
              <w:autoSpaceDE/>
              <w:autoSpaceDN/>
              <w:adjustRightInd w:val="0"/>
              <w:spacing w:line="240" w:lineRule="auto"/>
              <w:ind w:firstLine="0"/>
              <w:jc w:val="center"/>
              <w:rPr>
                <w:rFonts w:eastAsia="方正黑体_GBK"/>
                <w:snapToGrid/>
                <w:color w:val="000000"/>
                <w:kern w:val="2"/>
                <w:sz w:val="24"/>
                <w:szCs w:val="24"/>
              </w:rPr>
            </w:pPr>
            <w:r>
              <w:rPr>
                <w:rFonts w:eastAsia="方正黑体_GBK" w:hint="eastAsia"/>
                <w:snapToGrid/>
                <w:color w:val="000000"/>
                <w:kern w:val="2"/>
                <w:sz w:val="24"/>
                <w:szCs w:val="24"/>
              </w:rPr>
              <w:t>二级指标</w:t>
            </w:r>
          </w:p>
        </w:tc>
        <w:tc>
          <w:tcPr>
            <w:tcW w:w="1067" w:type="dxa"/>
            <w:vAlign w:val="center"/>
          </w:tcPr>
          <w:p w:rsidR="008C7B99" w:rsidRDefault="008C7B99" w:rsidP="00367113">
            <w:pPr>
              <w:widowControl/>
              <w:autoSpaceDE/>
              <w:autoSpaceDN/>
              <w:adjustRightInd w:val="0"/>
              <w:spacing w:line="240" w:lineRule="auto"/>
              <w:ind w:firstLine="0"/>
              <w:jc w:val="center"/>
              <w:rPr>
                <w:rFonts w:eastAsia="方正黑体_GBK"/>
                <w:snapToGrid/>
                <w:color w:val="000000"/>
                <w:kern w:val="2"/>
                <w:sz w:val="24"/>
                <w:szCs w:val="24"/>
              </w:rPr>
            </w:pPr>
            <w:r>
              <w:rPr>
                <w:rFonts w:eastAsia="方正黑体_GBK" w:hint="eastAsia"/>
                <w:snapToGrid/>
                <w:color w:val="000000"/>
                <w:kern w:val="2"/>
                <w:sz w:val="24"/>
                <w:szCs w:val="24"/>
              </w:rPr>
              <w:t>综合孵化器</w:t>
            </w:r>
            <w:r>
              <w:rPr>
                <w:rFonts w:eastAsia="方正黑体_GBK" w:hint="eastAsia"/>
                <w:snapToGrid/>
                <w:color w:val="000000"/>
                <w:kern w:val="2"/>
                <w:sz w:val="24"/>
                <w:szCs w:val="24"/>
              </w:rPr>
              <w:t xml:space="preserve">  </w:t>
            </w:r>
            <w:r>
              <w:rPr>
                <w:rFonts w:eastAsia="方正黑体_GBK" w:hint="eastAsia"/>
                <w:snapToGrid/>
                <w:color w:val="000000"/>
                <w:kern w:val="2"/>
                <w:sz w:val="24"/>
                <w:szCs w:val="24"/>
              </w:rPr>
              <w:t>权重</w:t>
            </w:r>
          </w:p>
        </w:tc>
        <w:tc>
          <w:tcPr>
            <w:tcW w:w="1066" w:type="dxa"/>
            <w:vAlign w:val="center"/>
          </w:tcPr>
          <w:p w:rsidR="008C7B99" w:rsidRDefault="008C7B99" w:rsidP="00367113">
            <w:pPr>
              <w:widowControl/>
              <w:autoSpaceDE/>
              <w:autoSpaceDN/>
              <w:adjustRightInd w:val="0"/>
              <w:spacing w:line="240" w:lineRule="auto"/>
              <w:ind w:firstLine="0"/>
              <w:jc w:val="center"/>
              <w:rPr>
                <w:rFonts w:eastAsia="方正黑体_GBK"/>
                <w:snapToGrid/>
                <w:color w:val="000000"/>
                <w:kern w:val="2"/>
                <w:sz w:val="24"/>
                <w:szCs w:val="24"/>
              </w:rPr>
            </w:pPr>
            <w:r>
              <w:rPr>
                <w:rFonts w:eastAsia="方正黑体_GBK" w:hint="eastAsia"/>
                <w:snapToGrid/>
                <w:color w:val="000000"/>
                <w:kern w:val="2"/>
                <w:sz w:val="24"/>
                <w:szCs w:val="24"/>
              </w:rPr>
              <w:t>专业孵化器</w:t>
            </w:r>
            <w:r>
              <w:rPr>
                <w:rFonts w:eastAsia="方正黑体_GBK" w:hint="eastAsia"/>
                <w:snapToGrid/>
                <w:color w:val="000000"/>
                <w:kern w:val="2"/>
                <w:sz w:val="24"/>
                <w:szCs w:val="24"/>
              </w:rPr>
              <w:t xml:space="preserve">  </w:t>
            </w:r>
            <w:r>
              <w:rPr>
                <w:rFonts w:eastAsia="方正黑体_GBK" w:hint="eastAsia"/>
                <w:snapToGrid/>
                <w:color w:val="000000"/>
                <w:kern w:val="2"/>
                <w:sz w:val="24"/>
                <w:szCs w:val="24"/>
              </w:rPr>
              <w:t>权重</w:t>
            </w:r>
          </w:p>
        </w:tc>
        <w:tc>
          <w:tcPr>
            <w:tcW w:w="853" w:type="dxa"/>
            <w:vAlign w:val="center"/>
          </w:tcPr>
          <w:p w:rsidR="008C7B99" w:rsidRDefault="008C7B99" w:rsidP="00367113">
            <w:pPr>
              <w:widowControl/>
              <w:autoSpaceDE/>
              <w:autoSpaceDN/>
              <w:adjustRightInd w:val="0"/>
              <w:spacing w:line="240" w:lineRule="auto"/>
              <w:ind w:firstLine="0"/>
              <w:jc w:val="center"/>
              <w:rPr>
                <w:rFonts w:eastAsia="方正黑体_GBK"/>
                <w:snapToGrid/>
                <w:color w:val="000000"/>
                <w:kern w:val="2"/>
                <w:sz w:val="24"/>
                <w:szCs w:val="24"/>
              </w:rPr>
            </w:pPr>
            <w:r>
              <w:rPr>
                <w:rFonts w:eastAsia="方正黑体_GBK" w:hint="eastAsia"/>
                <w:snapToGrid/>
                <w:color w:val="000000"/>
                <w:kern w:val="2"/>
                <w:sz w:val="24"/>
                <w:szCs w:val="24"/>
              </w:rPr>
              <w:t>指标类型</w:t>
            </w:r>
          </w:p>
        </w:tc>
      </w:tr>
      <w:tr w:rsidR="008C7B99" w:rsidTr="00367113">
        <w:trPr>
          <w:trHeight w:val="680"/>
          <w:jc w:val="center"/>
        </w:trPr>
        <w:tc>
          <w:tcPr>
            <w:tcW w:w="1119" w:type="dxa"/>
            <w:vMerge w:val="restart"/>
            <w:vAlign w:val="center"/>
          </w:tcPr>
          <w:p w:rsidR="008C7B99" w:rsidRDefault="008C7B99" w:rsidP="009A5CF9">
            <w:pPr>
              <w:widowControl/>
              <w:autoSpaceDE/>
              <w:autoSpaceDN/>
              <w:adjustRightInd w:val="0"/>
              <w:spacing w:line="240" w:lineRule="auto"/>
              <w:ind w:firstLine="0"/>
              <w:jc w:val="center"/>
              <w:rPr>
                <w:snapToGrid/>
                <w:kern w:val="2"/>
                <w:sz w:val="24"/>
                <w:szCs w:val="24"/>
              </w:rPr>
            </w:pPr>
            <w:r>
              <w:rPr>
                <w:rFonts w:hint="eastAsia"/>
                <w:snapToGrid/>
                <w:kern w:val="2"/>
                <w:sz w:val="24"/>
                <w:szCs w:val="24"/>
              </w:rPr>
              <w:t>服务能力（</w:t>
            </w:r>
            <w:r w:rsidR="009A5CF9">
              <w:rPr>
                <w:rFonts w:hint="eastAsia"/>
                <w:snapToGrid/>
                <w:kern w:val="2"/>
                <w:sz w:val="24"/>
                <w:szCs w:val="24"/>
              </w:rPr>
              <w:t>25</w:t>
            </w:r>
            <w:r>
              <w:rPr>
                <w:rFonts w:hint="eastAsia"/>
                <w:snapToGrid/>
                <w:kern w:val="2"/>
                <w:sz w:val="24"/>
                <w:szCs w:val="24"/>
              </w:rPr>
              <w:t>%</w:t>
            </w:r>
            <w:r>
              <w:rPr>
                <w:rFonts w:hint="eastAsia"/>
                <w:snapToGrid/>
                <w:kern w:val="2"/>
                <w:sz w:val="24"/>
                <w:szCs w:val="24"/>
              </w:rPr>
              <w:t>）</w:t>
            </w:r>
          </w:p>
        </w:tc>
        <w:tc>
          <w:tcPr>
            <w:tcW w:w="4706" w:type="dxa"/>
            <w:vAlign w:val="center"/>
          </w:tcPr>
          <w:p w:rsidR="008C7B99" w:rsidRDefault="008C7B99" w:rsidP="00367113">
            <w:pPr>
              <w:autoSpaceDE/>
              <w:autoSpaceDN/>
              <w:adjustRightInd w:val="0"/>
              <w:spacing w:line="240" w:lineRule="auto"/>
              <w:ind w:firstLine="0"/>
              <w:rPr>
                <w:snapToGrid/>
                <w:kern w:val="2"/>
                <w:sz w:val="24"/>
                <w:szCs w:val="24"/>
              </w:rPr>
            </w:pPr>
            <w:r>
              <w:rPr>
                <w:snapToGrid/>
                <w:kern w:val="2"/>
                <w:sz w:val="24"/>
                <w:szCs w:val="24"/>
              </w:rPr>
              <w:t xml:space="preserve">1.1 </w:t>
            </w:r>
            <w:r>
              <w:rPr>
                <w:rFonts w:hint="eastAsia"/>
                <w:snapToGrid/>
                <w:kern w:val="2"/>
                <w:sz w:val="24"/>
                <w:szCs w:val="24"/>
              </w:rPr>
              <w:t>孵化器孵化基金总额</w:t>
            </w:r>
          </w:p>
        </w:tc>
        <w:tc>
          <w:tcPr>
            <w:tcW w:w="1067" w:type="dxa"/>
            <w:vAlign w:val="center"/>
          </w:tcPr>
          <w:p w:rsidR="008C7B99" w:rsidRDefault="009A5CF9"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3</w:t>
            </w:r>
            <w:r w:rsidR="008C7B99">
              <w:rPr>
                <w:rFonts w:hint="eastAsia"/>
                <w:snapToGrid/>
                <w:kern w:val="2"/>
                <w:sz w:val="24"/>
                <w:szCs w:val="24"/>
              </w:rPr>
              <w:t>%</w:t>
            </w:r>
          </w:p>
        </w:tc>
        <w:tc>
          <w:tcPr>
            <w:tcW w:w="1066" w:type="dxa"/>
            <w:vAlign w:val="center"/>
          </w:tcPr>
          <w:p w:rsidR="008C7B99" w:rsidRDefault="009A5CF9"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3</w:t>
            </w:r>
            <w:r w:rsidR="008C7B99">
              <w:rPr>
                <w:rFonts w:hint="eastAsia"/>
                <w:snapToGrid/>
                <w:kern w:val="2"/>
                <w:sz w:val="24"/>
                <w:szCs w:val="24"/>
              </w:rPr>
              <w:t>%</w:t>
            </w:r>
          </w:p>
        </w:tc>
        <w:tc>
          <w:tcPr>
            <w:tcW w:w="853" w:type="dxa"/>
            <w:vAlign w:val="center"/>
          </w:tcPr>
          <w:p w:rsidR="008C7B99" w:rsidRDefault="008C7B99"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定量</w:t>
            </w:r>
          </w:p>
        </w:tc>
      </w:tr>
      <w:tr w:rsidR="008C7B99" w:rsidTr="00367113">
        <w:trPr>
          <w:trHeight w:val="680"/>
          <w:jc w:val="center"/>
        </w:trPr>
        <w:tc>
          <w:tcPr>
            <w:tcW w:w="1119" w:type="dxa"/>
            <w:vMerge/>
            <w:vAlign w:val="center"/>
          </w:tcPr>
          <w:p w:rsidR="008C7B99" w:rsidRDefault="008C7B99" w:rsidP="00367113">
            <w:pPr>
              <w:widowControl/>
              <w:autoSpaceDE/>
              <w:autoSpaceDN/>
              <w:adjustRightInd w:val="0"/>
              <w:spacing w:line="240" w:lineRule="auto"/>
              <w:ind w:firstLine="0"/>
              <w:jc w:val="center"/>
              <w:rPr>
                <w:snapToGrid/>
                <w:kern w:val="2"/>
                <w:sz w:val="24"/>
                <w:szCs w:val="24"/>
              </w:rPr>
            </w:pPr>
          </w:p>
        </w:tc>
        <w:tc>
          <w:tcPr>
            <w:tcW w:w="4706" w:type="dxa"/>
            <w:vAlign w:val="center"/>
          </w:tcPr>
          <w:p w:rsidR="008C7B99" w:rsidRDefault="008C7B99" w:rsidP="00367113">
            <w:pPr>
              <w:autoSpaceDE/>
              <w:autoSpaceDN/>
              <w:adjustRightInd w:val="0"/>
              <w:spacing w:line="240" w:lineRule="auto"/>
              <w:ind w:firstLine="0"/>
              <w:rPr>
                <w:snapToGrid/>
                <w:kern w:val="2"/>
                <w:sz w:val="24"/>
                <w:szCs w:val="24"/>
              </w:rPr>
            </w:pPr>
            <w:r>
              <w:rPr>
                <w:snapToGrid/>
                <w:kern w:val="2"/>
                <w:sz w:val="24"/>
                <w:szCs w:val="24"/>
              </w:rPr>
              <w:t xml:space="preserve">1.2 </w:t>
            </w:r>
            <w:r>
              <w:rPr>
                <w:rFonts w:hint="eastAsia"/>
                <w:snapToGrid/>
                <w:kern w:val="2"/>
                <w:sz w:val="24"/>
                <w:szCs w:val="24"/>
              </w:rPr>
              <w:t>创业导师平均对接企业数量</w:t>
            </w:r>
          </w:p>
        </w:tc>
        <w:tc>
          <w:tcPr>
            <w:tcW w:w="1067" w:type="dxa"/>
            <w:vAlign w:val="center"/>
          </w:tcPr>
          <w:p w:rsidR="008C7B99" w:rsidRDefault="008C7B99" w:rsidP="00367113">
            <w:pPr>
              <w:autoSpaceDE/>
              <w:autoSpaceDN/>
              <w:adjustRightInd w:val="0"/>
              <w:spacing w:line="240" w:lineRule="auto"/>
              <w:ind w:firstLine="0"/>
              <w:jc w:val="center"/>
              <w:rPr>
                <w:snapToGrid/>
                <w:kern w:val="2"/>
                <w:sz w:val="24"/>
                <w:szCs w:val="24"/>
              </w:rPr>
            </w:pPr>
            <w:r>
              <w:rPr>
                <w:snapToGrid/>
                <w:kern w:val="2"/>
                <w:sz w:val="24"/>
                <w:szCs w:val="24"/>
              </w:rPr>
              <w:t>3</w:t>
            </w:r>
            <w:r>
              <w:rPr>
                <w:rFonts w:hint="eastAsia"/>
                <w:snapToGrid/>
                <w:kern w:val="2"/>
                <w:sz w:val="24"/>
                <w:szCs w:val="24"/>
              </w:rPr>
              <w:t>%</w:t>
            </w:r>
          </w:p>
        </w:tc>
        <w:tc>
          <w:tcPr>
            <w:tcW w:w="1066" w:type="dxa"/>
            <w:vAlign w:val="center"/>
          </w:tcPr>
          <w:p w:rsidR="008C7B99" w:rsidRDefault="008C7B99" w:rsidP="00367113">
            <w:pPr>
              <w:autoSpaceDE/>
              <w:autoSpaceDN/>
              <w:adjustRightInd w:val="0"/>
              <w:spacing w:line="240" w:lineRule="auto"/>
              <w:ind w:firstLine="0"/>
              <w:jc w:val="center"/>
              <w:rPr>
                <w:snapToGrid/>
                <w:kern w:val="2"/>
                <w:sz w:val="24"/>
                <w:szCs w:val="24"/>
              </w:rPr>
            </w:pPr>
            <w:r>
              <w:rPr>
                <w:snapToGrid/>
                <w:kern w:val="2"/>
                <w:sz w:val="24"/>
                <w:szCs w:val="24"/>
              </w:rPr>
              <w:t>3</w:t>
            </w:r>
            <w:r>
              <w:rPr>
                <w:rFonts w:hint="eastAsia"/>
                <w:snapToGrid/>
                <w:kern w:val="2"/>
                <w:sz w:val="24"/>
                <w:szCs w:val="24"/>
              </w:rPr>
              <w:t>%</w:t>
            </w:r>
          </w:p>
        </w:tc>
        <w:tc>
          <w:tcPr>
            <w:tcW w:w="853" w:type="dxa"/>
            <w:vAlign w:val="center"/>
          </w:tcPr>
          <w:p w:rsidR="008C7B99" w:rsidRDefault="008C7B99"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定量</w:t>
            </w:r>
          </w:p>
        </w:tc>
      </w:tr>
      <w:tr w:rsidR="008C7B99" w:rsidTr="00367113">
        <w:trPr>
          <w:trHeight w:val="680"/>
          <w:jc w:val="center"/>
        </w:trPr>
        <w:tc>
          <w:tcPr>
            <w:tcW w:w="1119" w:type="dxa"/>
            <w:vMerge/>
            <w:vAlign w:val="center"/>
          </w:tcPr>
          <w:p w:rsidR="008C7B99" w:rsidRDefault="008C7B99" w:rsidP="00367113">
            <w:pPr>
              <w:widowControl/>
              <w:autoSpaceDE/>
              <w:autoSpaceDN/>
              <w:adjustRightInd w:val="0"/>
              <w:spacing w:line="240" w:lineRule="auto"/>
              <w:ind w:firstLine="0"/>
              <w:jc w:val="center"/>
              <w:rPr>
                <w:snapToGrid/>
                <w:kern w:val="2"/>
                <w:sz w:val="24"/>
                <w:szCs w:val="24"/>
              </w:rPr>
            </w:pPr>
          </w:p>
        </w:tc>
        <w:tc>
          <w:tcPr>
            <w:tcW w:w="4706" w:type="dxa"/>
            <w:vAlign w:val="center"/>
          </w:tcPr>
          <w:p w:rsidR="008C7B99" w:rsidRDefault="008C7B99" w:rsidP="003C451C">
            <w:pPr>
              <w:autoSpaceDE/>
              <w:autoSpaceDN/>
              <w:adjustRightInd w:val="0"/>
              <w:spacing w:line="240" w:lineRule="auto"/>
              <w:ind w:firstLine="0"/>
              <w:rPr>
                <w:snapToGrid/>
                <w:kern w:val="2"/>
                <w:sz w:val="24"/>
                <w:szCs w:val="24"/>
              </w:rPr>
            </w:pPr>
            <w:r>
              <w:rPr>
                <w:snapToGrid/>
                <w:kern w:val="2"/>
                <w:sz w:val="24"/>
                <w:szCs w:val="24"/>
              </w:rPr>
              <w:t>1.3</w:t>
            </w:r>
            <w:r w:rsidR="003C451C">
              <w:rPr>
                <w:rFonts w:hint="eastAsia"/>
                <w:snapToGrid/>
                <w:kern w:val="2"/>
                <w:sz w:val="24"/>
                <w:szCs w:val="24"/>
              </w:rPr>
              <w:t>孵化器签约中介服务机构数量与在</w:t>
            </w:r>
            <w:proofErr w:type="gramStart"/>
            <w:r w:rsidR="003C451C">
              <w:rPr>
                <w:rFonts w:hint="eastAsia"/>
                <w:snapToGrid/>
                <w:kern w:val="2"/>
                <w:sz w:val="24"/>
                <w:szCs w:val="24"/>
              </w:rPr>
              <w:t>孵企业</w:t>
            </w:r>
            <w:proofErr w:type="gramEnd"/>
            <w:r w:rsidR="003C451C">
              <w:rPr>
                <w:rFonts w:hint="eastAsia"/>
                <w:snapToGrid/>
                <w:kern w:val="2"/>
                <w:sz w:val="24"/>
                <w:szCs w:val="24"/>
              </w:rPr>
              <w:t>总数的比例</w:t>
            </w:r>
          </w:p>
        </w:tc>
        <w:tc>
          <w:tcPr>
            <w:tcW w:w="1067" w:type="dxa"/>
            <w:vAlign w:val="center"/>
          </w:tcPr>
          <w:p w:rsidR="008C7B99" w:rsidRDefault="009A5CF9"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3</w:t>
            </w:r>
            <w:r w:rsidR="008C7B99">
              <w:rPr>
                <w:rFonts w:hint="eastAsia"/>
                <w:snapToGrid/>
                <w:kern w:val="2"/>
                <w:sz w:val="24"/>
                <w:szCs w:val="24"/>
              </w:rPr>
              <w:t>%</w:t>
            </w:r>
          </w:p>
        </w:tc>
        <w:tc>
          <w:tcPr>
            <w:tcW w:w="1066" w:type="dxa"/>
            <w:vAlign w:val="center"/>
          </w:tcPr>
          <w:p w:rsidR="008C7B99" w:rsidRDefault="009A5CF9"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3</w:t>
            </w:r>
            <w:r w:rsidR="008C7B99">
              <w:rPr>
                <w:rFonts w:hint="eastAsia"/>
                <w:snapToGrid/>
                <w:kern w:val="2"/>
                <w:sz w:val="24"/>
                <w:szCs w:val="24"/>
              </w:rPr>
              <w:t>%</w:t>
            </w:r>
          </w:p>
        </w:tc>
        <w:tc>
          <w:tcPr>
            <w:tcW w:w="853" w:type="dxa"/>
            <w:vAlign w:val="center"/>
          </w:tcPr>
          <w:p w:rsidR="008C7B99" w:rsidRDefault="008C7B99"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定量</w:t>
            </w:r>
          </w:p>
        </w:tc>
      </w:tr>
      <w:tr w:rsidR="008C7B99" w:rsidTr="00367113">
        <w:trPr>
          <w:trHeight w:val="680"/>
          <w:jc w:val="center"/>
        </w:trPr>
        <w:tc>
          <w:tcPr>
            <w:tcW w:w="1119" w:type="dxa"/>
            <w:vMerge/>
            <w:vAlign w:val="center"/>
          </w:tcPr>
          <w:p w:rsidR="008C7B99" w:rsidRDefault="008C7B99" w:rsidP="00367113">
            <w:pPr>
              <w:widowControl/>
              <w:autoSpaceDE/>
              <w:autoSpaceDN/>
              <w:adjustRightInd w:val="0"/>
              <w:spacing w:line="240" w:lineRule="auto"/>
              <w:ind w:firstLine="0"/>
              <w:jc w:val="center"/>
              <w:rPr>
                <w:snapToGrid/>
                <w:kern w:val="2"/>
                <w:sz w:val="24"/>
                <w:szCs w:val="24"/>
              </w:rPr>
            </w:pPr>
          </w:p>
        </w:tc>
        <w:tc>
          <w:tcPr>
            <w:tcW w:w="4706" w:type="dxa"/>
            <w:vAlign w:val="center"/>
          </w:tcPr>
          <w:p w:rsidR="008C7B99" w:rsidRDefault="008C7B99" w:rsidP="003C451C">
            <w:pPr>
              <w:autoSpaceDE/>
              <w:autoSpaceDN/>
              <w:adjustRightInd w:val="0"/>
              <w:spacing w:line="240" w:lineRule="auto"/>
              <w:ind w:firstLine="0"/>
              <w:rPr>
                <w:snapToGrid/>
                <w:kern w:val="2"/>
                <w:sz w:val="24"/>
                <w:szCs w:val="24"/>
              </w:rPr>
            </w:pPr>
            <w:r>
              <w:rPr>
                <w:snapToGrid/>
                <w:kern w:val="2"/>
                <w:sz w:val="24"/>
                <w:szCs w:val="24"/>
              </w:rPr>
              <w:t xml:space="preserve">1.4 </w:t>
            </w:r>
            <w:r w:rsidR="003C451C">
              <w:rPr>
                <w:rFonts w:hint="eastAsia"/>
                <w:snapToGrid/>
                <w:kern w:val="2"/>
                <w:sz w:val="24"/>
                <w:szCs w:val="24"/>
              </w:rPr>
              <w:t>孵化器组织开展各</w:t>
            </w:r>
            <w:proofErr w:type="gramStart"/>
            <w:r w:rsidR="003C451C">
              <w:rPr>
                <w:rFonts w:hint="eastAsia"/>
                <w:snapToGrid/>
                <w:kern w:val="2"/>
                <w:sz w:val="24"/>
                <w:szCs w:val="24"/>
              </w:rPr>
              <w:t>类创业</w:t>
            </w:r>
            <w:proofErr w:type="gramEnd"/>
            <w:r w:rsidR="003C451C">
              <w:rPr>
                <w:rFonts w:hint="eastAsia"/>
                <w:snapToGrid/>
                <w:kern w:val="2"/>
                <w:sz w:val="24"/>
                <w:szCs w:val="24"/>
              </w:rPr>
              <w:t>辅导与培训、创业大赛等活动的次数</w:t>
            </w:r>
          </w:p>
        </w:tc>
        <w:tc>
          <w:tcPr>
            <w:tcW w:w="1067" w:type="dxa"/>
            <w:vAlign w:val="center"/>
          </w:tcPr>
          <w:p w:rsidR="008C7B99" w:rsidRDefault="003C451C"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2</w:t>
            </w:r>
            <w:r w:rsidR="008C7B99">
              <w:rPr>
                <w:rFonts w:hint="eastAsia"/>
                <w:snapToGrid/>
                <w:kern w:val="2"/>
                <w:sz w:val="24"/>
                <w:szCs w:val="24"/>
              </w:rPr>
              <w:t>%</w:t>
            </w:r>
          </w:p>
        </w:tc>
        <w:tc>
          <w:tcPr>
            <w:tcW w:w="1066" w:type="dxa"/>
            <w:vAlign w:val="center"/>
          </w:tcPr>
          <w:p w:rsidR="008C7B99" w:rsidRDefault="003C451C"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2</w:t>
            </w:r>
            <w:r w:rsidR="008C7B99">
              <w:rPr>
                <w:rFonts w:hint="eastAsia"/>
                <w:snapToGrid/>
                <w:kern w:val="2"/>
                <w:sz w:val="24"/>
                <w:szCs w:val="24"/>
              </w:rPr>
              <w:t>%</w:t>
            </w:r>
          </w:p>
        </w:tc>
        <w:tc>
          <w:tcPr>
            <w:tcW w:w="853" w:type="dxa"/>
            <w:vAlign w:val="center"/>
          </w:tcPr>
          <w:p w:rsidR="008C7B99" w:rsidRDefault="008C7B99"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定量</w:t>
            </w:r>
          </w:p>
        </w:tc>
      </w:tr>
      <w:tr w:rsidR="008C7B99" w:rsidTr="00367113">
        <w:trPr>
          <w:trHeight w:val="680"/>
          <w:jc w:val="center"/>
        </w:trPr>
        <w:tc>
          <w:tcPr>
            <w:tcW w:w="1119" w:type="dxa"/>
            <w:vMerge/>
            <w:vAlign w:val="center"/>
          </w:tcPr>
          <w:p w:rsidR="008C7B99" w:rsidRDefault="008C7B99" w:rsidP="00367113">
            <w:pPr>
              <w:widowControl/>
              <w:autoSpaceDE/>
              <w:autoSpaceDN/>
              <w:adjustRightInd w:val="0"/>
              <w:spacing w:line="240" w:lineRule="auto"/>
              <w:ind w:firstLine="0"/>
              <w:jc w:val="center"/>
              <w:rPr>
                <w:snapToGrid/>
                <w:kern w:val="2"/>
                <w:sz w:val="24"/>
                <w:szCs w:val="24"/>
              </w:rPr>
            </w:pPr>
          </w:p>
        </w:tc>
        <w:tc>
          <w:tcPr>
            <w:tcW w:w="4706" w:type="dxa"/>
            <w:vAlign w:val="center"/>
          </w:tcPr>
          <w:p w:rsidR="008C7B99" w:rsidRDefault="008C7B99" w:rsidP="00367113">
            <w:pPr>
              <w:autoSpaceDE/>
              <w:autoSpaceDN/>
              <w:adjustRightInd w:val="0"/>
              <w:spacing w:line="240" w:lineRule="auto"/>
              <w:ind w:firstLine="0"/>
              <w:rPr>
                <w:snapToGrid/>
                <w:kern w:val="2"/>
                <w:sz w:val="24"/>
                <w:szCs w:val="24"/>
              </w:rPr>
            </w:pPr>
            <w:r>
              <w:rPr>
                <w:snapToGrid/>
                <w:kern w:val="2"/>
                <w:sz w:val="24"/>
                <w:szCs w:val="24"/>
              </w:rPr>
              <w:t xml:space="preserve">1.5 </w:t>
            </w:r>
            <w:r>
              <w:rPr>
                <w:rFonts w:hint="eastAsia"/>
                <w:snapToGrid/>
                <w:kern w:val="2"/>
                <w:sz w:val="24"/>
                <w:szCs w:val="24"/>
              </w:rPr>
              <w:t>孵化器运行管理机制、团队信息化管理水平</w:t>
            </w:r>
          </w:p>
        </w:tc>
        <w:tc>
          <w:tcPr>
            <w:tcW w:w="1067" w:type="dxa"/>
            <w:vAlign w:val="center"/>
          </w:tcPr>
          <w:p w:rsidR="008C7B99" w:rsidRDefault="009A5CF9"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3</w:t>
            </w:r>
            <w:r w:rsidR="008C7B99">
              <w:rPr>
                <w:rFonts w:hint="eastAsia"/>
                <w:snapToGrid/>
                <w:kern w:val="2"/>
                <w:sz w:val="24"/>
                <w:szCs w:val="24"/>
              </w:rPr>
              <w:t>%</w:t>
            </w:r>
          </w:p>
        </w:tc>
        <w:tc>
          <w:tcPr>
            <w:tcW w:w="1066" w:type="dxa"/>
            <w:vAlign w:val="center"/>
          </w:tcPr>
          <w:p w:rsidR="008C7B99" w:rsidRDefault="009A5CF9"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3</w:t>
            </w:r>
            <w:r w:rsidR="008C7B99">
              <w:rPr>
                <w:rFonts w:hint="eastAsia"/>
                <w:snapToGrid/>
                <w:kern w:val="2"/>
                <w:sz w:val="24"/>
                <w:szCs w:val="24"/>
              </w:rPr>
              <w:t>%</w:t>
            </w:r>
          </w:p>
        </w:tc>
        <w:tc>
          <w:tcPr>
            <w:tcW w:w="853" w:type="dxa"/>
            <w:vAlign w:val="center"/>
          </w:tcPr>
          <w:p w:rsidR="008C7B99" w:rsidRDefault="008C7B99"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定性</w:t>
            </w:r>
          </w:p>
        </w:tc>
      </w:tr>
      <w:tr w:rsidR="008C7B99" w:rsidTr="00367113">
        <w:trPr>
          <w:trHeight w:val="680"/>
          <w:jc w:val="center"/>
        </w:trPr>
        <w:tc>
          <w:tcPr>
            <w:tcW w:w="1119" w:type="dxa"/>
            <w:vMerge/>
            <w:vAlign w:val="center"/>
          </w:tcPr>
          <w:p w:rsidR="008C7B99" w:rsidRDefault="008C7B99" w:rsidP="00367113">
            <w:pPr>
              <w:widowControl/>
              <w:autoSpaceDE/>
              <w:autoSpaceDN/>
              <w:adjustRightInd w:val="0"/>
              <w:spacing w:line="240" w:lineRule="auto"/>
              <w:ind w:firstLine="0"/>
              <w:jc w:val="center"/>
              <w:rPr>
                <w:snapToGrid/>
                <w:kern w:val="2"/>
                <w:sz w:val="24"/>
                <w:szCs w:val="24"/>
              </w:rPr>
            </w:pPr>
          </w:p>
        </w:tc>
        <w:tc>
          <w:tcPr>
            <w:tcW w:w="4706" w:type="dxa"/>
            <w:vAlign w:val="center"/>
          </w:tcPr>
          <w:p w:rsidR="008C7B99" w:rsidRDefault="008C7B99" w:rsidP="003C451C">
            <w:pPr>
              <w:autoSpaceDE/>
              <w:autoSpaceDN/>
              <w:adjustRightInd w:val="0"/>
              <w:spacing w:line="240" w:lineRule="auto"/>
              <w:ind w:firstLine="0"/>
              <w:rPr>
                <w:snapToGrid/>
                <w:kern w:val="2"/>
                <w:sz w:val="24"/>
                <w:szCs w:val="24"/>
              </w:rPr>
            </w:pPr>
            <w:r>
              <w:rPr>
                <w:snapToGrid/>
                <w:kern w:val="2"/>
                <w:sz w:val="24"/>
                <w:szCs w:val="24"/>
              </w:rPr>
              <w:t>1.6</w:t>
            </w:r>
            <w:r w:rsidR="003C451C">
              <w:rPr>
                <w:rFonts w:hint="eastAsia"/>
                <w:snapToGrid/>
                <w:kern w:val="2"/>
                <w:sz w:val="24"/>
                <w:szCs w:val="24"/>
              </w:rPr>
              <w:t>孵化器公共技术服务平台建设和开展技术服务情况</w:t>
            </w:r>
          </w:p>
        </w:tc>
        <w:tc>
          <w:tcPr>
            <w:tcW w:w="1067" w:type="dxa"/>
            <w:vAlign w:val="center"/>
          </w:tcPr>
          <w:p w:rsidR="008C7B99" w:rsidRDefault="003C451C"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2</w:t>
            </w:r>
            <w:r w:rsidR="008C7B99">
              <w:rPr>
                <w:rFonts w:hint="eastAsia"/>
                <w:snapToGrid/>
                <w:kern w:val="2"/>
                <w:sz w:val="24"/>
                <w:szCs w:val="24"/>
              </w:rPr>
              <w:t>%</w:t>
            </w:r>
          </w:p>
        </w:tc>
        <w:tc>
          <w:tcPr>
            <w:tcW w:w="1066" w:type="dxa"/>
            <w:vAlign w:val="center"/>
          </w:tcPr>
          <w:p w:rsidR="008C7B99" w:rsidRDefault="003C451C"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4</w:t>
            </w:r>
            <w:r w:rsidR="008C7B99">
              <w:rPr>
                <w:rFonts w:hint="eastAsia"/>
                <w:snapToGrid/>
                <w:kern w:val="2"/>
                <w:sz w:val="24"/>
                <w:szCs w:val="24"/>
              </w:rPr>
              <w:t>%</w:t>
            </w:r>
          </w:p>
        </w:tc>
        <w:tc>
          <w:tcPr>
            <w:tcW w:w="853" w:type="dxa"/>
            <w:vAlign w:val="center"/>
          </w:tcPr>
          <w:p w:rsidR="008C7B99" w:rsidRDefault="008C7B99"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定性</w:t>
            </w:r>
          </w:p>
        </w:tc>
      </w:tr>
      <w:tr w:rsidR="008C7B99" w:rsidTr="00367113">
        <w:trPr>
          <w:trHeight w:val="680"/>
          <w:jc w:val="center"/>
        </w:trPr>
        <w:tc>
          <w:tcPr>
            <w:tcW w:w="1119" w:type="dxa"/>
            <w:vMerge/>
            <w:vAlign w:val="center"/>
          </w:tcPr>
          <w:p w:rsidR="008C7B99" w:rsidRDefault="008C7B99" w:rsidP="00367113">
            <w:pPr>
              <w:widowControl/>
              <w:autoSpaceDE/>
              <w:autoSpaceDN/>
              <w:adjustRightInd w:val="0"/>
              <w:spacing w:line="240" w:lineRule="auto"/>
              <w:ind w:firstLine="0"/>
              <w:jc w:val="center"/>
              <w:rPr>
                <w:snapToGrid/>
                <w:kern w:val="2"/>
                <w:sz w:val="24"/>
                <w:szCs w:val="24"/>
              </w:rPr>
            </w:pPr>
          </w:p>
        </w:tc>
        <w:tc>
          <w:tcPr>
            <w:tcW w:w="4706" w:type="dxa"/>
            <w:vAlign w:val="center"/>
          </w:tcPr>
          <w:p w:rsidR="008C7B99" w:rsidRDefault="008C7B99" w:rsidP="003C451C">
            <w:pPr>
              <w:autoSpaceDE/>
              <w:autoSpaceDN/>
              <w:adjustRightInd w:val="0"/>
              <w:spacing w:line="240" w:lineRule="auto"/>
              <w:ind w:firstLine="0"/>
              <w:rPr>
                <w:snapToGrid/>
                <w:kern w:val="2"/>
                <w:sz w:val="24"/>
                <w:szCs w:val="24"/>
              </w:rPr>
            </w:pPr>
            <w:r>
              <w:rPr>
                <w:snapToGrid/>
                <w:kern w:val="2"/>
                <w:sz w:val="24"/>
                <w:szCs w:val="24"/>
              </w:rPr>
              <w:t xml:space="preserve">1.7 </w:t>
            </w:r>
            <w:r w:rsidR="003C451C">
              <w:rPr>
                <w:rFonts w:hint="eastAsia"/>
                <w:snapToGrid/>
                <w:kern w:val="2"/>
                <w:sz w:val="24"/>
                <w:szCs w:val="24"/>
              </w:rPr>
              <w:t>孵化器开展“众创空间</w:t>
            </w:r>
            <w:r w:rsidR="003C451C">
              <w:rPr>
                <w:rFonts w:hint="eastAsia"/>
                <w:snapToGrid/>
                <w:kern w:val="2"/>
                <w:sz w:val="24"/>
                <w:szCs w:val="24"/>
              </w:rPr>
              <w:t>-</w:t>
            </w:r>
            <w:r w:rsidR="003C451C">
              <w:rPr>
                <w:rFonts w:hint="eastAsia"/>
                <w:snapToGrid/>
                <w:kern w:val="2"/>
                <w:sz w:val="24"/>
                <w:szCs w:val="24"/>
              </w:rPr>
              <w:t>孵化器</w:t>
            </w:r>
            <w:r w:rsidR="003C451C">
              <w:rPr>
                <w:rFonts w:hint="eastAsia"/>
                <w:snapToGrid/>
                <w:kern w:val="2"/>
                <w:sz w:val="24"/>
                <w:szCs w:val="24"/>
              </w:rPr>
              <w:t>-</w:t>
            </w:r>
            <w:r w:rsidR="003C451C">
              <w:rPr>
                <w:rFonts w:hint="eastAsia"/>
                <w:snapToGrid/>
                <w:kern w:val="2"/>
                <w:sz w:val="24"/>
                <w:szCs w:val="24"/>
              </w:rPr>
              <w:t>加速器”链条建设工作及成效</w:t>
            </w:r>
          </w:p>
        </w:tc>
        <w:tc>
          <w:tcPr>
            <w:tcW w:w="1067" w:type="dxa"/>
            <w:vAlign w:val="center"/>
          </w:tcPr>
          <w:p w:rsidR="008C7B99" w:rsidRDefault="003C451C"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3</w:t>
            </w:r>
            <w:r w:rsidR="008C7B99">
              <w:rPr>
                <w:rFonts w:hint="eastAsia"/>
                <w:snapToGrid/>
                <w:kern w:val="2"/>
                <w:sz w:val="24"/>
                <w:szCs w:val="24"/>
              </w:rPr>
              <w:t>%</w:t>
            </w:r>
          </w:p>
        </w:tc>
        <w:tc>
          <w:tcPr>
            <w:tcW w:w="1066" w:type="dxa"/>
            <w:vAlign w:val="center"/>
          </w:tcPr>
          <w:p w:rsidR="008C7B99" w:rsidRDefault="003C451C"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2</w:t>
            </w:r>
            <w:r w:rsidR="008C7B99">
              <w:rPr>
                <w:rFonts w:hint="eastAsia"/>
                <w:snapToGrid/>
                <w:kern w:val="2"/>
                <w:sz w:val="24"/>
                <w:szCs w:val="24"/>
              </w:rPr>
              <w:t>%</w:t>
            </w:r>
          </w:p>
        </w:tc>
        <w:tc>
          <w:tcPr>
            <w:tcW w:w="853" w:type="dxa"/>
            <w:vAlign w:val="center"/>
          </w:tcPr>
          <w:p w:rsidR="008C7B99" w:rsidRDefault="008C7B99"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定性</w:t>
            </w:r>
          </w:p>
        </w:tc>
      </w:tr>
      <w:tr w:rsidR="008C7B99" w:rsidTr="00367113">
        <w:trPr>
          <w:trHeight w:val="680"/>
          <w:jc w:val="center"/>
        </w:trPr>
        <w:tc>
          <w:tcPr>
            <w:tcW w:w="1119" w:type="dxa"/>
            <w:vMerge/>
            <w:vAlign w:val="center"/>
          </w:tcPr>
          <w:p w:rsidR="008C7B99" w:rsidRDefault="008C7B99" w:rsidP="00367113">
            <w:pPr>
              <w:widowControl/>
              <w:autoSpaceDE/>
              <w:autoSpaceDN/>
              <w:adjustRightInd w:val="0"/>
              <w:spacing w:line="240" w:lineRule="auto"/>
              <w:ind w:firstLine="0"/>
              <w:jc w:val="center"/>
              <w:rPr>
                <w:snapToGrid/>
                <w:kern w:val="2"/>
                <w:sz w:val="24"/>
                <w:szCs w:val="24"/>
              </w:rPr>
            </w:pPr>
          </w:p>
        </w:tc>
        <w:tc>
          <w:tcPr>
            <w:tcW w:w="4706" w:type="dxa"/>
            <w:vAlign w:val="center"/>
          </w:tcPr>
          <w:p w:rsidR="008C7B99" w:rsidRDefault="008C7B99" w:rsidP="00367113">
            <w:pPr>
              <w:autoSpaceDE/>
              <w:autoSpaceDN/>
              <w:adjustRightInd w:val="0"/>
              <w:spacing w:line="240" w:lineRule="auto"/>
              <w:ind w:firstLine="0"/>
              <w:rPr>
                <w:snapToGrid/>
                <w:kern w:val="2"/>
                <w:sz w:val="24"/>
                <w:szCs w:val="24"/>
              </w:rPr>
            </w:pPr>
            <w:r>
              <w:rPr>
                <w:snapToGrid/>
                <w:kern w:val="2"/>
                <w:sz w:val="24"/>
                <w:szCs w:val="24"/>
              </w:rPr>
              <w:t xml:space="preserve">1.8 </w:t>
            </w:r>
            <w:r>
              <w:rPr>
                <w:rFonts w:hint="eastAsia"/>
                <w:snapToGrid/>
                <w:kern w:val="2"/>
                <w:sz w:val="24"/>
                <w:szCs w:val="24"/>
              </w:rPr>
              <w:t>孵化器开展产学研合作、推动大中小融通等方面的工作及成效</w:t>
            </w:r>
          </w:p>
        </w:tc>
        <w:tc>
          <w:tcPr>
            <w:tcW w:w="1067" w:type="dxa"/>
            <w:vAlign w:val="center"/>
          </w:tcPr>
          <w:p w:rsidR="008C7B99" w:rsidRDefault="009A5CF9"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3</w:t>
            </w:r>
            <w:r w:rsidR="008C7B99">
              <w:rPr>
                <w:rFonts w:hint="eastAsia"/>
                <w:snapToGrid/>
                <w:kern w:val="2"/>
                <w:sz w:val="24"/>
                <w:szCs w:val="24"/>
              </w:rPr>
              <w:t>%</w:t>
            </w:r>
          </w:p>
        </w:tc>
        <w:tc>
          <w:tcPr>
            <w:tcW w:w="1066" w:type="dxa"/>
            <w:vAlign w:val="center"/>
          </w:tcPr>
          <w:p w:rsidR="008C7B99" w:rsidRDefault="009A5CF9"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3</w:t>
            </w:r>
            <w:r w:rsidR="008C7B99">
              <w:rPr>
                <w:rFonts w:hint="eastAsia"/>
                <w:snapToGrid/>
                <w:kern w:val="2"/>
                <w:sz w:val="24"/>
                <w:szCs w:val="24"/>
              </w:rPr>
              <w:t>%</w:t>
            </w:r>
          </w:p>
        </w:tc>
        <w:tc>
          <w:tcPr>
            <w:tcW w:w="853" w:type="dxa"/>
            <w:vAlign w:val="center"/>
          </w:tcPr>
          <w:p w:rsidR="008C7B99" w:rsidRDefault="008C7B99"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定性</w:t>
            </w:r>
          </w:p>
        </w:tc>
      </w:tr>
      <w:tr w:rsidR="008C7B99" w:rsidTr="00367113">
        <w:trPr>
          <w:trHeight w:val="680"/>
          <w:jc w:val="center"/>
        </w:trPr>
        <w:tc>
          <w:tcPr>
            <w:tcW w:w="1119" w:type="dxa"/>
            <w:vMerge/>
            <w:vAlign w:val="center"/>
          </w:tcPr>
          <w:p w:rsidR="008C7B99" w:rsidRDefault="008C7B99" w:rsidP="00367113">
            <w:pPr>
              <w:widowControl/>
              <w:autoSpaceDE/>
              <w:autoSpaceDN/>
              <w:adjustRightInd w:val="0"/>
              <w:spacing w:line="240" w:lineRule="auto"/>
              <w:ind w:firstLine="0"/>
              <w:jc w:val="center"/>
              <w:rPr>
                <w:snapToGrid/>
                <w:kern w:val="2"/>
                <w:sz w:val="24"/>
                <w:szCs w:val="24"/>
              </w:rPr>
            </w:pPr>
          </w:p>
        </w:tc>
        <w:tc>
          <w:tcPr>
            <w:tcW w:w="4706" w:type="dxa"/>
            <w:vAlign w:val="center"/>
          </w:tcPr>
          <w:p w:rsidR="008C7B99" w:rsidRDefault="008C7B99" w:rsidP="00367113">
            <w:pPr>
              <w:autoSpaceDE/>
              <w:autoSpaceDN/>
              <w:adjustRightInd w:val="0"/>
              <w:spacing w:line="240" w:lineRule="auto"/>
              <w:ind w:firstLine="0"/>
              <w:rPr>
                <w:snapToGrid/>
                <w:kern w:val="2"/>
                <w:sz w:val="24"/>
                <w:szCs w:val="24"/>
              </w:rPr>
            </w:pPr>
            <w:r>
              <w:rPr>
                <w:snapToGrid/>
                <w:kern w:val="2"/>
                <w:sz w:val="24"/>
                <w:szCs w:val="24"/>
              </w:rPr>
              <w:t xml:space="preserve">1.9 </w:t>
            </w:r>
            <w:r>
              <w:rPr>
                <w:rFonts w:hint="eastAsia"/>
                <w:snapToGrid/>
                <w:kern w:val="2"/>
                <w:sz w:val="24"/>
                <w:szCs w:val="24"/>
              </w:rPr>
              <w:t>孵化器开展国际合作和引进国际创新资源方面的工作和成效</w:t>
            </w:r>
          </w:p>
        </w:tc>
        <w:tc>
          <w:tcPr>
            <w:tcW w:w="1067" w:type="dxa"/>
            <w:vAlign w:val="center"/>
          </w:tcPr>
          <w:p w:rsidR="008C7B99" w:rsidRDefault="008C7B99" w:rsidP="00367113">
            <w:pPr>
              <w:autoSpaceDE/>
              <w:autoSpaceDN/>
              <w:adjustRightInd w:val="0"/>
              <w:spacing w:line="240" w:lineRule="auto"/>
              <w:ind w:firstLine="0"/>
              <w:jc w:val="center"/>
              <w:rPr>
                <w:snapToGrid/>
                <w:kern w:val="2"/>
                <w:sz w:val="24"/>
                <w:szCs w:val="24"/>
              </w:rPr>
            </w:pPr>
            <w:r>
              <w:rPr>
                <w:snapToGrid/>
                <w:kern w:val="2"/>
                <w:sz w:val="24"/>
                <w:szCs w:val="24"/>
              </w:rPr>
              <w:t>3</w:t>
            </w:r>
            <w:r>
              <w:rPr>
                <w:rFonts w:hint="eastAsia"/>
                <w:snapToGrid/>
                <w:kern w:val="2"/>
                <w:sz w:val="24"/>
                <w:szCs w:val="24"/>
              </w:rPr>
              <w:t>%</w:t>
            </w:r>
          </w:p>
        </w:tc>
        <w:tc>
          <w:tcPr>
            <w:tcW w:w="1066" w:type="dxa"/>
            <w:vAlign w:val="center"/>
          </w:tcPr>
          <w:p w:rsidR="008C7B99" w:rsidRDefault="008C7B99" w:rsidP="00367113">
            <w:pPr>
              <w:autoSpaceDE/>
              <w:autoSpaceDN/>
              <w:adjustRightInd w:val="0"/>
              <w:spacing w:line="240" w:lineRule="auto"/>
              <w:ind w:firstLine="0"/>
              <w:jc w:val="center"/>
              <w:rPr>
                <w:snapToGrid/>
                <w:kern w:val="2"/>
                <w:sz w:val="24"/>
                <w:szCs w:val="24"/>
              </w:rPr>
            </w:pPr>
            <w:r>
              <w:rPr>
                <w:snapToGrid/>
                <w:kern w:val="2"/>
                <w:sz w:val="24"/>
                <w:szCs w:val="24"/>
              </w:rPr>
              <w:t>2</w:t>
            </w:r>
            <w:r>
              <w:rPr>
                <w:rFonts w:hint="eastAsia"/>
                <w:snapToGrid/>
                <w:kern w:val="2"/>
                <w:sz w:val="24"/>
                <w:szCs w:val="24"/>
              </w:rPr>
              <w:t>%</w:t>
            </w:r>
          </w:p>
        </w:tc>
        <w:tc>
          <w:tcPr>
            <w:tcW w:w="853" w:type="dxa"/>
            <w:vAlign w:val="center"/>
          </w:tcPr>
          <w:p w:rsidR="008C7B99" w:rsidRDefault="008C7B99"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定性</w:t>
            </w:r>
          </w:p>
        </w:tc>
      </w:tr>
      <w:tr w:rsidR="008C7B99" w:rsidTr="00367113">
        <w:trPr>
          <w:trHeight w:val="798"/>
          <w:jc w:val="center"/>
        </w:trPr>
        <w:tc>
          <w:tcPr>
            <w:tcW w:w="1119" w:type="dxa"/>
            <w:vMerge w:val="restart"/>
            <w:vAlign w:val="center"/>
          </w:tcPr>
          <w:p w:rsidR="008C7B99" w:rsidRDefault="008C7B99" w:rsidP="009A5CF9">
            <w:pPr>
              <w:autoSpaceDE/>
              <w:autoSpaceDN/>
              <w:adjustRightInd w:val="0"/>
              <w:spacing w:line="240" w:lineRule="auto"/>
              <w:ind w:firstLine="0"/>
              <w:jc w:val="center"/>
              <w:rPr>
                <w:snapToGrid/>
                <w:kern w:val="2"/>
                <w:sz w:val="24"/>
                <w:szCs w:val="24"/>
              </w:rPr>
            </w:pPr>
            <w:r>
              <w:rPr>
                <w:rFonts w:hint="eastAsia"/>
                <w:snapToGrid/>
                <w:kern w:val="2"/>
                <w:sz w:val="24"/>
                <w:szCs w:val="24"/>
              </w:rPr>
              <w:t>孵化绩效（</w:t>
            </w:r>
            <w:r w:rsidR="009A5CF9">
              <w:rPr>
                <w:rFonts w:hint="eastAsia"/>
                <w:snapToGrid/>
                <w:kern w:val="2"/>
                <w:sz w:val="24"/>
                <w:szCs w:val="24"/>
              </w:rPr>
              <w:t>60</w:t>
            </w:r>
            <w:r>
              <w:rPr>
                <w:rFonts w:hint="eastAsia"/>
                <w:snapToGrid/>
                <w:kern w:val="2"/>
                <w:sz w:val="24"/>
                <w:szCs w:val="24"/>
              </w:rPr>
              <w:t>%</w:t>
            </w:r>
            <w:r>
              <w:rPr>
                <w:rFonts w:hint="eastAsia"/>
                <w:snapToGrid/>
                <w:kern w:val="2"/>
                <w:sz w:val="24"/>
                <w:szCs w:val="24"/>
              </w:rPr>
              <w:t>）</w:t>
            </w:r>
          </w:p>
        </w:tc>
        <w:tc>
          <w:tcPr>
            <w:tcW w:w="4706" w:type="dxa"/>
            <w:vAlign w:val="center"/>
          </w:tcPr>
          <w:p w:rsidR="008C7B99" w:rsidRDefault="008C7B99" w:rsidP="00A058B9">
            <w:pPr>
              <w:autoSpaceDE/>
              <w:autoSpaceDN/>
              <w:adjustRightInd w:val="0"/>
              <w:spacing w:line="240" w:lineRule="auto"/>
              <w:ind w:firstLine="0"/>
              <w:rPr>
                <w:snapToGrid/>
                <w:kern w:val="2"/>
                <w:sz w:val="24"/>
                <w:szCs w:val="24"/>
              </w:rPr>
            </w:pPr>
            <w:r>
              <w:rPr>
                <w:snapToGrid/>
                <w:kern w:val="2"/>
                <w:sz w:val="24"/>
                <w:szCs w:val="24"/>
              </w:rPr>
              <w:t>2.</w:t>
            </w:r>
            <w:r>
              <w:rPr>
                <w:rFonts w:hint="eastAsia"/>
                <w:snapToGrid/>
                <w:kern w:val="2"/>
                <w:sz w:val="24"/>
                <w:szCs w:val="24"/>
              </w:rPr>
              <w:t>1</w:t>
            </w:r>
            <w:r w:rsidR="00A058B9">
              <w:rPr>
                <w:rFonts w:hint="eastAsia"/>
                <w:snapToGrid/>
                <w:kern w:val="2"/>
                <w:sz w:val="24"/>
                <w:szCs w:val="24"/>
              </w:rPr>
              <w:t>孵化器在</w:t>
            </w:r>
            <w:proofErr w:type="gramStart"/>
            <w:r w:rsidR="00A058B9">
              <w:rPr>
                <w:rFonts w:hint="eastAsia"/>
                <w:snapToGrid/>
                <w:kern w:val="2"/>
                <w:sz w:val="24"/>
                <w:szCs w:val="24"/>
              </w:rPr>
              <w:t>孵企业</w:t>
            </w:r>
            <w:proofErr w:type="gramEnd"/>
            <w:r w:rsidR="00A058B9">
              <w:rPr>
                <w:rFonts w:hint="eastAsia"/>
                <w:snapToGrid/>
                <w:kern w:val="2"/>
                <w:sz w:val="24"/>
                <w:szCs w:val="24"/>
              </w:rPr>
              <w:t>总收入增长比例</w:t>
            </w:r>
          </w:p>
        </w:tc>
        <w:tc>
          <w:tcPr>
            <w:tcW w:w="1067" w:type="dxa"/>
            <w:vAlign w:val="center"/>
          </w:tcPr>
          <w:p w:rsidR="008C7B99" w:rsidRDefault="002259C1"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5</w:t>
            </w:r>
            <w:r w:rsidR="008C7B99">
              <w:rPr>
                <w:rFonts w:hint="eastAsia"/>
                <w:snapToGrid/>
                <w:kern w:val="2"/>
                <w:sz w:val="24"/>
                <w:szCs w:val="24"/>
              </w:rPr>
              <w:t>%</w:t>
            </w:r>
          </w:p>
        </w:tc>
        <w:tc>
          <w:tcPr>
            <w:tcW w:w="1066" w:type="dxa"/>
            <w:vAlign w:val="center"/>
          </w:tcPr>
          <w:p w:rsidR="008C7B99" w:rsidRDefault="008C7B99"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5%</w:t>
            </w:r>
          </w:p>
        </w:tc>
        <w:tc>
          <w:tcPr>
            <w:tcW w:w="853" w:type="dxa"/>
            <w:vAlign w:val="center"/>
          </w:tcPr>
          <w:p w:rsidR="008C7B99" w:rsidRDefault="008C7B99"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定量</w:t>
            </w:r>
          </w:p>
        </w:tc>
      </w:tr>
      <w:tr w:rsidR="008C7B99" w:rsidTr="00367113">
        <w:trPr>
          <w:trHeight w:val="680"/>
          <w:jc w:val="center"/>
        </w:trPr>
        <w:tc>
          <w:tcPr>
            <w:tcW w:w="1119" w:type="dxa"/>
            <w:vMerge/>
            <w:vAlign w:val="center"/>
          </w:tcPr>
          <w:p w:rsidR="008C7B99" w:rsidRDefault="008C7B99" w:rsidP="00367113">
            <w:pPr>
              <w:autoSpaceDE/>
              <w:autoSpaceDN/>
              <w:adjustRightInd w:val="0"/>
              <w:spacing w:line="240" w:lineRule="auto"/>
              <w:ind w:firstLine="0"/>
              <w:jc w:val="center"/>
              <w:rPr>
                <w:snapToGrid/>
                <w:kern w:val="2"/>
                <w:sz w:val="24"/>
                <w:szCs w:val="24"/>
              </w:rPr>
            </w:pPr>
          </w:p>
        </w:tc>
        <w:tc>
          <w:tcPr>
            <w:tcW w:w="4706" w:type="dxa"/>
            <w:vAlign w:val="center"/>
          </w:tcPr>
          <w:p w:rsidR="008C7B99" w:rsidRDefault="008C7B99" w:rsidP="00A058B9">
            <w:pPr>
              <w:autoSpaceDE/>
              <w:autoSpaceDN/>
              <w:adjustRightInd w:val="0"/>
              <w:spacing w:line="240" w:lineRule="auto"/>
              <w:ind w:firstLine="0"/>
              <w:rPr>
                <w:snapToGrid/>
                <w:kern w:val="2"/>
                <w:sz w:val="24"/>
                <w:szCs w:val="24"/>
              </w:rPr>
            </w:pPr>
            <w:r>
              <w:rPr>
                <w:snapToGrid/>
                <w:kern w:val="2"/>
                <w:sz w:val="24"/>
                <w:szCs w:val="24"/>
              </w:rPr>
              <w:t>2.</w:t>
            </w:r>
            <w:r>
              <w:rPr>
                <w:rFonts w:hint="eastAsia"/>
                <w:snapToGrid/>
                <w:kern w:val="2"/>
                <w:sz w:val="24"/>
                <w:szCs w:val="24"/>
              </w:rPr>
              <w:t>2</w:t>
            </w:r>
            <w:r w:rsidR="00A058B9">
              <w:rPr>
                <w:rFonts w:hint="eastAsia"/>
                <w:snapToGrid/>
                <w:kern w:val="2"/>
                <w:sz w:val="24"/>
                <w:szCs w:val="24"/>
              </w:rPr>
              <w:t>获得投融资的在</w:t>
            </w:r>
            <w:proofErr w:type="gramStart"/>
            <w:r w:rsidR="00A058B9">
              <w:rPr>
                <w:rFonts w:hint="eastAsia"/>
                <w:snapToGrid/>
                <w:kern w:val="2"/>
                <w:sz w:val="24"/>
                <w:szCs w:val="24"/>
              </w:rPr>
              <w:t>孵企业</w:t>
            </w:r>
            <w:proofErr w:type="gramEnd"/>
            <w:r w:rsidR="00A058B9">
              <w:rPr>
                <w:rFonts w:hint="eastAsia"/>
                <w:snapToGrid/>
                <w:kern w:val="2"/>
                <w:sz w:val="24"/>
                <w:szCs w:val="24"/>
              </w:rPr>
              <w:t>数量占在</w:t>
            </w:r>
            <w:proofErr w:type="gramStart"/>
            <w:r w:rsidR="00A058B9">
              <w:rPr>
                <w:rFonts w:hint="eastAsia"/>
                <w:snapToGrid/>
                <w:kern w:val="2"/>
                <w:sz w:val="24"/>
                <w:szCs w:val="24"/>
              </w:rPr>
              <w:t>孵企业</w:t>
            </w:r>
            <w:proofErr w:type="gramEnd"/>
            <w:r w:rsidR="00A058B9">
              <w:rPr>
                <w:rFonts w:hint="eastAsia"/>
                <w:snapToGrid/>
                <w:kern w:val="2"/>
                <w:sz w:val="24"/>
                <w:szCs w:val="24"/>
              </w:rPr>
              <w:t>总数的比例</w:t>
            </w:r>
          </w:p>
        </w:tc>
        <w:tc>
          <w:tcPr>
            <w:tcW w:w="1067" w:type="dxa"/>
            <w:vAlign w:val="center"/>
          </w:tcPr>
          <w:p w:rsidR="008C7B99" w:rsidRDefault="002259C1"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7</w:t>
            </w:r>
            <w:r w:rsidR="008C7B99">
              <w:rPr>
                <w:rFonts w:hint="eastAsia"/>
                <w:snapToGrid/>
                <w:kern w:val="2"/>
                <w:sz w:val="24"/>
                <w:szCs w:val="24"/>
              </w:rPr>
              <w:t>%</w:t>
            </w:r>
          </w:p>
        </w:tc>
        <w:tc>
          <w:tcPr>
            <w:tcW w:w="1066" w:type="dxa"/>
            <w:vAlign w:val="center"/>
          </w:tcPr>
          <w:p w:rsidR="008C7B99" w:rsidRDefault="002259C1"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5</w:t>
            </w:r>
            <w:r w:rsidR="008C7B99">
              <w:rPr>
                <w:rFonts w:hint="eastAsia"/>
                <w:snapToGrid/>
                <w:kern w:val="2"/>
                <w:sz w:val="24"/>
                <w:szCs w:val="24"/>
              </w:rPr>
              <w:t>%</w:t>
            </w:r>
          </w:p>
        </w:tc>
        <w:tc>
          <w:tcPr>
            <w:tcW w:w="853" w:type="dxa"/>
            <w:vAlign w:val="center"/>
          </w:tcPr>
          <w:p w:rsidR="008C7B99" w:rsidRDefault="008C7B99"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定量</w:t>
            </w:r>
          </w:p>
        </w:tc>
      </w:tr>
      <w:tr w:rsidR="008C7B99" w:rsidTr="00367113">
        <w:trPr>
          <w:trHeight w:val="680"/>
          <w:jc w:val="center"/>
        </w:trPr>
        <w:tc>
          <w:tcPr>
            <w:tcW w:w="1119" w:type="dxa"/>
            <w:vMerge/>
            <w:vAlign w:val="center"/>
          </w:tcPr>
          <w:p w:rsidR="008C7B99" w:rsidRDefault="008C7B99" w:rsidP="00367113">
            <w:pPr>
              <w:autoSpaceDE/>
              <w:autoSpaceDN/>
              <w:adjustRightInd w:val="0"/>
              <w:spacing w:line="240" w:lineRule="auto"/>
              <w:ind w:firstLine="0"/>
              <w:jc w:val="center"/>
              <w:rPr>
                <w:snapToGrid/>
                <w:kern w:val="2"/>
                <w:sz w:val="24"/>
                <w:szCs w:val="24"/>
              </w:rPr>
            </w:pPr>
          </w:p>
        </w:tc>
        <w:tc>
          <w:tcPr>
            <w:tcW w:w="4706" w:type="dxa"/>
            <w:vAlign w:val="center"/>
          </w:tcPr>
          <w:p w:rsidR="008C7B99" w:rsidRDefault="008C7B99" w:rsidP="00A058B9">
            <w:pPr>
              <w:autoSpaceDE/>
              <w:autoSpaceDN/>
              <w:adjustRightInd w:val="0"/>
              <w:spacing w:line="240" w:lineRule="auto"/>
              <w:ind w:firstLine="0"/>
              <w:rPr>
                <w:snapToGrid/>
                <w:kern w:val="2"/>
                <w:sz w:val="24"/>
                <w:szCs w:val="24"/>
              </w:rPr>
            </w:pPr>
            <w:r>
              <w:rPr>
                <w:snapToGrid/>
                <w:kern w:val="2"/>
                <w:sz w:val="24"/>
                <w:szCs w:val="24"/>
              </w:rPr>
              <w:t>2.</w:t>
            </w:r>
            <w:r>
              <w:rPr>
                <w:rFonts w:hint="eastAsia"/>
                <w:snapToGrid/>
                <w:kern w:val="2"/>
                <w:sz w:val="24"/>
                <w:szCs w:val="24"/>
              </w:rPr>
              <w:t>3</w:t>
            </w:r>
            <w:r w:rsidR="00A058B9">
              <w:rPr>
                <w:rFonts w:hint="eastAsia"/>
                <w:snapToGrid/>
                <w:kern w:val="2"/>
                <w:sz w:val="24"/>
                <w:szCs w:val="24"/>
              </w:rPr>
              <w:t>孵化器新增在</w:t>
            </w:r>
            <w:proofErr w:type="gramStart"/>
            <w:r w:rsidR="00A058B9">
              <w:rPr>
                <w:rFonts w:hint="eastAsia"/>
                <w:snapToGrid/>
                <w:kern w:val="2"/>
                <w:sz w:val="24"/>
                <w:szCs w:val="24"/>
              </w:rPr>
              <w:t>孵企业</w:t>
            </w:r>
            <w:proofErr w:type="gramEnd"/>
            <w:r w:rsidR="00A058B9">
              <w:rPr>
                <w:rFonts w:hint="eastAsia"/>
                <w:snapToGrid/>
                <w:kern w:val="2"/>
                <w:sz w:val="24"/>
                <w:szCs w:val="24"/>
              </w:rPr>
              <w:t>数量占在</w:t>
            </w:r>
            <w:proofErr w:type="gramStart"/>
            <w:r w:rsidR="00A058B9">
              <w:rPr>
                <w:rFonts w:hint="eastAsia"/>
                <w:snapToGrid/>
                <w:kern w:val="2"/>
                <w:sz w:val="24"/>
                <w:szCs w:val="24"/>
              </w:rPr>
              <w:t>孵企业</w:t>
            </w:r>
            <w:proofErr w:type="gramEnd"/>
            <w:r w:rsidR="00A058B9">
              <w:rPr>
                <w:rFonts w:hint="eastAsia"/>
                <w:snapToGrid/>
                <w:kern w:val="2"/>
                <w:sz w:val="24"/>
                <w:szCs w:val="24"/>
              </w:rPr>
              <w:t>总数的比例</w:t>
            </w:r>
          </w:p>
        </w:tc>
        <w:tc>
          <w:tcPr>
            <w:tcW w:w="1067" w:type="dxa"/>
            <w:vAlign w:val="center"/>
          </w:tcPr>
          <w:p w:rsidR="008C7B99" w:rsidRDefault="002259C1"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5</w:t>
            </w:r>
            <w:r w:rsidR="008C7B99">
              <w:rPr>
                <w:rFonts w:hint="eastAsia"/>
                <w:snapToGrid/>
                <w:kern w:val="2"/>
                <w:sz w:val="24"/>
                <w:szCs w:val="24"/>
              </w:rPr>
              <w:t>%</w:t>
            </w:r>
          </w:p>
        </w:tc>
        <w:tc>
          <w:tcPr>
            <w:tcW w:w="1066" w:type="dxa"/>
            <w:vAlign w:val="center"/>
          </w:tcPr>
          <w:p w:rsidR="008C7B99" w:rsidRDefault="002259C1"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4</w:t>
            </w:r>
            <w:r w:rsidR="008C7B99">
              <w:rPr>
                <w:rFonts w:hint="eastAsia"/>
                <w:snapToGrid/>
                <w:kern w:val="2"/>
                <w:sz w:val="24"/>
                <w:szCs w:val="24"/>
              </w:rPr>
              <w:t>%</w:t>
            </w:r>
          </w:p>
        </w:tc>
        <w:tc>
          <w:tcPr>
            <w:tcW w:w="853" w:type="dxa"/>
            <w:vAlign w:val="center"/>
          </w:tcPr>
          <w:p w:rsidR="008C7B99" w:rsidRDefault="008C7B99"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定量</w:t>
            </w:r>
          </w:p>
        </w:tc>
      </w:tr>
      <w:tr w:rsidR="002B7BB7" w:rsidTr="00367113">
        <w:trPr>
          <w:trHeight w:val="680"/>
          <w:jc w:val="center"/>
        </w:trPr>
        <w:tc>
          <w:tcPr>
            <w:tcW w:w="1119" w:type="dxa"/>
            <w:vMerge/>
            <w:vAlign w:val="center"/>
          </w:tcPr>
          <w:p w:rsidR="002B7BB7" w:rsidRDefault="002B7BB7" w:rsidP="00367113">
            <w:pPr>
              <w:autoSpaceDE/>
              <w:autoSpaceDN/>
              <w:adjustRightInd w:val="0"/>
              <w:spacing w:line="240" w:lineRule="auto"/>
              <w:ind w:firstLine="0"/>
              <w:jc w:val="center"/>
              <w:rPr>
                <w:snapToGrid/>
                <w:kern w:val="2"/>
                <w:sz w:val="24"/>
                <w:szCs w:val="24"/>
              </w:rPr>
            </w:pPr>
          </w:p>
        </w:tc>
        <w:tc>
          <w:tcPr>
            <w:tcW w:w="4706" w:type="dxa"/>
            <w:vAlign w:val="center"/>
          </w:tcPr>
          <w:p w:rsidR="002B7BB7" w:rsidRDefault="002B7BB7" w:rsidP="002B7BB7">
            <w:pPr>
              <w:autoSpaceDE/>
              <w:autoSpaceDN/>
              <w:adjustRightInd w:val="0"/>
              <w:spacing w:line="240" w:lineRule="auto"/>
              <w:ind w:firstLine="0"/>
              <w:rPr>
                <w:snapToGrid/>
                <w:kern w:val="2"/>
                <w:sz w:val="24"/>
                <w:szCs w:val="24"/>
              </w:rPr>
            </w:pPr>
            <w:r>
              <w:rPr>
                <w:snapToGrid/>
                <w:kern w:val="2"/>
                <w:sz w:val="24"/>
                <w:szCs w:val="24"/>
              </w:rPr>
              <w:t>2.</w:t>
            </w:r>
            <w:r>
              <w:rPr>
                <w:rFonts w:hint="eastAsia"/>
                <w:snapToGrid/>
                <w:kern w:val="2"/>
                <w:sz w:val="24"/>
                <w:szCs w:val="24"/>
              </w:rPr>
              <w:t>4</w:t>
            </w:r>
            <w:r>
              <w:rPr>
                <w:snapToGrid/>
                <w:kern w:val="2"/>
                <w:sz w:val="24"/>
                <w:szCs w:val="24"/>
              </w:rPr>
              <w:t xml:space="preserve"> </w:t>
            </w:r>
            <w:r>
              <w:rPr>
                <w:rFonts w:hint="eastAsia"/>
                <w:snapToGrid/>
                <w:kern w:val="2"/>
                <w:sz w:val="24"/>
                <w:szCs w:val="24"/>
              </w:rPr>
              <w:t>孵化器新增毕业企业数量占在</w:t>
            </w:r>
            <w:proofErr w:type="gramStart"/>
            <w:r>
              <w:rPr>
                <w:rFonts w:hint="eastAsia"/>
                <w:snapToGrid/>
                <w:kern w:val="2"/>
                <w:sz w:val="24"/>
                <w:szCs w:val="24"/>
              </w:rPr>
              <w:t>孵企业</w:t>
            </w:r>
            <w:proofErr w:type="gramEnd"/>
            <w:r>
              <w:rPr>
                <w:rFonts w:hint="eastAsia"/>
                <w:snapToGrid/>
                <w:kern w:val="2"/>
                <w:sz w:val="24"/>
                <w:szCs w:val="24"/>
              </w:rPr>
              <w:t>总数的比例</w:t>
            </w:r>
          </w:p>
        </w:tc>
        <w:tc>
          <w:tcPr>
            <w:tcW w:w="1067" w:type="dxa"/>
            <w:vAlign w:val="center"/>
          </w:tcPr>
          <w:p w:rsidR="002B7BB7" w:rsidRDefault="002B7BB7" w:rsidP="002A66BD">
            <w:pPr>
              <w:autoSpaceDE/>
              <w:autoSpaceDN/>
              <w:adjustRightInd w:val="0"/>
              <w:spacing w:line="240" w:lineRule="auto"/>
              <w:ind w:firstLine="0"/>
              <w:jc w:val="center"/>
              <w:rPr>
                <w:snapToGrid/>
                <w:kern w:val="2"/>
                <w:sz w:val="24"/>
                <w:szCs w:val="24"/>
              </w:rPr>
            </w:pPr>
            <w:r>
              <w:rPr>
                <w:rFonts w:hint="eastAsia"/>
                <w:snapToGrid/>
                <w:kern w:val="2"/>
                <w:sz w:val="24"/>
                <w:szCs w:val="24"/>
              </w:rPr>
              <w:t>5%</w:t>
            </w:r>
          </w:p>
        </w:tc>
        <w:tc>
          <w:tcPr>
            <w:tcW w:w="1066" w:type="dxa"/>
            <w:vAlign w:val="center"/>
          </w:tcPr>
          <w:p w:rsidR="002B7BB7" w:rsidRDefault="002B7BB7" w:rsidP="002A66BD">
            <w:pPr>
              <w:autoSpaceDE/>
              <w:autoSpaceDN/>
              <w:adjustRightInd w:val="0"/>
              <w:spacing w:line="240" w:lineRule="auto"/>
              <w:ind w:firstLine="0"/>
              <w:jc w:val="center"/>
              <w:rPr>
                <w:snapToGrid/>
                <w:kern w:val="2"/>
                <w:sz w:val="24"/>
                <w:szCs w:val="24"/>
              </w:rPr>
            </w:pPr>
            <w:r>
              <w:rPr>
                <w:rFonts w:hint="eastAsia"/>
                <w:snapToGrid/>
                <w:kern w:val="2"/>
                <w:sz w:val="24"/>
                <w:szCs w:val="24"/>
              </w:rPr>
              <w:t>4%</w:t>
            </w:r>
          </w:p>
        </w:tc>
        <w:tc>
          <w:tcPr>
            <w:tcW w:w="853" w:type="dxa"/>
            <w:vAlign w:val="center"/>
          </w:tcPr>
          <w:p w:rsidR="002B7BB7" w:rsidRDefault="002B7BB7"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定量</w:t>
            </w:r>
          </w:p>
        </w:tc>
      </w:tr>
      <w:tr w:rsidR="002B7BB7" w:rsidTr="00367113">
        <w:trPr>
          <w:trHeight w:val="1049"/>
          <w:jc w:val="center"/>
        </w:trPr>
        <w:tc>
          <w:tcPr>
            <w:tcW w:w="1119" w:type="dxa"/>
            <w:vMerge/>
            <w:vAlign w:val="center"/>
          </w:tcPr>
          <w:p w:rsidR="002B7BB7" w:rsidRDefault="002B7BB7" w:rsidP="00367113">
            <w:pPr>
              <w:autoSpaceDE/>
              <w:autoSpaceDN/>
              <w:adjustRightInd w:val="0"/>
              <w:spacing w:line="240" w:lineRule="auto"/>
              <w:ind w:firstLine="0"/>
              <w:jc w:val="center"/>
              <w:rPr>
                <w:snapToGrid/>
                <w:kern w:val="2"/>
                <w:sz w:val="24"/>
                <w:szCs w:val="24"/>
              </w:rPr>
            </w:pPr>
          </w:p>
        </w:tc>
        <w:tc>
          <w:tcPr>
            <w:tcW w:w="4706" w:type="dxa"/>
            <w:vAlign w:val="center"/>
          </w:tcPr>
          <w:p w:rsidR="002B7BB7" w:rsidRDefault="002B7BB7" w:rsidP="00A058B9">
            <w:pPr>
              <w:autoSpaceDE/>
              <w:autoSpaceDN/>
              <w:adjustRightInd w:val="0"/>
              <w:spacing w:line="240" w:lineRule="auto"/>
              <w:ind w:firstLine="0"/>
              <w:rPr>
                <w:snapToGrid/>
                <w:kern w:val="2"/>
                <w:sz w:val="24"/>
                <w:szCs w:val="24"/>
              </w:rPr>
            </w:pPr>
            <w:r>
              <w:rPr>
                <w:snapToGrid/>
                <w:kern w:val="2"/>
                <w:sz w:val="24"/>
                <w:szCs w:val="24"/>
              </w:rPr>
              <w:t>2.</w:t>
            </w:r>
            <w:r>
              <w:rPr>
                <w:rFonts w:hint="eastAsia"/>
                <w:snapToGrid/>
                <w:kern w:val="2"/>
                <w:sz w:val="24"/>
                <w:szCs w:val="24"/>
              </w:rPr>
              <w:t>5</w:t>
            </w:r>
            <w:r w:rsidR="00A058B9">
              <w:rPr>
                <w:rFonts w:hint="eastAsia"/>
                <w:snapToGrid/>
                <w:kern w:val="2"/>
                <w:sz w:val="24"/>
                <w:szCs w:val="24"/>
              </w:rPr>
              <w:t>孵化器在</w:t>
            </w:r>
            <w:proofErr w:type="gramStart"/>
            <w:r w:rsidR="00A058B9">
              <w:rPr>
                <w:rFonts w:hint="eastAsia"/>
                <w:snapToGrid/>
                <w:kern w:val="2"/>
                <w:sz w:val="24"/>
                <w:szCs w:val="24"/>
              </w:rPr>
              <w:t>孵企业研发总</w:t>
            </w:r>
            <w:proofErr w:type="gramEnd"/>
            <w:r w:rsidR="00A058B9">
              <w:rPr>
                <w:rFonts w:hint="eastAsia"/>
                <w:snapToGrid/>
                <w:kern w:val="2"/>
                <w:sz w:val="24"/>
                <w:szCs w:val="24"/>
              </w:rPr>
              <w:t>投入占在</w:t>
            </w:r>
            <w:proofErr w:type="gramStart"/>
            <w:r w:rsidR="00A058B9">
              <w:rPr>
                <w:rFonts w:hint="eastAsia"/>
                <w:snapToGrid/>
                <w:kern w:val="2"/>
                <w:sz w:val="24"/>
                <w:szCs w:val="24"/>
              </w:rPr>
              <w:t>孵企业</w:t>
            </w:r>
            <w:proofErr w:type="gramEnd"/>
            <w:r w:rsidR="00A058B9">
              <w:rPr>
                <w:rFonts w:hint="eastAsia"/>
                <w:snapToGrid/>
                <w:kern w:val="2"/>
                <w:sz w:val="24"/>
                <w:szCs w:val="24"/>
              </w:rPr>
              <w:t>总收入的比例</w:t>
            </w:r>
          </w:p>
        </w:tc>
        <w:tc>
          <w:tcPr>
            <w:tcW w:w="1067" w:type="dxa"/>
            <w:vAlign w:val="center"/>
          </w:tcPr>
          <w:p w:rsidR="002B7BB7" w:rsidRDefault="002259C1"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6</w:t>
            </w:r>
            <w:r w:rsidR="002B7BB7">
              <w:rPr>
                <w:rFonts w:hint="eastAsia"/>
                <w:snapToGrid/>
                <w:kern w:val="2"/>
                <w:sz w:val="24"/>
                <w:szCs w:val="24"/>
              </w:rPr>
              <w:t>%</w:t>
            </w:r>
          </w:p>
        </w:tc>
        <w:tc>
          <w:tcPr>
            <w:tcW w:w="1066" w:type="dxa"/>
            <w:vAlign w:val="center"/>
          </w:tcPr>
          <w:p w:rsidR="002B7BB7" w:rsidRDefault="002259C1"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8</w:t>
            </w:r>
            <w:r w:rsidR="002B7BB7">
              <w:rPr>
                <w:rFonts w:hint="eastAsia"/>
                <w:snapToGrid/>
                <w:kern w:val="2"/>
                <w:sz w:val="24"/>
                <w:szCs w:val="24"/>
              </w:rPr>
              <w:t>%</w:t>
            </w:r>
          </w:p>
        </w:tc>
        <w:tc>
          <w:tcPr>
            <w:tcW w:w="853" w:type="dxa"/>
            <w:vAlign w:val="center"/>
          </w:tcPr>
          <w:p w:rsidR="002B7BB7" w:rsidRDefault="002B7BB7"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定量</w:t>
            </w:r>
          </w:p>
        </w:tc>
      </w:tr>
      <w:tr w:rsidR="002B7BB7" w:rsidTr="00367113">
        <w:trPr>
          <w:trHeight w:val="1049"/>
          <w:jc w:val="center"/>
        </w:trPr>
        <w:tc>
          <w:tcPr>
            <w:tcW w:w="1119" w:type="dxa"/>
            <w:vMerge/>
            <w:vAlign w:val="center"/>
          </w:tcPr>
          <w:p w:rsidR="002B7BB7" w:rsidRDefault="002B7BB7" w:rsidP="00367113">
            <w:pPr>
              <w:autoSpaceDE/>
              <w:autoSpaceDN/>
              <w:adjustRightInd w:val="0"/>
              <w:spacing w:line="240" w:lineRule="auto"/>
              <w:ind w:firstLine="0"/>
              <w:jc w:val="center"/>
              <w:rPr>
                <w:snapToGrid/>
                <w:kern w:val="2"/>
                <w:sz w:val="24"/>
                <w:szCs w:val="24"/>
              </w:rPr>
            </w:pPr>
          </w:p>
        </w:tc>
        <w:tc>
          <w:tcPr>
            <w:tcW w:w="4706" w:type="dxa"/>
            <w:vAlign w:val="center"/>
          </w:tcPr>
          <w:p w:rsidR="002B7BB7" w:rsidRDefault="002B7BB7" w:rsidP="00A058B9">
            <w:pPr>
              <w:autoSpaceDE/>
              <w:autoSpaceDN/>
              <w:adjustRightInd w:val="0"/>
              <w:spacing w:line="240" w:lineRule="auto"/>
              <w:ind w:firstLine="0"/>
              <w:rPr>
                <w:snapToGrid/>
                <w:kern w:val="2"/>
                <w:sz w:val="24"/>
                <w:szCs w:val="24"/>
              </w:rPr>
            </w:pPr>
            <w:r>
              <w:rPr>
                <w:snapToGrid/>
                <w:kern w:val="2"/>
                <w:sz w:val="24"/>
                <w:szCs w:val="24"/>
              </w:rPr>
              <w:t>2.</w:t>
            </w:r>
            <w:r>
              <w:rPr>
                <w:rFonts w:hint="eastAsia"/>
                <w:snapToGrid/>
                <w:kern w:val="2"/>
                <w:sz w:val="24"/>
                <w:szCs w:val="24"/>
              </w:rPr>
              <w:t>6</w:t>
            </w:r>
            <w:r w:rsidR="00A058B9">
              <w:rPr>
                <w:rFonts w:hint="eastAsia"/>
                <w:snapToGrid/>
                <w:kern w:val="2"/>
                <w:sz w:val="24"/>
                <w:szCs w:val="24"/>
              </w:rPr>
              <w:t>孵化器在</w:t>
            </w:r>
            <w:proofErr w:type="gramStart"/>
            <w:r w:rsidR="00A058B9">
              <w:rPr>
                <w:rFonts w:hint="eastAsia"/>
                <w:snapToGrid/>
                <w:kern w:val="2"/>
                <w:sz w:val="24"/>
                <w:szCs w:val="24"/>
              </w:rPr>
              <w:t>孵企业</w:t>
            </w:r>
            <w:proofErr w:type="gramEnd"/>
            <w:r w:rsidR="00A058B9">
              <w:rPr>
                <w:rFonts w:hint="eastAsia"/>
                <w:snapToGrid/>
                <w:kern w:val="2"/>
                <w:sz w:val="24"/>
                <w:szCs w:val="24"/>
              </w:rPr>
              <w:t>知识产权授权数与在</w:t>
            </w:r>
            <w:proofErr w:type="gramStart"/>
            <w:r w:rsidR="00A058B9">
              <w:rPr>
                <w:rFonts w:hint="eastAsia"/>
                <w:snapToGrid/>
                <w:kern w:val="2"/>
                <w:sz w:val="24"/>
                <w:szCs w:val="24"/>
              </w:rPr>
              <w:t>孵企业</w:t>
            </w:r>
            <w:proofErr w:type="gramEnd"/>
            <w:r w:rsidR="00A058B9">
              <w:rPr>
                <w:rFonts w:hint="eastAsia"/>
                <w:snapToGrid/>
                <w:kern w:val="2"/>
                <w:sz w:val="24"/>
                <w:szCs w:val="24"/>
              </w:rPr>
              <w:t>总数的比例</w:t>
            </w:r>
          </w:p>
        </w:tc>
        <w:tc>
          <w:tcPr>
            <w:tcW w:w="1067" w:type="dxa"/>
            <w:vAlign w:val="center"/>
          </w:tcPr>
          <w:p w:rsidR="002B7BB7" w:rsidRDefault="002259C1"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4</w:t>
            </w:r>
            <w:r w:rsidR="002B7BB7">
              <w:rPr>
                <w:rFonts w:hint="eastAsia"/>
                <w:snapToGrid/>
                <w:kern w:val="2"/>
                <w:sz w:val="24"/>
                <w:szCs w:val="24"/>
              </w:rPr>
              <w:t>%</w:t>
            </w:r>
          </w:p>
        </w:tc>
        <w:tc>
          <w:tcPr>
            <w:tcW w:w="1066" w:type="dxa"/>
            <w:vAlign w:val="center"/>
          </w:tcPr>
          <w:p w:rsidR="002B7BB7" w:rsidRDefault="002259C1"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6</w:t>
            </w:r>
            <w:r w:rsidR="002B7BB7">
              <w:rPr>
                <w:rFonts w:hint="eastAsia"/>
                <w:snapToGrid/>
                <w:kern w:val="2"/>
                <w:sz w:val="24"/>
                <w:szCs w:val="24"/>
              </w:rPr>
              <w:t>%</w:t>
            </w:r>
          </w:p>
        </w:tc>
        <w:tc>
          <w:tcPr>
            <w:tcW w:w="853" w:type="dxa"/>
            <w:vAlign w:val="center"/>
          </w:tcPr>
          <w:p w:rsidR="002B7BB7" w:rsidRDefault="002B7BB7"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定量</w:t>
            </w:r>
          </w:p>
        </w:tc>
      </w:tr>
      <w:tr w:rsidR="002B7BB7" w:rsidTr="00367113">
        <w:trPr>
          <w:trHeight w:val="680"/>
          <w:jc w:val="center"/>
        </w:trPr>
        <w:tc>
          <w:tcPr>
            <w:tcW w:w="1119" w:type="dxa"/>
            <w:vMerge/>
            <w:vAlign w:val="center"/>
          </w:tcPr>
          <w:p w:rsidR="002B7BB7" w:rsidRDefault="002B7BB7" w:rsidP="00367113">
            <w:pPr>
              <w:autoSpaceDE/>
              <w:autoSpaceDN/>
              <w:adjustRightInd w:val="0"/>
              <w:spacing w:line="240" w:lineRule="auto"/>
              <w:ind w:firstLine="0"/>
              <w:jc w:val="center"/>
              <w:rPr>
                <w:snapToGrid/>
                <w:kern w:val="2"/>
                <w:sz w:val="24"/>
                <w:szCs w:val="24"/>
              </w:rPr>
            </w:pPr>
          </w:p>
        </w:tc>
        <w:tc>
          <w:tcPr>
            <w:tcW w:w="4706" w:type="dxa"/>
            <w:vAlign w:val="center"/>
          </w:tcPr>
          <w:p w:rsidR="002B7BB7" w:rsidRDefault="002B7BB7" w:rsidP="002259C1">
            <w:pPr>
              <w:autoSpaceDE/>
              <w:autoSpaceDN/>
              <w:adjustRightInd w:val="0"/>
              <w:spacing w:line="240" w:lineRule="auto"/>
              <w:ind w:firstLine="0"/>
              <w:rPr>
                <w:snapToGrid/>
                <w:kern w:val="2"/>
                <w:sz w:val="24"/>
                <w:szCs w:val="24"/>
              </w:rPr>
            </w:pPr>
            <w:r>
              <w:rPr>
                <w:snapToGrid/>
                <w:kern w:val="2"/>
                <w:sz w:val="24"/>
                <w:szCs w:val="24"/>
              </w:rPr>
              <w:t>2.</w:t>
            </w:r>
            <w:r>
              <w:rPr>
                <w:rFonts w:hint="eastAsia"/>
                <w:snapToGrid/>
                <w:kern w:val="2"/>
                <w:sz w:val="24"/>
                <w:szCs w:val="24"/>
              </w:rPr>
              <w:t>7</w:t>
            </w:r>
            <w:r w:rsidR="002259C1">
              <w:rPr>
                <w:rFonts w:hint="eastAsia"/>
                <w:snapToGrid/>
                <w:kern w:val="2"/>
                <w:sz w:val="24"/>
                <w:szCs w:val="24"/>
              </w:rPr>
              <w:t>孵化器在</w:t>
            </w:r>
            <w:proofErr w:type="gramStart"/>
            <w:r w:rsidR="002259C1">
              <w:rPr>
                <w:rFonts w:hint="eastAsia"/>
                <w:snapToGrid/>
                <w:kern w:val="2"/>
                <w:sz w:val="24"/>
                <w:szCs w:val="24"/>
              </w:rPr>
              <w:t>孵企业</w:t>
            </w:r>
            <w:proofErr w:type="gramEnd"/>
            <w:r w:rsidR="002259C1">
              <w:rPr>
                <w:rFonts w:hint="eastAsia"/>
                <w:snapToGrid/>
                <w:kern w:val="2"/>
                <w:sz w:val="24"/>
                <w:szCs w:val="24"/>
              </w:rPr>
              <w:t>吸纳大专以上人员就业人数占在</w:t>
            </w:r>
            <w:proofErr w:type="gramStart"/>
            <w:r w:rsidR="002259C1">
              <w:rPr>
                <w:rFonts w:hint="eastAsia"/>
                <w:snapToGrid/>
                <w:kern w:val="2"/>
                <w:sz w:val="24"/>
                <w:szCs w:val="24"/>
              </w:rPr>
              <w:t>孵企业</w:t>
            </w:r>
            <w:proofErr w:type="gramEnd"/>
            <w:r w:rsidR="002259C1">
              <w:rPr>
                <w:rFonts w:hint="eastAsia"/>
                <w:snapToGrid/>
                <w:kern w:val="2"/>
                <w:sz w:val="24"/>
                <w:szCs w:val="24"/>
              </w:rPr>
              <w:t>总人数的比例</w:t>
            </w:r>
          </w:p>
        </w:tc>
        <w:tc>
          <w:tcPr>
            <w:tcW w:w="1067" w:type="dxa"/>
            <w:vAlign w:val="center"/>
          </w:tcPr>
          <w:p w:rsidR="002B7BB7" w:rsidRDefault="002259C1"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4</w:t>
            </w:r>
            <w:r w:rsidR="002B7BB7">
              <w:rPr>
                <w:rFonts w:hint="eastAsia"/>
                <w:snapToGrid/>
                <w:kern w:val="2"/>
                <w:sz w:val="24"/>
                <w:szCs w:val="24"/>
              </w:rPr>
              <w:t>%</w:t>
            </w:r>
          </w:p>
        </w:tc>
        <w:tc>
          <w:tcPr>
            <w:tcW w:w="1066" w:type="dxa"/>
            <w:vAlign w:val="center"/>
          </w:tcPr>
          <w:p w:rsidR="002B7BB7" w:rsidRDefault="002259C1"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4</w:t>
            </w:r>
            <w:r w:rsidR="002B7BB7">
              <w:rPr>
                <w:rFonts w:hint="eastAsia"/>
                <w:snapToGrid/>
                <w:kern w:val="2"/>
                <w:sz w:val="24"/>
                <w:szCs w:val="24"/>
              </w:rPr>
              <w:t>%</w:t>
            </w:r>
          </w:p>
        </w:tc>
        <w:tc>
          <w:tcPr>
            <w:tcW w:w="853" w:type="dxa"/>
            <w:vAlign w:val="center"/>
          </w:tcPr>
          <w:p w:rsidR="002B7BB7" w:rsidRDefault="002B7BB7"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定量</w:t>
            </w:r>
          </w:p>
        </w:tc>
      </w:tr>
      <w:tr w:rsidR="002B7BB7" w:rsidTr="00367113">
        <w:trPr>
          <w:trHeight w:val="680"/>
          <w:jc w:val="center"/>
        </w:trPr>
        <w:tc>
          <w:tcPr>
            <w:tcW w:w="1119" w:type="dxa"/>
            <w:vMerge/>
            <w:vAlign w:val="center"/>
          </w:tcPr>
          <w:p w:rsidR="002B7BB7" w:rsidRDefault="002B7BB7" w:rsidP="00367113">
            <w:pPr>
              <w:autoSpaceDE/>
              <w:autoSpaceDN/>
              <w:adjustRightInd w:val="0"/>
              <w:spacing w:line="240" w:lineRule="auto"/>
              <w:ind w:firstLine="0"/>
              <w:jc w:val="center"/>
              <w:rPr>
                <w:snapToGrid/>
                <w:kern w:val="2"/>
                <w:sz w:val="24"/>
                <w:szCs w:val="24"/>
              </w:rPr>
            </w:pPr>
          </w:p>
        </w:tc>
        <w:tc>
          <w:tcPr>
            <w:tcW w:w="4706" w:type="dxa"/>
            <w:vAlign w:val="center"/>
          </w:tcPr>
          <w:p w:rsidR="002B7BB7" w:rsidRDefault="002B7BB7" w:rsidP="002259C1">
            <w:pPr>
              <w:autoSpaceDE/>
              <w:autoSpaceDN/>
              <w:adjustRightInd w:val="0"/>
              <w:spacing w:line="240" w:lineRule="auto"/>
              <w:ind w:firstLine="0"/>
              <w:rPr>
                <w:snapToGrid/>
                <w:kern w:val="2"/>
                <w:sz w:val="24"/>
                <w:szCs w:val="24"/>
              </w:rPr>
            </w:pPr>
            <w:r>
              <w:rPr>
                <w:snapToGrid/>
                <w:kern w:val="2"/>
                <w:sz w:val="24"/>
                <w:szCs w:val="24"/>
              </w:rPr>
              <w:t>2.</w:t>
            </w:r>
            <w:r>
              <w:rPr>
                <w:rFonts w:hint="eastAsia"/>
                <w:snapToGrid/>
                <w:kern w:val="2"/>
                <w:sz w:val="24"/>
                <w:szCs w:val="24"/>
              </w:rPr>
              <w:t>8</w:t>
            </w:r>
            <w:r w:rsidR="002259C1">
              <w:rPr>
                <w:rFonts w:hint="eastAsia"/>
                <w:snapToGrid/>
                <w:kern w:val="2"/>
                <w:sz w:val="24"/>
                <w:szCs w:val="24"/>
              </w:rPr>
              <w:t>孵化器在</w:t>
            </w:r>
            <w:proofErr w:type="gramStart"/>
            <w:r w:rsidR="002259C1">
              <w:rPr>
                <w:rFonts w:hint="eastAsia"/>
                <w:snapToGrid/>
                <w:kern w:val="2"/>
                <w:sz w:val="24"/>
                <w:szCs w:val="24"/>
              </w:rPr>
              <w:t>孵企业</w:t>
            </w:r>
            <w:proofErr w:type="gramEnd"/>
            <w:r w:rsidR="002259C1">
              <w:rPr>
                <w:rFonts w:hint="eastAsia"/>
                <w:snapToGrid/>
                <w:kern w:val="2"/>
                <w:sz w:val="24"/>
                <w:szCs w:val="24"/>
              </w:rPr>
              <w:t>中科技型中小企业、高新技术培育入库企业</w:t>
            </w:r>
            <w:r w:rsidR="00D73D05">
              <w:rPr>
                <w:rFonts w:hint="eastAsia"/>
                <w:snapToGrid/>
                <w:kern w:val="2"/>
                <w:sz w:val="24"/>
                <w:szCs w:val="24"/>
              </w:rPr>
              <w:t>、高新技术企业</w:t>
            </w:r>
            <w:r w:rsidR="002259C1">
              <w:rPr>
                <w:rFonts w:hint="eastAsia"/>
                <w:snapToGrid/>
                <w:kern w:val="2"/>
                <w:sz w:val="24"/>
                <w:szCs w:val="24"/>
              </w:rPr>
              <w:t>数量占在</w:t>
            </w:r>
            <w:proofErr w:type="gramStart"/>
            <w:r w:rsidR="002259C1">
              <w:rPr>
                <w:rFonts w:hint="eastAsia"/>
                <w:snapToGrid/>
                <w:kern w:val="2"/>
                <w:sz w:val="24"/>
                <w:szCs w:val="24"/>
              </w:rPr>
              <w:t>孵企业</w:t>
            </w:r>
            <w:proofErr w:type="gramEnd"/>
            <w:r w:rsidR="002259C1">
              <w:rPr>
                <w:rFonts w:hint="eastAsia"/>
                <w:snapToGrid/>
                <w:kern w:val="2"/>
                <w:sz w:val="24"/>
                <w:szCs w:val="24"/>
              </w:rPr>
              <w:t>总数的比例</w:t>
            </w:r>
          </w:p>
        </w:tc>
        <w:tc>
          <w:tcPr>
            <w:tcW w:w="1067" w:type="dxa"/>
            <w:vAlign w:val="center"/>
          </w:tcPr>
          <w:p w:rsidR="002B7BB7" w:rsidRDefault="009A5CF9"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13</w:t>
            </w:r>
            <w:r w:rsidR="002B7BB7">
              <w:rPr>
                <w:rFonts w:hint="eastAsia"/>
                <w:snapToGrid/>
                <w:kern w:val="2"/>
                <w:sz w:val="24"/>
                <w:szCs w:val="24"/>
              </w:rPr>
              <w:t>%</w:t>
            </w:r>
          </w:p>
        </w:tc>
        <w:tc>
          <w:tcPr>
            <w:tcW w:w="1066" w:type="dxa"/>
            <w:vAlign w:val="center"/>
          </w:tcPr>
          <w:p w:rsidR="002B7BB7" w:rsidRDefault="009A5CF9"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13</w:t>
            </w:r>
            <w:r w:rsidR="002B7BB7">
              <w:rPr>
                <w:rFonts w:hint="eastAsia"/>
                <w:snapToGrid/>
                <w:kern w:val="2"/>
                <w:sz w:val="24"/>
                <w:szCs w:val="24"/>
              </w:rPr>
              <w:t>%</w:t>
            </w:r>
          </w:p>
        </w:tc>
        <w:tc>
          <w:tcPr>
            <w:tcW w:w="853" w:type="dxa"/>
            <w:vAlign w:val="center"/>
          </w:tcPr>
          <w:p w:rsidR="002B7BB7" w:rsidRDefault="002B7BB7"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定量</w:t>
            </w:r>
          </w:p>
        </w:tc>
      </w:tr>
      <w:tr w:rsidR="002B7BB7" w:rsidTr="00367113">
        <w:trPr>
          <w:trHeight w:val="680"/>
          <w:jc w:val="center"/>
        </w:trPr>
        <w:tc>
          <w:tcPr>
            <w:tcW w:w="1119" w:type="dxa"/>
            <w:vMerge/>
            <w:vAlign w:val="center"/>
          </w:tcPr>
          <w:p w:rsidR="002B7BB7" w:rsidRDefault="002B7BB7" w:rsidP="00367113">
            <w:pPr>
              <w:autoSpaceDE/>
              <w:autoSpaceDN/>
              <w:adjustRightInd w:val="0"/>
              <w:spacing w:line="240" w:lineRule="auto"/>
              <w:ind w:firstLine="0"/>
              <w:jc w:val="center"/>
              <w:rPr>
                <w:snapToGrid/>
                <w:kern w:val="2"/>
                <w:sz w:val="24"/>
                <w:szCs w:val="24"/>
              </w:rPr>
            </w:pPr>
          </w:p>
        </w:tc>
        <w:tc>
          <w:tcPr>
            <w:tcW w:w="4706" w:type="dxa"/>
            <w:vAlign w:val="center"/>
          </w:tcPr>
          <w:p w:rsidR="002B7BB7" w:rsidRDefault="002B7BB7" w:rsidP="002259C1">
            <w:pPr>
              <w:autoSpaceDE/>
              <w:autoSpaceDN/>
              <w:adjustRightInd w:val="0"/>
              <w:spacing w:line="240" w:lineRule="auto"/>
              <w:ind w:firstLine="0"/>
              <w:rPr>
                <w:snapToGrid/>
                <w:kern w:val="2"/>
                <w:sz w:val="24"/>
                <w:szCs w:val="24"/>
              </w:rPr>
            </w:pPr>
            <w:r>
              <w:rPr>
                <w:rFonts w:hint="eastAsia"/>
                <w:snapToGrid/>
                <w:kern w:val="2"/>
                <w:sz w:val="24"/>
                <w:szCs w:val="24"/>
              </w:rPr>
              <w:t>2.9</w:t>
            </w:r>
            <w:r w:rsidR="002259C1">
              <w:rPr>
                <w:rFonts w:hint="eastAsia"/>
                <w:snapToGrid/>
                <w:kern w:val="2"/>
                <w:sz w:val="24"/>
                <w:szCs w:val="24"/>
              </w:rPr>
              <w:t>孵化器在</w:t>
            </w:r>
            <w:proofErr w:type="gramStart"/>
            <w:r w:rsidR="002259C1">
              <w:rPr>
                <w:rFonts w:hint="eastAsia"/>
                <w:snapToGrid/>
                <w:kern w:val="2"/>
                <w:sz w:val="24"/>
                <w:szCs w:val="24"/>
              </w:rPr>
              <w:t>孵企业</w:t>
            </w:r>
            <w:proofErr w:type="gramEnd"/>
            <w:r w:rsidR="002259C1">
              <w:rPr>
                <w:rFonts w:hint="eastAsia"/>
                <w:snapToGrid/>
                <w:kern w:val="2"/>
                <w:sz w:val="24"/>
                <w:szCs w:val="24"/>
              </w:rPr>
              <w:t>和毕业企业中新增高新技术企业、</w:t>
            </w:r>
            <w:r w:rsidR="0064184E">
              <w:rPr>
                <w:rFonts w:hint="eastAsia"/>
                <w:snapToGrid/>
                <w:kern w:val="2"/>
                <w:sz w:val="24"/>
                <w:szCs w:val="24"/>
              </w:rPr>
              <w:t>创新型领军企业、</w:t>
            </w:r>
            <w:r w:rsidR="002259C1">
              <w:rPr>
                <w:rFonts w:hint="eastAsia"/>
                <w:snapToGrid/>
                <w:kern w:val="2"/>
                <w:sz w:val="24"/>
                <w:szCs w:val="24"/>
              </w:rPr>
              <w:t>瞪</w:t>
            </w:r>
            <w:proofErr w:type="gramStart"/>
            <w:r w:rsidR="002259C1">
              <w:rPr>
                <w:rFonts w:hint="eastAsia"/>
                <w:snapToGrid/>
                <w:kern w:val="2"/>
                <w:sz w:val="24"/>
                <w:szCs w:val="24"/>
              </w:rPr>
              <w:t>羚</w:t>
            </w:r>
            <w:proofErr w:type="gramEnd"/>
            <w:r w:rsidR="002259C1">
              <w:rPr>
                <w:rFonts w:hint="eastAsia"/>
                <w:snapToGrid/>
                <w:kern w:val="2"/>
                <w:sz w:val="24"/>
                <w:szCs w:val="24"/>
              </w:rPr>
              <w:t>企业、</w:t>
            </w:r>
            <w:r w:rsidR="00AA71FF">
              <w:rPr>
                <w:rFonts w:hint="eastAsia"/>
                <w:snapToGrid/>
                <w:kern w:val="2"/>
                <w:sz w:val="24"/>
                <w:szCs w:val="24"/>
              </w:rPr>
              <w:t>培育独角兽企业、</w:t>
            </w:r>
            <w:r w:rsidR="002259C1">
              <w:rPr>
                <w:rFonts w:hint="eastAsia"/>
                <w:snapToGrid/>
                <w:kern w:val="2"/>
                <w:sz w:val="24"/>
                <w:szCs w:val="24"/>
              </w:rPr>
              <w:t>独角兽企业等高成长性企业数量</w:t>
            </w:r>
          </w:p>
        </w:tc>
        <w:tc>
          <w:tcPr>
            <w:tcW w:w="1067" w:type="dxa"/>
            <w:vAlign w:val="center"/>
          </w:tcPr>
          <w:p w:rsidR="002B7BB7" w:rsidRDefault="009A5CF9"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5</w:t>
            </w:r>
            <w:r w:rsidR="002B7BB7">
              <w:rPr>
                <w:rFonts w:hint="eastAsia"/>
                <w:snapToGrid/>
                <w:kern w:val="2"/>
                <w:sz w:val="24"/>
                <w:szCs w:val="24"/>
              </w:rPr>
              <w:t>%</w:t>
            </w:r>
          </w:p>
        </w:tc>
        <w:tc>
          <w:tcPr>
            <w:tcW w:w="1066" w:type="dxa"/>
            <w:vAlign w:val="center"/>
          </w:tcPr>
          <w:p w:rsidR="002B7BB7" w:rsidRDefault="009A5CF9"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5</w:t>
            </w:r>
            <w:r w:rsidR="002B7BB7">
              <w:rPr>
                <w:rFonts w:hint="eastAsia"/>
                <w:snapToGrid/>
                <w:kern w:val="2"/>
                <w:sz w:val="24"/>
                <w:szCs w:val="24"/>
              </w:rPr>
              <w:t>%</w:t>
            </w:r>
          </w:p>
        </w:tc>
        <w:tc>
          <w:tcPr>
            <w:tcW w:w="853" w:type="dxa"/>
            <w:vAlign w:val="center"/>
          </w:tcPr>
          <w:p w:rsidR="002B7BB7" w:rsidRDefault="002B7BB7"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定量</w:t>
            </w:r>
          </w:p>
        </w:tc>
      </w:tr>
      <w:tr w:rsidR="002B7BB7" w:rsidTr="00367113">
        <w:trPr>
          <w:trHeight w:val="680"/>
          <w:jc w:val="center"/>
        </w:trPr>
        <w:tc>
          <w:tcPr>
            <w:tcW w:w="1119" w:type="dxa"/>
            <w:vMerge/>
            <w:vAlign w:val="center"/>
          </w:tcPr>
          <w:p w:rsidR="002B7BB7" w:rsidRDefault="002B7BB7" w:rsidP="00367113">
            <w:pPr>
              <w:autoSpaceDE/>
              <w:autoSpaceDN/>
              <w:adjustRightInd w:val="0"/>
              <w:spacing w:line="240" w:lineRule="auto"/>
              <w:ind w:firstLine="0"/>
              <w:jc w:val="center"/>
              <w:rPr>
                <w:snapToGrid/>
                <w:kern w:val="2"/>
                <w:sz w:val="24"/>
                <w:szCs w:val="24"/>
              </w:rPr>
            </w:pPr>
          </w:p>
        </w:tc>
        <w:tc>
          <w:tcPr>
            <w:tcW w:w="4706" w:type="dxa"/>
            <w:vAlign w:val="center"/>
          </w:tcPr>
          <w:p w:rsidR="002B7BB7" w:rsidRDefault="002B7BB7" w:rsidP="002259C1">
            <w:pPr>
              <w:autoSpaceDE/>
              <w:autoSpaceDN/>
              <w:adjustRightInd w:val="0"/>
              <w:spacing w:line="240" w:lineRule="auto"/>
              <w:ind w:firstLine="0"/>
              <w:rPr>
                <w:snapToGrid/>
                <w:kern w:val="2"/>
                <w:sz w:val="24"/>
                <w:szCs w:val="24"/>
              </w:rPr>
            </w:pPr>
            <w:r>
              <w:rPr>
                <w:rFonts w:hint="eastAsia"/>
                <w:snapToGrid/>
                <w:kern w:val="2"/>
                <w:sz w:val="24"/>
                <w:szCs w:val="24"/>
              </w:rPr>
              <w:t xml:space="preserve">2.10 </w:t>
            </w:r>
            <w:r w:rsidR="002259C1">
              <w:rPr>
                <w:rFonts w:hint="eastAsia"/>
                <w:snapToGrid/>
                <w:kern w:val="2"/>
                <w:sz w:val="24"/>
                <w:szCs w:val="24"/>
              </w:rPr>
              <w:t>孵化器在</w:t>
            </w:r>
            <w:proofErr w:type="gramStart"/>
            <w:r w:rsidR="002259C1">
              <w:rPr>
                <w:rFonts w:hint="eastAsia"/>
                <w:snapToGrid/>
                <w:kern w:val="2"/>
                <w:sz w:val="24"/>
                <w:szCs w:val="24"/>
              </w:rPr>
              <w:t>孵企业</w:t>
            </w:r>
            <w:proofErr w:type="gramEnd"/>
            <w:r w:rsidR="002259C1">
              <w:rPr>
                <w:rFonts w:hint="eastAsia"/>
                <w:snapToGrid/>
                <w:kern w:val="2"/>
                <w:sz w:val="24"/>
                <w:szCs w:val="24"/>
              </w:rPr>
              <w:t>和毕业企业中上市（挂牌）、被并购或销售收入超过</w:t>
            </w:r>
            <w:r w:rsidR="002259C1">
              <w:rPr>
                <w:rFonts w:hint="eastAsia"/>
                <w:snapToGrid/>
                <w:kern w:val="2"/>
                <w:sz w:val="24"/>
                <w:szCs w:val="24"/>
              </w:rPr>
              <w:t>5000</w:t>
            </w:r>
            <w:r w:rsidR="002259C1">
              <w:rPr>
                <w:rFonts w:hint="eastAsia"/>
                <w:snapToGrid/>
                <w:kern w:val="2"/>
                <w:sz w:val="24"/>
                <w:szCs w:val="24"/>
              </w:rPr>
              <w:t>万元的企业数量</w:t>
            </w:r>
          </w:p>
        </w:tc>
        <w:tc>
          <w:tcPr>
            <w:tcW w:w="1067" w:type="dxa"/>
            <w:vAlign w:val="center"/>
          </w:tcPr>
          <w:p w:rsidR="002B7BB7" w:rsidRDefault="002B7BB7"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4%</w:t>
            </w:r>
          </w:p>
        </w:tc>
        <w:tc>
          <w:tcPr>
            <w:tcW w:w="1066" w:type="dxa"/>
            <w:vAlign w:val="center"/>
          </w:tcPr>
          <w:p w:rsidR="002B7BB7" w:rsidRDefault="002B7BB7"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4%</w:t>
            </w:r>
          </w:p>
        </w:tc>
        <w:tc>
          <w:tcPr>
            <w:tcW w:w="853" w:type="dxa"/>
            <w:vAlign w:val="center"/>
          </w:tcPr>
          <w:p w:rsidR="002B7BB7" w:rsidRDefault="002B7BB7"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定量</w:t>
            </w:r>
          </w:p>
        </w:tc>
      </w:tr>
      <w:tr w:rsidR="002B7BB7" w:rsidTr="00367113">
        <w:trPr>
          <w:trHeight w:val="680"/>
          <w:jc w:val="center"/>
        </w:trPr>
        <w:tc>
          <w:tcPr>
            <w:tcW w:w="1119" w:type="dxa"/>
            <w:vMerge/>
            <w:vAlign w:val="center"/>
          </w:tcPr>
          <w:p w:rsidR="002B7BB7" w:rsidRDefault="002B7BB7" w:rsidP="00367113">
            <w:pPr>
              <w:autoSpaceDE/>
              <w:autoSpaceDN/>
              <w:adjustRightInd w:val="0"/>
              <w:spacing w:line="240" w:lineRule="auto"/>
              <w:ind w:firstLine="0"/>
              <w:jc w:val="center"/>
              <w:rPr>
                <w:snapToGrid/>
                <w:kern w:val="2"/>
                <w:sz w:val="24"/>
                <w:szCs w:val="24"/>
              </w:rPr>
            </w:pPr>
          </w:p>
        </w:tc>
        <w:tc>
          <w:tcPr>
            <w:tcW w:w="4706" w:type="dxa"/>
            <w:vAlign w:val="center"/>
          </w:tcPr>
          <w:p w:rsidR="002B7BB7" w:rsidRDefault="002B7BB7" w:rsidP="002B7BB7">
            <w:pPr>
              <w:autoSpaceDE/>
              <w:autoSpaceDN/>
              <w:adjustRightInd w:val="0"/>
              <w:spacing w:line="240" w:lineRule="auto"/>
              <w:ind w:firstLine="0"/>
              <w:rPr>
                <w:snapToGrid/>
                <w:kern w:val="2"/>
                <w:sz w:val="24"/>
                <w:szCs w:val="24"/>
              </w:rPr>
            </w:pPr>
            <w:r>
              <w:rPr>
                <w:rFonts w:hint="eastAsia"/>
                <w:snapToGrid/>
                <w:kern w:val="2"/>
                <w:sz w:val="24"/>
                <w:szCs w:val="24"/>
              </w:rPr>
              <w:t>2.11</w:t>
            </w:r>
            <w:r>
              <w:rPr>
                <w:rFonts w:hint="eastAsia"/>
                <w:snapToGrid/>
                <w:kern w:val="2"/>
                <w:sz w:val="24"/>
                <w:szCs w:val="24"/>
              </w:rPr>
              <w:t>孵化器中获得市级以上人才计划的人才创办企业数量占在</w:t>
            </w:r>
            <w:proofErr w:type="gramStart"/>
            <w:r>
              <w:rPr>
                <w:rFonts w:hint="eastAsia"/>
                <w:snapToGrid/>
                <w:kern w:val="2"/>
                <w:sz w:val="24"/>
                <w:szCs w:val="24"/>
              </w:rPr>
              <w:t>孵企业</w:t>
            </w:r>
            <w:proofErr w:type="gramEnd"/>
            <w:r>
              <w:rPr>
                <w:rFonts w:hint="eastAsia"/>
                <w:snapToGrid/>
                <w:kern w:val="2"/>
                <w:sz w:val="24"/>
                <w:szCs w:val="24"/>
              </w:rPr>
              <w:t>总数的比例</w:t>
            </w:r>
          </w:p>
        </w:tc>
        <w:tc>
          <w:tcPr>
            <w:tcW w:w="1067" w:type="dxa"/>
            <w:vAlign w:val="center"/>
          </w:tcPr>
          <w:p w:rsidR="002B7BB7" w:rsidRDefault="002B7BB7"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2%</w:t>
            </w:r>
          </w:p>
        </w:tc>
        <w:tc>
          <w:tcPr>
            <w:tcW w:w="1066" w:type="dxa"/>
            <w:vAlign w:val="center"/>
          </w:tcPr>
          <w:p w:rsidR="002B7BB7" w:rsidRDefault="002B7BB7"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2%</w:t>
            </w:r>
          </w:p>
        </w:tc>
        <w:tc>
          <w:tcPr>
            <w:tcW w:w="853" w:type="dxa"/>
            <w:vAlign w:val="center"/>
          </w:tcPr>
          <w:p w:rsidR="002B7BB7" w:rsidRDefault="002B7BB7" w:rsidP="00367113">
            <w:pPr>
              <w:autoSpaceDE/>
              <w:autoSpaceDN/>
              <w:adjustRightInd w:val="0"/>
              <w:spacing w:line="240" w:lineRule="auto"/>
              <w:ind w:firstLine="0"/>
              <w:jc w:val="center"/>
              <w:rPr>
                <w:snapToGrid/>
                <w:kern w:val="2"/>
                <w:sz w:val="24"/>
                <w:szCs w:val="24"/>
              </w:rPr>
            </w:pPr>
            <w:r>
              <w:rPr>
                <w:snapToGrid/>
                <w:kern w:val="2"/>
                <w:sz w:val="24"/>
                <w:szCs w:val="24"/>
              </w:rPr>
              <w:t>定量</w:t>
            </w:r>
          </w:p>
        </w:tc>
      </w:tr>
      <w:tr w:rsidR="002B7BB7" w:rsidTr="00367113">
        <w:trPr>
          <w:trHeight w:val="680"/>
          <w:jc w:val="center"/>
        </w:trPr>
        <w:tc>
          <w:tcPr>
            <w:tcW w:w="1119" w:type="dxa"/>
            <w:vMerge w:val="restart"/>
            <w:vAlign w:val="center"/>
          </w:tcPr>
          <w:p w:rsidR="002B7BB7" w:rsidRDefault="002B7BB7" w:rsidP="00367113">
            <w:pPr>
              <w:widowControl/>
              <w:autoSpaceDE/>
              <w:autoSpaceDN/>
              <w:adjustRightInd w:val="0"/>
              <w:spacing w:line="240" w:lineRule="auto"/>
              <w:ind w:firstLine="0"/>
              <w:jc w:val="center"/>
              <w:rPr>
                <w:snapToGrid/>
                <w:kern w:val="2"/>
                <w:sz w:val="24"/>
                <w:szCs w:val="24"/>
              </w:rPr>
            </w:pPr>
            <w:r>
              <w:rPr>
                <w:rFonts w:hint="eastAsia"/>
                <w:snapToGrid/>
                <w:kern w:val="2"/>
                <w:sz w:val="24"/>
                <w:szCs w:val="24"/>
              </w:rPr>
              <w:t>可持续发展（</w:t>
            </w:r>
            <w:r>
              <w:rPr>
                <w:rFonts w:hint="eastAsia"/>
                <w:snapToGrid/>
                <w:kern w:val="2"/>
                <w:sz w:val="24"/>
                <w:szCs w:val="24"/>
              </w:rPr>
              <w:t>15%</w:t>
            </w:r>
            <w:r>
              <w:rPr>
                <w:rFonts w:hint="eastAsia"/>
                <w:snapToGrid/>
                <w:kern w:val="2"/>
                <w:sz w:val="24"/>
                <w:szCs w:val="24"/>
              </w:rPr>
              <w:t>）</w:t>
            </w:r>
          </w:p>
        </w:tc>
        <w:tc>
          <w:tcPr>
            <w:tcW w:w="4706" w:type="dxa"/>
            <w:vAlign w:val="center"/>
          </w:tcPr>
          <w:p w:rsidR="002B7BB7" w:rsidRDefault="002B7BB7" w:rsidP="00367113">
            <w:pPr>
              <w:autoSpaceDE/>
              <w:autoSpaceDN/>
              <w:adjustRightInd w:val="0"/>
              <w:spacing w:line="240" w:lineRule="auto"/>
              <w:ind w:firstLine="0"/>
              <w:rPr>
                <w:snapToGrid/>
                <w:kern w:val="2"/>
                <w:sz w:val="24"/>
                <w:szCs w:val="24"/>
              </w:rPr>
            </w:pPr>
            <w:r>
              <w:rPr>
                <w:snapToGrid/>
                <w:kern w:val="2"/>
                <w:sz w:val="24"/>
                <w:szCs w:val="24"/>
              </w:rPr>
              <w:t xml:space="preserve">3.1 </w:t>
            </w:r>
            <w:r>
              <w:rPr>
                <w:rFonts w:hint="eastAsia"/>
                <w:snapToGrid/>
                <w:kern w:val="2"/>
                <w:sz w:val="24"/>
                <w:szCs w:val="24"/>
              </w:rPr>
              <w:t>专业孵化服务人员与在</w:t>
            </w:r>
            <w:proofErr w:type="gramStart"/>
            <w:r>
              <w:rPr>
                <w:rFonts w:hint="eastAsia"/>
                <w:snapToGrid/>
                <w:kern w:val="2"/>
                <w:sz w:val="24"/>
                <w:szCs w:val="24"/>
              </w:rPr>
              <w:t>孵企业</w:t>
            </w:r>
            <w:proofErr w:type="gramEnd"/>
            <w:r>
              <w:rPr>
                <w:rFonts w:hint="eastAsia"/>
                <w:snapToGrid/>
                <w:kern w:val="2"/>
                <w:sz w:val="24"/>
                <w:szCs w:val="24"/>
              </w:rPr>
              <w:t>比例</w:t>
            </w:r>
          </w:p>
        </w:tc>
        <w:tc>
          <w:tcPr>
            <w:tcW w:w="1067" w:type="dxa"/>
            <w:vAlign w:val="center"/>
          </w:tcPr>
          <w:p w:rsidR="002B7BB7" w:rsidRDefault="002B7BB7"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3%</w:t>
            </w:r>
          </w:p>
        </w:tc>
        <w:tc>
          <w:tcPr>
            <w:tcW w:w="1066" w:type="dxa"/>
            <w:vAlign w:val="center"/>
          </w:tcPr>
          <w:p w:rsidR="002B7BB7" w:rsidRDefault="002B7BB7"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4%</w:t>
            </w:r>
          </w:p>
        </w:tc>
        <w:tc>
          <w:tcPr>
            <w:tcW w:w="853" w:type="dxa"/>
            <w:vAlign w:val="center"/>
          </w:tcPr>
          <w:p w:rsidR="002B7BB7" w:rsidRDefault="002B7BB7"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定量</w:t>
            </w:r>
          </w:p>
        </w:tc>
      </w:tr>
      <w:tr w:rsidR="002B7BB7" w:rsidTr="00367113">
        <w:trPr>
          <w:trHeight w:val="680"/>
          <w:jc w:val="center"/>
        </w:trPr>
        <w:tc>
          <w:tcPr>
            <w:tcW w:w="1119" w:type="dxa"/>
            <w:vMerge/>
            <w:vAlign w:val="center"/>
          </w:tcPr>
          <w:p w:rsidR="002B7BB7" w:rsidRDefault="002B7BB7" w:rsidP="00367113">
            <w:pPr>
              <w:widowControl/>
              <w:autoSpaceDE/>
              <w:autoSpaceDN/>
              <w:adjustRightInd w:val="0"/>
              <w:spacing w:line="240" w:lineRule="auto"/>
              <w:ind w:firstLine="0"/>
              <w:jc w:val="center"/>
              <w:rPr>
                <w:snapToGrid/>
                <w:kern w:val="2"/>
                <w:sz w:val="24"/>
                <w:szCs w:val="24"/>
              </w:rPr>
            </w:pPr>
          </w:p>
        </w:tc>
        <w:tc>
          <w:tcPr>
            <w:tcW w:w="4706" w:type="dxa"/>
            <w:vAlign w:val="center"/>
          </w:tcPr>
          <w:p w:rsidR="002B7BB7" w:rsidRDefault="002B7BB7" w:rsidP="00367113">
            <w:pPr>
              <w:autoSpaceDE/>
              <w:autoSpaceDN/>
              <w:adjustRightInd w:val="0"/>
              <w:spacing w:line="240" w:lineRule="auto"/>
              <w:ind w:firstLine="0"/>
              <w:rPr>
                <w:snapToGrid/>
                <w:kern w:val="2"/>
                <w:sz w:val="24"/>
                <w:szCs w:val="24"/>
              </w:rPr>
            </w:pPr>
            <w:r>
              <w:rPr>
                <w:snapToGrid/>
                <w:kern w:val="2"/>
                <w:sz w:val="24"/>
                <w:szCs w:val="24"/>
              </w:rPr>
              <w:t xml:space="preserve">3.2 </w:t>
            </w:r>
            <w:r>
              <w:rPr>
                <w:rFonts w:hint="eastAsia"/>
                <w:snapToGrid/>
                <w:kern w:val="2"/>
                <w:sz w:val="24"/>
                <w:szCs w:val="24"/>
              </w:rPr>
              <w:t>孵化器总收入增长比例</w:t>
            </w:r>
          </w:p>
        </w:tc>
        <w:tc>
          <w:tcPr>
            <w:tcW w:w="1067" w:type="dxa"/>
            <w:vAlign w:val="center"/>
          </w:tcPr>
          <w:p w:rsidR="002B7BB7" w:rsidRDefault="002B7BB7"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6%</w:t>
            </w:r>
          </w:p>
        </w:tc>
        <w:tc>
          <w:tcPr>
            <w:tcW w:w="1066" w:type="dxa"/>
            <w:vAlign w:val="center"/>
          </w:tcPr>
          <w:p w:rsidR="002B7BB7" w:rsidRDefault="002B7BB7"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6%</w:t>
            </w:r>
          </w:p>
        </w:tc>
        <w:tc>
          <w:tcPr>
            <w:tcW w:w="853" w:type="dxa"/>
            <w:vAlign w:val="center"/>
          </w:tcPr>
          <w:p w:rsidR="002B7BB7" w:rsidRDefault="002B7BB7"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定量</w:t>
            </w:r>
          </w:p>
        </w:tc>
      </w:tr>
      <w:tr w:rsidR="002B7BB7" w:rsidTr="00367113">
        <w:trPr>
          <w:trHeight w:val="680"/>
          <w:jc w:val="center"/>
        </w:trPr>
        <w:tc>
          <w:tcPr>
            <w:tcW w:w="1119" w:type="dxa"/>
            <w:vMerge/>
            <w:vAlign w:val="center"/>
          </w:tcPr>
          <w:p w:rsidR="002B7BB7" w:rsidRDefault="002B7BB7" w:rsidP="00367113">
            <w:pPr>
              <w:widowControl/>
              <w:autoSpaceDE/>
              <w:autoSpaceDN/>
              <w:adjustRightInd w:val="0"/>
              <w:spacing w:line="240" w:lineRule="auto"/>
              <w:ind w:firstLine="0"/>
              <w:jc w:val="center"/>
              <w:rPr>
                <w:snapToGrid/>
                <w:kern w:val="2"/>
                <w:sz w:val="24"/>
                <w:szCs w:val="24"/>
              </w:rPr>
            </w:pPr>
          </w:p>
        </w:tc>
        <w:tc>
          <w:tcPr>
            <w:tcW w:w="4706" w:type="dxa"/>
            <w:vAlign w:val="center"/>
          </w:tcPr>
          <w:p w:rsidR="002B7BB7" w:rsidRDefault="002B7BB7" w:rsidP="002A66BD">
            <w:pPr>
              <w:autoSpaceDE/>
              <w:autoSpaceDN/>
              <w:adjustRightInd w:val="0"/>
              <w:spacing w:line="240" w:lineRule="auto"/>
              <w:ind w:firstLine="0"/>
              <w:rPr>
                <w:snapToGrid/>
                <w:kern w:val="2"/>
                <w:sz w:val="24"/>
                <w:szCs w:val="24"/>
              </w:rPr>
            </w:pPr>
            <w:r>
              <w:rPr>
                <w:snapToGrid/>
                <w:kern w:val="2"/>
                <w:sz w:val="24"/>
                <w:szCs w:val="24"/>
              </w:rPr>
              <w:t xml:space="preserve">3.3 </w:t>
            </w:r>
            <w:r>
              <w:rPr>
                <w:rFonts w:hint="eastAsia"/>
                <w:snapToGrid/>
                <w:kern w:val="2"/>
                <w:sz w:val="24"/>
                <w:szCs w:val="24"/>
              </w:rPr>
              <w:t>孵化器综合服务收入和投资收入占孵化器总收入的比例</w:t>
            </w:r>
          </w:p>
        </w:tc>
        <w:tc>
          <w:tcPr>
            <w:tcW w:w="1067" w:type="dxa"/>
            <w:vAlign w:val="center"/>
          </w:tcPr>
          <w:p w:rsidR="002B7BB7" w:rsidRDefault="002B7BB7" w:rsidP="002A66BD">
            <w:pPr>
              <w:autoSpaceDE/>
              <w:autoSpaceDN/>
              <w:adjustRightInd w:val="0"/>
              <w:spacing w:line="240" w:lineRule="auto"/>
              <w:ind w:firstLine="0"/>
              <w:jc w:val="center"/>
              <w:rPr>
                <w:snapToGrid/>
                <w:kern w:val="2"/>
                <w:sz w:val="24"/>
                <w:szCs w:val="24"/>
              </w:rPr>
            </w:pPr>
            <w:r>
              <w:rPr>
                <w:rFonts w:hint="eastAsia"/>
                <w:snapToGrid/>
                <w:kern w:val="2"/>
                <w:sz w:val="24"/>
                <w:szCs w:val="24"/>
              </w:rPr>
              <w:t>4%</w:t>
            </w:r>
          </w:p>
        </w:tc>
        <w:tc>
          <w:tcPr>
            <w:tcW w:w="1066" w:type="dxa"/>
            <w:vAlign w:val="center"/>
          </w:tcPr>
          <w:p w:rsidR="002B7BB7" w:rsidRDefault="002B7BB7" w:rsidP="002A66BD">
            <w:pPr>
              <w:autoSpaceDE/>
              <w:autoSpaceDN/>
              <w:adjustRightInd w:val="0"/>
              <w:spacing w:line="240" w:lineRule="auto"/>
              <w:ind w:firstLine="0"/>
              <w:jc w:val="center"/>
              <w:rPr>
                <w:snapToGrid/>
                <w:kern w:val="2"/>
                <w:sz w:val="24"/>
                <w:szCs w:val="24"/>
              </w:rPr>
            </w:pPr>
            <w:r>
              <w:rPr>
                <w:rFonts w:hint="eastAsia"/>
                <w:snapToGrid/>
                <w:kern w:val="2"/>
                <w:sz w:val="24"/>
                <w:szCs w:val="24"/>
              </w:rPr>
              <w:t>3%</w:t>
            </w:r>
          </w:p>
        </w:tc>
        <w:tc>
          <w:tcPr>
            <w:tcW w:w="853" w:type="dxa"/>
            <w:vAlign w:val="center"/>
          </w:tcPr>
          <w:p w:rsidR="002B7BB7" w:rsidRDefault="002B7BB7" w:rsidP="002A66BD">
            <w:pPr>
              <w:autoSpaceDE/>
              <w:autoSpaceDN/>
              <w:adjustRightInd w:val="0"/>
              <w:spacing w:line="240" w:lineRule="auto"/>
              <w:ind w:firstLine="0"/>
              <w:jc w:val="center"/>
              <w:rPr>
                <w:snapToGrid/>
                <w:kern w:val="2"/>
                <w:sz w:val="24"/>
                <w:szCs w:val="24"/>
              </w:rPr>
            </w:pPr>
            <w:r>
              <w:rPr>
                <w:rFonts w:hint="eastAsia"/>
                <w:snapToGrid/>
                <w:kern w:val="2"/>
                <w:sz w:val="24"/>
                <w:szCs w:val="24"/>
              </w:rPr>
              <w:t>定量</w:t>
            </w:r>
          </w:p>
        </w:tc>
      </w:tr>
      <w:tr w:rsidR="002B7BB7" w:rsidTr="00367113">
        <w:trPr>
          <w:trHeight w:val="680"/>
          <w:jc w:val="center"/>
        </w:trPr>
        <w:tc>
          <w:tcPr>
            <w:tcW w:w="1119" w:type="dxa"/>
            <w:vMerge/>
            <w:vAlign w:val="center"/>
          </w:tcPr>
          <w:p w:rsidR="002B7BB7" w:rsidRDefault="002B7BB7" w:rsidP="00367113">
            <w:pPr>
              <w:widowControl/>
              <w:autoSpaceDE/>
              <w:autoSpaceDN/>
              <w:adjustRightInd w:val="0"/>
              <w:spacing w:line="240" w:lineRule="auto"/>
              <w:ind w:firstLine="0"/>
              <w:jc w:val="center"/>
              <w:rPr>
                <w:snapToGrid/>
                <w:kern w:val="2"/>
                <w:sz w:val="24"/>
                <w:szCs w:val="24"/>
              </w:rPr>
            </w:pPr>
          </w:p>
        </w:tc>
        <w:tc>
          <w:tcPr>
            <w:tcW w:w="4706" w:type="dxa"/>
            <w:vAlign w:val="center"/>
          </w:tcPr>
          <w:p w:rsidR="002B7BB7" w:rsidRDefault="002B7BB7" w:rsidP="00EB076F">
            <w:pPr>
              <w:autoSpaceDE/>
              <w:autoSpaceDN/>
              <w:adjustRightInd w:val="0"/>
              <w:spacing w:line="240" w:lineRule="auto"/>
              <w:ind w:firstLine="0"/>
              <w:rPr>
                <w:snapToGrid/>
                <w:kern w:val="2"/>
                <w:sz w:val="24"/>
                <w:szCs w:val="24"/>
              </w:rPr>
            </w:pPr>
            <w:r>
              <w:rPr>
                <w:snapToGrid/>
                <w:kern w:val="2"/>
                <w:sz w:val="24"/>
                <w:szCs w:val="24"/>
              </w:rPr>
              <w:t>3.</w:t>
            </w:r>
            <w:r>
              <w:rPr>
                <w:rFonts w:hint="eastAsia"/>
                <w:snapToGrid/>
                <w:kern w:val="2"/>
                <w:sz w:val="24"/>
                <w:szCs w:val="24"/>
              </w:rPr>
              <w:t>4</w:t>
            </w:r>
            <w:r>
              <w:rPr>
                <w:rFonts w:hint="eastAsia"/>
                <w:snapToGrid/>
                <w:kern w:val="2"/>
                <w:sz w:val="24"/>
                <w:szCs w:val="24"/>
              </w:rPr>
              <w:t>是否</w:t>
            </w:r>
            <w:r w:rsidR="00EB076F">
              <w:rPr>
                <w:rFonts w:hint="eastAsia"/>
                <w:snapToGrid/>
                <w:kern w:val="2"/>
                <w:sz w:val="24"/>
                <w:szCs w:val="24"/>
              </w:rPr>
              <w:t>当年新认定为</w:t>
            </w:r>
            <w:r>
              <w:rPr>
                <w:rFonts w:hint="eastAsia"/>
                <w:snapToGrid/>
                <w:kern w:val="2"/>
                <w:sz w:val="24"/>
                <w:szCs w:val="24"/>
              </w:rPr>
              <w:t>国家级、省级</w:t>
            </w:r>
            <w:r w:rsidR="00EB076F">
              <w:rPr>
                <w:rFonts w:hint="eastAsia"/>
                <w:snapToGrid/>
                <w:kern w:val="2"/>
                <w:sz w:val="24"/>
                <w:szCs w:val="24"/>
              </w:rPr>
              <w:t>孵化器</w:t>
            </w:r>
          </w:p>
        </w:tc>
        <w:tc>
          <w:tcPr>
            <w:tcW w:w="1067" w:type="dxa"/>
            <w:vAlign w:val="center"/>
          </w:tcPr>
          <w:p w:rsidR="002B7BB7" w:rsidRDefault="002B7BB7"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2%</w:t>
            </w:r>
          </w:p>
        </w:tc>
        <w:tc>
          <w:tcPr>
            <w:tcW w:w="1066" w:type="dxa"/>
            <w:vAlign w:val="center"/>
          </w:tcPr>
          <w:p w:rsidR="002B7BB7" w:rsidRDefault="002B7BB7"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2%</w:t>
            </w:r>
          </w:p>
        </w:tc>
        <w:tc>
          <w:tcPr>
            <w:tcW w:w="853" w:type="dxa"/>
            <w:vAlign w:val="center"/>
          </w:tcPr>
          <w:p w:rsidR="002B7BB7" w:rsidRDefault="002B7BB7"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定量</w:t>
            </w:r>
          </w:p>
        </w:tc>
      </w:tr>
      <w:tr w:rsidR="002B7BB7" w:rsidTr="00367113">
        <w:trPr>
          <w:trHeight w:val="680"/>
          <w:jc w:val="center"/>
        </w:trPr>
        <w:tc>
          <w:tcPr>
            <w:tcW w:w="1119" w:type="dxa"/>
            <w:vMerge w:val="restart"/>
            <w:vAlign w:val="center"/>
          </w:tcPr>
          <w:p w:rsidR="002B7BB7" w:rsidRDefault="002B7BB7" w:rsidP="00367113">
            <w:pPr>
              <w:widowControl/>
              <w:autoSpaceDE/>
              <w:autoSpaceDN/>
              <w:adjustRightInd w:val="0"/>
              <w:spacing w:line="240" w:lineRule="auto"/>
              <w:ind w:firstLine="0"/>
              <w:jc w:val="center"/>
              <w:rPr>
                <w:snapToGrid/>
                <w:kern w:val="2"/>
                <w:sz w:val="24"/>
                <w:szCs w:val="24"/>
              </w:rPr>
            </w:pPr>
            <w:r>
              <w:rPr>
                <w:rFonts w:hint="eastAsia"/>
                <w:snapToGrid/>
                <w:kern w:val="2"/>
                <w:sz w:val="24"/>
                <w:szCs w:val="24"/>
              </w:rPr>
              <w:t>加分项指标</w:t>
            </w:r>
          </w:p>
        </w:tc>
        <w:tc>
          <w:tcPr>
            <w:tcW w:w="4706" w:type="dxa"/>
            <w:vAlign w:val="center"/>
          </w:tcPr>
          <w:p w:rsidR="002B7BB7" w:rsidRPr="00843A56" w:rsidRDefault="002B7BB7" w:rsidP="00367113">
            <w:pPr>
              <w:autoSpaceDE/>
              <w:autoSpaceDN/>
              <w:adjustRightInd w:val="0"/>
              <w:spacing w:line="240" w:lineRule="auto"/>
              <w:ind w:firstLine="0"/>
              <w:rPr>
                <w:snapToGrid/>
                <w:kern w:val="2"/>
                <w:sz w:val="24"/>
                <w:szCs w:val="24"/>
              </w:rPr>
            </w:pPr>
            <w:r w:rsidRPr="00843A56">
              <w:rPr>
                <w:snapToGrid/>
                <w:kern w:val="2"/>
                <w:sz w:val="24"/>
                <w:szCs w:val="24"/>
              </w:rPr>
              <w:t xml:space="preserve">4.1 </w:t>
            </w:r>
            <w:r w:rsidRPr="00843A56">
              <w:rPr>
                <w:rFonts w:hint="eastAsia"/>
                <w:snapToGrid/>
                <w:kern w:val="2"/>
                <w:sz w:val="24"/>
                <w:szCs w:val="24"/>
              </w:rPr>
              <w:t>孵化器在提升区域孵化整体水平、营造创新创业氛围等方面开展的工作及成效</w:t>
            </w:r>
          </w:p>
        </w:tc>
        <w:tc>
          <w:tcPr>
            <w:tcW w:w="1067" w:type="dxa"/>
            <w:vAlign w:val="center"/>
          </w:tcPr>
          <w:p w:rsidR="002B7BB7" w:rsidRDefault="00EB076F"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3</w:t>
            </w:r>
            <w:r w:rsidR="002B7BB7">
              <w:rPr>
                <w:rFonts w:hint="eastAsia"/>
                <w:snapToGrid/>
                <w:kern w:val="2"/>
                <w:sz w:val="24"/>
                <w:szCs w:val="24"/>
              </w:rPr>
              <w:t>分</w:t>
            </w:r>
          </w:p>
        </w:tc>
        <w:tc>
          <w:tcPr>
            <w:tcW w:w="1066" w:type="dxa"/>
            <w:vAlign w:val="center"/>
          </w:tcPr>
          <w:p w:rsidR="002B7BB7" w:rsidRDefault="002B7BB7" w:rsidP="00367113">
            <w:pPr>
              <w:autoSpaceDE/>
              <w:autoSpaceDN/>
              <w:adjustRightInd w:val="0"/>
              <w:spacing w:line="240" w:lineRule="auto"/>
              <w:ind w:firstLine="0"/>
              <w:jc w:val="center"/>
              <w:rPr>
                <w:snapToGrid/>
                <w:kern w:val="2"/>
                <w:sz w:val="24"/>
                <w:szCs w:val="24"/>
              </w:rPr>
            </w:pPr>
          </w:p>
        </w:tc>
        <w:tc>
          <w:tcPr>
            <w:tcW w:w="853" w:type="dxa"/>
            <w:vAlign w:val="center"/>
          </w:tcPr>
          <w:p w:rsidR="002B7BB7" w:rsidRDefault="002B7BB7" w:rsidP="00367113">
            <w:pPr>
              <w:widowControl/>
              <w:autoSpaceDE/>
              <w:autoSpaceDN/>
              <w:adjustRightInd w:val="0"/>
              <w:spacing w:line="240" w:lineRule="auto"/>
              <w:ind w:firstLine="0"/>
              <w:jc w:val="center"/>
              <w:rPr>
                <w:bCs/>
                <w:snapToGrid/>
                <w:kern w:val="2"/>
                <w:sz w:val="24"/>
                <w:szCs w:val="24"/>
              </w:rPr>
            </w:pPr>
            <w:r>
              <w:rPr>
                <w:rFonts w:hint="eastAsia"/>
                <w:snapToGrid/>
                <w:kern w:val="2"/>
                <w:sz w:val="24"/>
                <w:szCs w:val="24"/>
              </w:rPr>
              <w:t>定性</w:t>
            </w:r>
          </w:p>
        </w:tc>
      </w:tr>
      <w:tr w:rsidR="006F2AD2" w:rsidTr="00367113">
        <w:trPr>
          <w:trHeight w:val="680"/>
          <w:jc w:val="center"/>
        </w:trPr>
        <w:tc>
          <w:tcPr>
            <w:tcW w:w="1119" w:type="dxa"/>
            <w:vMerge/>
            <w:vAlign w:val="center"/>
          </w:tcPr>
          <w:p w:rsidR="006F2AD2" w:rsidRDefault="006F2AD2" w:rsidP="00367113">
            <w:pPr>
              <w:widowControl/>
              <w:autoSpaceDE/>
              <w:autoSpaceDN/>
              <w:adjustRightInd w:val="0"/>
              <w:spacing w:line="240" w:lineRule="auto"/>
              <w:ind w:firstLine="0"/>
              <w:jc w:val="center"/>
              <w:rPr>
                <w:snapToGrid/>
                <w:kern w:val="2"/>
                <w:sz w:val="24"/>
                <w:szCs w:val="24"/>
              </w:rPr>
            </w:pPr>
          </w:p>
        </w:tc>
        <w:tc>
          <w:tcPr>
            <w:tcW w:w="4706" w:type="dxa"/>
            <w:vAlign w:val="center"/>
          </w:tcPr>
          <w:p w:rsidR="006F2AD2" w:rsidRPr="00843A56" w:rsidRDefault="006F2AD2" w:rsidP="002A66BD">
            <w:pPr>
              <w:autoSpaceDE/>
              <w:autoSpaceDN/>
              <w:adjustRightInd w:val="0"/>
              <w:spacing w:line="240" w:lineRule="auto"/>
              <w:ind w:firstLine="0"/>
              <w:rPr>
                <w:snapToGrid/>
                <w:kern w:val="2"/>
                <w:sz w:val="24"/>
                <w:szCs w:val="24"/>
              </w:rPr>
            </w:pPr>
            <w:r w:rsidRPr="00843A56">
              <w:rPr>
                <w:snapToGrid/>
                <w:kern w:val="2"/>
                <w:sz w:val="24"/>
                <w:szCs w:val="24"/>
              </w:rPr>
              <w:t xml:space="preserve">4.2 </w:t>
            </w:r>
            <w:r w:rsidRPr="00843A56">
              <w:rPr>
                <w:rFonts w:hint="eastAsia"/>
                <w:snapToGrid/>
                <w:kern w:val="2"/>
                <w:sz w:val="24"/>
                <w:szCs w:val="24"/>
              </w:rPr>
              <w:t>孵化器在服务区域产业发展、促进产业集聚等方面开展的工作及成效</w:t>
            </w:r>
          </w:p>
        </w:tc>
        <w:tc>
          <w:tcPr>
            <w:tcW w:w="1067" w:type="dxa"/>
            <w:vAlign w:val="center"/>
          </w:tcPr>
          <w:p w:rsidR="006F2AD2" w:rsidRDefault="006F2AD2" w:rsidP="002C62ED">
            <w:pPr>
              <w:autoSpaceDE/>
              <w:autoSpaceDN/>
              <w:adjustRightInd w:val="0"/>
              <w:spacing w:line="240" w:lineRule="auto"/>
              <w:ind w:firstLine="0"/>
              <w:jc w:val="center"/>
              <w:rPr>
                <w:snapToGrid/>
                <w:kern w:val="2"/>
                <w:sz w:val="24"/>
                <w:szCs w:val="24"/>
              </w:rPr>
            </w:pPr>
          </w:p>
        </w:tc>
        <w:tc>
          <w:tcPr>
            <w:tcW w:w="1066" w:type="dxa"/>
            <w:vAlign w:val="center"/>
          </w:tcPr>
          <w:p w:rsidR="006F2AD2" w:rsidRDefault="00EB076F" w:rsidP="002A66BD">
            <w:pPr>
              <w:autoSpaceDE/>
              <w:autoSpaceDN/>
              <w:adjustRightInd w:val="0"/>
              <w:spacing w:line="240" w:lineRule="auto"/>
              <w:ind w:firstLine="0"/>
              <w:jc w:val="center"/>
              <w:rPr>
                <w:snapToGrid/>
                <w:kern w:val="2"/>
                <w:sz w:val="24"/>
                <w:szCs w:val="24"/>
              </w:rPr>
            </w:pPr>
            <w:r>
              <w:rPr>
                <w:rFonts w:hint="eastAsia"/>
                <w:snapToGrid/>
                <w:kern w:val="2"/>
                <w:sz w:val="24"/>
                <w:szCs w:val="24"/>
              </w:rPr>
              <w:t>3</w:t>
            </w:r>
            <w:r w:rsidR="006F2AD2">
              <w:rPr>
                <w:rFonts w:hint="eastAsia"/>
                <w:snapToGrid/>
                <w:kern w:val="2"/>
                <w:sz w:val="24"/>
                <w:szCs w:val="24"/>
              </w:rPr>
              <w:t>分</w:t>
            </w:r>
          </w:p>
        </w:tc>
        <w:tc>
          <w:tcPr>
            <w:tcW w:w="853" w:type="dxa"/>
            <w:vAlign w:val="center"/>
          </w:tcPr>
          <w:p w:rsidR="006F2AD2" w:rsidRDefault="006F2AD2" w:rsidP="002A66BD">
            <w:pPr>
              <w:autoSpaceDE/>
              <w:autoSpaceDN/>
              <w:adjustRightInd w:val="0"/>
              <w:spacing w:line="240" w:lineRule="auto"/>
              <w:ind w:firstLine="0"/>
              <w:jc w:val="center"/>
              <w:rPr>
                <w:bCs/>
                <w:snapToGrid/>
                <w:kern w:val="2"/>
                <w:sz w:val="24"/>
                <w:szCs w:val="24"/>
              </w:rPr>
            </w:pPr>
            <w:r>
              <w:rPr>
                <w:rFonts w:hint="eastAsia"/>
                <w:snapToGrid/>
                <w:kern w:val="2"/>
                <w:sz w:val="24"/>
                <w:szCs w:val="24"/>
              </w:rPr>
              <w:t>定性</w:t>
            </w:r>
          </w:p>
        </w:tc>
      </w:tr>
      <w:tr w:rsidR="006F2AD2" w:rsidTr="00367113">
        <w:trPr>
          <w:trHeight w:val="680"/>
          <w:jc w:val="center"/>
        </w:trPr>
        <w:tc>
          <w:tcPr>
            <w:tcW w:w="1119" w:type="dxa"/>
            <w:vMerge/>
            <w:vAlign w:val="center"/>
          </w:tcPr>
          <w:p w:rsidR="006F2AD2" w:rsidRDefault="006F2AD2" w:rsidP="00367113">
            <w:pPr>
              <w:widowControl/>
              <w:autoSpaceDE/>
              <w:autoSpaceDN/>
              <w:adjustRightInd w:val="0"/>
              <w:spacing w:line="240" w:lineRule="auto"/>
              <w:ind w:firstLine="0"/>
              <w:jc w:val="center"/>
              <w:rPr>
                <w:snapToGrid/>
                <w:kern w:val="2"/>
                <w:sz w:val="24"/>
                <w:szCs w:val="24"/>
              </w:rPr>
            </w:pPr>
          </w:p>
        </w:tc>
        <w:tc>
          <w:tcPr>
            <w:tcW w:w="4706" w:type="dxa"/>
            <w:vAlign w:val="center"/>
          </w:tcPr>
          <w:p w:rsidR="006F2AD2" w:rsidRPr="00843A56" w:rsidRDefault="006F2AD2" w:rsidP="00100F41">
            <w:pPr>
              <w:autoSpaceDE/>
              <w:autoSpaceDN/>
              <w:adjustRightInd w:val="0"/>
              <w:spacing w:line="240" w:lineRule="auto"/>
              <w:ind w:firstLine="0"/>
              <w:rPr>
                <w:snapToGrid/>
                <w:kern w:val="2"/>
                <w:sz w:val="24"/>
                <w:szCs w:val="24"/>
              </w:rPr>
            </w:pPr>
            <w:r>
              <w:rPr>
                <w:snapToGrid/>
                <w:kern w:val="2"/>
                <w:sz w:val="24"/>
                <w:szCs w:val="24"/>
              </w:rPr>
              <w:t>4.</w:t>
            </w:r>
            <w:r>
              <w:rPr>
                <w:rFonts w:hint="eastAsia"/>
                <w:snapToGrid/>
                <w:kern w:val="2"/>
                <w:sz w:val="24"/>
                <w:szCs w:val="24"/>
              </w:rPr>
              <w:t>3</w:t>
            </w:r>
            <w:r w:rsidR="00CF7565" w:rsidRPr="00843A56">
              <w:rPr>
                <w:rFonts w:hint="eastAsia"/>
                <w:snapToGrid/>
                <w:kern w:val="2"/>
                <w:sz w:val="24"/>
                <w:szCs w:val="24"/>
              </w:rPr>
              <w:t>孵化器</w:t>
            </w:r>
            <w:r w:rsidR="00034B13">
              <w:rPr>
                <w:rFonts w:hint="eastAsia"/>
                <w:snapToGrid/>
                <w:kern w:val="2"/>
                <w:sz w:val="24"/>
                <w:szCs w:val="24"/>
              </w:rPr>
              <w:t>在</w:t>
            </w:r>
            <w:r w:rsidR="00037E9D">
              <w:rPr>
                <w:rFonts w:hint="eastAsia"/>
                <w:snapToGrid/>
                <w:kern w:val="2"/>
                <w:sz w:val="24"/>
                <w:szCs w:val="24"/>
              </w:rPr>
              <w:t>承担</w:t>
            </w:r>
            <w:r w:rsidR="00100F41">
              <w:rPr>
                <w:rFonts w:hint="eastAsia"/>
                <w:snapToGrid/>
                <w:kern w:val="2"/>
                <w:sz w:val="24"/>
                <w:szCs w:val="24"/>
              </w:rPr>
              <w:t>社会</w:t>
            </w:r>
            <w:r w:rsidR="00037E9D">
              <w:rPr>
                <w:rFonts w:hint="eastAsia"/>
                <w:snapToGrid/>
                <w:kern w:val="2"/>
                <w:sz w:val="24"/>
                <w:szCs w:val="24"/>
              </w:rPr>
              <w:t>责任</w:t>
            </w:r>
            <w:r w:rsidR="00034B13">
              <w:rPr>
                <w:rFonts w:hint="eastAsia"/>
                <w:snapToGrid/>
                <w:kern w:val="2"/>
                <w:sz w:val="24"/>
                <w:szCs w:val="24"/>
              </w:rPr>
              <w:t>、</w:t>
            </w:r>
            <w:r w:rsidR="00100F41">
              <w:rPr>
                <w:rFonts w:hint="eastAsia"/>
                <w:snapToGrid/>
                <w:kern w:val="2"/>
                <w:sz w:val="24"/>
                <w:szCs w:val="24"/>
              </w:rPr>
              <w:t>促进市场主体涌现</w:t>
            </w:r>
            <w:r w:rsidR="00034B13">
              <w:rPr>
                <w:rFonts w:hint="eastAsia"/>
                <w:snapToGrid/>
                <w:kern w:val="2"/>
                <w:sz w:val="24"/>
                <w:szCs w:val="24"/>
              </w:rPr>
              <w:t>等方面开展的工作及成效</w:t>
            </w:r>
          </w:p>
        </w:tc>
        <w:tc>
          <w:tcPr>
            <w:tcW w:w="1067" w:type="dxa"/>
            <w:vAlign w:val="center"/>
          </w:tcPr>
          <w:p w:rsidR="006F2AD2" w:rsidRDefault="00EB076F" w:rsidP="002C62ED">
            <w:pPr>
              <w:autoSpaceDE/>
              <w:autoSpaceDN/>
              <w:adjustRightInd w:val="0"/>
              <w:spacing w:line="240" w:lineRule="auto"/>
              <w:ind w:firstLine="0"/>
              <w:jc w:val="center"/>
              <w:rPr>
                <w:snapToGrid/>
                <w:kern w:val="2"/>
                <w:sz w:val="24"/>
                <w:szCs w:val="24"/>
              </w:rPr>
            </w:pPr>
            <w:r>
              <w:rPr>
                <w:rFonts w:hint="eastAsia"/>
                <w:snapToGrid/>
                <w:kern w:val="2"/>
                <w:sz w:val="24"/>
                <w:szCs w:val="24"/>
              </w:rPr>
              <w:t>2</w:t>
            </w:r>
            <w:r w:rsidR="00037E9D">
              <w:rPr>
                <w:rFonts w:hint="eastAsia"/>
                <w:snapToGrid/>
                <w:kern w:val="2"/>
                <w:sz w:val="24"/>
                <w:szCs w:val="24"/>
              </w:rPr>
              <w:t>分</w:t>
            </w:r>
          </w:p>
        </w:tc>
        <w:tc>
          <w:tcPr>
            <w:tcW w:w="1066" w:type="dxa"/>
            <w:vAlign w:val="center"/>
          </w:tcPr>
          <w:p w:rsidR="006F2AD2" w:rsidRDefault="00EB076F" w:rsidP="00367113">
            <w:pPr>
              <w:autoSpaceDE/>
              <w:autoSpaceDN/>
              <w:adjustRightInd w:val="0"/>
              <w:spacing w:line="240" w:lineRule="auto"/>
              <w:ind w:firstLine="0"/>
              <w:jc w:val="center"/>
              <w:rPr>
                <w:snapToGrid/>
                <w:kern w:val="2"/>
                <w:sz w:val="24"/>
                <w:szCs w:val="24"/>
              </w:rPr>
            </w:pPr>
            <w:r>
              <w:rPr>
                <w:rFonts w:hint="eastAsia"/>
                <w:snapToGrid/>
                <w:kern w:val="2"/>
                <w:sz w:val="24"/>
                <w:szCs w:val="24"/>
              </w:rPr>
              <w:t>2</w:t>
            </w:r>
            <w:r w:rsidR="00037E9D">
              <w:rPr>
                <w:rFonts w:hint="eastAsia"/>
                <w:snapToGrid/>
                <w:kern w:val="2"/>
                <w:sz w:val="24"/>
                <w:szCs w:val="24"/>
              </w:rPr>
              <w:t>分</w:t>
            </w:r>
          </w:p>
        </w:tc>
        <w:tc>
          <w:tcPr>
            <w:tcW w:w="853" w:type="dxa"/>
            <w:vAlign w:val="center"/>
          </w:tcPr>
          <w:p w:rsidR="006F2AD2" w:rsidRDefault="00037E9D" w:rsidP="00367113">
            <w:pPr>
              <w:autoSpaceDE/>
              <w:autoSpaceDN/>
              <w:adjustRightInd w:val="0"/>
              <w:spacing w:line="240" w:lineRule="auto"/>
              <w:ind w:firstLine="0"/>
              <w:jc w:val="center"/>
              <w:rPr>
                <w:bCs/>
                <w:snapToGrid/>
                <w:kern w:val="2"/>
                <w:sz w:val="24"/>
                <w:szCs w:val="24"/>
              </w:rPr>
            </w:pPr>
            <w:r>
              <w:rPr>
                <w:rFonts w:hint="eastAsia"/>
                <w:snapToGrid/>
                <w:kern w:val="2"/>
                <w:sz w:val="24"/>
                <w:szCs w:val="24"/>
              </w:rPr>
              <w:t>定性</w:t>
            </w:r>
          </w:p>
        </w:tc>
      </w:tr>
    </w:tbl>
    <w:p w:rsidR="00A058B9" w:rsidRDefault="00A058B9" w:rsidP="00A058B9">
      <w:pPr>
        <w:spacing w:line="590" w:lineRule="exact"/>
        <w:ind w:firstLineChars="245" w:firstLine="588"/>
        <w:rPr>
          <w:snapToGrid/>
          <w:kern w:val="2"/>
          <w:sz w:val="24"/>
          <w:szCs w:val="24"/>
        </w:rPr>
      </w:pPr>
    </w:p>
    <w:p w:rsidR="008C7B99" w:rsidRDefault="008C7B99">
      <w:pPr>
        <w:widowControl/>
        <w:autoSpaceDE/>
        <w:autoSpaceDN/>
        <w:snapToGrid/>
        <w:spacing w:line="240" w:lineRule="auto"/>
        <w:ind w:firstLine="0"/>
        <w:jc w:val="left"/>
        <w:rPr>
          <w:color w:val="000000"/>
          <w:szCs w:val="32"/>
        </w:rPr>
      </w:pPr>
      <w:r>
        <w:rPr>
          <w:color w:val="000000"/>
          <w:szCs w:val="32"/>
        </w:rPr>
        <w:br w:type="page"/>
      </w:r>
    </w:p>
    <w:p w:rsidR="008C7B99" w:rsidRDefault="002D493E" w:rsidP="008C7B99">
      <w:pPr>
        <w:spacing w:line="590" w:lineRule="exact"/>
        <w:ind w:firstLineChars="245" w:firstLine="784"/>
        <w:rPr>
          <w:rFonts w:eastAsia="方正黑体_GBK"/>
          <w:color w:val="000000"/>
          <w:szCs w:val="32"/>
        </w:rPr>
      </w:pPr>
      <w:r>
        <w:rPr>
          <w:rFonts w:eastAsia="方正黑体_GBK" w:hint="eastAsia"/>
          <w:color w:val="000000"/>
          <w:szCs w:val="32"/>
        </w:rPr>
        <w:lastRenderedPageBreak/>
        <w:t>六</w:t>
      </w:r>
      <w:r w:rsidR="008C7B99">
        <w:rPr>
          <w:rFonts w:eastAsia="方正黑体_GBK" w:hint="eastAsia"/>
          <w:color w:val="000000"/>
          <w:szCs w:val="32"/>
        </w:rPr>
        <w:t>、指标说明</w:t>
      </w:r>
    </w:p>
    <w:p w:rsidR="008C7B99" w:rsidRPr="0018143A" w:rsidRDefault="008C7B99" w:rsidP="008C7B99">
      <w:pPr>
        <w:ind w:firstLineChars="200" w:firstLine="640"/>
        <w:rPr>
          <w:rFonts w:ascii="方正楷体_GBK" w:eastAsia="方正楷体_GBK" w:cs="Arial"/>
          <w:szCs w:val="32"/>
        </w:rPr>
      </w:pPr>
      <w:r w:rsidRPr="0018143A">
        <w:rPr>
          <w:rFonts w:ascii="方正楷体_GBK" w:eastAsia="方正楷体_GBK" w:cs="Arial" w:hint="eastAsia"/>
          <w:color w:val="000000"/>
          <w:szCs w:val="32"/>
        </w:rPr>
        <w:t>（一）服务能力</w:t>
      </w:r>
    </w:p>
    <w:p w:rsidR="008C7B99" w:rsidRDefault="008C7B99" w:rsidP="008C7B99">
      <w:pPr>
        <w:ind w:firstLineChars="200" w:firstLine="643"/>
        <w:rPr>
          <w:rFonts w:cs="Arial"/>
          <w:szCs w:val="32"/>
        </w:rPr>
      </w:pPr>
      <w:r w:rsidRPr="0018143A">
        <w:rPr>
          <w:rFonts w:cs="Arial" w:hint="eastAsia"/>
          <w:b/>
          <w:szCs w:val="32"/>
        </w:rPr>
        <w:t>1.1</w:t>
      </w:r>
      <w:r w:rsidR="005851DC">
        <w:rPr>
          <w:rFonts w:cs="Arial" w:hint="eastAsia"/>
          <w:b/>
          <w:szCs w:val="32"/>
        </w:rPr>
        <w:t xml:space="preserve"> </w:t>
      </w:r>
      <w:r w:rsidRPr="0018143A">
        <w:rPr>
          <w:rFonts w:cs="Arial" w:hint="eastAsia"/>
          <w:b/>
          <w:szCs w:val="32"/>
        </w:rPr>
        <w:t>孵化器孵化基金总额</w:t>
      </w:r>
      <w:r w:rsidRPr="0018143A">
        <w:rPr>
          <w:rFonts w:cs="Arial" w:hint="eastAsia"/>
          <w:szCs w:val="32"/>
        </w:rPr>
        <w:t>：</w:t>
      </w:r>
      <w:r>
        <w:rPr>
          <w:rFonts w:cs="Arial" w:hint="eastAsia"/>
          <w:szCs w:val="32"/>
        </w:rPr>
        <w:t>孵化基金是在政府、开发区、民间的拨款、捐款、周转金、股资入股等多种形式支持下，由孵化器自己建立或者合作建立，用于扶持在</w:t>
      </w:r>
      <w:proofErr w:type="gramStart"/>
      <w:r>
        <w:rPr>
          <w:rFonts w:cs="Arial" w:hint="eastAsia"/>
          <w:szCs w:val="32"/>
        </w:rPr>
        <w:t>孵企业</w:t>
      </w:r>
      <w:proofErr w:type="gramEnd"/>
      <w:r>
        <w:rPr>
          <w:rFonts w:cs="Arial" w:hint="eastAsia"/>
          <w:szCs w:val="32"/>
        </w:rPr>
        <w:t>发展的专项基金。考察孵化器投资能力。</w:t>
      </w:r>
    </w:p>
    <w:p w:rsidR="008C7B99" w:rsidRDefault="008C7B99" w:rsidP="008C7B99">
      <w:pPr>
        <w:ind w:firstLineChars="200" w:firstLine="643"/>
        <w:rPr>
          <w:rFonts w:cs="Arial"/>
          <w:szCs w:val="32"/>
        </w:rPr>
      </w:pPr>
      <w:r w:rsidRPr="0018143A">
        <w:rPr>
          <w:rFonts w:cs="Arial" w:hint="eastAsia"/>
          <w:b/>
          <w:szCs w:val="32"/>
        </w:rPr>
        <w:t>1.2</w:t>
      </w:r>
      <w:r w:rsidR="005851DC">
        <w:rPr>
          <w:rFonts w:cs="Arial" w:hint="eastAsia"/>
          <w:b/>
          <w:szCs w:val="32"/>
        </w:rPr>
        <w:t xml:space="preserve"> </w:t>
      </w:r>
      <w:r w:rsidRPr="0018143A">
        <w:rPr>
          <w:rFonts w:cs="Arial" w:hint="eastAsia"/>
          <w:b/>
          <w:szCs w:val="32"/>
        </w:rPr>
        <w:t>创业导师平均对接企业数量：</w:t>
      </w:r>
      <w:r>
        <w:rPr>
          <w:rFonts w:cs="Arial" w:hint="eastAsia"/>
          <w:szCs w:val="32"/>
        </w:rPr>
        <w:t>创业导师对接企业数量是指与创业导师签订辅导协议的企业总数。创业导师平均对接企业数量</w:t>
      </w:r>
      <w:proofErr w:type="gramStart"/>
      <w:r>
        <w:rPr>
          <w:rFonts w:cs="Arial" w:hint="eastAsia"/>
          <w:szCs w:val="32"/>
        </w:rPr>
        <w:t>指创业</w:t>
      </w:r>
      <w:proofErr w:type="gramEnd"/>
      <w:r>
        <w:rPr>
          <w:rFonts w:cs="Arial" w:hint="eastAsia"/>
          <w:szCs w:val="32"/>
        </w:rPr>
        <w:t>导师对接企业数量与创业导师数量的比例。考察孵化器创业导师服务能力。</w:t>
      </w:r>
    </w:p>
    <w:p w:rsidR="008C7B99" w:rsidRDefault="008C7B99" w:rsidP="008C7B99">
      <w:pPr>
        <w:ind w:firstLineChars="200" w:firstLine="643"/>
        <w:rPr>
          <w:szCs w:val="32"/>
        </w:rPr>
      </w:pPr>
      <w:r w:rsidRPr="0018143A">
        <w:rPr>
          <w:rFonts w:cs="Arial" w:hint="eastAsia"/>
          <w:b/>
          <w:szCs w:val="32"/>
        </w:rPr>
        <w:t>1.3</w:t>
      </w:r>
      <w:r w:rsidR="005851DC">
        <w:rPr>
          <w:rFonts w:cs="Arial" w:hint="eastAsia"/>
          <w:b/>
          <w:szCs w:val="32"/>
        </w:rPr>
        <w:t xml:space="preserve"> </w:t>
      </w:r>
      <w:r w:rsidR="00037E9D" w:rsidRPr="0018143A">
        <w:rPr>
          <w:rFonts w:cs="Arial" w:hint="eastAsia"/>
          <w:b/>
          <w:szCs w:val="32"/>
        </w:rPr>
        <w:t>孵化器签约中介服务机构数量与在</w:t>
      </w:r>
      <w:proofErr w:type="gramStart"/>
      <w:r w:rsidR="00037E9D" w:rsidRPr="0018143A">
        <w:rPr>
          <w:rFonts w:cs="Arial" w:hint="eastAsia"/>
          <w:b/>
          <w:szCs w:val="32"/>
        </w:rPr>
        <w:t>孵企业</w:t>
      </w:r>
      <w:proofErr w:type="gramEnd"/>
      <w:r w:rsidR="00037E9D" w:rsidRPr="0018143A">
        <w:rPr>
          <w:rFonts w:cs="Arial" w:hint="eastAsia"/>
          <w:b/>
          <w:szCs w:val="32"/>
        </w:rPr>
        <w:t>总数的比例：</w:t>
      </w:r>
      <w:r w:rsidR="00037E9D">
        <w:rPr>
          <w:rFonts w:hint="eastAsia"/>
          <w:szCs w:val="32"/>
        </w:rPr>
        <w:t>签约中介机构数量是指与孵化器签订合同的为在</w:t>
      </w:r>
      <w:proofErr w:type="gramStart"/>
      <w:r w:rsidR="00037E9D">
        <w:rPr>
          <w:rFonts w:hint="eastAsia"/>
          <w:szCs w:val="32"/>
        </w:rPr>
        <w:t>孵企业</w:t>
      </w:r>
      <w:proofErr w:type="gramEnd"/>
      <w:r w:rsidR="00037E9D">
        <w:rPr>
          <w:rFonts w:hint="eastAsia"/>
          <w:szCs w:val="32"/>
        </w:rPr>
        <w:t>提供各类专业服务的中介机构的数量，包括会计、律师事务所、知识产权、检验检测等。考察孵化器为在</w:t>
      </w:r>
      <w:proofErr w:type="gramStart"/>
      <w:r w:rsidR="00037E9D">
        <w:rPr>
          <w:rFonts w:hint="eastAsia"/>
          <w:szCs w:val="32"/>
        </w:rPr>
        <w:t>孵企业</w:t>
      </w:r>
      <w:proofErr w:type="gramEnd"/>
      <w:r w:rsidR="00037E9D">
        <w:rPr>
          <w:rFonts w:hint="eastAsia"/>
          <w:szCs w:val="32"/>
        </w:rPr>
        <w:t>对接社会网络资源的能力。</w:t>
      </w:r>
    </w:p>
    <w:p w:rsidR="008C7B99" w:rsidRDefault="008C7B99" w:rsidP="008C7B99">
      <w:pPr>
        <w:ind w:firstLineChars="200" w:firstLine="643"/>
        <w:rPr>
          <w:szCs w:val="32"/>
        </w:rPr>
      </w:pPr>
      <w:r w:rsidRPr="0018143A">
        <w:rPr>
          <w:rFonts w:cs="Arial" w:hint="eastAsia"/>
          <w:b/>
          <w:szCs w:val="32"/>
        </w:rPr>
        <w:t>1.4</w:t>
      </w:r>
      <w:r w:rsidR="005851DC">
        <w:rPr>
          <w:rFonts w:cs="Arial" w:hint="eastAsia"/>
          <w:b/>
          <w:szCs w:val="32"/>
        </w:rPr>
        <w:t xml:space="preserve"> </w:t>
      </w:r>
      <w:r w:rsidR="00037E9D" w:rsidRPr="0018143A">
        <w:rPr>
          <w:rFonts w:cs="Arial" w:hint="eastAsia"/>
          <w:b/>
          <w:szCs w:val="32"/>
        </w:rPr>
        <w:t>孵化器组织开展各</w:t>
      </w:r>
      <w:proofErr w:type="gramStart"/>
      <w:r w:rsidR="00037E9D" w:rsidRPr="0018143A">
        <w:rPr>
          <w:rFonts w:cs="Arial" w:hint="eastAsia"/>
          <w:b/>
          <w:szCs w:val="32"/>
        </w:rPr>
        <w:t>类创业</w:t>
      </w:r>
      <w:proofErr w:type="gramEnd"/>
      <w:r w:rsidR="00037E9D" w:rsidRPr="0018143A">
        <w:rPr>
          <w:rFonts w:cs="Arial" w:hint="eastAsia"/>
          <w:b/>
          <w:szCs w:val="32"/>
        </w:rPr>
        <w:t>辅导与培训、创业大赛等活动的次数：</w:t>
      </w:r>
      <w:r w:rsidR="00037E9D">
        <w:rPr>
          <w:rFonts w:hint="eastAsia"/>
          <w:szCs w:val="32"/>
        </w:rPr>
        <w:t>孵化器开展的各</w:t>
      </w:r>
      <w:proofErr w:type="gramStart"/>
      <w:r w:rsidR="00037E9D">
        <w:rPr>
          <w:rFonts w:hint="eastAsia"/>
          <w:szCs w:val="32"/>
        </w:rPr>
        <w:t>类针对在孵企业</w:t>
      </w:r>
      <w:proofErr w:type="gramEnd"/>
      <w:r w:rsidR="00037E9D">
        <w:rPr>
          <w:rFonts w:hint="eastAsia"/>
          <w:szCs w:val="32"/>
        </w:rPr>
        <w:t>和本地区创业者的创业培训辅导、创业沙龙、创业大赛等活动的次数。考察孵化器综合创业服务能力。</w:t>
      </w:r>
    </w:p>
    <w:p w:rsidR="008C7B99" w:rsidRDefault="008C7B99" w:rsidP="008C7B99">
      <w:pPr>
        <w:ind w:firstLineChars="200" w:firstLine="643"/>
        <w:rPr>
          <w:szCs w:val="32"/>
        </w:rPr>
      </w:pPr>
      <w:r w:rsidRPr="0018143A">
        <w:rPr>
          <w:rFonts w:cs="Arial" w:hint="eastAsia"/>
          <w:b/>
          <w:szCs w:val="32"/>
        </w:rPr>
        <w:t>1.5</w:t>
      </w:r>
      <w:r w:rsidR="005851DC">
        <w:rPr>
          <w:rFonts w:cs="Arial" w:hint="eastAsia"/>
          <w:b/>
          <w:szCs w:val="32"/>
        </w:rPr>
        <w:t xml:space="preserve"> </w:t>
      </w:r>
      <w:r w:rsidRPr="0018143A">
        <w:rPr>
          <w:rFonts w:cs="Arial" w:hint="eastAsia"/>
          <w:b/>
          <w:szCs w:val="32"/>
        </w:rPr>
        <w:t>孵化器运行管理机制、团队信息化管理水平：</w:t>
      </w:r>
      <w:r>
        <w:rPr>
          <w:rFonts w:hint="eastAsia"/>
          <w:szCs w:val="32"/>
        </w:rPr>
        <w:t>孵化器是否由多元化主体投资建设，是否吸引行业领军企业、国有大中型企业、高校、科研机构、投资机构、行业组织等社会力量</w:t>
      </w:r>
      <w:r>
        <w:rPr>
          <w:rFonts w:hint="eastAsia"/>
          <w:szCs w:val="32"/>
        </w:rPr>
        <w:lastRenderedPageBreak/>
        <w:t>参与投资和运营；孵化器建立的面向在</w:t>
      </w:r>
      <w:proofErr w:type="gramStart"/>
      <w:r>
        <w:rPr>
          <w:rFonts w:hint="eastAsia"/>
          <w:szCs w:val="32"/>
        </w:rPr>
        <w:t>孵企业</w:t>
      </w:r>
      <w:proofErr w:type="gramEnd"/>
      <w:r>
        <w:rPr>
          <w:rFonts w:hint="eastAsia"/>
          <w:szCs w:val="32"/>
        </w:rPr>
        <w:t>的网络服务系统和孵化器自身使用的网上办公系统。考察孵化器运行机制及为企业提供信息服务的能力。</w:t>
      </w:r>
    </w:p>
    <w:p w:rsidR="008C7B99" w:rsidRDefault="008C7B99" w:rsidP="008C7B99">
      <w:pPr>
        <w:ind w:firstLineChars="200" w:firstLine="643"/>
        <w:rPr>
          <w:rFonts w:cs="Arial"/>
          <w:szCs w:val="32"/>
        </w:rPr>
      </w:pPr>
      <w:r w:rsidRPr="0018143A">
        <w:rPr>
          <w:rFonts w:cs="Arial" w:hint="eastAsia"/>
          <w:b/>
          <w:szCs w:val="32"/>
        </w:rPr>
        <w:t>1.6</w:t>
      </w:r>
      <w:r w:rsidR="005851DC">
        <w:rPr>
          <w:rFonts w:cs="Arial" w:hint="eastAsia"/>
          <w:b/>
          <w:szCs w:val="32"/>
        </w:rPr>
        <w:t xml:space="preserve"> </w:t>
      </w:r>
      <w:r w:rsidR="00037E9D" w:rsidRPr="0018143A">
        <w:rPr>
          <w:rFonts w:cs="Arial" w:hint="eastAsia"/>
          <w:b/>
          <w:szCs w:val="32"/>
        </w:rPr>
        <w:t>孵化器公共技术服务平台建设和开展技术服务情况：</w:t>
      </w:r>
      <w:r w:rsidR="00037E9D">
        <w:rPr>
          <w:rFonts w:cs="Arial" w:hint="eastAsia"/>
          <w:szCs w:val="32"/>
        </w:rPr>
        <w:t>指孵化器开展线上线下平台建设、专业技术服务平台建设、提供专业技术服务的情况。考察孵化器技术服务提供能力。</w:t>
      </w:r>
    </w:p>
    <w:p w:rsidR="008C7B99" w:rsidRDefault="008C7B99" w:rsidP="008C7B99">
      <w:pPr>
        <w:ind w:firstLineChars="200" w:firstLine="643"/>
        <w:rPr>
          <w:rFonts w:cs="Arial"/>
          <w:szCs w:val="32"/>
        </w:rPr>
      </w:pPr>
      <w:r w:rsidRPr="0018143A">
        <w:rPr>
          <w:rFonts w:cs="Arial" w:hint="eastAsia"/>
          <w:b/>
          <w:szCs w:val="32"/>
        </w:rPr>
        <w:t>1.7</w:t>
      </w:r>
      <w:r w:rsidR="005851DC">
        <w:rPr>
          <w:rFonts w:cs="Arial" w:hint="eastAsia"/>
          <w:b/>
          <w:szCs w:val="32"/>
        </w:rPr>
        <w:t xml:space="preserve"> </w:t>
      </w:r>
      <w:r w:rsidR="00037E9D" w:rsidRPr="0018143A">
        <w:rPr>
          <w:rFonts w:cs="Arial" w:hint="eastAsia"/>
          <w:b/>
          <w:szCs w:val="32"/>
        </w:rPr>
        <w:t>孵化器开展“众创空间</w:t>
      </w:r>
      <w:r w:rsidR="00037E9D" w:rsidRPr="0018143A">
        <w:rPr>
          <w:rFonts w:cs="Arial" w:hint="eastAsia"/>
          <w:b/>
          <w:szCs w:val="32"/>
        </w:rPr>
        <w:t>-</w:t>
      </w:r>
      <w:r w:rsidR="00037E9D" w:rsidRPr="0018143A">
        <w:rPr>
          <w:rFonts w:cs="Arial" w:hint="eastAsia"/>
          <w:b/>
          <w:szCs w:val="32"/>
        </w:rPr>
        <w:t>孵化器</w:t>
      </w:r>
      <w:r w:rsidR="00037E9D" w:rsidRPr="0018143A">
        <w:rPr>
          <w:rFonts w:cs="Arial" w:hint="eastAsia"/>
          <w:b/>
          <w:szCs w:val="32"/>
        </w:rPr>
        <w:t>-</w:t>
      </w:r>
      <w:r w:rsidR="00037E9D" w:rsidRPr="0018143A">
        <w:rPr>
          <w:rFonts w:cs="Arial" w:hint="eastAsia"/>
          <w:b/>
          <w:szCs w:val="32"/>
        </w:rPr>
        <w:t>加速器”链条建设工作及成效：</w:t>
      </w:r>
      <w:r w:rsidR="00037E9D">
        <w:rPr>
          <w:rFonts w:cs="Arial" w:hint="eastAsia"/>
          <w:szCs w:val="32"/>
        </w:rPr>
        <w:t>指孵化器提供覆盖从种子苗圃、创业团队、小</w:t>
      </w:r>
      <w:proofErr w:type="gramStart"/>
      <w:r w:rsidR="00037E9D">
        <w:rPr>
          <w:rFonts w:cs="Arial" w:hint="eastAsia"/>
          <w:szCs w:val="32"/>
        </w:rPr>
        <w:t>微企业</w:t>
      </w:r>
      <w:proofErr w:type="gramEnd"/>
      <w:r w:rsidR="00037E9D">
        <w:rPr>
          <w:rFonts w:cs="Arial" w:hint="eastAsia"/>
          <w:szCs w:val="32"/>
        </w:rPr>
        <w:t>到成熟企业的全流程服务情况。考察孵化器全链条服务能力。</w:t>
      </w:r>
    </w:p>
    <w:p w:rsidR="008C7B99" w:rsidRDefault="008C7B99" w:rsidP="008C7B99">
      <w:pPr>
        <w:ind w:firstLineChars="200" w:firstLine="643"/>
        <w:rPr>
          <w:rFonts w:cs="Arial"/>
          <w:szCs w:val="32"/>
        </w:rPr>
      </w:pPr>
      <w:r w:rsidRPr="0018143A">
        <w:rPr>
          <w:rFonts w:cs="Arial" w:hint="eastAsia"/>
          <w:b/>
          <w:szCs w:val="32"/>
        </w:rPr>
        <w:t>1.8</w:t>
      </w:r>
      <w:r w:rsidR="005851DC">
        <w:rPr>
          <w:rFonts w:cs="Arial" w:hint="eastAsia"/>
          <w:b/>
          <w:szCs w:val="32"/>
        </w:rPr>
        <w:t xml:space="preserve"> </w:t>
      </w:r>
      <w:r w:rsidRPr="0018143A">
        <w:rPr>
          <w:rFonts w:cs="Arial" w:hint="eastAsia"/>
          <w:b/>
          <w:szCs w:val="32"/>
        </w:rPr>
        <w:t>孵化器开展产学研合作、推动大中小融通发展等方面的工作及成效：</w:t>
      </w:r>
      <w:r>
        <w:rPr>
          <w:rFonts w:cs="Arial" w:hint="eastAsia"/>
          <w:szCs w:val="32"/>
        </w:rPr>
        <w:t>指孵化器与高校、科研院所、大企业等主体合作，开展技术对接、成果转化、联合研发、人才培养、资金融通、品牌嫁接、资源共享等方面的合作情况。考察孵化器对接技术和市场资源能力。</w:t>
      </w:r>
    </w:p>
    <w:p w:rsidR="008C7B99" w:rsidRDefault="008C7B99" w:rsidP="008C7B99">
      <w:pPr>
        <w:ind w:firstLineChars="200" w:firstLine="643"/>
        <w:rPr>
          <w:rFonts w:eastAsia="方正楷体_GBK" w:cs="Arial"/>
          <w:szCs w:val="32"/>
        </w:rPr>
      </w:pPr>
      <w:r w:rsidRPr="0018143A">
        <w:rPr>
          <w:rFonts w:cs="Arial" w:hint="eastAsia"/>
          <w:b/>
          <w:szCs w:val="32"/>
        </w:rPr>
        <w:t>1.9</w:t>
      </w:r>
      <w:r w:rsidR="005851DC">
        <w:rPr>
          <w:rFonts w:cs="Arial" w:hint="eastAsia"/>
          <w:b/>
          <w:szCs w:val="32"/>
        </w:rPr>
        <w:t xml:space="preserve"> </w:t>
      </w:r>
      <w:r w:rsidRPr="0018143A">
        <w:rPr>
          <w:rFonts w:cs="Arial" w:hint="eastAsia"/>
          <w:b/>
          <w:szCs w:val="32"/>
        </w:rPr>
        <w:t>孵化器开展国际合作和引进国际创新资源方面的工作和成效：</w:t>
      </w:r>
      <w:r>
        <w:rPr>
          <w:rFonts w:cs="Arial" w:hint="eastAsia"/>
          <w:szCs w:val="32"/>
        </w:rPr>
        <w:t>指孵化器与国外孵化机构、高校、企业等开展合作</w:t>
      </w:r>
      <w:r w:rsidR="00D73D05">
        <w:rPr>
          <w:rFonts w:cs="Arial" w:hint="eastAsia"/>
          <w:szCs w:val="32"/>
        </w:rPr>
        <w:t>，</w:t>
      </w:r>
      <w:r>
        <w:rPr>
          <w:rFonts w:cs="Arial" w:hint="eastAsia"/>
          <w:szCs w:val="32"/>
        </w:rPr>
        <w:t>参与“一带一路”国际科技合作，以及在引进人才、项目、资本等方面的工作和成效。考察孵化器开展国际化建设、整合国际创新资源的能力。</w:t>
      </w:r>
    </w:p>
    <w:p w:rsidR="008C7B99" w:rsidRPr="0018143A" w:rsidRDefault="008C7B99" w:rsidP="008C7B99">
      <w:pPr>
        <w:ind w:firstLineChars="200" w:firstLine="640"/>
        <w:rPr>
          <w:rFonts w:ascii="方正楷体_GBK" w:eastAsia="方正楷体_GBK" w:hAnsi="仿宋" w:cs="仿宋"/>
          <w:bCs/>
          <w:szCs w:val="32"/>
        </w:rPr>
      </w:pPr>
      <w:r w:rsidRPr="0018143A">
        <w:rPr>
          <w:rFonts w:ascii="方正楷体_GBK" w:eastAsia="方正楷体_GBK" w:cs="Arial" w:hint="eastAsia"/>
          <w:szCs w:val="32"/>
        </w:rPr>
        <w:t>（二）孵化绩效</w:t>
      </w:r>
    </w:p>
    <w:p w:rsidR="008C7B99" w:rsidRDefault="008C7B99" w:rsidP="008C7B99">
      <w:pPr>
        <w:ind w:firstLineChars="200" w:firstLine="643"/>
        <w:rPr>
          <w:rFonts w:ascii="仿宋" w:eastAsia="仿宋" w:hAnsi="仿宋" w:cs="仿宋"/>
          <w:bCs/>
          <w:szCs w:val="32"/>
        </w:rPr>
      </w:pPr>
      <w:r w:rsidRPr="0018143A">
        <w:rPr>
          <w:rFonts w:cs="Arial" w:hint="eastAsia"/>
          <w:b/>
          <w:szCs w:val="32"/>
        </w:rPr>
        <w:t>2.</w:t>
      </w:r>
      <w:r>
        <w:rPr>
          <w:rFonts w:cs="Arial" w:hint="eastAsia"/>
          <w:b/>
          <w:szCs w:val="32"/>
        </w:rPr>
        <w:t>1</w:t>
      </w:r>
      <w:r w:rsidR="005851DC">
        <w:rPr>
          <w:rFonts w:cs="Arial" w:hint="eastAsia"/>
          <w:b/>
          <w:szCs w:val="32"/>
        </w:rPr>
        <w:t xml:space="preserve"> </w:t>
      </w:r>
      <w:r w:rsidR="00D73D05">
        <w:rPr>
          <w:rFonts w:cs="Arial" w:hint="eastAsia"/>
          <w:b/>
          <w:szCs w:val="32"/>
        </w:rPr>
        <w:t>孵化器</w:t>
      </w:r>
      <w:r w:rsidR="009A3C2E" w:rsidRPr="0018143A">
        <w:rPr>
          <w:rFonts w:cs="Arial" w:hint="eastAsia"/>
          <w:b/>
          <w:szCs w:val="32"/>
        </w:rPr>
        <w:t>在</w:t>
      </w:r>
      <w:proofErr w:type="gramStart"/>
      <w:r w:rsidR="009A3C2E" w:rsidRPr="0018143A">
        <w:rPr>
          <w:rFonts w:cs="Arial" w:hint="eastAsia"/>
          <w:b/>
          <w:szCs w:val="32"/>
        </w:rPr>
        <w:t>孵企业</w:t>
      </w:r>
      <w:proofErr w:type="gramEnd"/>
      <w:r w:rsidR="009A3C2E" w:rsidRPr="0018143A">
        <w:rPr>
          <w:rFonts w:cs="Arial" w:hint="eastAsia"/>
          <w:b/>
          <w:szCs w:val="32"/>
        </w:rPr>
        <w:t>总收入增长比例：</w:t>
      </w:r>
      <w:r w:rsidR="009A3C2E">
        <w:rPr>
          <w:rFonts w:cs="Arial" w:hint="eastAsia"/>
          <w:szCs w:val="32"/>
        </w:rPr>
        <w:t>指孵化器本年度在</w:t>
      </w:r>
      <w:proofErr w:type="gramStart"/>
      <w:r w:rsidR="009A3C2E">
        <w:rPr>
          <w:rFonts w:cs="Arial" w:hint="eastAsia"/>
          <w:szCs w:val="32"/>
        </w:rPr>
        <w:t>孵企业</w:t>
      </w:r>
      <w:proofErr w:type="gramEnd"/>
      <w:r w:rsidR="009A3C2E">
        <w:rPr>
          <w:rFonts w:cs="Arial" w:hint="eastAsia"/>
          <w:szCs w:val="32"/>
        </w:rPr>
        <w:t>总收入相比上一年度企业总收入增长比例。考察孵化器</w:t>
      </w:r>
      <w:r w:rsidR="009A3C2E">
        <w:rPr>
          <w:rFonts w:cs="Arial" w:hint="eastAsia"/>
          <w:szCs w:val="32"/>
        </w:rPr>
        <w:lastRenderedPageBreak/>
        <w:t>在</w:t>
      </w:r>
      <w:proofErr w:type="gramStart"/>
      <w:r w:rsidR="009A3C2E">
        <w:rPr>
          <w:rFonts w:cs="Arial" w:hint="eastAsia"/>
          <w:szCs w:val="32"/>
        </w:rPr>
        <w:t>孵企业</w:t>
      </w:r>
      <w:proofErr w:type="gramEnd"/>
      <w:r w:rsidR="009A3C2E">
        <w:rPr>
          <w:rFonts w:cs="Arial" w:hint="eastAsia"/>
          <w:szCs w:val="32"/>
        </w:rPr>
        <w:t>成长性。</w:t>
      </w:r>
    </w:p>
    <w:p w:rsidR="008C7B99" w:rsidRDefault="008C7B99" w:rsidP="008C7B99">
      <w:pPr>
        <w:ind w:firstLineChars="200" w:firstLine="643"/>
        <w:rPr>
          <w:rFonts w:ascii="仿宋" w:eastAsia="仿宋" w:hAnsi="仿宋" w:cs="仿宋"/>
          <w:bCs/>
          <w:szCs w:val="32"/>
        </w:rPr>
      </w:pPr>
      <w:r w:rsidRPr="0018143A">
        <w:rPr>
          <w:rFonts w:cs="Arial" w:hint="eastAsia"/>
          <w:b/>
          <w:szCs w:val="32"/>
        </w:rPr>
        <w:t>2.</w:t>
      </w:r>
      <w:r>
        <w:rPr>
          <w:rFonts w:cs="Arial" w:hint="eastAsia"/>
          <w:b/>
          <w:szCs w:val="32"/>
        </w:rPr>
        <w:t>2</w:t>
      </w:r>
      <w:r w:rsidR="005851DC">
        <w:rPr>
          <w:rFonts w:cs="Arial" w:hint="eastAsia"/>
          <w:b/>
          <w:szCs w:val="32"/>
        </w:rPr>
        <w:t xml:space="preserve"> </w:t>
      </w:r>
      <w:r w:rsidR="009A3C2E" w:rsidRPr="0018143A">
        <w:rPr>
          <w:rFonts w:cs="Arial" w:hint="eastAsia"/>
          <w:b/>
          <w:szCs w:val="32"/>
        </w:rPr>
        <w:t>获得投融资的在</w:t>
      </w:r>
      <w:proofErr w:type="gramStart"/>
      <w:r w:rsidR="009A3C2E" w:rsidRPr="0018143A">
        <w:rPr>
          <w:rFonts w:cs="Arial" w:hint="eastAsia"/>
          <w:b/>
          <w:szCs w:val="32"/>
        </w:rPr>
        <w:t>孵企业</w:t>
      </w:r>
      <w:proofErr w:type="gramEnd"/>
      <w:r w:rsidR="009A3C2E" w:rsidRPr="0018143A">
        <w:rPr>
          <w:rFonts w:cs="Arial" w:hint="eastAsia"/>
          <w:b/>
          <w:szCs w:val="32"/>
        </w:rPr>
        <w:t>数量占在</w:t>
      </w:r>
      <w:proofErr w:type="gramStart"/>
      <w:r w:rsidR="009A3C2E" w:rsidRPr="0018143A">
        <w:rPr>
          <w:rFonts w:cs="Arial" w:hint="eastAsia"/>
          <w:b/>
          <w:szCs w:val="32"/>
        </w:rPr>
        <w:t>孵企业</w:t>
      </w:r>
      <w:proofErr w:type="gramEnd"/>
      <w:r w:rsidR="009A3C2E" w:rsidRPr="0018143A">
        <w:rPr>
          <w:rFonts w:cs="Arial" w:hint="eastAsia"/>
          <w:b/>
          <w:szCs w:val="32"/>
        </w:rPr>
        <w:t>总数的比例：</w:t>
      </w:r>
      <w:r w:rsidR="009A3C2E">
        <w:rPr>
          <w:rFonts w:cs="Arial" w:hint="eastAsia"/>
          <w:szCs w:val="32"/>
        </w:rPr>
        <w:t>指孵化器内获得股权、债权等多种融资的在</w:t>
      </w:r>
      <w:proofErr w:type="gramStart"/>
      <w:r w:rsidR="009A3C2E">
        <w:rPr>
          <w:rFonts w:cs="Arial" w:hint="eastAsia"/>
          <w:szCs w:val="32"/>
        </w:rPr>
        <w:t>孵企业</w:t>
      </w:r>
      <w:proofErr w:type="gramEnd"/>
      <w:r w:rsidR="009A3C2E">
        <w:rPr>
          <w:rFonts w:cs="Arial" w:hint="eastAsia"/>
          <w:szCs w:val="32"/>
        </w:rPr>
        <w:t>的数量与在</w:t>
      </w:r>
      <w:proofErr w:type="gramStart"/>
      <w:r w:rsidR="009A3C2E">
        <w:rPr>
          <w:rFonts w:cs="Arial" w:hint="eastAsia"/>
          <w:szCs w:val="32"/>
        </w:rPr>
        <w:t>孵企业</w:t>
      </w:r>
      <w:proofErr w:type="gramEnd"/>
      <w:r w:rsidR="009A3C2E">
        <w:rPr>
          <w:rFonts w:cs="Arial" w:hint="eastAsia"/>
          <w:szCs w:val="32"/>
        </w:rPr>
        <w:t>总数的比例。考察孵化器投融资服务成效。</w:t>
      </w:r>
    </w:p>
    <w:p w:rsidR="009A3C2E" w:rsidRDefault="008C7B99" w:rsidP="008C7B99">
      <w:pPr>
        <w:ind w:firstLineChars="200" w:firstLine="643"/>
        <w:rPr>
          <w:rFonts w:cs="Arial"/>
          <w:szCs w:val="32"/>
        </w:rPr>
      </w:pPr>
      <w:r w:rsidRPr="0018143A">
        <w:rPr>
          <w:rFonts w:cs="Arial" w:hint="eastAsia"/>
          <w:b/>
          <w:szCs w:val="32"/>
        </w:rPr>
        <w:t>2.</w:t>
      </w:r>
      <w:r>
        <w:rPr>
          <w:rFonts w:cs="Arial" w:hint="eastAsia"/>
          <w:b/>
          <w:szCs w:val="32"/>
        </w:rPr>
        <w:t>3</w:t>
      </w:r>
      <w:r w:rsidR="005851DC">
        <w:rPr>
          <w:rFonts w:cs="Arial" w:hint="eastAsia"/>
          <w:b/>
          <w:szCs w:val="32"/>
        </w:rPr>
        <w:t xml:space="preserve"> </w:t>
      </w:r>
      <w:r w:rsidR="009A3C2E" w:rsidRPr="0018143A">
        <w:rPr>
          <w:rFonts w:cs="Arial" w:hint="eastAsia"/>
          <w:b/>
          <w:szCs w:val="32"/>
        </w:rPr>
        <w:t>孵化器新增在</w:t>
      </w:r>
      <w:proofErr w:type="gramStart"/>
      <w:r w:rsidR="009A3C2E" w:rsidRPr="0018143A">
        <w:rPr>
          <w:rFonts w:cs="Arial" w:hint="eastAsia"/>
          <w:b/>
          <w:szCs w:val="32"/>
        </w:rPr>
        <w:t>孵企业</w:t>
      </w:r>
      <w:proofErr w:type="gramEnd"/>
      <w:r w:rsidR="009A3C2E" w:rsidRPr="0018143A">
        <w:rPr>
          <w:rFonts w:cs="Arial" w:hint="eastAsia"/>
          <w:b/>
          <w:szCs w:val="32"/>
        </w:rPr>
        <w:t>数量占在</w:t>
      </w:r>
      <w:proofErr w:type="gramStart"/>
      <w:r w:rsidR="009A3C2E" w:rsidRPr="0018143A">
        <w:rPr>
          <w:rFonts w:cs="Arial" w:hint="eastAsia"/>
          <w:b/>
          <w:szCs w:val="32"/>
        </w:rPr>
        <w:t>孵企业</w:t>
      </w:r>
      <w:proofErr w:type="gramEnd"/>
      <w:r w:rsidR="009A3C2E" w:rsidRPr="0018143A">
        <w:rPr>
          <w:rFonts w:cs="Arial" w:hint="eastAsia"/>
          <w:b/>
          <w:szCs w:val="32"/>
        </w:rPr>
        <w:t>总数的比例：</w:t>
      </w:r>
      <w:r w:rsidR="009A3C2E">
        <w:rPr>
          <w:rFonts w:cs="Arial" w:hint="eastAsia"/>
          <w:szCs w:val="32"/>
        </w:rPr>
        <w:t>指孵化器当年新增入</w:t>
      </w:r>
      <w:proofErr w:type="gramStart"/>
      <w:r w:rsidR="009A3C2E">
        <w:rPr>
          <w:rFonts w:cs="Arial" w:hint="eastAsia"/>
          <w:szCs w:val="32"/>
        </w:rPr>
        <w:t>孵企业</w:t>
      </w:r>
      <w:proofErr w:type="gramEnd"/>
      <w:r w:rsidR="009A3C2E">
        <w:rPr>
          <w:rFonts w:cs="Arial" w:hint="eastAsia"/>
          <w:szCs w:val="32"/>
        </w:rPr>
        <w:t>数量占评价周期末在</w:t>
      </w:r>
      <w:proofErr w:type="gramStart"/>
      <w:r w:rsidR="009A3C2E">
        <w:rPr>
          <w:rFonts w:cs="Arial" w:hint="eastAsia"/>
          <w:szCs w:val="32"/>
        </w:rPr>
        <w:t>孵企业</w:t>
      </w:r>
      <w:proofErr w:type="gramEnd"/>
      <w:r w:rsidR="009A3C2E">
        <w:rPr>
          <w:rFonts w:cs="Arial" w:hint="eastAsia"/>
          <w:szCs w:val="32"/>
        </w:rPr>
        <w:t>总数的比例。考察孵化器的孵化效率。</w:t>
      </w:r>
    </w:p>
    <w:p w:rsidR="008C7B99" w:rsidRDefault="008C7B99" w:rsidP="008C7B99">
      <w:pPr>
        <w:ind w:firstLineChars="200" w:firstLine="643"/>
        <w:rPr>
          <w:rFonts w:cs="Arial"/>
          <w:szCs w:val="32"/>
        </w:rPr>
      </w:pPr>
      <w:r w:rsidRPr="0018143A">
        <w:rPr>
          <w:rFonts w:cs="Arial" w:hint="eastAsia"/>
          <w:b/>
          <w:szCs w:val="32"/>
        </w:rPr>
        <w:t>2.</w:t>
      </w:r>
      <w:r>
        <w:rPr>
          <w:rFonts w:cs="Arial" w:hint="eastAsia"/>
          <w:b/>
          <w:szCs w:val="32"/>
        </w:rPr>
        <w:t>4</w:t>
      </w:r>
      <w:r w:rsidR="005851DC">
        <w:rPr>
          <w:rFonts w:cs="Arial" w:hint="eastAsia"/>
          <w:b/>
          <w:szCs w:val="32"/>
        </w:rPr>
        <w:t xml:space="preserve"> </w:t>
      </w:r>
      <w:r w:rsidR="00037E9D" w:rsidRPr="0018143A">
        <w:rPr>
          <w:rFonts w:cs="Arial" w:hint="eastAsia"/>
          <w:b/>
          <w:szCs w:val="32"/>
        </w:rPr>
        <w:t>孵化器新增毕业企业数量占在</w:t>
      </w:r>
      <w:proofErr w:type="gramStart"/>
      <w:r w:rsidR="00037E9D" w:rsidRPr="0018143A">
        <w:rPr>
          <w:rFonts w:cs="Arial" w:hint="eastAsia"/>
          <w:b/>
          <w:szCs w:val="32"/>
        </w:rPr>
        <w:t>孵企业</w:t>
      </w:r>
      <w:proofErr w:type="gramEnd"/>
      <w:r w:rsidR="00037E9D" w:rsidRPr="0018143A">
        <w:rPr>
          <w:rFonts w:cs="Arial" w:hint="eastAsia"/>
          <w:b/>
          <w:szCs w:val="32"/>
        </w:rPr>
        <w:t>总数的比例：</w:t>
      </w:r>
      <w:r w:rsidR="00037E9D">
        <w:rPr>
          <w:rFonts w:cs="Arial" w:hint="eastAsia"/>
          <w:szCs w:val="32"/>
        </w:rPr>
        <w:t>指孵化器当年新增毕业企业数量占评价</w:t>
      </w:r>
      <w:proofErr w:type="gramStart"/>
      <w:r w:rsidR="00037E9D">
        <w:rPr>
          <w:rFonts w:cs="Arial" w:hint="eastAsia"/>
          <w:szCs w:val="32"/>
        </w:rPr>
        <w:t>周期初在孵企业</w:t>
      </w:r>
      <w:proofErr w:type="gramEnd"/>
      <w:r w:rsidR="00037E9D">
        <w:rPr>
          <w:rFonts w:cs="Arial" w:hint="eastAsia"/>
          <w:szCs w:val="32"/>
        </w:rPr>
        <w:t>总数的比例。考察孵化器的孵化成效。</w:t>
      </w:r>
    </w:p>
    <w:p w:rsidR="009A3C2E" w:rsidRDefault="00037E9D" w:rsidP="00037E9D">
      <w:pPr>
        <w:ind w:firstLineChars="200" w:firstLine="643"/>
        <w:rPr>
          <w:rFonts w:cs="Arial"/>
          <w:szCs w:val="32"/>
        </w:rPr>
      </w:pPr>
      <w:r w:rsidRPr="0018143A">
        <w:rPr>
          <w:rFonts w:cs="Arial" w:hint="eastAsia"/>
          <w:b/>
          <w:szCs w:val="32"/>
        </w:rPr>
        <w:t>2.</w:t>
      </w:r>
      <w:r>
        <w:rPr>
          <w:rFonts w:cs="Arial" w:hint="eastAsia"/>
          <w:b/>
          <w:szCs w:val="32"/>
        </w:rPr>
        <w:t>5</w:t>
      </w:r>
      <w:r w:rsidR="005851DC">
        <w:rPr>
          <w:rFonts w:cs="Arial" w:hint="eastAsia"/>
          <w:b/>
          <w:szCs w:val="32"/>
        </w:rPr>
        <w:t xml:space="preserve"> </w:t>
      </w:r>
      <w:r w:rsidR="009A3C2E" w:rsidRPr="0018143A">
        <w:rPr>
          <w:rFonts w:cs="Arial" w:hint="eastAsia"/>
          <w:b/>
          <w:szCs w:val="32"/>
        </w:rPr>
        <w:t>孵化器在</w:t>
      </w:r>
      <w:proofErr w:type="gramStart"/>
      <w:r w:rsidR="009A3C2E" w:rsidRPr="0018143A">
        <w:rPr>
          <w:rFonts w:cs="Arial" w:hint="eastAsia"/>
          <w:b/>
          <w:szCs w:val="32"/>
        </w:rPr>
        <w:t>孵企业研发总</w:t>
      </w:r>
      <w:proofErr w:type="gramEnd"/>
      <w:r w:rsidR="009A3C2E" w:rsidRPr="0018143A">
        <w:rPr>
          <w:rFonts w:cs="Arial" w:hint="eastAsia"/>
          <w:b/>
          <w:szCs w:val="32"/>
        </w:rPr>
        <w:t>投入占在</w:t>
      </w:r>
      <w:proofErr w:type="gramStart"/>
      <w:r w:rsidR="009A3C2E" w:rsidRPr="0018143A">
        <w:rPr>
          <w:rFonts w:cs="Arial" w:hint="eastAsia"/>
          <w:b/>
          <w:szCs w:val="32"/>
        </w:rPr>
        <w:t>孵企业</w:t>
      </w:r>
      <w:proofErr w:type="gramEnd"/>
      <w:r w:rsidR="009A3C2E" w:rsidRPr="0018143A">
        <w:rPr>
          <w:rFonts w:cs="Arial" w:hint="eastAsia"/>
          <w:b/>
          <w:szCs w:val="32"/>
        </w:rPr>
        <w:t>总收入的比例：</w:t>
      </w:r>
      <w:r w:rsidR="009A3C2E">
        <w:rPr>
          <w:rFonts w:cs="Arial" w:hint="eastAsia"/>
          <w:szCs w:val="32"/>
        </w:rPr>
        <w:t>指孵化器在</w:t>
      </w:r>
      <w:proofErr w:type="gramStart"/>
      <w:r w:rsidR="009A3C2E">
        <w:rPr>
          <w:rFonts w:cs="Arial" w:hint="eastAsia"/>
          <w:szCs w:val="32"/>
        </w:rPr>
        <w:t>孵企业研发总</w:t>
      </w:r>
      <w:proofErr w:type="gramEnd"/>
      <w:r w:rsidR="009A3C2E">
        <w:rPr>
          <w:rFonts w:cs="Arial" w:hint="eastAsia"/>
          <w:szCs w:val="32"/>
        </w:rPr>
        <w:t>投入占在</w:t>
      </w:r>
      <w:proofErr w:type="gramStart"/>
      <w:r w:rsidR="009A3C2E">
        <w:rPr>
          <w:rFonts w:cs="Arial" w:hint="eastAsia"/>
          <w:szCs w:val="32"/>
        </w:rPr>
        <w:t>孵企业</w:t>
      </w:r>
      <w:proofErr w:type="gramEnd"/>
      <w:r w:rsidR="009A3C2E">
        <w:rPr>
          <w:rFonts w:cs="Arial" w:hint="eastAsia"/>
          <w:szCs w:val="32"/>
        </w:rPr>
        <w:t>总收入的比例。考察在</w:t>
      </w:r>
      <w:proofErr w:type="gramStart"/>
      <w:r w:rsidR="009A3C2E">
        <w:rPr>
          <w:rFonts w:cs="Arial" w:hint="eastAsia"/>
          <w:szCs w:val="32"/>
        </w:rPr>
        <w:t>孵企业</w:t>
      </w:r>
      <w:proofErr w:type="gramEnd"/>
      <w:r w:rsidR="009A3C2E">
        <w:rPr>
          <w:rFonts w:cs="Arial" w:hint="eastAsia"/>
          <w:szCs w:val="32"/>
        </w:rPr>
        <w:t>研发能力。</w:t>
      </w:r>
    </w:p>
    <w:p w:rsidR="009A3C2E" w:rsidRDefault="008C7B99" w:rsidP="008C7B99">
      <w:pPr>
        <w:ind w:firstLineChars="200" w:firstLine="643"/>
        <w:rPr>
          <w:rFonts w:cs="Arial"/>
          <w:szCs w:val="32"/>
        </w:rPr>
      </w:pPr>
      <w:r w:rsidRPr="0018143A">
        <w:rPr>
          <w:rFonts w:cs="Arial" w:hint="eastAsia"/>
          <w:b/>
          <w:szCs w:val="32"/>
        </w:rPr>
        <w:t>2.</w:t>
      </w:r>
      <w:r w:rsidR="00037E9D">
        <w:rPr>
          <w:rFonts w:cs="Arial" w:hint="eastAsia"/>
          <w:b/>
          <w:szCs w:val="32"/>
        </w:rPr>
        <w:t>6</w:t>
      </w:r>
      <w:r w:rsidR="005851DC">
        <w:rPr>
          <w:rFonts w:cs="Arial" w:hint="eastAsia"/>
          <w:b/>
          <w:szCs w:val="32"/>
        </w:rPr>
        <w:t xml:space="preserve"> </w:t>
      </w:r>
      <w:r w:rsidR="009A3C2E" w:rsidRPr="0018143A">
        <w:rPr>
          <w:rFonts w:cs="Arial" w:hint="eastAsia"/>
          <w:b/>
          <w:szCs w:val="32"/>
        </w:rPr>
        <w:t>孵化器在</w:t>
      </w:r>
      <w:proofErr w:type="gramStart"/>
      <w:r w:rsidR="009A3C2E" w:rsidRPr="0018143A">
        <w:rPr>
          <w:rFonts w:cs="Arial" w:hint="eastAsia"/>
          <w:b/>
          <w:szCs w:val="32"/>
        </w:rPr>
        <w:t>孵企业</w:t>
      </w:r>
      <w:proofErr w:type="gramEnd"/>
      <w:r w:rsidR="009A3C2E" w:rsidRPr="0018143A">
        <w:rPr>
          <w:rFonts w:cs="Arial" w:hint="eastAsia"/>
          <w:b/>
          <w:szCs w:val="32"/>
        </w:rPr>
        <w:t>知识产权授权数与在</w:t>
      </w:r>
      <w:proofErr w:type="gramStart"/>
      <w:r w:rsidR="009A3C2E" w:rsidRPr="0018143A">
        <w:rPr>
          <w:rFonts w:cs="Arial" w:hint="eastAsia"/>
          <w:b/>
          <w:szCs w:val="32"/>
        </w:rPr>
        <w:t>孵企业</w:t>
      </w:r>
      <w:proofErr w:type="gramEnd"/>
      <w:r w:rsidR="009A3C2E" w:rsidRPr="0018143A">
        <w:rPr>
          <w:rFonts w:cs="Arial" w:hint="eastAsia"/>
          <w:b/>
          <w:szCs w:val="32"/>
        </w:rPr>
        <w:t>总数的比例：</w:t>
      </w:r>
      <w:r w:rsidR="009A3C2E">
        <w:rPr>
          <w:rFonts w:cs="Arial" w:hint="eastAsia"/>
          <w:szCs w:val="32"/>
        </w:rPr>
        <w:t>指孵化器内在</w:t>
      </w:r>
      <w:proofErr w:type="gramStart"/>
      <w:r w:rsidR="009A3C2E">
        <w:rPr>
          <w:rFonts w:cs="Arial" w:hint="eastAsia"/>
          <w:szCs w:val="32"/>
        </w:rPr>
        <w:t>孵</w:t>
      </w:r>
      <w:proofErr w:type="gramEnd"/>
      <w:r w:rsidR="009A3C2E">
        <w:rPr>
          <w:rFonts w:cs="Arial" w:hint="eastAsia"/>
          <w:szCs w:val="32"/>
        </w:rPr>
        <w:t>企业当年知识产权授权数（包括专利、软件著作权、集成电路布图设计、植物新品种等）与在</w:t>
      </w:r>
      <w:proofErr w:type="gramStart"/>
      <w:r w:rsidR="009A3C2E">
        <w:rPr>
          <w:rFonts w:cs="Arial" w:hint="eastAsia"/>
          <w:szCs w:val="32"/>
        </w:rPr>
        <w:t>孵企业</w:t>
      </w:r>
      <w:proofErr w:type="gramEnd"/>
      <w:r w:rsidR="009A3C2E">
        <w:rPr>
          <w:rFonts w:cs="Arial" w:hint="eastAsia"/>
          <w:szCs w:val="32"/>
        </w:rPr>
        <w:t>总数的比例。考察在</w:t>
      </w:r>
      <w:proofErr w:type="gramStart"/>
      <w:r w:rsidR="009A3C2E">
        <w:rPr>
          <w:rFonts w:cs="Arial" w:hint="eastAsia"/>
          <w:szCs w:val="32"/>
        </w:rPr>
        <w:t>孵企业</w:t>
      </w:r>
      <w:proofErr w:type="gramEnd"/>
      <w:r w:rsidR="009A3C2E">
        <w:rPr>
          <w:rFonts w:cs="Arial" w:hint="eastAsia"/>
          <w:szCs w:val="32"/>
        </w:rPr>
        <w:t>研发创新成效。</w:t>
      </w:r>
    </w:p>
    <w:p w:rsidR="008C7B99" w:rsidRDefault="008C7B99" w:rsidP="008C7B99">
      <w:pPr>
        <w:ind w:firstLineChars="200" w:firstLine="643"/>
        <w:rPr>
          <w:rFonts w:ascii="仿宋" w:eastAsia="仿宋" w:hAnsi="仿宋" w:cs="仿宋"/>
          <w:bCs/>
          <w:szCs w:val="32"/>
        </w:rPr>
      </w:pPr>
      <w:r w:rsidRPr="0018143A">
        <w:rPr>
          <w:rFonts w:cs="Arial" w:hint="eastAsia"/>
          <w:b/>
          <w:szCs w:val="32"/>
        </w:rPr>
        <w:t>2.</w:t>
      </w:r>
      <w:r w:rsidR="00037E9D">
        <w:rPr>
          <w:rFonts w:cs="Arial" w:hint="eastAsia"/>
          <w:b/>
          <w:szCs w:val="32"/>
        </w:rPr>
        <w:t>7</w:t>
      </w:r>
      <w:r w:rsidR="005851DC">
        <w:rPr>
          <w:rFonts w:cs="Arial" w:hint="eastAsia"/>
          <w:b/>
          <w:szCs w:val="32"/>
        </w:rPr>
        <w:t xml:space="preserve"> </w:t>
      </w:r>
      <w:r w:rsidR="009A3C2E" w:rsidRPr="0018143A">
        <w:rPr>
          <w:rFonts w:cs="Arial" w:hint="eastAsia"/>
          <w:b/>
          <w:szCs w:val="32"/>
        </w:rPr>
        <w:t>孵化器在</w:t>
      </w:r>
      <w:proofErr w:type="gramStart"/>
      <w:r w:rsidR="009A3C2E" w:rsidRPr="0018143A">
        <w:rPr>
          <w:rFonts w:cs="Arial" w:hint="eastAsia"/>
          <w:b/>
          <w:szCs w:val="32"/>
        </w:rPr>
        <w:t>孵企业</w:t>
      </w:r>
      <w:proofErr w:type="gramEnd"/>
      <w:r w:rsidR="009A3C2E" w:rsidRPr="0018143A">
        <w:rPr>
          <w:rFonts w:cs="Arial" w:hint="eastAsia"/>
          <w:b/>
          <w:szCs w:val="32"/>
        </w:rPr>
        <w:t>吸纳大专以上人员就业人数占在</w:t>
      </w:r>
      <w:proofErr w:type="gramStart"/>
      <w:r w:rsidR="009A3C2E" w:rsidRPr="0018143A">
        <w:rPr>
          <w:rFonts w:cs="Arial" w:hint="eastAsia"/>
          <w:b/>
          <w:szCs w:val="32"/>
        </w:rPr>
        <w:t>孵企业</w:t>
      </w:r>
      <w:proofErr w:type="gramEnd"/>
      <w:r w:rsidR="009A3C2E" w:rsidRPr="0018143A">
        <w:rPr>
          <w:rFonts w:cs="Arial" w:hint="eastAsia"/>
          <w:b/>
          <w:szCs w:val="32"/>
        </w:rPr>
        <w:t>总人数的比例：</w:t>
      </w:r>
      <w:r w:rsidR="009A3C2E">
        <w:rPr>
          <w:rFonts w:cs="Arial" w:hint="eastAsia"/>
          <w:szCs w:val="32"/>
        </w:rPr>
        <w:t>孵化器在</w:t>
      </w:r>
      <w:proofErr w:type="gramStart"/>
      <w:r w:rsidR="009A3C2E">
        <w:rPr>
          <w:rFonts w:cs="Arial" w:hint="eastAsia"/>
          <w:szCs w:val="32"/>
        </w:rPr>
        <w:t>孵企业</w:t>
      </w:r>
      <w:proofErr w:type="gramEnd"/>
      <w:r w:rsidR="009A3C2E">
        <w:rPr>
          <w:rFonts w:cs="Arial" w:hint="eastAsia"/>
          <w:szCs w:val="32"/>
        </w:rPr>
        <w:t>吸纳大专以上人员就业人数与在</w:t>
      </w:r>
      <w:proofErr w:type="gramStart"/>
      <w:r w:rsidR="009A3C2E">
        <w:rPr>
          <w:rFonts w:cs="Arial" w:hint="eastAsia"/>
          <w:szCs w:val="32"/>
        </w:rPr>
        <w:t>孵企业</w:t>
      </w:r>
      <w:proofErr w:type="gramEnd"/>
      <w:r w:rsidR="009A3C2E">
        <w:rPr>
          <w:rFonts w:cs="Arial" w:hint="eastAsia"/>
          <w:szCs w:val="32"/>
        </w:rPr>
        <w:t>从业人员总人数的比例。考察孵化器带动高质量就业成效。</w:t>
      </w:r>
    </w:p>
    <w:p w:rsidR="008C7B99" w:rsidRDefault="008C7B99" w:rsidP="008C7B99">
      <w:pPr>
        <w:ind w:firstLineChars="200" w:firstLine="643"/>
        <w:rPr>
          <w:rFonts w:cs="Arial"/>
          <w:szCs w:val="32"/>
        </w:rPr>
      </w:pPr>
      <w:r w:rsidRPr="0018143A">
        <w:rPr>
          <w:rFonts w:cs="Arial" w:hint="eastAsia"/>
          <w:b/>
          <w:szCs w:val="32"/>
        </w:rPr>
        <w:t>2.</w:t>
      </w:r>
      <w:r w:rsidR="00037E9D">
        <w:rPr>
          <w:rFonts w:cs="Arial" w:hint="eastAsia"/>
          <w:b/>
          <w:szCs w:val="32"/>
        </w:rPr>
        <w:t>8</w:t>
      </w:r>
      <w:r w:rsidR="005851DC">
        <w:rPr>
          <w:rFonts w:cs="Arial" w:hint="eastAsia"/>
          <w:b/>
          <w:szCs w:val="32"/>
        </w:rPr>
        <w:t xml:space="preserve"> </w:t>
      </w:r>
      <w:r w:rsidR="009A3C2E" w:rsidRPr="0018143A">
        <w:rPr>
          <w:rFonts w:cs="Arial" w:hint="eastAsia"/>
          <w:b/>
          <w:szCs w:val="32"/>
        </w:rPr>
        <w:t>孵化器在</w:t>
      </w:r>
      <w:proofErr w:type="gramStart"/>
      <w:r w:rsidR="009A3C2E" w:rsidRPr="0018143A">
        <w:rPr>
          <w:rFonts w:cs="Arial" w:hint="eastAsia"/>
          <w:b/>
          <w:szCs w:val="32"/>
        </w:rPr>
        <w:t>孵企业</w:t>
      </w:r>
      <w:proofErr w:type="gramEnd"/>
      <w:r w:rsidR="009A3C2E" w:rsidRPr="0018143A">
        <w:rPr>
          <w:rFonts w:cs="Arial" w:hint="eastAsia"/>
          <w:b/>
          <w:szCs w:val="32"/>
        </w:rPr>
        <w:t>中科技型中小企业、高新技术</w:t>
      </w:r>
      <w:r w:rsidR="009A3C2E" w:rsidRPr="00037E9D">
        <w:rPr>
          <w:rFonts w:cs="Arial" w:hint="eastAsia"/>
          <w:b/>
          <w:szCs w:val="32"/>
        </w:rPr>
        <w:t>培育入</w:t>
      </w:r>
      <w:r w:rsidR="009A3C2E" w:rsidRPr="00037E9D">
        <w:rPr>
          <w:rFonts w:cs="Arial" w:hint="eastAsia"/>
          <w:b/>
          <w:szCs w:val="32"/>
        </w:rPr>
        <w:lastRenderedPageBreak/>
        <w:t>库</w:t>
      </w:r>
      <w:r w:rsidR="009A3C2E" w:rsidRPr="0018143A">
        <w:rPr>
          <w:rFonts w:cs="Arial" w:hint="eastAsia"/>
          <w:b/>
          <w:szCs w:val="32"/>
        </w:rPr>
        <w:t>企业</w:t>
      </w:r>
      <w:r w:rsidR="000E5395">
        <w:rPr>
          <w:rFonts w:cs="Arial" w:hint="eastAsia"/>
          <w:b/>
          <w:szCs w:val="32"/>
        </w:rPr>
        <w:t>、高新技术企业数量</w:t>
      </w:r>
      <w:r w:rsidR="009A3C2E" w:rsidRPr="0018143A">
        <w:rPr>
          <w:rFonts w:cs="Arial" w:hint="eastAsia"/>
          <w:b/>
          <w:szCs w:val="32"/>
        </w:rPr>
        <w:t>占在</w:t>
      </w:r>
      <w:proofErr w:type="gramStart"/>
      <w:r w:rsidR="009A3C2E" w:rsidRPr="0018143A">
        <w:rPr>
          <w:rFonts w:cs="Arial" w:hint="eastAsia"/>
          <w:b/>
          <w:szCs w:val="32"/>
        </w:rPr>
        <w:t>孵企业</w:t>
      </w:r>
      <w:proofErr w:type="gramEnd"/>
      <w:r w:rsidR="009A3C2E" w:rsidRPr="0018143A">
        <w:rPr>
          <w:rFonts w:cs="Arial" w:hint="eastAsia"/>
          <w:b/>
          <w:szCs w:val="32"/>
        </w:rPr>
        <w:t>总数的比例：</w:t>
      </w:r>
      <w:r w:rsidR="009A3C2E">
        <w:rPr>
          <w:rFonts w:cs="Arial" w:hint="eastAsia"/>
          <w:szCs w:val="32"/>
        </w:rPr>
        <w:t>指在</w:t>
      </w:r>
      <w:proofErr w:type="gramStart"/>
      <w:r w:rsidR="009A3C2E">
        <w:rPr>
          <w:rFonts w:cs="Arial" w:hint="eastAsia"/>
          <w:szCs w:val="32"/>
        </w:rPr>
        <w:t>孵企业</w:t>
      </w:r>
      <w:proofErr w:type="gramEnd"/>
      <w:r w:rsidR="009A3C2E">
        <w:rPr>
          <w:rFonts w:cs="Arial" w:hint="eastAsia"/>
          <w:szCs w:val="32"/>
        </w:rPr>
        <w:t>中科技型中小企业</w:t>
      </w:r>
      <w:r w:rsidR="000E5395">
        <w:rPr>
          <w:rFonts w:cs="Arial" w:hint="eastAsia"/>
          <w:szCs w:val="32"/>
        </w:rPr>
        <w:t>、</w:t>
      </w:r>
      <w:r w:rsidR="009A3C2E">
        <w:rPr>
          <w:rFonts w:cs="Arial" w:hint="eastAsia"/>
          <w:szCs w:val="32"/>
        </w:rPr>
        <w:t>高新技术培育入库企业</w:t>
      </w:r>
      <w:r w:rsidR="000E5395">
        <w:rPr>
          <w:rFonts w:cs="Arial" w:hint="eastAsia"/>
          <w:szCs w:val="32"/>
        </w:rPr>
        <w:t>和高新技术企业</w:t>
      </w:r>
      <w:r w:rsidR="009A3C2E">
        <w:rPr>
          <w:rFonts w:cs="Arial" w:hint="eastAsia"/>
          <w:szCs w:val="32"/>
        </w:rPr>
        <w:t>剔除重复的数量之和占在</w:t>
      </w:r>
      <w:proofErr w:type="gramStart"/>
      <w:r w:rsidR="009A3C2E">
        <w:rPr>
          <w:rFonts w:cs="Arial" w:hint="eastAsia"/>
          <w:szCs w:val="32"/>
        </w:rPr>
        <w:t>孵企业</w:t>
      </w:r>
      <w:proofErr w:type="gramEnd"/>
      <w:r w:rsidR="009A3C2E">
        <w:rPr>
          <w:rFonts w:cs="Arial" w:hint="eastAsia"/>
          <w:szCs w:val="32"/>
        </w:rPr>
        <w:t>总数的比例。考察孵化器在</w:t>
      </w:r>
      <w:proofErr w:type="gramStart"/>
      <w:r w:rsidR="009A3C2E">
        <w:rPr>
          <w:rFonts w:cs="Arial" w:hint="eastAsia"/>
          <w:szCs w:val="32"/>
        </w:rPr>
        <w:t>孵企业</w:t>
      </w:r>
      <w:proofErr w:type="gramEnd"/>
      <w:r w:rsidR="009A3C2E">
        <w:rPr>
          <w:rFonts w:cs="Arial" w:hint="eastAsia"/>
          <w:szCs w:val="32"/>
        </w:rPr>
        <w:t>整体发展质量。</w:t>
      </w:r>
    </w:p>
    <w:p w:rsidR="008C7B99" w:rsidRDefault="008C7B99" w:rsidP="008C7B99">
      <w:pPr>
        <w:ind w:firstLineChars="200" w:firstLine="643"/>
        <w:rPr>
          <w:rFonts w:cs="Arial"/>
          <w:szCs w:val="32"/>
        </w:rPr>
      </w:pPr>
      <w:r w:rsidRPr="0018143A">
        <w:rPr>
          <w:rFonts w:cs="Arial" w:hint="eastAsia"/>
          <w:b/>
          <w:szCs w:val="32"/>
        </w:rPr>
        <w:t>2.</w:t>
      </w:r>
      <w:r w:rsidR="00037E9D">
        <w:rPr>
          <w:rFonts w:cs="Arial" w:hint="eastAsia"/>
          <w:b/>
          <w:szCs w:val="32"/>
        </w:rPr>
        <w:t>9</w:t>
      </w:r>
      <w:r w:rsidR="005851DC">
        <w:rPr>
          <w:rFonts w:cs="Arial" w:hint="eastAsia"/>
          <w:b/>
          <w:szCs w:val="32"/>
        </w:rPr>
        <w:t xml:space="preserve"> </w:t>
      </w:r>
      <w:r w:rsidR="009A3C2E" w:rsidRPr="0018143A">
        <w:rPr>
          <w:rFonts w:cs="Arial" w:hint="eastAsia"/>
          <w:b/>
          <w:szCs w:val="32"/>
        </w:rPr>
        <w:t>孵化器</w:t>
      </w:r>
      <w:r w:rsidR="009A3C2E" w:rsidRPr="009A3C2E">
        <w:rPr>
          <w:rFonts w:cs="Arial" w:hint="eastAsia"/>
          <w:b/>
          <w:szCs w:val="32"/>
        </w:rPr>
        <w:t>在</w:t>
      </w:r>
      <w:proofErr w:type="gramStart"/>
      <w:r w:rsidR="009A3C2E" w:rsidRPr="009A3C2E">
        <w:rPr>
          <w:rFonts w:cs="Arial" w:hint="eastAsia"/>
          <w:b/>
          <w:szCs w:val="32"/>
        </w:rPr>
        <w:t>孵企业</w:t>
      </w:r>
      <w:proofErr w:type="gramEnd"/>
      <w:r w:rsidR="009A3C2E" w:rsidRPr="009A3C2E">
        <w:rPr>
          <w:rFonts w:cs="Arial" w:hint="eastAsia"/>
          <w:b/>
          <w:szCs w:val="32"/>
        </w:rPr>
        <w:t>和毕业企业中高新技术企业、</w:t>
      </w:r>
      <w:r w:rsidR="009A5CF9">
        <w:rPr>
          <w:rFonts w:cs="Arial" w:hint="eastAsia"/>
          <w:b/>
          <w:szCs w:val="32"/>
        </w:rPr>
        <w:t>创新型领军企业、</w:t>
      </w:r>
      <w:r w:rsidR="009A3C2E" w:rsidRPr="009A3C2E">
        <w:rPr>
          <w:rFonts w:cs="Arial" w:hint="eastAsia"/>
          <w:b/>
          <w:szCs w:val="32"/>
        </w:rPr>
        <w:t>瞪</w:t>
      </w:r>
      <w:proofErr w:type="gramStart"/>
      <w:r w:rsidR="009A3C2E" w:rsidRPr="009A3C2E">
        <w:rPr>
          <w:rFonts w:cs="Arial" w:hint="eastAsia"/>
          <w:b/>
          <w:szCs w:val="32"/>
        </w:rPr>
        <w:t>羚</w:t>
      </w:r>
      <w:proofErr w:type="gramEnd"/>
      <w:r w:rsidR="009A3C2E" w:rsidRPr="009A3C2E">
        <w:rPr>
          <w:rFonts w:cs="Arial" w:hint="eastAsia"/>
          <w:b/>
          <w:szCs w:val="32"/>
        </w:rPr>
        <w:t>企业、</w:t>
      </w:r>
      <w:r w:rsidR="00AA71FF">
        <w:rPr>
          <w:rFonts w:cs="Arial" w:hint="eastAsia"/>
          <w:b/>
          <w:szCs w:val="32"/>
        </w:rPr>
        <w:t>培育独角兽企业、</w:t>
      </w:r>
      <w:r w:rsidR="009A3C2E" w:rsidRPr="009A3C2E">
        <w:rPr>
          <w:rFonts w:cs="Arial" w:hint="eastAsia"/>
          <w:b/>
          <w:szCs w:val="32"/>
        </w:rPr>
        <w:t>独角兽企业等高成长性企业数量</w:t>
      </w:r>
      <w:r w:rsidR="009A3C2E" w:rsidRPr="0018143A">
        <w:rPr>
          <w:rFonts w:cs="Arial" w:hint="eastAsia"/>
          <w:b/>
          <w:szCs w:val="32"/>
        </w:rPr>
        <w:t>：</w:t>
      </w:r>
      <w:r w:rsidR="009A3C2E" w:rsidRPr="009A3C2E">
        <w:rPr>
          <w:rFonts w:cs="Arial" w:hint="eastAsia"/>
          <w:szCs w:val="32"/>
        </w:rPr>
        <w:t>指孵化器的在</w:t>
      </w:r>
      <w:proofErr w:type="gramStart"/>
      <w:r w:rsidR="009A3C2E" w:rsidRPr="009A3C2E">
        <w:rPr>
          <w:rFonts w:cs="Arial" w:hint="eastAsia"/>
          <w:szCs w:val="32"/>
        </w:rPr>
        <w:t>孵企业</w:t>
      </w:r>
      <w:proofErr w:type="gramEnd"/>
      <w:r w:rsidR="009A3C2E" w:rsidRPr="009A3C2E">
        <w:rPr>
          <w:rFonts w:cs="Arial" w:hint="eastAsia"/>
          <w:szCs w:val="32"/>
        </w:rPr>
        <w:t>和毕业企业中，高新技术企业、</w:t>
      </w:r>
      <w:r w:rsidR="009A5CF9">
        <w:rPr>
          <w:rFonts w:cs="Arial" w:hint="eastAsia"/>
          <w:szCs w:val="32"/>
        </w:rPr>
        <w:t>创新型领军企业、</w:t>
      </w:r>
      <w:r w:rsidR="009A3C2E" w:rsidRPr="009A3C2E">
        <w:rPr>
          <w:rFonts w:cs="Arial" w:hint="eastAsia"/>
          <w:szCs w:val="32"/>
        </w:rPr>
        <w:t>瞪</w:t>
      </w:r>
      <w:proofErr w:type="gramStart"/>
      <w:r w:rsidR="009A3C2E" w:rsidRPr="009A3C2E">
        <w:rPr>
          <w:rFonts w:cs="Arial" w:hint="eastAsia"/>
          <w:szCs w:val="32"/>
        </w:rPr>
        <w:t>羚</w:t>
      </w:r>
      <w:proofErr w:type="gramEnd"/>
      <w:r w:rsidR="009A3C2E" w:rsidRPr="009A3C2E">
        <w:rPr>
          <w:rFonts w:cs="Arial" w:hint="eastAsia"/>
          <w:szCs w:val="32"/>
        </w:rPr>
        <w:t>企业、</w:t>
      </w:r>
      <w:r w:rsidR="00AA71FF">
        <w:rPr>
          <w:rFonts w:cs="Arial" w:hint="eastAsia"/>
          <w:szCs w:val="32"/>
        </w:rPr>
        <w:t>培育独角兽企业、</w:t>
      </w:r>
      <w:r w:rsidR="009A3C2E" w:rsidRPr="009A3C2E">
        <w:rPr>
          <w:rFonts w:cs="Arial" w:hint="eastAsia"/>
          <w:szCs w:val="32"/>
        </w:rPr>
        <w:t>独角兽企业等高成长性企业的存量。考察孵化器成功培育企业</w:t>
      </w:r>
      <w:r w:rsidR="009A3C2E">
        <w:rPr>
          <w:rFonts w:cs="Arial" w:hint="eastAsia"/>
          <w:szCs w:val="32"/>
        </w:rPr>
        <w:t>的</w:t>
      </w:r>
      <w:r w:rsidR="009A3C2E" w:rsidRPr="009A3C2E">
        <w:rPr>
          <w:rFonts w:cs="Arial" w:hint="eastAsia"/>
          <w:szCs w:val="32"/>
        </w:rPr>
        <w:t>能力。</w:t>
      </w:r>
    </w:p>
    <w:p w:rsidR="008C7B99" w:rsidRDefault="008C7B99" w:rsidP="008C7B99">
      <w:pPr>
        <w:ind w:firstLineChars="200" w:firstLine="643"/>
        <w:rPr>
          <w:rFonts w:cs="Arial"/>
          <w:szCs w:val="32"/>
        </w:rPr>
      </w:pPr>
      <w:r w:rsidRPr="0018143A">
        <w:rPr>
          <w:rFonts w:cs="Arial" w:hint="eastAsia"/>
          <w:b/>
          <w:szCs w:val="32"/>
        </w:rPr>
        <w:t>2.</w:t>
      </w:r>
      <w:r w:rsidR="00037E9D">
        <w:rPr>
          <w:rFonts w:cs="Arial" w:hint="eastAsia"/>
          <w:b/>
          <w:szCs w:val="32"/>
        </w:rPr>
        <w:t>10</w:t>
      </w:r>
      <w:r w:rsidR="005851DC">
        <w:rPr>
          <w:rFonts w:cs="Arial" w:hint="eastAsia"/>
          <w:b/>
          <w:szCs w:val="32"/>
        </w:rPr>
        <w:t xml:space="preserve"> </w:t>
      </w:r>
      <w:r w:rsidR="009A3C2E" w:rsidRPr="0018143A">
        <w:rPr>
          <w:rFonts w:cs="Arial" w:hint="eastAsia"/>
          <w:b/>
          <w:szCs w:val="32"/>
        </w:rPr>
        <w:t>孵化器</w:t>
      </w:r>
      <w:r w:rsidR="009A3C2E" w:rsidRPr="009A3C2E">
        <w:rPr>
          <w:rFonts w:cs="Arial" w:hint="eastAsia"/>
          <w:b/>
          <w:szCs w:val="32"/>
        </w:rPr>
        <w:t>在</w:t>
      </w:r>
      <w:proofErr w:type="gramStart"/>
      <w:r w:rsidR="009A3C2E" w:rsidRPr="009A3C2E">
        <w:rPr>
          <w:rFonts w:cs="Arial" w:hint="eastAsia"/>
          <w:b/>
          <w:szCs w:val="32"/>
        </w:rPr>
        <w:t>孵企业</w:t>
      </w:r>
      <w:proofErr w:type="gramEnd"/>
      <w:r w:rsidR="009A3C2E" w:rsidRPr="009A3C2E">
        <w:rPr>
          <w:rFonts w:cs="Arial" w:hint="eastAsia"/>
          <w:b/>
          <w:szCs w:val="32"/>
        </w:rPr>
        <w:t>和</w:t>
      </w:r>
      <w:r w:rsidR="009A3C2E" w:rsidRPr="0018143A">
        <w:rPr>
          <w:rFonts w:cs="Arial" w:hint="eastAsia"/>
          <w:b/>
          <w:szCs w:val="32"/>
        </w:rPr>
        <w:t>毕业企业中上市（挂牌）、被并购或销售收入超过</w:t>
      </w:r>
      <w:r w:rsidR="009A3C2E" w:rsidRPr="0018143A">
        <w:rPr>
          <w:rFonts w:cs="Arial" w:hint="eastAsia"/>
          <w:b/>
          <w:szCs w:val="32"/>
        </w:rPr>
        <w:t>5000</w:t>
      </w:r>
      <w:r w:rsidR="009A3C2E" w:rsidRPr="0018143A">
        <w:rPr>
          <w:rFonts w:cs="Arial" w:hint="eastAsia"/>
          <w:b/>
          <w:szCs w:val="32"/>
        </w:rPr>
        <w:t>万元的企业数量：</w:t>
      </w:r>
      <w:r w:rsidR="009A3C2E">
        <w:rPr>
          <w:rFonts w:cs="Arial" w:hint="eastAsia"/>
          <w:szCs w:val="32"/>
        </w:rPr>
        <w:t>指孵化器毕业企业中，上市（挂牌）、被其他企业收购或控股的、或销售收入超过</w:t>
      </w:r>
      <w:r w:rsidR="009A3C2E">
        <w:rPr>
          <w:rFonts w:cs="Arial" w:hint="eastAsia"/>
          <w:szCs w:val="32"/>
        </w:rPr>
        <w:t>5000</w:t>
      </w:r>
      <w:r w:rsidR="009A3C2E">
        <w:rPr>
          <w:rFonts w:cs="Arial" w:hint="eastAsia"/>
          <w:szCs w:val="32"/>
        </w:rPr>
        <w:t>万元人民币的企业的存量。考察孵化器成功培育企业能力。</w:t>
      </w:r>
    </w:p>
    <w:p w:rsidR="008C7B99" w:rsidRDefault="008C7B99" w:rsidP="008C7B99">
      <w:pPr>
        <w:ind w:firstLineChars="200" w:firstLine="643"/>
        <w:rPr>
          <w:rFonts w:ascii="仿宋" w:eastAsia="仿宋" w:hAnsi="仿宋" w:cs="仿宋"/>
          <w:bCs/>
          <w:szCs w:val="32"/>
        </w:rPr>
      </w:pPr>
      <w:r w:rsidRPr="0018143A">
        <w:rPr>
          <w:rFonts w:cs="Arial" w:hint="eastAsia"/>
          <w:b/>
          <w:szCs w:val="32"/>
        </w:rPr>
        <w:t>2.1</w:t>
      </w:r>
      <w:r w:rsidR="00037E9D">
        <w:rPr>
          <w:rFonts w:cs="Arial" w:hint="eastAsia"/>
          <w:b/>
          <w:szCs w:val="32"/>
        </w:rPr>
        <w:t>1</w:t>
      </w:r>
      <w:r w:rsidR="005851DC">
        <w:rPr>
          <w:rFonts w:cs="Arial" w:hint="eastAsia"/>
          <w:b/>
          <w:szCs w:val="32"/>
        </w:rPr>
        <w:t xml:space="preserve"> </w:t>
      </w:r>
      <w:r w:rsidRPr="0018143A">
        <w:rPr>
          <w:rFonts w:cs="Arial" w:hint="eastAsia"/>
          <w:b/>
          <w:szCs w:val="32"/>
        </w:rPr>
        <w:t>孵化器中获得市级以上人才计划的人才创办企业数量占在</w:t>
      </w:r>
      <w:proofErr w:type="gramStart"/>
      <w:r w:rsidRPr="0018143A">
        <w:rPr>
          <w:rFonts w:cs="Arial" w:hint="eastAsia"/>
          <w:b/>
          <w:szCs w:val="32"/>
        </w:rPr>
        <w:t>孵企业</w:t>
      </w:r>
      <w:proofErr w:type="gramEnd"/>
      <w:r w:rsidRPr="0018143A">
        <w:rPr>
          <w:rFonts w:cs="Arial" w:hint="eastAsia"/>
          <w:b/>
          <w:szCs w:val="32"/>
        </w:rPr>
        <w:t>总数的比例：</w:t>
      </w:r>
      <w:r>
        <w:rPr>
          <w:rFonts w:cs="Arial" w:hint="eastAsia"/>
          <w:szCs w:val="32"/>
        </w:rPr>
        <w:t>指上年度内，入选市级以上人才计划的人才在孵化器内创办的科技企业数量与在</w:t>
      </w:r>
      <w:proofErr w:type="gramStart"/>
      <w:r>
        <w:rPr>
          <w:rFonts w:cs="Arial" w:hint="eastAsia"/>
          <w:szCs w:val="32"/>
        </w:rPr>
        <w:t>孵企业</w:t>
      </w:r>
      <w:proofErr w:type="gramEnd"/>
      <w:r>
        <w:rPr>
          <w:rFonts w:cs="Arial" w:hint="eastAsia"/>
          <w:szCs w:val="32"/>
        </w:rPr>
        <w:t>总数的比例。</w:t>
      </w:r>
      <w:r w:rsidR="00921A60">
        <w:rPr>
          <w:rFonts w:cs="Arial" w:hint="eastAsia"/>
          <w:szCs w:val="32"/>
        </w:rPr>
        <w:t>考察孵化器引进创新创业人才</w:t>
      </w:r>
      <w:r w:rsidR="00B61496">
        <w:rPr>
          <w:rFonts w:cs="Arial" w:hint="eastAsia"/>
          <w:szCs w:val="32"/>
        </w:rPr>
        <w:t>的成效。</w:t>
      </w:r>
    </w:p>
    <w:p w:rsidR="008C7B99" w:rsidRPr="0018143A" w:rsidRDefault="008C7B99" w:rsidP="008C7B99">
      <w:pPr>
        <w:ind w:firstLineChars="200" w:firstLine="640"/>
        <w:rPr>
          <w:rFonts w:ascii="方正楷体_GBK" w:eastAsia="方正楷体_GBK" w:hAnsi="仿宋" w:cs="仿宋"/>
          <w:bCs/>
          <w:szCs w:val="32"/>
        </w:rPr>
      </w:pPr>
      <w:r w:rsidRPr="0018143A">
        <w:rPr>
          <w:rFonts w:ascii="方正楷体_GBK" w:eastAsia="方正楷体_GBK" w:cs="Arial" w:hint="eastAsia"/>
          <w:szCs w:val="32"/>
        </w:rPr>
        <w:t>（三）可持续发展</w:t>
      </w:r>
    </w:p>
    <w:p w:rsidR="008C7B99" w:rsidRDefault="008C7B99" w:rsidP="008C7B99">
      <w:pPr>
        <w:ind w:firstLineChars="200" w:firstLine="643"/>
        <w:rPr>
          <w:rFonts w:ascii="仿宋" w:eastAsia="仿宋" w:hAnsi="仿宋" w:cs="仿宋"/>
          <w:bCs/>
          <w:szCs w:val="32"/>
        </w:rPr>
      </w:pPr>
      <w:r w:rsidRPr="0018143A">
        <w:rPr>
          <w:rFonts w:cs="Arial" w:hint="eastAsia"/>
          <w:b/>
          <w:szCs w:val="32"/>
        </w:rPr>
        <w:t>3.1</w:t>
      </w:r>
      <w:r w:rsidR="005851DC">
        <w:rPr>
          <w:rFonts w:cs="Arial" w:hint="eastAsia"/>
          <w:b/>
          <w:szCs w:val="32"/>
        </w:rPr>
        <w:t xml:space="preserve"> </w:t>
      </w:r>
      <w:r w:rsidRPr="0018143A">
        <w:rPr>
          <w:rFonts w:cs="Arial" w:hint="eastAsia"/>
          <w:b/>
          <w:szCs w:val="32"/>
        </w:rPr>
        <w:t>专业孵化服务人员与在</w:t>
      </w:r>
      <w:proofErr w:type="gramStart"/>
      <w:r w:rsidRPr="0018143A">
        <w:rPr>
          <w:rFonts w:cs="Arial" w:hint="eastAsia"/>
          <w:b/>
          <w:szCs w:val="32"/>
        </w:rPr>
        <w:t>孵企业</w:t>
      </w:r>
      <w:proofErr w:type="gramEnd"/>
      <w:r w:rsidRPr="0018143A">
        <w:rPr>
          <w:rFonts w:cs="Arial" w:hint="eastAsia"/>
          <w:b/>
          <w:szCs w:val="32"/>
        </w:rPr>
        <w:t>比例：</w:t>
      </w:r>
      <w:r>
        <w:rPr>
          <w:rFonts w:cs="Arial" w:hint="eastAsia"/>
          <w:szCs w:val="32"/>
        </w:rPr>
        <w:t>指孵化器内具有创业、投融资、企业管理等经验或经过创业服务相关培训的孵化器专职工作人员与在</w:t>
      </w:r>
      <w:proofErr w:type="gramStart"/>
      <w:r>
        <w:rPr>
          <w:rFonts w:cs="Arial" w:hint="eastAsia"/>
          <w:szCs w:val="32"/>
        </w:rPr>
        <w:t>孵企业</w:t>
      </w:r>
      <w:proofErr w:type="gramEnd"/>
      <w:r>
        <w:rPr>
          <w:rFonts w:cs="Arial" w:hint="eastAsia"/>
          <w:szCs w:val="32"/>
        </w:rPr>
        <w:t>总数的比例。考核孵化器服务团队的能力。</w:t>
      </w:r>
    </w:p>
    <w:p w:rsidR="008C7B99" w:rsidRDefault="008C7B99" w:rsidP="008C7B99">
      <w:pPr>
        <w:ind w:firstLineChars="200" w:firstLine="643"/>
        <w:rPr>
          <w:rFonts w:ascii="仿宋" w:eastAsia="仿宋" w:hAnsi="仿宋" w:cs="仿宋"/>
          <w:bCs/>
          <w:szCs w:val="32"/>
        </w:rPr>
      </w:pPr>
      <w:r w:rsidRPr="0018143A">
        <w:rPr>
          <w:rFonts w:cs="Arial" w:hint="eastAsia"/>
          <w:b/>
          <w:szCs w:val="32"/>
        </w:rPr>
        <w:lastRenderedPageBreak/>
        <w:t>3.2</w:t>
      </w:r>
      <w:r w:rsidR="005851DC">
        <w:rPr>
          <w:rFonts w:cs="Arial" w:hint="eastAsia"/>
          <w:b/>
          <w:szCs w:val="32"/>
        </w:rPr>
        <w:t xml:space="preserve"> </w:t>
      </w:r>
      <w:r w:rsidRPr="0018143A">
        <w:rPr>
          <w:rFonts w:cs="Arial" w:hint="eastAsia"/>
          <w:b/>
          <w:szCs w:val="32"/>
        </w:rPr>
        <w:t>孵化器总收入增长比例</w:t>
      </w:r>
      <w:r>
        <w:rPr>
          <w:rFonts w:eastAsia="方正楷体_GBK" w:cs="Arial" w:hint="eastAsia"/>
          <w:szCs w:val="32"/>
        </w:rPr>
        <w:t>：</w:t>
      </w:r>
      <w:r>
        <w:rPr>
          <w:rFonts w:cs="Arial" w:hint="eastAsia"/>
          <w:szCs w:val="32"/>
        </w:rPr>
        <w:t>指孵化器当年总收入比上一年度总收入增长比例。考察孵化器持续运营能力。</w:t>
      </w:r>
    </w:p>
    <w:p w:rsidR="008C7B99" w:rsidRDefault="008C7B99" w:rsidP="008C7B99">
      <w:pPr>
        <w:ind w:firstLineChars="200" w:firstLine="643"/>
        <w:rPr>
          <w:rFonts w:cs="Arial"/>
          <w:szCs w:val="32"/>
        </w:rPr>
      </w:pPr>
      <w:r w:rsidRPr="0018143A">
        <w:rPr>
          <w:rFonts w:cs="Arial" w:hint="eastAsia"/>
          <w:b/>
          <w:szCs w:val="32"/>
        </w:rPr>
        <w:t>3.3</w:t>
      </w:r>
      <w:r w:rsidR="005851DC">
        <w:rPr>
          <w:rFonts w:cs="Arial" w:hint="eastAsia"/>
          <w:b/>
          <w:szCs w:val="32"/>
        </w:rPr>
        <w:t xml:space="preserve"> </w:t>
      </w:r>
      <w:r w:rsidRPr="0018143A">
        <w:rPr>
          <w:rFonts w:cs="Arial" w:hint="eastAsia"/>
          <w:b/>
          <w:szCs w:val="32"/>
        </w:rPr>
        <w:t>孵化器综合服务收入和投资收入占孵化器总收入的比例：</w:t>
      </w:r>
      <w:r>
        <w:rPr>
          <w:rFonts w:cs="Arial" w:hint="eastAsia"/>
          <w:szCs w:val="32"/>
        </w:rPr>
        <w:t>指孵化器除房屋及物业收入外的收入占总收入的比例。考察孵化器收入结构的可持续性。</w:t>
      </w:r>
    </w:p>
    <w:p w:rsidR="00037E9D" w:rsidRDefault="00037E9D" w:rsidP="00037E9D">
      <w:pPr>
        <w:ind w:firstLineChars="200" w:firstLine="643"/>
        <w:rPr>
          <w:rFonts w:ascii="仿宋" w:eastAsia="仿宋" w:hAnsi="仿宋" w:cs="仿宋"/>
          <w:bCs/>
          <w:szCs w:val="32"/>
        </w:rPr>
      </w:pPr>
      <w:r>
        <w:rPr>
          <w:rFonts w:cs="Arial" w:hint="eastAsia"/>
          <w:b/>
          <w:szCs w:val="32"/>
        </w:rPr>
        <w:t>3.4</w:t>
      </w:r>
      <w:r w:rsidR="005851DC">
        <w:rPr>
          <w:rFonts w:cs="Arial" w:hint="eastAsia"/>
          <w:b/>
          <w:szCs w:val="32"/>
        </w:rPr>
        <w:t xml:space="preserve"> </w:t>
      </w:r>
      <w:r w:rsidR="00EB076F" w:rsidRPr="00EB076F">
        <w:rPr>
          <w:rFonts w:cs="Arial" w:hint="eastAsia"/>
          <w:b/>
          <w:szCs w:val="32"/>
        </w:rPr>
        <w:t>是否当年新认定为国家级、省级孵化器</w:t>
      </w:r>
      <w:r w:rsidRPr="00037E9D">
        <w:rPr>
          <w:rFonts w:cs="Arial" w:hint="eastAsia"/>
          <w:b/>
          <w:szCs w:val="32"/>
        </w:rPr>
        <w:t>：</w:t>
      </w:r>
      <w:r>
        <w:rPr>
          <w:rFonts w:cs="Arial" w:hint="eastAsia"/>
          <w:szCs w:val="32"/>
        </w:rPr>
        <w:t>指孵化器是否</w:t>
      </w:r>
      <w:r w:rsidR="00EB076F">
        <w:rPr>
          <w:rFonts w:cs="Arial" w:hint="eastAsia"/>
          <w:szCs w:val="32"/>
        </w:rPr>
        <w:t>当年</w:t>
      </w:r>
      <w:r>
        <w:rPr>
          <w:rFonts w:cs="Arial" w:hint="eastAsia"/>
          <w:szCs w:val="32"/>
        </w:rPr>
        <w:t>被认定为国家级科技企业孵化器</w:t>
      </w:r>
      <w:r w:rsidR="00CF7565">
        <w:rPr>
          <w:rFonts w:cs="Arial" w:hint="eastAsia"/>
          <w:szCs w:val="32"/>
        </w:rPr>
        <w:t>、省级科技企业孵化器</w:t>
      </w:r>
      <w:r>
        <w:rPr>
          <w:rFonts w:cs="Arial" w:hint="eastAsia"/>
          <w:szCs w:val="32"/>
        </w:rPr>
        <w:t>。考察孵化器</w:t>
      </w:r>
      <w:r w:rsidR="00CF7565">
        <w:rPr>
          <w:rFonts w:cs="Arial" w:hint="eastAsia"/>
          <w:szCs w:val="32"/>
        </w:rPr>
        <w:t>运营主体资质和运营团队</w:t>
      </w:r>
      <w:r>
        <w:rPr>
          <w:rFonts w:cs="Arial" w:hint="eastAsia"/>
          <w:szCs w:val="32"/>
        </w:rPr>
        <w:t>能力。</w:t>
      </w:r>
    </w:p>
    <w:p w:rsidR="008C7B99" w:rsidRPr="0018143A" w:rsidRDefault="008C7B99" w:rsidP="008C7B99">
      <w:pPr>
        <w:ind w:firstLineChars="200" w:firstLine="640"/>
        <w:rPr>
          <w:rFonts w:ascii="方正楷体_GBK" w:eastAsia="方正楷体_GBK" w:hAnsi="仿宋" w:cs="仿宋"/>
          <w:bCs/>
          <w:szCs w:val="32"/>
        </w:rPr>
      </w:pPr>
      <w:r w:rsidRPr="0018143A">
        <w:rPr>
          <w:rFonts w:ascii="方正楷体_GBK" w:eastAsia="方正楷体_GBK" w:cs="Arial" w:hint="eastAsia"/>
          <w:szCs w:val="32"/>
        </w:rPr>
        <w:t>（四）加分项指标</w:t>
      </w:r>
    </w:p>
    <w:p w:rsidR="008C7B99" w:rsidRDefault="008C7B99" w:rsidP="008C7B99">
      <w:pPr>
        <w:ind w:firstLineChars="200" w:firstLine="643"/>
        <w:rPr>
          <w:rFonts w:ascii="仿宋" w:eastAsia="仿宋" w:hAnsi="仿宋" w:cs="仿宋"/>
          <w:bCs/>
          <w:szCs w:val="32"/>
        </w:rPr>
      </w:pPr>
      <w:r w:rsidRPr="0018143A">
        <w:rPr>
          <w:rFonts w:cs="Arial" w:hint="eastAsia"/>
          <w:b/>
          <w:szCs w:val="32"/>
        </w:rPr>
        <w:t>4.1</w:t>
      </w:r>
      <w:r w:rsidR="005851DC">
        <w:rPr>
          <w:rFonts w:cs="Arial" w:hint="eastAsia"/>
          <w:b/>
          <w:szCs w:val="32"/>
        </w:rPr>
        <w:t xml:space="preserve"> </w:t>
      </w:r>
      <w:r w:rsidRPr="0018143A">
        <w:rPr>
          <w:rFonts w:cs="Arial" w:hint="eastAsia"/>
          <w:b/>
          <w:szCs w:val="32"/>
        </w:rPr>
        <w:t>孵化器在提升区域孵化整体水平、营造创新创业氛围等方面开展的工作及成效：</w:t>
      </w:r>
      <w:r>
        <w:rPr>
          <w:rFonts w:cs="Arial" w:hint="eastAsia"/>
          <w:szCs w:val="32"/>
        </w:rPr>
        <w:t>指孵化器参与区域创业孵化政策研究落实，推动孵化器联盟、协会建设，提升区域孵化整体水平开展的工作及成效，开展创新创业活动营造区域创新创业文化氛围情况。</w:t>
      </w:r>
    </w:p>
    <w:p w:rsidR="008C7B99" w:rsidRDefault="008C7B99" w:rsidP="008C7B99">
      <w:pPr>
        <w:ind w:firstLineChars="200" w:firstLine="643"/>
        <w:rPr>
          <w:rFonts w:cs="Arial"/>
          <w:szCs w:val="32"/>
        </w:rPr>
      </w:pPr>
      <w:r w:rsidRPr="0018143A">
        <w:rPr>
          <w:rFonts w:cs="Arial" w:hint="eastAsia"/>
          <w:b/>
          <w:szCs w:val="32"/>
        </w:rPr>
        <w:t>4.2</w:t>
      </w:r>
      <w:r w:rsidR="005851DC">
        <w:rPr>
          <w:rFonts w:cs="Arial" w:hint="eastAsia"/>
          <w:b/>
          <w:szCs w:val="32"/>
        </w:rPr>
        <w:t xml:space="preserve"> </w:t>
      </w:r>
      <w:r w:rsidRPr="0018143A">
        <w:rPr>
          <w:rFonts w:cs="Arial" w:hint="eastAsia"/>
          <w:b/>
          <w:szCs w:val="32"/>
        </w:rPr>
        <w:t>孵化器在服务区域产业发展、促进产业集聚等方面开展的工作及成效：</w:t>
      </w:r>
      <w:r>
        <w:rPr>
          <w:rFonts w:cs="Arial" w:hint="eastAsia"/>
          <w:szCs w:val="32"/>
        </w:rPr>
        <w:t>指专业孵化器在服务区域产业发展、促进区域产业集聚、打造产业创新生态、推动产业转型升级等方面开展的工作及成效。</w:t>
      </w:r>
    </w:p>
    <w:p w:rsidR="00CF7565" w:rsidRDefault="00CF7565" w:rsidP="00B96C7B">
      <w:pPr>
        <w:ind w:firstLineChars="200" w:firstLine="643"/>
        <w:rPr>
          <w:rFonts w:ascii="方正仿宋_GBK"/>
          <w:szCs w:val="32"/>
        </w:rPr>
      </w:pPr>
      <w:r w:rsidRPr="0018143A">
        <w:rPr>
          <w:rFonts w:cs="Arial" w:hint="eastAsia"/>
          <w:b/>
          <w:szCs w:val="32"/>
        </w:rPr>
        <w:t>4.</w:t>
      </w:r>
      <w:r>
        <w:rPr>
          <w:rFonts w:cs="Arial" w:hint="eastAsia"/>
          <w:b/>
          <w:szCs w:val="32"/>
        </w:rPr>
        <w:t>3</w:t>
      </w:r>
      <w:r w:rsidR="005851DC">
        <w:rPr>
          <w:rFonts w:cs="Arial" w:hint="eastAsia"/>
          <w:b/>
          <w:szCs w:val="32"/>
        </w:rPr>
        <w:t xml:space="preserve"> </w:t>
      </w:r>
      <w:r w:rsidR="00034B13" w:rsidRPr="00034B13">
        <w:rPr>
          <w:rFonts w:cs="Arial" w:hint="eastAsia"/>
          <w:b/>
          <w:szCs w:val="32"/>
        </w:rPr>
        <w:t>孵化器在承担社会责任、</w:t>
      </w:r>
      <w:r w:rsidR="00B61496">
        <w:rPr>
          <w:rFonts w:cs="Arial" w:hint="eastAsia"/>
          <w:b/>
          <w:szCs w:val="32"/>
        </w:rPr>
        <w:t>促进市场主体</w:t>
      </w:r>
      <w:r w:rsidR="002C62ED">
        <w:rPr>
          <w:rFonts w:cs="Arial" w:hint="eastAsia"/>
          <w:b/>
          <w:szCs w:val="32"/>
        </w:rPr>
        <w:t>涌现</w:t>
      </w:r>
      <w:r w:rsidR="00034B13" w:rsidRPr="00034B13">
        <w:rPr>
          <w:rFonts w:cs="Arial" w:hint="eastAsia"/>
          <w:b/>
          <w:szCs w:val="32"/>
        </w:rPr>
        <w:t>等方面开展的工作及成效</w:t>
      </w:r>
      <w:r w:rsidRPr="0018143A">
        <w:rPr>
          <w:rFonts w:cs="Arial" w:hint="eastAsia"/>
          <w:b/>
          <w:szCs w:val="32"/>
        </w:rPr>
        <w:t>：</w:t>
      </w:r>
      <w:r>
        <w:rPr>
          <w:rFonts w:cs="Arial" w:hint="eastAsia"/>
          <w:szCs w:val="32"/>
        </w:rPr>
        <w:t>指孵化器承担社会责任，</w:t>
      </w:r>
      <w:r w:rsidR="00034B13">
        <w:rPr>
          <w:rFonts w:cs="Arial" w:hint="eastAsia"/>
          <w:szCs w:val="32"/>
        </w:rPr>
        <w:t>帮助在孵</w:t>
      </w:r>
      <w:r w:rsidR="00B96C7B">
        <w:rPr>
          <w:rFonts w:cs="Arial" w:hint="eastAsia"/>
          <w:szCs w:val="32"/>
        </w:rPr>
        <w:t>中小</w:t>
      </w:r>
      <w:proofErr w:type="gramStart"/>
      <w:r w:rsidR="00B96C7B">
        <w:rPr>
          <w:rFonts w:cs="Arial" w:hint="eastAsia"/>
          <w:szCs w:val="32"/>
        </w:rPr>
        <w:t>微</w:t>
      </w:r>
      <w:r w:rsidR="00034B13">
        <w:rPr>
          <w:rFonts w:cs="Arial" w:hint="eastAsia"/>
          <w:szCs w:val="32"/>
        </w:rPr>
        <w:t>企业</w:t>
      </w:r>
      <w:proofErr w:type="gramEnd"/>
      <w:r w:rsidR="00034B13">
        <w:rPr>
          <w:rFonts w:cs="Arial" w:hint="eastAsia"/>
          <w:szCs w:val="32"/>
        </w:rPr>
        <w:t>应对突发公共卫生事件</w:t>
      </w:r>
      <w:r w:rsidR="00B61496">
        <w:rPr>
          <w:rFonts w:cs="Arial" w:hint="eastAsia"/>
          <w:szCs w:val="32"/>
        </w:rPr>
        <w:t>挑战</w:t>
      </w:r>
      <w:r w:rsidR="00034B13">
        <w:rPr>
          <w:rFonts w:cs="Arial" w:hint="eastAsia"/>
          <w:szCs w:val="32"/>
        </w:rPr>
        <w:t>，</w:t>
      </w:r>
      <w:r w:rsidR="00B96C7B">
        <w:rPr>
          <w:rFonts w:cs="Arial" w:hint="eastAsia"/>
          <w:szCs w:val="32"/>
        </w:rPr>
        <w:t>为留宁</w:t>
      </w:r>
      <w:r w:rsidR="00B96C7B" w:rsidRPr="00B96C7B">
        <w:rPr>
          <w:rFonts w:cs="Arial" w:hint="eastAsia"/>
          <w:szCs w:val="32"/>
        </w:rPr>
        <w:t>大学生创业提供“零成本”专用场地保障</w:t>
      </w:r>
      <w:r w:rsidR="00B96C7B">
        <w:rPr>
          <w:rFonts w:cs="Arial" w:hint="eastAsia"/>
          <w:szCs w:val="32"/>
        </w:rPr>
        <w:t>，</w:t>
      </w:r>
      <w:r w:rsidR="00B96C7B" w:rsidRPr="00B96C7B">
        <w:rPr>
          <w:rFonts w:cs="Arial" w:hint="eastAsia"/>
          <w:szCs w:val="32"/>
        </w:rPr>
        <w:t>为各</w:t>
      </w:r>
      <w:proofErr w:type="gramStart"/>
      <w:r w:rsidR="00B96C7B" w:rsidRPr="00B96C7B">
        <w:rPr>
          <w:rFonts w:cs="Arial" w:hint="eastAsia"/>
          <w:szCs w:val="32"/>
        </w:rPr>
        <w:t>类创新</w:t>
      </w:r>
      <w:proofErr w:type="gramEnd"/>
      <w:r w:rsidR="00B96C7B" w:rsidRPr="00B96C7B">
        <w:rPr>
          <w:rFonts w:cs="Arial" w:hint="eastAsia"/>
          <w:szCs w:val="32"/>
        </w:rPr>
        <w:t>创业</w:t>
      </w:r>
      <w:r w:rsidR="00B96C7B">
        <w:rPr>
          <w:rFonts w:cs="Arial" w:hint="eastAsia"/>
          <w:szCs w:val="32"/>
        </w:rPr>
        <w:t>人才</w:t>
      </w:r>
      <w:r w:rsidR="00B96C7B" w:rsidRPr="00B96C7B">
        <w:rPr>
          <w:rFonts w:cs="Arial" w:hint="eastAsia"/>
          <w:szCs w:val="32"/>
        </w:rPr>
        <w:t>提供公益性、开放式、</w:t>
      </w:r>
      <w:r w:rsidR="00B96C7B" w:rsidRPr="00B96C7B">
        <w:rPr>
          <w:rFonts w:cs="Arial" w:hint="eastAsia"/>
          <w:szCs w:val="32"/>
        </w:rPr>
        <w:lastRenderedPageBreak/>
        <w:t>低</w:t>
      </w:r>
      <w:r w:rsidR="00B96C7B">
        <w:rPr>
          <w:rFonts w:cs="Arial" w:hint="eastAsia"/>
          <w:szCs w:val="32"/>
        </w:rPr>
        <w:t>成本</w:t>
      </w:r>
      <w:r w:rsidR="00B96C7B" w:rsidRPr="00B96C7B">
        <w:rPr>
          <w:rFonts w:cs="Arial" w:hint="eastAsia"/>
          <w:szCs w:val="32"/>
        </w:rPr>
        <w:t>创新创业服务</w:t>
      </w:r>
      <w:r w:rsidR="00B96C7B">
        <w:rPr>
          <w:rFonts w:cs="Arial" w:hint="eastAsia"/>
          <w:szCs w:val="32"/>
        </w:rPr>
        <w:t>等</w:t>
      </w:r>
      <w:r w:rsidR="00C07C42">
        <w:rPr>
          <w:rFonts w:ascii="方正仿宋_GBK" w:hint="eastAsia"/>
          <w:szCs w:val="32"/>
        </w:rPr>
        <w:t>方面</w:t>
      </w:r>
      <w:r w:rsidRPr="00CF7565">
        <w:rPr>
          <w:rFonts w:ascii="方正仿宋_GBK" w:hint="eastAsia"/>
          <w:szCs w:val="32"/>
        </w:rPr>
        <w:t>开展的工作及成效。</w:t>
      </w:r>
    </w:p>
    <w:p w:rsidR="008C7B99" w:rsidRPr="0018143A" w:rsidRDefault="002D493E" w:rsidP="008C7B99">
      <w:pPr>
        <w:ind w:firstLineChars="200" w:firstLine="640"/>
        <w:rPr>
          <w:rFonts w:ascii="方正黑体_GBK" w:eastAsia="方正黑体_GBK" w:cs="Arial"/>
          <w:szCs w:val="32"/>
        </w:rPr>
      </w:pPr>
      <w:r>
        <w:rPr>
          <w:rFonts w:ascii="方正黑体_GBK" w:eastAsia="方正黑体_GBK" w:cs="Arial" w:hint="eastAsia"/>
          <w:szCs w:val="32"/>
        </w:rPr>
        <w:t>七</w:t>
      </w:r>
      <w:r w:rsidR="008C7B99" w:rsidRPr="0018143A">
        <w:rPr>
          <w:rFonts w:ascii="方正黑体_GBK" w:eastAsia="方正黑体_GBK" w:cs="Arial" w:hint="eastAsia"/>
          <w:szCs w:val="32"/>
        </w:rPr>
        <w:t>、附则</w:t>
      </w:r>
    </w:p>
    <w:p w:rsidR="008C7B99" w:rsidRPr="006F7357" w:rsidRDefault="008C7B99" w:rsidP="000E74FD">
      <w:pPr>
        <w:adjustRightInd w:val="0"/>
        <w:spacing w:line="590" w:lineRule="exact"/>
        <w:ind w:firstLine="630"/>
        <w:rPr>
          <w:color w:val="000000"/>
          <w:szCs w:val="32"/>
        </w:rPr>
      </w:pPr>
      <w:proofErr w:type="gramStart"/>
      <w:r>
        <w:rPr>
          <w:rFonts w:cs="Arial" w:hint="eastAsia"/>
          <w:szCs w:val="32"/>
        </w:rPr>
        <w:t>本评价</w:t>
      </w:r>
      <w:proofErr w:type="gramEnd"/>
      <w:r>
        <w:rPr>
          <w:rFonts w:cs="Arial" w:hint="eastAsia"/>
          <w:szCs w:val="32"/>
        </w:rPr>
        <w:t>指标体系自发布之日起施行。</w:t>
      </w:r>
    </w:p>
    <w:sectPr w:rsidR="008C7B99" w:rsidRPr="006F7357" w:rsidSect="007F29B4">
      <w:pgSz w:w="11906" w:h="16838"/>
      <w:pgMar w:top="1985" w:right="158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403" w:rsidRDefault="008A4403" w:rsidP="00CA3202">
      <w:pPr>
        <w:spacing w:line="240" w:lineRule="auto"/>
      </w:pPr>
      <w:r>
        <w:separator/>
      </w:r>
    </w:p>
  </w:endnote>
  <w:endnote w:type="continuationSeparator" w:id="0">
    <w:p w:rsidR="008A4403" w:rsidRDefault="008A4403" w:rsidP="00CA32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403" w:rsidRDefault="008A4403" w:rsidP="00CA3202">
      <w:pPr>
        <w:spacing w:line="240" w:lineRule="auto"/>
      </w:pPr>
      <w:r>
        <w:separator/>
      </w:r>
    </w:p>
  </w:footnote>
  <w:footnote w:type="continuationSeparator" w:id="0">
    <w:p w:rsidR="008A4403" w:rsidRDefault="008A4403" w:rsidP="00CA320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A84"/>
    <w:rsid w:val="00034B13"/>
    <w:rsid w:val="00037E9D"/>
    <w:rsid w:val="000504A5"/>
    <w:rsid w:val="00064F47"/>
    <w:rsid w:val="000C3D05"/>
    <w:rsid w:val="000E5395"/>
    <w:rsid w:val="000E74FD"/>
    <w:rsid w:val="00100F41"/>
    <w:rsid w:val="0018098B"/>
    <w:rsid w:val="00185A84"/>
    <w:rsid w:val="001B1DE7"/>
    <w:rsid w:val="001D615A"/>
    <w:rsid w:val="001F627E"/>
    <w:rsid w:val="002154DA"/>
    <w:rsid w:val="0021631D"/>
    <w:rsid w:val="002259C1"/>
    <w:rsid w:val="00291F2F"/>
    <w:rsid w:val="002B7BB7"/>
    <w:rsid w:val="002C62ED"/>
    <w:rsid w:val="002D493E"/>
    <w:rsid w:val="00323916"/>
    <w:rsid w:val="0036083A"/>
    <w:rsid w:val="003C451C"/>
    <w:rsid w:val="004372B8"/>
    <w:rsid w:val="00497E34"/>
    <w:rsid w:val="004E2EE0"/>
    <w:rsid w:val="0051480B"/>
    <w:rsid w:val="005214F8"/>
    <w:rsid w:val="005234C8"/>
    <w:rsid w:val="00532055"/>
    <w:rsid w:val="0055010A"/>
    <w:rsid w:val="00550919"/>
    <w:rsid w:val="005851DC"/>
    <w:rsid w:val="0064184E"/>
    <w:rsid w:val="0067673B"/>
    <w:rsid w:val="00687CB7"/>
    <w:rsid w:val="006C35CE"/>
    <w:rsid w:val="006D729C"/>
    <w:rsid w:val="006E4841"/>
    <w:rsid w:val="006F0E9A"/>
    <w:rsid w:val="006F2AD2"/>
    <w:rsid w:val="006F7357"/>
    <w:rsid w:val="00740C10"/>
    <w:rsid w:val="007C3DC4"/>
    <w:rsid w:val="007F29B4"/>
    <w:rsid w:val="00895F53"/>
    <w:rsid w:val="008A4403"/>
    <w:rsid w:val="008C3584"/>
    <w:rsid w:val="008C7B99"/>
    <w:rsid w:val="008E19EF"/>
    <w:rsid w:val="00921A60"/>
    <w:rsid w:val="00925FD2"/>
    <w:rsid w:val="009814FE"/>
    <w:rsid w:val="009A3C2E"/>
    <w:rsid w:val="009A5CF9"/>
    <w:rsid w:val="009D633D"/>
    <w:rsid w:val="00A058B9"/>
    <w:rsid w:val="00A47F84"/>
    <w:rsid w:val="00AA71FF"/>
    <w:rsid w:val="00AC4D20"/>
    <w:rsid w:val="00AD2CD3"/>
    <w:rsid w:val="00AD4CE8"/>
    <w:rsid w:val="00B61496"/>
    <w:rsid w:val="00B96C7B"/>
    <w:rsid w:val="00C07C42"/>
    <w:rsid w:val="00C35F77"/>
    <w:rsid w:val="00CA3202"/>
    <w:rsid w:val="00CF7565"/>
    <w:rsid w:val="00D73D05"/>
    <w:rsid w:val="00DE30CC"/>
    <w:rsid w:val="00DF6321"/>
    <w:rsid w:val="00E11E05"/>
    <w:rsid w:val="00EB076F"/>
    <w:rsid w:val="00EC059D"/>
    <w:rsid w:val="00F414FA"/>
    <w:rsid w:val="00F65E8A"/>
    <w:rsid w:val="00FA7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CE8"/>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B1DE7"/>
    <w:rPr>
      <w:i/>
      <w:iCs/>
    </w:rPr>
  </w:style>
  <w:style w:type="paragraph" w:styleId="a4">
    <w:name w:val="header"/>
    <w:basedOn w:val="a"/>
    <w:link w:val="Char"/>
    <w:uiPriority w:val="99"/>
    <w:unhideWhenUsed/>
    <w:rsid w:val="00CA3202"/>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4"/>
    <w:uiPriority w:val="99"/>
    <w:rsid w:val="00CA3202"/>
    <w:rPr>
      <w:rFonts w:ascii="Times New Roman" w:eastAsia="方正仿宋_GBK" w:hAnsi="Times New Roman" w:cs="Times New Roman"/>
      <w:snapToGrid w:val="0"/>
      <w:kern w:val="0"/>
      <w:sz w:val="18"/>
      <w:szCs w:val="18"/>
    </w:rPr>
  </w:style>
  <w:style w:type="paragraph" w:styleId="a5">
    <w:name w:val="footer"/>
    <w:basedOn w:val="a"/>
    <w:link w:val="Char0"/>
    <w:uiPriority w:val="99"/>
    <w:unhideWhenUsed/>
    <w:rsid w:val="00CA3202"/>
    <w:pPr>
      <w:tabs>
        <w:tab w:val="center" w:pos="4153"/>
        <w:tab w:val="right" w:pos="8306"/>
      </w:tabs>
      <w:spacing w:line="240" w:lineRule="atLeast"/>
      <w:jc w:val="left"/>
    </w:pPr>
    <w:rPr>
      <w:sz w:val="18"/>
      <w:szCs w:val="18"/>
    </w:rPr>
  </w:style>
  <w:style w:type="character" w:customStyle="1" w:styleId="Char0">
    <w:name w:val="页脚 Char"/>
    <w:basedOn w:val="a0"/>
    <w:link w:val="a5"/>
    <w:uiPriority w:val="99"/>
    <w:rsid w:val="00CA3202"/>
    <w:rPr>
      <w:rFonts w:ascii="Times New Roman" w:eastAsia="方正仿宋_GBK" w:hAnsi="Times New Roman" w:cs="Times New Roman"/>
      <w:snapToGrid w:val="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CE8"/>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B1DE7"/>
    <w:rPr>
      <w:i/>
      <w:iCs/>
    </w:rPr>
  </w:style>
  <w:style w:type="paragraph" w:styleId="a4">
    <w:name w:val="header"/>
    <w:basedOn w:val="a"/>
    <w:link w:val="Char"/>
    <w:uiPriority w:val="99"/>
    <w:unhideWhenUsed/>
    <w:rsid w:val="00CA3202"/>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4"/>
    <w:uiPriority w:val="99"/>
    <w:rsid w:val="00CA3202"/>
    <w:rPr>
      <w:rFonts w:ascii="Times New Roman" w:eastAsia="方正仿宋_GBK" w:hAnsi="Times New Roman" w:cs="Times New Roman"/>
      <w:snapToGrid w:val="0"/>
      <w:kern w:val="0"/>
      <w:sz w:val="18"/>
      <w:szCs w:val="18"/>
    </w:rPr>
  </w:style>
  <w:style w:type="paragraph" w:styleId="a5">
    <w:name w:val="footer"/>
    <w:basedOn w:val="a"/>
    <w:link w:val="Char0"/>
    <w:uiPriority w:val="99"/>
    <w:unhideWhenUsed/>
    <w:rsid w:val="00CA3202"/>
    <w:pPr>
      <w:tabs>
        <w:tab w:val="center" w:pos="4153"/>
        <w:tab w:val="right" w:pos="8306"/>
      </w:tabs>
      <w:spacing w:line="240" w:lineRule="atLeast"/>
      <w:jc w:val="left"/>
    </w:pPr>
    <w:rPr>
      <w:sz w:val="18"/>
      <w:szCs w:val="18"/>
    </w:rPr>
  </w:style>
  <w:style w:type="character" w:customStyle="1" w:styleId="Char0">
    <w:name w:val="页脚 Char"/>
    <w:basedOn w:val="a0"/>
    <w:link w:val="a5"/>
    <w:uiPriority w:val="99"/>
    <w:rsid w:val="00CA3202"/>
    <w:rPr>
      <w:rFonts w:ascii="Times New Roman" w:eastAsia="方正仿宋_GBK" w:hAnsi="Times New Roman" w:cs="Times New Roman"/>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1291</TotalTime>
  <Pages>12</Pages>
  <Words>795</Words>
  <Characters>4534</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Feng</dc:creator>
  <cp:keywords/>
  <dc:description/>
  <cp:lastModifiedBy>NTKO</cp:lastModifiedBy>
  <cp:revision>54</cp:revision>
  <cp:lastPrinted>2021-10-14T07:00:00Z</cp:lastPrinted>
  <dcterms:created xsi:type="dcterms:W3CDTF">2021-04-19T08:21:00Z</dcterms:created>
  <dcterms:modified xsi:type="dcterms:W3CDTF">2021-11-05T08:37:00Z</dcterms:modified>
</cp:coreProperties>
</file>