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p>
      <w:pPr>
        <w:spacing w:line="480" w:lineRule="exact"/>
        <w:jc w:val="center"/>
        <w:rPr>
          <w:rFonts w:ascii="Microsoft JhengHei" w:hAnsi="Microsoft JhengHei" w:eastAsia="宋体" w:cs="Arial"/>
          <w:b/>
          <w:bCs/>
          <w:szCs w:val="20"/>
        </w:rPr>
      </w:pPr>
      <w:bookmarkStart w:id="8" w:name="_GoBack"/>
      <w:bookmarkEnd w:id="8"/>
      <w:r>
        <w:rPr>
          <w:rFonts w:hint="eastAsia" w:ascii="Times New Roman" w:hAnsi="Times New Roman" w:eastAsia="方正小标宋_GBK" w:cs="Times New Roman"/>
          <w:sz w:val="44"/>
          <w:szCs w:val="44"/>
        </w:rPr>
        <w:t>活动议程</w:t>
      </w:r>
      <w:r>
        <w:rPr>
          <w:rFonts w:ascii="Microsoft JhengHei" w:hAnsi="Microsoft JhengHei" w:eastAsia="Microsoft JhengHei" w:cs="Arial"/>
          <w:b/>
          <w:bCs/>
          <w:szCs w:val="20"/>
        </w:rPr>
        <w:br w:type="textWrapping"/>
      </w:r>
      <w:r>
        <w:rPr>
          <w:rFonts w:ascii="Microsoft JhengHei" w:hAnsi="Microsoft JhengHei" w:eastAsia="宋体" w:cs="Arial"/>
          <w:b/>
          <w:bCs/>
          <w:szCs w:val="20"/>
        </w:rPr>
        <w:t>2021</w:t>
      </w:r>
      <w:r>
        <w:rPr>
          <w:rFonts w:hint="eastAsia" w:ascii="Microsoft JhengHei" w:hAnsi="Microsoft JhengHei" w:eastAsia="宋体" w:cs="Arial"/>
          <w:b/>
          <w:bCs/>
          <w:szCs w:val="20"/>
        </w:rPr>
        <w:t>年</w:t>
      </w:r>
      <w:r>
        <w:rPr>
          <w:rFonts w:ascii="Microsoft JhengHei" w:hAnsi="Microsoft JhengHei" w:eastAsia="宋体" w:cs="Arial"/>
          <w:b/>
          <w:bCs/>
          <w:szCs w:val="20"/>
        </w:rPr>
        <w:t>12</w:t>
      </w:r>
      <w:r>
        <w:rPr>
          <w:rFonts w:hint="eastAsia" w:ascii="Microsoft JhengHei" w:hAnsi="Microsoft JhengHei" w:eastAsia="宋体" w:cs="Arial"/>
          <w:b/>
          <w:bCs/>
          <w:szCs w:val="20"/>
        </w:rPr>
        <w:t>月</w:t>
      </w:r>
      <w:r>
        <w:rPr>
          <w:rFonts w:ascii="Microsoft JhengHei" w:hAnsi="Microsoft JhengHei" w:eastAsia="宋体" w:cs="Arial"/>
          <w:b/>
          <w:bCs/>
          <w:szCs w:val="20"/>
        </w:rPr>
        <w:t>2-3</w:t>
      </w:r>
      <w:r>
        <w:rPr>
          <w:rFonts w:hint="eastAsia" w:ascii="Microsoft JhengHei" w:hAnsi="Microsoft JhengHei" w:eastAsia="宋体" w:cs="Arial"/>
          <w:b/>
          <w:bCs/>
          <w:szCs w:val="20"/>
        </w:rPr>
        <w:t>日</w:t>
      </w:r>
    </w:p>
    <w:p>
      <w:pPr>
        <w:spacing w:line="480" w:lineRule="exact"/>
        <w:jc w:val="center"/>
        <w:rPr>
          <w:rFonts w:ascii="Microsoft JhengHei" w:hAnsi="Microsoft JhengHei" w:eastAsia="Microsoft JhengHei" w:cs="Arial"/>
          <w:b/>
          <w:bCs/>
          <w:szCs w:val="20"/>
        </w:rPr>
      </w:pPr>
      <w:r>
        <w:rPr>
          <w:rFonts w:hint="eastAsia" w:ascii="Microsoft JhengHei" w:hAnsi="Microsoft JhengHei" w:eastAsia="宋体" w:cs="Arial"/>
          <w:b/>
          <w:bCs/>
          <w:szCs w:val="20"/>
        </w:rPr>
        <w:t>活动官网：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https://bipasia.hktdc.com/sc/</w:t>
      </w:r>
    </w:p>
    <w:p>
      <w:pPr>
        <w:spacing w:line="220" w:lineRule="exact"/>
        <w:jc w:val="center"/>
        <w:rPr>
          <w:rFonts w:ascii="Microsoft JhengHei" w:hAnsi="Microsoft JhengHei" w:cs="Arial"/>
          <w:b/>
          <w:bCs/>
          <w:color w:val="FFFFFF"/>
          <w:sz w:val="18"/>
          <w:szCs w:val="18"/>
        </w:rPr>
      </w:pPr>
    </w:p>
    <w:tbl>
      <w:tblPr>
        <w:tblStyle w:val="9"/>
        <w:tblW w:w="9349" w:type="dxa"/>
        <w:tblInd w:w="-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3898"/>
        <w:gridCol w:w="38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text1" w:themeFillTint="80"/>
          </w:tcPr>
          <w:p>
            <w:pPr>
              <w:tabs>
                <w:tab w:val="left" w:pos="2625"/>
                <w:tab w:val="center" w:pos="5420"/>
              </w:tabs>
              <w:spacing w:before="180" w:line="280" w:lineRule="exact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2021</w:t>
            </w:r>
            <w:r>
              <w:rPr>
                <w:rFonts w:hint="eastAsia"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年</w:t>
            </w:r>
            <w:r>
              <w:rPr>
                <w:rFonts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12</w:t>
            </w:r>
            <w:r>
              <w:rPr>
                <w:rFonts w:hint="eastAsia"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月</w:t>
            </w:r>
            <w:r>
              <w:rPr>
                <w:rFonts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2</w:t>
            </w:r>
            <w:r>
              <w:rPr>
                <w:rFonts w:hint="eastAsia"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日</w:t>
            </w:r>
            <w:r>
              <w:rPr>
                <w:rFonts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 (</w:t>
            </w:r>
            <w:r>
              <w:rPr>
                <w:rFonts w:hint="eastAsia"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星期四</w:t>
            </w:r>
            <w:r>
              <w:rPr>
                <w:rFonts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) – </w:t>
            </w:r>
            <w:r>
              <w:rPr>
                <w:rFonts w:hint="eastAsia"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第</w:t>
            </w:r>
            <w:r>
              <w:rPr>
                <w:rFonts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日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等线" w:hAnsi="等线" w:eastAsia="等线" w:cs="Arial"/>
                <w:b/>
                <w:sz w:val="22"/>
              </w:rPr>
            </w:pPr>
          </w:p>
          <w:p>
            <w:pPr>
              <w:spacing w:line="240" w:lineRule="exact"/>
              <w:rPr>
                <w:rFonts w:ascii="等线" w:hAnsi="等线" w:eastAsia="等线" w:cs="Arial"/>
                <w:b/>
                <w:sz w:val="22"/>
              </w:rPr>
            </w:pPr>
            <w:r>
              <w:rPr>
                <w:rFonts w:ascii="等线" w:hAnsi="等线" w:eastAsia="等线" w:cs="Arial"/>
                <w:b/>
                <w:sz w:val="22"/>
              </w:rPr>
              <w:t>10:00 – 10:20</w:t>
            </w:r>
          </w:p>
          <w:p>
            <w:pPr>
              <w:spacing w:line="240" w:lineRule="exact"/>
              <w:rPr>
                <w:rFonts w:ascii="等线" w:hAnsi="等线" w:eastAsia="等线" w:cs="Arial"/>
                <w:b/>
                <w:sz w:val="22"/>
              </w:rPr>
            </w:pPr>
          </w:p>
          <w:p>
            <w:pPr>
              <w:spacing w:line="240" w:lineRule="exact"/>
              <w:rPr>
                <w:rFonts w:ascii="等线" w:hAnsi="等线" w:eastAsia="等线" w:cs="Arial"/>
                <w:b/>
                <w:sz w:val="22"/>
              </w:rPr>
            </w:pPr>
          </w:p>
        </w:tc>
        <w:tc>
          <w:tcPr>
            <w:tcW w:w="7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等线" w:hAnsi="等线" w:eastAsia="等线" w:cs="Arial"/>
                <w:b/>
                <w:sz w:val="20"/>
                <w:szCs w:val="20"/>
              </w:rPr>
            </w:pPr>
            <w:r>
              <w:rPr>
                <w:rFonts w:hint="eastAsia" w:ascii="等线" w:hAnsi="等线" w:eastAsia="等线" w:cs="Arial"/>
                <w:b/>
                <w:sz w:val="22"/>
              </w:rPr>
              <w:t>开幕式</w:t>
            </w:r>
          </w:p>
          <w:p>
            <w:pPr>
              <w:spacing w:line="240" w:lineRule="exact"/>
              <w:rPr>
                <w:rFonts w:ascii="等线" w:hAnsi="等线" w:eastAsia="等线" w:cs="Arial"/>
                <w:sz w:val="20"/>
                <w:szCs w:val="20"/>
                <w:u w:val="single"/>
              </w:rPr>
            </w:pPr>
            <w:r>
              <w:rPr>
                <w:rFonts w:hint="eastAsia" w:ascii="等线" w:hAnsi="等线" w:eastAsia="等线" w:cs="Arial"/>
                <w:b/>
                <w:sz w:val="20"/>
                <w:szCs w:val="20"/>
                <w:u w:val="single"/>
              </w:rPr>
              <w:t>欢迎辞</w:t>
            </w:r>
          </w:p>
          <w:p>
            <w:pPr>
              <w:numPr>
                <w:ilvl w:val="0"/>
                <w:numId w:val="1"/>
              </w:numPr>
              <w:spacing w:line="240" w:lineRule="exact"/>
              <w:ind w:left="382" w:hanging="382"/>
              <w:rPr>
                <w:rFonts w:ascii="等线" w:hAnsi="等线" w:eastAsia="等线" w:cs="Arial"/>
                <w:b/>
                <w:sz w:val="20"/>
                <w:szCs w:val="20"/>
              </w:rPr>
            </w:pPr>
            <w:r>
              <w:rPr>
                <w:rFonts w:hint="eastAsia" w:ascii="等线" w:hAnsi="等线" w:eastAsia="等线" w:cs="Arial"/>
                <w:b/>
                <w:sz w:val="20"/>
                <w:szCs w:val="20"/>
              </w:rPr>
              <w:t>方舜文</w:t>
            </w:r>
            <w:r>
              <w:rPr>
                <w:rFonts w:ascii="等线" w:hAnsi="等线" w:eastAsia="等线" w:cs="Arial"/>
                <w:b/>
                <w:sz w:val="20"/>
                <w:szCs w:val="20"/>
              </w:rPr>
              <w:br w:type="textWrapping"/>
            </w:r>
            <w:r>
              <w:rPr>
                <w:rFonts w:hint="eastAsia" w:ascii="等线" w:hAnsi="等线" w:eastAsia="等线" w:cs="Arial"/>
                <w:sz w:val="20"/>
                <w:szCs w:val="20"/>
              </w:rPr>
              <w:t>香港贸易发展局总裁</w:t>
            </w:r>
          </w:p>
          <w:p>
            <w:pPr>
              <w:spacing w:line="240" w:lineRule="exact"/>
              <w:rPr>
                <w:rFonts w:ascii="等线" w:hAnsi="等线" w:eastAsia="等线" w:cs="Arial"/>
                <w:sz w:val="20"/>
                <w:szCs w:val="20"/>
                <w:u w:val="single"/>
              </w:rPr>
            </w:pPr>
            <w:r>
              <w:rPr>
                <w:rFonts w:hint="eastAsia" w:ascii="等线" w:hAnsi="等线" w:eastAsia="等线" w:cs="Arial"/>
                <w:b/>
                <w:sz w:val="20"/>
                <w:szCs w:val="20"/>
                <w:u w:val="single"/>
              </w:rPr>
              <w:t>开幕辞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ascii="等线" w:hAnsi="等线" w:eastAsia="等线" w:cs="Arial"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Arial"/>
                <w:b/>
                <w:sz w:val="20"/>
                <w:szCs w:val="20"/>
              </w:rPr>
              <w:t>林郑月娥</w:t>
            </w:r>
            <w:r>
              <w:rPr>
                <w:rFonts w:ascii="等线" w:hAnsi="等线" w:eastAsia="等线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hint="eastAsia" w:ascii="等线" w:hAnsi="等线" w:eastAsia="等线" w:cs="Arial"/>
                <w:b/>
                <w:sz w:val="20"/>
                <w:szCs w:val="20"/>
              </w:rPr>
              <w:t>大紫荆勋贤</w:t>
            </w:r>
            <w:r>
              <w:rPr>
                <w:rFonts w:ascii="等线" w:hAnsi="等线" w:eastAsia="等线" w:cs="Arial"/>
                <w:b/>
                <w:bCs/>
                <w:sz w:val="20"/>
                <w:szCs w:val="20"/>
              </w:rPr>
              <w:t>, GBS</w:t>
            </w:r>
          </w:p>
          <w:p>
            <w:pPr>
              <w:spacing w:line="240" w:lineRule="exact"/>
              <w:ind w:left="360"/>
              <w:rPr>
                <w:rFonts w:ascii="等线" w:hAnsi="等线" w:eastAsia="等线" w:cs="Arial"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Arial"/>
                <w:bCs/>
                <w:sz w:val="20"/>
                <w:szCs w:val="20"/>
              </w:rPr>
              <w:t>中华人民共和国香港特别行政区行政长官</w:t>
            </w:r>
          </w:p>
          <w:p>
            <w:pPr>
              <w:numPr>
                <w:ilvl w:val="0"/>
                <w:numId w:val="1"/>
              </w:numPr>
              <w:spacing w:line="240" w:lineRule="exact"/>
              <w:ind w:left="382" w:hanging="382"/>
              <w:rPr>
                <w:rFonts w:ascii="等线" w:hAnsi="等线" w:eastAsia="等线" w:cs="Arial"/>
                <w:b/>
                <w:sz w:val="20"/>
                <w:szCs w:val="20"/>
              </w:rPr>
            </w:pPr>
            <w:r>
              <w:rPr>
                <w:rFonts w:hint="eastAsia" w:ascii="等线" w:hAnsi="等线" w:eastAsia="等线" w:cs="Arial"/>
                <w:b/>
                <w:sz w:val="20"/>
                <w:szCs w:val="20"/>
              </w:rPr>
              <w:t>申长雨</w:t>
            </w:r>
          </w:p>
          <w:p>
            <w:pPr>
              <w:spacing w:line="240" w:lineRule="exact"/>
              <w:ind w:left="360"/>
              <w:rPr>
                <w:rFonts w:ascii="等线" w:hAnsi="等线" w:eastAsia="等线" w:cs="Arial"/>
                <w:sz w:val="20"/>
                <w:szCs w:val="20"/>
              </w:rPr>
            </w:pPr>
            <w:r>
              <w:rPr>
                <w:rFonts w:hint="eastAsia" w:ascii="等线" w:hAnsi="等线" w:eastAsia="等线" w:cs="Arial"/>
                <w:bCs/>
                <w:sz w:val="20"/>
                <w:szCs w:val="20"/>
              </w:rPr>
              <w:t>中华人民共和国</w:t>
            </w:r>
            <w:r>
              <w:rPr>
                <w:rFonts w:hint="eastAsia" w:ascii="等线" w:hAnsi="等线" w:eastAsia="等线" w:cs="Arial"/>
                <w:sz w:val="20"/>
                <w:szCs w:val="20"/>
              </w:rPr>
              <w:t>国家知识产权局局长</w:t>
            </w:r>
          </w:p>
          <w:p>
            <w:pPr>
              <w:numPr>
                <w:ilvl w:val="0"/>
                <w:numId w:val="1"/>
              </w:numPr>
              <w:spacing w:line="240" w:lineRule="exact"/>
              <w:ind w:left="382" w:hanging="382"/>
              <w:rPr>
                <w:rFonts w:ascii="等线" w:hAnsi="等线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Arial"/>
                <w:b/>
                <w:bCs/>
                <w:sz w:val="20"/>
                <w:szCs w:val="20"/>
              </w:rPr>
              <w:t>邓鸿森</w:t>
            </w:r>
          </w:p>
          <w:p>
            <w:pPr>
              <w:spacing w:line="240" w:lineRule="exact"/>
              <w:ind w:left="382"/>
              <w:rPr>
                <w:rFonts w:ascii="等线" w:hAnsi="等线" w:eastAsia="等线" w:cs="Arial"/>
                <w:b/>
                <w:sz w:val="18"/>
                <w:szCs w:val="18"/>
              </w:rPr>
            </w:pPr>
            <w:r>
              <w:rPr>
                <w:rFonts w:hint="eastAsia" w:ascii="等线" w:hAnsi="等线" w:eastAsia="等线" w:cs="Arial"/>
                <w:sz w:val="20"/>
                <w:szCs w:val="20"/>
              </w:rPr>
              <w:t>世界知识产权组织总干事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rPr>
                <w:rFonts w:ascii="等线" w:hAnsi="等线" w:eastAsia="等线" w:cs="Arial"/>
                <w:b/>
                <w:sz w:val="22"/>
              </w:rPr>
            </w:pPr>
          </w:p>
          <w:p>
            <w:pPr>
              <w:spacing w:line="240" w:lineRule="exact"/>
              <w:rPr>
                <w:rFonts w:ascii="等线" w:hAnsi="等线" w:eastAsia="等线" w:cs="Arial"/>
                <w:b/>
                <w:sz w:val="22"/>
              </w:rPr>
            </w:pPr>
            <w:r>
              <w:rPr>
                <w:rFonts w:ascii="等线" w:hAnsi="等线" w:eastAsia="等线" w:cs="Arial"/>
                <w:b/>
                <w:sz w:val="22"/>
              </w:rPr>
              <w:t>10:20 – 11:20</w:t>
            </w:r>
          </w:p>
          <w:p>
            <w:pPr>
              <w:spacing w:line="240" w:lineRule="exact"/>
              <w:rPr>
                <w:rFonts w:ascii="等线" w:hAnsi="等线" w:eastAsia="等线" w:cs="Arial"/>
                <w:b/>
                <w:sz w:val="22"/>
              </w:rPr>
            </w:pPr>
          </w:p>
          <w:p>
            <w:pPr>
              <w:spacing w:line="240" w:lineRule="exact"/>
              <w:rPr>
                <w:rFonts w:ascii="等线" w:hAnsi="等线" w:eastAsia="等线" w:cs="Arial"/>
                <w:b/>
                <w:sz w:val="22"/>
              </w:rPr>
            </w:pPr>
          </w:p>
        </w:tc>
        <w:tc>
          <w:tcPr>
            <w:tcW w:w="7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等线" w:hAnsi="等线" w:eastAsia="等线" w:cs="Arial"/>
                <w:b/>
                <w:sz w:val="22"/>
              </w:rPr>
            </w:pPr>
            <w:bookmarkStart w:id="0" w:name="OLE_LINK10"/>
            <w:bookmarkStart w:id="1" w:name="OLE_LINK13"/>
            <w:bookmarkStart w:id="2" w:name="_Hlk20486016"/>
            <w:bookmarkStart w:id="3" w:name="OLE_LINK9"/>
            <w:r>
              <w:rPr>
                <w:rFonts w:hint="eastAsia" w:ascii="等线" w:hAnsi="等线" w:eastAsia="等线" w:cs="Arial"/>
                <w:b/>
                <w:sz w:val="22"/>
              </w:rPr>
              <w:t>专题演讲</w:t>
            </w:r>
          </w:p>
          <w:bookmarkEnd w:id="0"/>
          <w:bookmarkEnd w:id="1"/>
          <w:bookmarkEnd w:id="2"/>
          <w:bookmarkEnd w:id="3"/>
          <w:p>
            <w:pPr>
              <w:spacing w:line="220" w:lineRule="exact"/>
              <w:rPr>
                <w:rFonts w:ascii="等线" w:hAnsi="等线" w:eastAsia="等线" w:cs="Arial"/>
                <w:b/>
                <w:sz w:val="18"/>
                <w:szCs w:val="20"/>
              </w:rPr>
            </w:pPr>
            <w:r>
              <w:rPr>
                <w:rFonts w:hint="eastAsia" w:ascii="等线" w:hAnsi="等线" w:eastAsia="等线" w:cs="Arial"/>
                <w:b/>
                <w:sz w:val="22"/>
              </w:rPr>
              <w:t>迸发创新</w:t>
            </w:r>
            <w:r>
              <w:rPr>
                <w:rFonts w:ascii="等线" w:hAnsi="等线" w:eastAsia="等线" w:cs="Arial"/>
                <w:b/>
                <w:sz w:val="22"/>
              </w:rPr>
              <w:t xml:space="preserve"> </w:t>
            </w:r>
            <w:r>
              <w:rPr>
                <w:rFonts w:hint="eastAsia" w:ascii="等线" w:hAnsi="等线" w:eastAsia="等线" w:cs="Arial"/>
                <w:b/>
                <w:sz w:val="22"/>
              </w:rPr>
              <w:t>•</w:t>
            </w:r>
            <w:r>
              <w:rPr>
                <w:rFonts w:ascii="等线" w:hAnsi="等线" w:eastAsia="等线" w:cs="Arial"/>
                <w:b/>
                <w:sz w:val="22"/>
              </w:rPr>
              <w:t xml:space="preserve"> </w:t>
            </w:r>
            <w:r>
              <w:rPr>
                <w:rFonts w:hint="eastAsia" w:ascii="等线" w:hAnsi="等线" w:eastAsia="等线" w:cs="Arial"/>
                <w:b/>
                <w:sz w:val="22"/>
              </w:rPr>
              <w:t>持续发展与增长动力</w:t>
            </w:r>
          </w:p>
          <w:p>
            <w:pPr>
              <w:spacing w:line="240" w:lineRule="exact"/>
              <w:rPr>
                <w:rFonts w:ascii="等线" w:hAnsi="等线" w:eastAsia="等线" w:cs="Arial"/>
                <w:b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等线" w:hAnsi="等线" w:eastAsia="等线" w:cs="Arial"/>
                <w:b/>
                <w:kern w:val="0"/>
                <w:sz w:val="20"/>
                <w:szCs w:val="20"/>
                <w:u w:val="single"/>
              </w:rPr>
              <w:t>演讲嘉宾</w:t>
            </w:r>
          </w:p>
          <w:p>
            <w:pPr>
              <w:numPr>
                <w:ilvl w:val="0"/>
                <w:numId w:val="2"/>
              </w:numPr>
              <w:spacing w:line="240" w:lineRule="exact"/>
              <w:rPr>
                <w:rFonts w:ascii="等线" w:hAnsi="等线" w:eastAsia="等线" w:cs="Arial"/>
                <w:b/>
                <w:bCs/>
                <w:sz w:val="20"/>
                <w:szCs w:val="20"/>
              </w:rPr>
            </w:pPr>
            <w:r>
              <w:rPr>
                <w:rFonts w:ascii="等线" w:hAnsi="等线" w:eastAsia="等线" w:cs="Arial"/>
                <w:b/>
                <w:bCs/>
                <w:sz w:val="20"/>
                <w:szCs w:val="20"/>
              </w:rPr>
              <w:t>Gautier Engisch</w:t>
            </w:r>
          </w:p>
          <w:p>
            <w:pPr>
              <w:spacing w:line="240" w:lineRule="exact"/>
              <w:ind w:left="360"/>
              <w:rPr>
                <w:rFonts w:ascii="等线" w:hAnsi="等线" w:eastAsia="等线" w:cs="Arial"/>
                <w:b/>
                <w:sz w:val="22"/>
              </w:rPr>
            </w:pPr>
            <w:r>
              <w:rPr>
                <w:rFonts w:hint="eastAsia" w:ascii="等线" w:hAnsi="等线" w:eastAsia="等线" w:cs="Arial"/>
                <w:sz w:val="20"/>
                <w:szCs w:val="20"/>
              </w:rPr>
              <w:t>宝洁欧洲，中东及非洲的创新副总裁及资深法律顾问</w:t>
            </w:r>
          </w:p>
          <w:p>
            <w:pPr>
              <w:spacing w:line="220" w:lineRule="exact"/>
              <w:rPr>
                <w:rFonts w:ascii="等线" w:hAnsi="等线" w:eastAsia="等线" w:cs="Arial"/>
                <w:b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等线" w:hAnsi="等线" w:eastAsia="等线" w:cs="Arial"/>
                <w:b/>
                <w:kern w:val="0"/>
                <w:sz w:val="20"/>
                <w:szCs w:val="20"/>
                <w:u w:val="single"/>
              </w:rPr>
              <w:t>主持</w:t>
            </w:r>
          </w:p>
          <w:p>
            <w:pPr>
              <w:numPr>
                <w:ilvl w:val="0"/>
                <w:numId w:val="1"/>
              </w:numPr>
              <w:spacing w:line="220" w:lineRule="exact"/>
              <w:rPr>
                <w:rFonts w:ascii="等线" w:hAnsi="等线" w:eastAsia="等线" w:cs="Arial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Arial"/>
                <w:b/>
                <w:bCs/>
                <w:sz w:val="18"/>
                <w:szCs w:val="18"/>
              </w:rPr>
              <w:t>林明杰</w:t>
            </w:r>
          </w:p>
          <w:p>
            <w:pPr>
              <w:spacing w:line="220" w:lineRule="exact"/>
              <w:ind w:left="360"/>
              <w:rPr>
                <w:rFonts w:ascii="等线" w:hAnsi="等线" w:eastAsia="等线" w:cs="Arial"/>
                <w:sz w:val="18"/>
                <w:szCs w:val="18"/>
              </w:rPr>
            </w:pPr>
            <w:r>
              <w:rPr>
                <w:rFonts w:hint="eastAsia" w:ascii="等线" w:hAnsi="等线" w:eastAsia="等线" w:cs="Arial"/>
                <w:sz w:val="18"/>
                <w:szCs w:val="18"/>
              </w:rPr>
              <w:t>国际知识产权商品化促进会董事会成员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rPr>
                <w:rFonts w:ascii="等线" w:hAnsi="等线" w:eastAsia="等线" w:cs="Arial"/>
                <w:b/>
                <w:sz w:val="22"/>
              </w:rPr>
            </w:pPr>
          </w:p>
          <w:p>
            <w:pPr>
              <w:spacing w:line="240" w:lineRule="exact"/>
              <w:rPr>
                <w:rFonts w:ascii="等线" w:hAnsi="等线" w:eastAsia="等线" w:cs="Arial"/>
                <w:b/>
                <w:sz w:val="22"/>
              </w:rPr>
            </w:pPr>
            <w:r>
              <w:rPr>
                <w:rFonts w:ascii="等线" w:hAnsi="等线" w:eastAsia="等线" w:cs="Arial"/>
                <w:b/>
                <w:sz w:val="22"/>
              </w:rPr>
              <w:t>11:30 – 12:30</w:t>
            </w:r>
          </w:p>
          <w:p>
            <w:pPr>
              <w:spacing w:line="240" w:lineRule="exact"/>
              <w:rPr>
                <w:rFonts w:ascii="等线" w:hAnsi="等线" w:eastAsia="等线" w:cs="Arial"/>
                <w:b/>
                <w:color w:val="808080" w:themeColor="text1" w:themeTint="80"/>
                <w:sz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7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等线" w:hAnsi="等线" w:eastAsia="等线" w:cs="Arial"/>
                <w:b/>
                <w:sz w:val="22"/>
              </w:rPr>
            </w:pPr>
            <w:bookmarkStart w:id="4" w:name="_Hlk85535567"/>
            <w:r>
              <w:rPr>
                <w:rFonts w:hint="eastAsia" w:ascii="等线" w:hAnsi="等线" w:eastAsia="等线" w:cs="Arial"/>
                <w:b/>
                <w:sz w:val="22"/>
              </w:rPr>
              <w:t>主题演讲</w:t>
            </w:r>
          </w:p>
          <w:bookmarkEnd w:id="4"/>
          <w:p>
            <w:pPr>
              <w:spacing w:line="220" w:lineRule="exact"/>
              <w:rPr>
                <w:rFonts w:ascii="等线" w:hAnsi="等线" w:eastAsia="等线" w:cs="Arial"/>
                <w:b/>
                <w:sz w:val="18"/>
                <w:szCs w:val="20"/>
              </w:rPr>
            </w:pPr>
            <w:r>
              <w:rPr>
                <w:rFonts w:hint="eastAsia" w:ascii="等线" w:hAnsi="等线" w:eastAsia="等线" w:cs="Arial"/>
                <w:b/>
                <w:sz w:val="22"/>
              </w:rPr>
              <w:t>推动可持续增长新典范</w:t>
            </w:r>
          </w:p>
          <w:p>
            <w:pPr>
              <w:spacing w:line="240" w:lineRule="exact"/>
              <w:rPr>
                <w:rFonts w:ascii="等线" w:hAnsi="等线" w:eastAsia="等线" w:cs="Arial"/>
                <w:b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等线" w:hAnsi="等线" w:eastAsia="等线" w:cs="Arial"/>
                <w:b/>
                <w:kern w:val="0"/>
                <w:sz w:val="20"/>
                <w:szCs w:val="20"/>
                <w:u w:val="single"/>
              </w:rPr>
              <w:t>演讲嘉宾</w:t>
            </w:r>
          </w:p>
          <w:p>
            <w:pPr>
              <w:numPr>
                <w:ilvl w:val="0"/>
                <w:numId w:val="2"/>
              </w:numPr>
              <w:spacing w:line="240" w:lineRule="exact"/>
              <w:rPr>
                <w:rFonts w:ascii="等线" w:hAnsi="等线" w:eastAsia="等线" w:cs="Arial"/>
                <w:b/>
                <w:bCs/>
                <w:sz w:val="20"/>
                <w:szCs w:val="20"/>
              </w:rPr>
            </w:pPr>
            <w:bookmarkStart w:id="5" w:name="OLE_LINK1"/>
            <w:r>
              <w:rPr>
                <w:rFonts w:hint="eastAsia" w:ascii="等线" w:hAnsi="等线" w:eastAsia="等线" w:cs="Arial"/>
                <w:b/>
                <w:bCs/>
                <w:sz w:val="20"/>
                <w:szCs w:val="20"/>
              </w:rPr>
              <w:t>郭振鹏</w:t>
            </w:r>
          </w:p>
          <w:bookmarkEnd w:id="5"/>
          <w:p>
            <w:pPr>
              <w:spacing w:line="240" w:lineRule="exact"/>
              <w:ind w:left="360"/>
              <w:rPr>
                <w:rFonts w:ascii="等线" w:hAnsi="等线" w:eastAsia="等线" w:cs="Arial"/>
                <w:sz w:val="20"/>
                <w:szCs w:val="20"/>
              </w:rPr>
            </w:pPr>
            <w:r>
              <w:rPr>
                <w:rFonts w:hint="eastAsia" w:ascii="等线" w:hAnsi="等线" w:eastAsia="等线" w:cs="Arial"/>
                <w:sz w:val="20"/>
                <w:szCs w:val="20"/>
              </w:rPr>
              <w:t>美的集团首席知识产权顾问</w:t>
            </w:r>
          </w:p>
          <w:p>
            <w:pPr>
              <w:numPr>
                <w:ilvl w:val="0"/>
                <w:numId w:val="2"/>
              </w:numPr>
              <w:spacing w:line="240" w:lineRule="exact"/>
              <w:rPr>
                <w:rFonts w:ascii="等线" w:hAnsi="等线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Arial"/>
                <w:b/>
                <w:bCs/>
                <w:sz w:val="20"/>
                <w:szCs w:val="20"/>
              </w:rPr>
              <w:t>石岛</w:t>
            </w:r>
            <w:r>
              <w:rPr>
                <w:rFonts w:ascii="等线" w:hAnsi="等线" w:eastAsia="等线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等线" w:hAnsi="等线" w:eastAsia="等线" w:cs="Arial"/>
                <w:b/>
                <w:bCs/>
                <w:sz w:val="20"/>
                <w:szCs w:val="20"/>
              </w:rPr>
              <w:t>尚</w:t>
            </w:r>
          </w:p>
          <w:p>
            <w:pPr>
              <w:spacing w:line="240" w:lineRule="exact"/>
              <w:ind w:left="360"/>
              <w:rPr>
                <w:rFonts w:ascii="等线" w:hAnsi="等线" w:eastAsia="等线" w:cs="Arial"/>
                <w:b/>
                <w:sz w:val="18"/>
                <w:szCs w:val="18"/>
              </w:rPr>
            </w:pPr>
            <w:r>
              <w:rPr>
                <w:rFonts w:hint="eastAsia" w:ascii="等线" w:hAnsi="等线" w:eastAsia="等线" w:cs="Arial"/>
                <w:sz w:val="20"/>
                <w:szCs w:val="20"/>
              </w:rPr>
              <w:t>理光企业知识产权理事及副本部长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jc w:val="center"/>
              <w:rPr>
                <w:rFonts w:ascii="等线" w:hAnsi="等线" w:eastAsia="等线" w:cs="Arial"/>
                <w:b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等线" w:hAnsi="等线" w:eastAsia="等线" w:cs="Arial"/>
                <w:b/>
                <w:sz w:val="22"/>
              </w:rPr>
            </w:pPr>
            <w:r>
              <w:rPr>
                <w:rFonts w:ascii="等线" w:hAnsi="等线" w:eastAsia="等线" w:cs="Arial"/>
                <w:b/>
                <w:sz w:val="22"/>
              </w:rPr>
              <w:t>14:00 – 15:30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市场及行业知识产权透视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 w:cs="Arial"/>
                <w:b/>
                <w:szCs w:val="21"/>
              </w:rPr>
            </w:pPr>
            <w:r>
              <w:rPr>
                <w:rFonts w:hint="eastAsia" w:ascii="等线" w:hAnsi="等线" w:eastAsia="等线" w:cs="Arial"/>
                <w:b/>
                <w:szCs w:val="21"/>
              </w:rPr>
              <w:t>企业家及初创企业知识产权专题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rPr>
                <w:rFonts w:ascii="等线" w:hAnsi="等线" w:eastAsia="等线" w:cs="Arial"/>
                <w:b/>
                <w:sz w:val="22"/>
              </w:rPr>
            </w:pP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等线" w:hAnsi="等线" w:eastAsia="等线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《十四五》规划下知识产权在粤港澳大湾区的发展机遇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 w:cs="Arial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Arial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IPHatch</w:t>
            </w:r>
            <w:r>
              <w:rPr>
                <w:rFonts w:hint="eastAsia" w:ascii="等线" w:hAnsi="等线" w:eastAsia="等线" w:cs="Arial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香港知识产权创业比赛</w:t>
            </w:r>
          </w:p>
        </w:tc>
      </w:tr>
    </w:tbl>
    <w:tbl>
      <w:tblPr>
        <w:tblStyle w:val="10"/>
        <w:tblW w:w="934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3898"/>
        <w:gridCol w:w="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9" w:type="dxa"/>
            <w:vMerge w:val="restart"/>
          </w:tcPr>
          <w:p>
            <w:pPr>
              <w:spacing w:line="240" w:lineRule="exact"/>
              <w:rPr>
                <w:rFonts w:ascii="等线" w:hAnsi="等线" w:eastAsia="等线" w:cs="Arial"/>
                <w:b/>
                <w:sz w:val="22"/>
              </w:rPr>
            </w:pPr>
          </w:p>
          <w:p>
            <w:pPr>
              <w:spacing w:line="240" w:lineRule="exact"/>
              <w:rPr>
                <w:rFonts w:ascii="等线" w:hAnsi="等线" w:eastAsia="等线" w:cs="Arial"/>
                <w:b/>
                <w:sz w:val="22"/>
              </w:rPr>
            </w:pPr>
            <w:r>
              <w:rPr>
                <w:rFonts w:ascii="等线" w:hAnsi="等线" w:eastAsia="等线" w:cs="Arial"/>
                <w:b/>
                <w:sz w:val="22"/>
              </w:rPr>
              <w:t>15:45 – 16:45</w:t>
            </w:r>
          </w:p>
          <w:p>
            <w:pPr>
              <w:spacing w:line="240" w:lineRule="exact"/>
              <w:rPr>
                <w:rFonts w:ascii="等线" w:hAnsi="等线" w:eastAsia="等线" w:cs="Arial"/>
                <w:b/>
                <w:sz w:val="22"/>
              </w:rPr>
            </w:pPr>
          </w:p>
        </w:tc>
        <w:tc>
          <w:tcPr>
            <w:tcW w:w="3898" w:type="dxa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 w:cs="Arial"/>
                <w:b/>
                <w:color w:val="000000" w:themeColor="text1"/>
                <w:szCs w:val="21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知识产权法律及商业实务</w:t>
            </w:r>
          </w:p>
        </w:tc>
        <w:tc>
          <w:tcPr>
            <w:tcW w:w="3862" w:type="dxa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市场及行业知识产权透视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89" w:type="dxa"/>
            <w:vMerge w:val="continue"/>
          </w:tcPr>
          <w:p>
            <w:pPr>
              <w:spacing w:line="24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898" w:type="dxa"/>
            <w:vMerge w:val="restart"/>
          </w:tcPr>
          <w:p>
            <w:pPr>
              <w:spacing w:line="240" w:lineRule="exact"/>
              <w:jc w:val="center"/>
              <w:rPr>
                <w:rStyle w:val="12"/>
                <w:rFonts w:eastAsia="等线"/>
                <w:bCs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Style w:val="12"/>
                <w:rFonts w:eastAsia="等线"/>
                <w:bCs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eastAsia="等线"/>
                <w:b/>
                <w:sz w:val="20"/>
                <w:szCs w:val="20"/>
              </w:rPr>
            </w:pPr>
            <w:r>
              <w:rPr>
                <w:rStyle w:val="12"/>
                <w:rFonts w:hint="eastAsia" w:eastAsia="等线"/>
                <w:bCs w:val="0"/>
                <w:sz w:val="20"/>
                <w:szCs w:val="20"/>
              </w:rPr>
              <w:t>跨境知识产权商品化和品牌授权：大湾区的机遇和挑战</w:t>
            </w:r>
          </w:p>
        </w:tc>
        <w:tc>
          <w:tcPr>
            <w:tcW w:w="3862" w:type="dxa"/>
            <w:tcBorders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等线"/>
                <w:b/>
                <w:sz w:val="20"/>
                <w:szCs w:val="20"/>
              </w:rPr>
            </w:pPr>
            <w:r>
              <w:rPr>
                <w:rStyle w:val="12"/>
                <w:rFonts w:hint="eastAsia" w:eastAsia="等线"/>
                <w:bCs w:val="0"/>
                <w:sz w:val="20"/>
                <w:szCs w:val="20"/>
              </w:rPr>
              <w:t>《十四五规划纲要》下香港作为区域知识产权贸易中心的角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89" w:type="dxa"/>
            <w:vMerge w:val="restart"/>
          </w:tcPr>
          <w:p>
            <w:pPr>
              <w:spacing w:line="240" w:lineRule="exact"/>
              <w:rPr>
                <w:rFonts w:ascii="Arial" w:hAnsi="Arial" w:cs="Arial"/>
                <w:b/>
                <w:sz w:val="22"/>
              </w:rPr>
            </w:pPr>
          </w:p>
          <w:p>
            <w:pPr>
              <w:spacing w:line="24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17:00 – 18:00</w:t>
            </w:r>
          </w:p>
          <w:p>
            <w:pPr>
              <w:spacing w:line="24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89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eastAsia="等线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2" w:type="dxa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Microsoft JhengHei" w:hAnsi="Microsoft JhengHei" w:eastAsia="Microsoft JhengHei" w:cs="Arial"/>
                <w:b/>
                <w:i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知识产权商业实务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89" w:type="dxa"/>
            <w:vMerge w:val="continue"/>
          </w:tcPr>
          <w:p>
            <w:pPr>
              <w:spacing w:line="24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898" w:type="dxa"/>
            <w:vMerge w:val="continue"/>
          </w:tcPr>
          <w:p>
            <w:pPr>
              <w:spacing w:line="240" w:lineRule="exact"/>
              <w:jc w:val="center"/>
              <w:rPr>
                <w:rFonts w:eastAsia="等线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2" w:type="dxa"/>
            <w:vAlign w:val="center"/>
          </w:tcPr>
          <w:p>
            <w:pPr>
              <w:spacing w:line="240" w:lineRule="exact"/>
              <w:jc w:val="center"/>
              <w:rPr>
                <w:rFonts w:eastAsia="等线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知识产权融资</w:t>
            </w:r>
          </w:p>
        </w:tc>
      </w:tr>
    </w:tbl>
    <w:tbl>
      <w:tblPr>
        <w:tblStyle w:val="9"/>
        <w:tblW w:w="9356" w:type="dxa"/>
        <w:tblInd w:w="-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text1" w:themeFillTint="80"/>
          </w:tcPr>
          <w:p>
            <w:pPr>
              <w:tabs>
                <w:tab w:val="left" w:pos="2625"/>
                <w:tab w:val="center" w:pos="5420"/>
              </w:tabs>
              <w:spacing w:before="180" w:line="280" w:lineRule="exact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2021</w:t>
            </w:r>
            <w:r>
              <w:rPr>
                <w:rFonts w:hint="eastAsia"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年</w:t>
            </w:r>
            <w:r>
              <w:rPr>
                <w:rFonts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12</w:t>
            </w:r>
            <w:r>
              <w:rPr>
                <w:rFonts w:hint="eastAsia"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月</w:t>
            </w:r>
            <w:r>
              <w:rPr>
                <w:rFonts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3</w:t>
            </w:r>
            <w:r>
              <w:rPr>
                <w:rFonts w:hint="eastAsia"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日</w:t>
            </w:r>
            <w:r>
              <w:rPr>
                <w:rFonts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 (</w:t>
            </w:r>
            <w:r>
              <w:rPr>
                <w:rFonts w:hint="eastAsia"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星期五</w:t>
            </w:r>
            <w:r>
              <w:rPr>
                <w:rFonts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) – </w:t>
            </w:r>
            <w:r>
              <w:rPr>
                <w:rFonts w:hint="eastAsia"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第</w:t>
            </w:r>
            <w:r>
              <w:rPr>
                <w:rFonts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2</w:t>
            </w:r>
            <w:r>
              <w:rPr>
                <w:rFonts w:hint="eastAsia"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日</w:t>
            </w:r>
          </w:p>
        </w:tc>
      </w:tr>
    </w:tbl>
    <w:tbl>
      <w:tblPr>
        <w:tblStyle w:val="10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3515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589" w:type="dxa"/>
          </w:tcPr>
          <w:p>
            <w:pPr>
              <w:spacing w:line="240" w:lineRule="exact"/>
              <w:rPr>
                <w:rFonts w:ascii="Arial" w:hAnsi="Arial" w:cs="Arial"/>
                <w:b/>
                <w:sz w:val="22"/>
              </w:rPr>
            </w:pPr>
          </w:p>
          <w:p>
            <w:pPr>
              <w:spacing w:line="24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10:00 – 11:00</w:t>
            </w:r>
          </w:p>
          <w:p>
            <w:pPr>
              <w:spacing w:line="240" w:lineRule="exact"/>
              <w:rPr>
                <w:rFonts w:ascii="Arial" w:hAnsi="Arial" w:cs="Arial"/>
                <w:b/>
                <w:sz w:val="22"/>
              </w:rPr>
            </w:pPr>
          </w:p>
          <w:p>
            <w:pPr>
              <w:spacing w:line="240" w:lineRule="exact"/>
              <w:rPr>
                <w:rFonts w:ascii="Arial" w:hAnsi="Arial" w:cs="Arial"/>
                <w:b/>
                <w:color w:val="808080" w:themeColor="text1" w:themeTint="80"/>
                <w:sz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7767" w:type="dxa"/>
            <w:gridSpan w:val="2"/>
          </w:tcPr>
          <w:p>
            <w:pPr>
              <w:snapToGrid w:val="0"/>
              <w:jc w:val="center"/>
              <w:rPr>
                <w:rFonts w:ascii="Microsoft JhengHei" w:hAnsi="Microsoft JhengHei" w:eastAsia="Microsoft JhengHei" w:cs="Arial"/>
                <w:b/>
                <w:sz w:val="36"/>
                <w:szCs w:val="36"/>
              </w:rPr>
            </w:pPr>
            <w:bookmarkStart w:id="6" w:name="_Hlk85535601"/>
            <w:r>
              <w:rPr>
                <w:rFonts w:hint="eastAsia" w:ascii="Microsoft JhengHei" w:hAnsi="Microsoft JhengHei" w:eastAsia="等线" w:cs="Arial"/>
                <w:b/>
                <w:sz w:val="36"/>
                <w:szCs w:val="36"/>
              </w:rPr>
              <w:t>环球科技峰会</w:t>
            </w:r>
          </w:p>
          <w:bookmarkEnd w:id="6"/>
          <w:p>
            <w:pPr>
              <w:spacing w:line="400" w:lineRule="exact"/>
              <w:rPr>
                <w:rFonts w:ascii="Microsoft JhengHei" w:hAnsi="Microsoft JhengHei" w:eastAsia="Microsoft JhengHei" w:cs="Arial"/>
                <w:b/>
                <w:sz w:val="22"/>
              </w:rPr>
            </w:pPr>
            <w:r>
              <w:rPr>
                <w:rFonts w:hint="eastAsia" w:ascii="Microsoft JhengHei" w:hAnsi="Microsoft JhengHei" w:eastAsia="等线" w:cs="Arial"/>
                <w:b/>
                <w:sz w:val="22"/>
              </w:rPr>
              <w:t>第一部分</w:t>
            </w:r>
            <w:r>
              <w:rPr>
                <w:rFonts w:ascii="Microsoft JhengHei" w:hAnsi="Microsoft JhengHei" w:eastAsia="等线" w:cs="Arial"/>
                <w:b/>
                <w:sz w:val="22"/>
              </w:rPr>
              <w:t xml:space="preserve"> </w:t>
            </w:r>
            <w:r>
              <w:rPr>
                <w:rFonts w:hint="eastAsia" w:ascii="Microsoft JhengHei" w:hAnsi="Microsoft JhengHei" w:eastAsia="等线" w:cs="Arial"/>
                <w:b/>
                <w:sz w:val="22"/>
              </w:rPr>
              <w:t>从颠覆创新到变革转型</w:t>
            </w:r>
          </w:p>
          <w:p>
            <w:pPr>
              <w:spacing w:line="400" w:lineRule="exact"/>
              <w:rPr>
                <w:rFonts w:ascii="Microsoft JhengHei" w:hAnsi="Microsoft JhengHei" w:eastAsia="Microsoft JhengHei" w:cs="Arial"/>
                <w:b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Microsoft JhengHei" w:hAnsi="Microsoft JhengHei" w:eastAsia="等线" w:cs="Arial"/>
                <w:b/>
                <w:kern w:val="0"/>
                <w:sz w:val="20"/>
                <w:szCs w:val="20"/>
                <w:u w:val="single"/>
              </w:rPr>
              <w:t>演讲嘉宾</w:t>
            </w:r>
          </w:p>
          <w:p>
            <w:pPr>
              <w:pStyle w:val="18"/>
              <w:numPr>
                <w:ilvl w:val="0"/>
                <w:numId w:val="1"/>
              </w:numPr>
              <w:spacing w:line="400" w:lineRule="exact"/>
              <w:ind w:firstLine="3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eastAsia="等线" w:cs="Arial"/>
                <w:b/>
                <w:sz w:val="18"/>
                <w:szCs w:val="18"/>
              </w:rPr>
              <w:t>Osman Yilmaz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>
            <w:pPr>
              <w:pStyle w:val="18"/>
              <w:spacing w:line="400" w:lineRule="exact"/>
              <w:ind w:left="360" w:firstLine="3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</w:rPr>
              <w:t xml:space="preserve">Nokia Bell Labs </w:t>
            </w:r>
            <w:r>
              <w:rPr>
                <w:rFonts w:hint="eastAsia" w:ascii="Arial" w:hAnsi="Arial" w:eastAsia="等线" w:cs="Arial"/>
                <w:bCs/>
                <w:sz w:val="18"/>
                <w:szCs w:val="18"/>
              </w:rPr>
              <w:t>高级项目经理及</w:t>
            </w:r>
            <w:r>
              <w:rPr>
                <w:rFonts w:ascii="Arial" w:hAnsi="Arial" w:eastAsia="等线" w:cs="Arial"/>
                <w:bCs/>
                <w:sz w:val="18"/>
                <w:szCs w:val="18"/>
              </w:rPr>
              <w:t>6G</w:t>
            </w:r>
            <w:r>
              <w:rPr>
                <w:rFonts w:hint="eastAsia" w:ascii="Arial" w:hAnsi="Arial" w:eastAsia="等线" w:cs="Arial"/>
                <w:bCs/>
                <w:sz w:val="18"/>
                <w:szCs w:val="18"/>
              </w:rPr>
              <w:t>计划统筹主任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0" w:firstLine="709"/>
              <w:rPr>
                <w:rFonts w:ascii="Microsoft JhengHei" w:hAnsi="Microsoft JhengHei" w:eastAsia="Microsoft JhengHei" w:cs="Arial"/>
                <w:b/>
                <w:bCs/>
                <w:sz w:val="20"/>
                <w:szCs w:val="20"/>
              </w:rPr>
            </w:pPr>
            <w:r>
              <w:rPr>
                <w:rFonts w:hint="eastAsia" w:ascii="Microsoft JhengHei" w:hAnsi="Microsoft JhengHei" w:eastAsia="等线" w:cs="Arial"/>
                <w:b/>
                <w:bCs/>
                <w:sz w:val="20"/>
                <w:szCs w:val="20"/>
              </w:rPr>
              <w:t>萧逸</w:t>
            </w:r>
            <w:r>
              <w:rPr>
                <w:rFonts w:ascii="Microsoft JhengHei" w:hAnsi="Microsoft JhengHei" w:eastAsia="Microsoft JhengHei" w:cs="Arial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18"/>
              <w:spacing w:line="400" w:lineRule="exact"/>
              <w:ind w:left="360" w:firstLine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</w:rPr>
              <w:t>Animoca Brands</w:t>
            </w:r>
            <w:r>
              <w:rPr>
                <w:rFonts w:hint="eastAsia" w:ascii="Arial" w:hAnsi="Arial" w:eastAsia="等线" w:cs="Arial"/>
                <w:bCs/>
                <w:sz w:val="18"/>
                <w:szCs w:val="18"/>
              </w:rPr>
              <w:t>主席兼董事总经理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589" w:type="dxa"/>
          </w:tcPr>
          <w:p>
            <w:pPr>
              <w:spacing w:line="240" w:lineRule="exact"/>
              <w:rPr>
                <w:rFonts w:ascii="Arial" w:hAnsi="Arial" w:cs="Arial"/>
                <w:b/>
                <w:sz w:val="22"/>
              </w:rPr>
            </w:pPr>
          </w:p>
          <w:p>
            <w:pPr>
              <w:spacing w:line="24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11:30– 12:30</w:t>
            </w:r>
          </w:p>
          <w:p>
            <w:pPr>
              <w:spacing w:line="240" w:lineRule="exact"/>
              <w:rPr>
                <w:rFonts w:ascii="Arial" w:hAnsi="Arial" w:cs="Arial"/>
                <w:b/>
                <w:color w:val="808080" w:themeColor="text1" w:themeTint="80"/>
                <w:sz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7767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jc w:val="center"/>
              <w:rPr>
                <w:rFonts w:ascii="Microsoft JhengHei" w:hAnsi="Microsoft JhengHei" w:eastAsia="Microsoft JhengHei" w:cs="Arial"/>
                <w:b/>
                <w:sz w:val="36"/>
                <w:szCs w:val="36"/>
              </w:rPr>
            </w:pPr>
            <w:r>
              <w:rPr>
                <w:rFonts w:hint="eastAsia" w:ascii="Microsoft JhengHei" w:hAnsi="Microsoft JhengHei" w:eastAsia="等线" w:cs="Arial"/>
                <w:b/>
                <w:sz w:val="36"/>
                <w:szCs w:val="36"/>
              </w:rPr>
              <w:t>环球科技峰会</w:t>
            </w:r>
          </w:p>
          <w:p>
            <w:pPr>
              <w:spacing w:line="400" w:lineRule="exact"/>
              <w:rPr>
                <w:rFonts w:ascii="Microsoft JhengHei" w:hAnsi="Microsoft JhengHei" w:eastAsia="Microsoft JhengHei" w:cs="Arial"/>
                <w:b/>
                <w:sz w:val="22"/>
              </w:rPr>
            </w:pPr>
            <w:r>
              <w:rPr>
                <w:rFonts w:hint="eastAsia" w:ascii="Microsoft JhengHei" w:hAnsi="Microsoft JhengHei" w:eastAsia="等线" w:cs="Arial"/>
                <w:b/>
                <w:sz w:val="22"/>
              </w:rPr>
              <w:t>第二部分</w:t>
            </w:r>
            <w:r>
              <w:rPr>
                <w:rFonts w:ascii="Microsoft JhengHei" w:hAnsi="Microsoft JhengHei" w:eastAsia="等线" w:cs="Arial"/>
                <w:b/>
                <w:sz w:val="22"/>
              </w:rPr>
              <w:t xml:space="preserve"> </w:t>
            </w:r>
            <w:r>
              <w:rPr>
                <w:rFonts w:hint="eastAsia" w:ascii="Microsoft JhengHei" w:hAnsi="Microsoft JhengHei" w:eastAsia="等线" w:cs="Arial"/>
                <w:b/>
                <w:sz w:val="22"/>
              </w:rPr>
              <w:t>本土创新先驱</w:t>
            </w:r>
          </w:p>
          <w:p>
            <w:pPr>
              <w:spacing w:line="400" w:lineRule="exact"/>
              <w:rPr>
                <w:rFonts w:ascii="Microsoft JhengHei" w:hAnsi="Microsoft JhengHei" w:eastAsia="Microsoft JhengHei" w:cs="Arial"/>
                <w:b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Microsoft JhengHei" w:hAnsi="Microsoft JhengHei" w:eastAsia="等线" w:cs="Arial"/>
                <w:b/>
                <w:kern w:val="0"/>
                <w:sz w:val="20"/>
                <w:szCs w:val="20"/>
                <w:u w:val="single"/>
              </w:rPr>
              <w:t>演讲嘉宾</w:t>
            </w:r>
          </w:p>
          <w:p>
            <w:pPr>
              <w:pStyle w:val="18"/>
              <w:numPr>
                <w:ilvl w:val="0"/>
                <w:numId w:val="1"/>
              </w:numPr>
              <w:spacing w:line="400" w:lineRule="exact"/>
              <w:ind w:firstLine="36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hint="eastAsia" w:ascii="Arial" w:hAnsi="Arial" w:eastAsia="等线" w:cs="Arial"/>
                <w:b/>
                <w:sz w:val="18"/>
                <w:szCs w:val="18"/>
              </w:rPr>
              <w:t>张晧程</w:t>
            </w:r>
          </w:p>
          <w:p>
            <w:pPr>
              <w:pStyle w:val="18"/>
              <w:spacing w:line="400" w:lineRule="exact"/>
              <w:ind w:left="360" w:firstLine="360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en-GB"/>
              </w:rPr>
              <w:t xml:space="preserve">Zunosaki HK </w:t>
            </w:r>
            <w:r>
              <w:rPr>
                <w:rFonts w:hint="eastAsia" w:ascii="Arial" w:hAnsi="Arial" w:eastAsia="等线" w:cs="Arial"/>
                <w:bCs/>
                <w:sz w:val="18"/>
                <w:szCs w:val="18"/>
                <w:lang w:val="en-GB"/>
              </w:rPr>
              <w:t>联合创办人及行政总裁</w:t>
            </w:r>
          </w:p>
          <w:p>
            <w:pPr>
              <w:pStyle w:val="18"/>
              <w:numPr>
                <w:ilvl w:val="0"/>
                <w:numId w:val="2"/>
              </w:numPr>
              <w:spacing w:line="400" w:lineRule="exact"/>
              <w:ind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等线" w:cs="Arial"/>
                <w:b/>
                <w:sz w:val="18"/>
                <w:szCs w:val="18"/>
              </w:rPr>
              <w:t>马浩智</w:t>
            </w:r>
          </w:p>
          <w:p>
            <w:pPr>
              <w:pStyle w:val="18"/>
              <w:spacing w:line="400" w:lineRule="exact"/>
              <w:ind w:left="36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等线" w:cs="Arial"/>
                <w:sz w:val="18"/>
                <w:szCs w:val="18"/>
              </w:rPr>
              <w:t xml:space="preserve">Pickupp </w:t>
            </w:r>
            <w:r>
              <w:rPr>
                <w:rFonts w:hint="eastAsia" w:ascii="Arial" w:hAnsi="Arial" w:eastAsia="等线" w:cs="Arial"/>
                <w:sz w:val="18"/>
                <w:szCs w:val="18"/>
              </w:rPr>
              <w:t>联合营运总监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363" w:firstLine="340" w:firstLineChars="18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等线" w:cs="Arial"/>
                <w:b/>
                <w:sz w:val="18"/>
                <w:szCs w:val="18"/>
              </w:rPr>
              <w:t>陈柏衡</w:t>
            </w:r>
          </w:p>
          <w:p>
            <w:pPr>
              <w:spacing w:line="400" w:lineRule="exact"/>
              <w:ind w:left="363" w:firstLine="340" w:firstLineChars="189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</w:rPr>
              <w:t>Gense Technologies</w:t>
            </w:r>
            <w:r>
              <w:rPr>
                <w:rFonts w:hint="eastAsia" w:ascii="Arial" w:hAnsi="Arial" w:eastAsia="等线" w:cs="Arial"/>
                <w:bCs/>
                <w:sz w:val="18"/>
                <w:szCs w:val="18"/>
              </w:rPr>
              <w:t>联合创办人及行政总裁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9" w:type="dxa"/>
            <w:vMerge w:val="restart"/>
          </w:tcPr>
          <w:p>
            <w:pPr>
              <w:spacing w:line="240" w:lineRule="exact"/>
              <w:rPr>
                <w:rFonts w:ascii="Arial" w:hAnsi="Arial" w:cs="Arial"/>
                <w:b/>
                <w:sz w:val="22"/>
              </w:rPr>
            </w:pPr>
          </w:p>
          <w:p>
            <w:pPr>
              <w:spacing w:line="24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14:00 – 16:15</w:t>
            </w:r>
          </w:p>
        </w:tc>
        <w:tc>
          <w:tcPr>
            <w:tcW w:w="3515" w:type="dxa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Style w:val="12"/>
                <w:rFonts w:hint="eastAsia" w:ascii="Microsoft JhengHei" w:hAnsi="Microsoft JhengHei" w:eastAsia="等线"/>
                <w:szCs w:val="21"/>
              </w:rPr>
              <w:t>知识产权法律实务</w:t>
            </w:r>
          </w:p>
        </w:tc>
        <w:tc>
          <w:tcPr>
            <w:tcW w:w="4252" w:type="dxa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Cs w:val="21"/>
              </w:rPr>
            </w:pPr>
            <w:r>
              <w:rPr>
                <w:rStyle w:val="12"/>
                <w:rFonts w:hint="eastAsia" w:ascii="Microsoft JhengHei" w:hAnsi="Microsoft JhengHei" w:eastAsia="等线"/>
                <w:szCs w:val="21"/>
              </w:rPr>
              <w:t>知识产权商业实务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89" w:type="dxa"/>
            <w:vMerge w:val="continue"/>
          </w:tcPr>
          <w:p>
            <w:pPr>
              <w:spacing w:line="24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15" w:type="dxa"/>
            <w:vMerge w:val="restart"/>
          </w:tcPr>
          <w:p>
            <w:pPr>
              <w:spacing w:line="240" w:lineRule="exact"/>
              <w:jc w:val="center"/>
              <w:rPr>
                <w:rFonts w:ascii="Microsoft JhengHei" w:hAnsi="Microsoft JhengHei" w:eastAsia="Microsoft JhengHei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JhengHei" w:hAnsi="Microsoft JhengHei" w:eastAsia="等线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解决知识产权争议方法</w:t>
            </w:r>
            <w:r>
              <w:rPr>
                <w:rFonts w:ascii="Microsoft JhengHei" w:hAnsi="Microsoft JhengHei" w:eastAsia="Microsoft JhengHei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4252" w:type="dxa"/>
            <w:vAlign w:val="center"/>
          </w:tcPr>
          <w:p>
            <w:pPr>
              <w:spacing w:line="240" w:lineRule="exact"/>
              <w:jc w:val="center"/>
              <w:rPr>
                <w:rFonts w:ascii="Microsoft JhengHei" w:hAnsi="Microsoft JhengHei" w:eastAsia="等线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JhengHei" w:hAnsi="Microsoft JhengHei" w:eastAsia="等线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沪港科技合作商机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89" w:type="dxa"/>
            <w:vMerge w:val="continue"/>
          </w:tcPr>
          <w:p>
            <w:pPr>
              <w:spacing w:line="24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15" w:type="dxa"/>
            <w:vMerge w:val="continue"/>
          </w:tcPr>
          <w:p>
            <w:pPr>
              <w:jc w:val="center"/>
              <w:rPr>
                <w:rFonts w:ascii="Microsoft JhengHei" w:hAnsi="Microsoft JhengHei" w:eastAsia="Microsoft JhengHei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 w:cs="Arial"/>
                <w:b/>
                <w:sz w:val="22"/>
              </w:rPr>
            </w:pPr>
            <w:r>
              <w:rPr>
                <w:rFonts w:hint="eastAsia" w:ascii="等线" w:hAnsi="等线" w:eastAsia="等线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市场及行业知识产权透视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89" w:type="dxa"/>
            <w:vMerge w:val="continue"/>
          </w:tcPr>
          <w:p>
            <w:pPr>
              <w:spacing w:line="24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15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Microsoft JhengHei" w:hAnsi="Microsoft JhengHei" w:eastAsia="Microsoft JhengHei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bottom w:val="single" w:color="auto" w:sz="4" w:space="0"/>
            </w:tcBorders>
          </w:tcPr>
          <w:p>
            <w:pPr>
              <w:spacing w:line="200" w:lineRule="exact"/>
              <w:jc w:val="center"/>
              <w:rPr>
                <w:rFonts w:ascii="Microsoft JhengHei" w:hAnsi="Microsoft JhengHei" w:eastAsia="等线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7" w:name="_Hlk85535748"/>
          </w:p>
          <w:p>
            <w:pPr>
              <w:spacing w:line="200" w:lineRule="exact"/>
              <w:jc w:val="center"/>
              <w:rPr>
                <w:rFonts w:ascii="Microsoft JhengHei" w:hAnsi="Microsoft JhengHei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JhengHei" w:hAnsi="Microsoft JhengHei" w:eastAsia="等线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文创产业知识产权趋势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89" w:type="dxa"/>
            <w:vMerge w:val="restart"/>
          </w:tcPr>
          <w:p>
            <w:pPr>
              <w:spacing w:line="240" w:lineRule="exact"/>
              <w:rPr>
                <w:rFonts w:ascii="Arial" w:hAnsi="Arial" w:cs="Arial"/>
                <w:b/>
                <w:sz w:val="22"/>
              </w:rPr>
            </w:pPr>
          </w:p>
          <w:p>
            <w:pPr>
              <w:spacing w:line="24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16:30 – 17:30</w:t>
            </w:r>
          </w:p>
        </w:tc>
        <w:tc>
          <w:tcPr>
            <w:tcW w:w="776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 w:cs="Arial"/>
                <w:b/>
                <w:sz w:val="22"/>
              </w:rPr>
            </w:pPr>
            <w:r>
              <w:rPr>
                <w:rFonts w:hint="eastAsia" w:ascii="等线" w:hAnsi="等线" w:eastAsia="等线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知识产权商业实务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89" w:type="dxa"/>
            <w:vMerge w:val="continue"/>
          </w:tcPr>
          <w:p>
            <w:pPr>
              <w:spacing w:line="24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15" w:type="dxa"/>
            <w:vAlign w:val="center"/>
          </w:tcPr>
          <w:p>
            <w:pPr>
              <w:spacing w:line="240" w:lineRule="exact"/>
              <w:jc w:val="center"/>
              <w:rPr>
                <w:rFonts w:ascii="Microsoft JhengHei" w:hAnsi="Microsoft JhengHei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JhengHei" w:hAnsi="Microsoft JhengHei" w:eastAsia="等线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知识产权创新保护</w:t>
            </w:r>
          </w:p>
        </w:tc>
        <w:tc>
          <w:tcPr>
            <w:tcW w:w="4252" w:type="dxa"/>
            <w:vAlign w:val="center"/>
          </w:tcPr>
          <w:p>
            <w:pPr>
              <w:spacing w:line="240" w:lineRule="exact"/>
              <w:jc w:val="center"/>
              <w:rPr>
                <w:rFonts w:ascii="Microsoft JhengHei" w:hAnsi="Microsoft JhengHei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JhengHei" w:hAnsi="Microsoft JhengHei" w:eastAsia="等线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粤港澳大湾区技术转移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814" w:right="1531" w:bottom="1985" w:left="1531" w:header="720" w:footer="1474" w:gutter="0"/>
          <w:cols w:space="0" w:num="1"/>
          <w:titlePg/>
          <w:docGrid w:type="lines" w:linePitch="312" w:charSpace="0"/>
        </w:sectPr>
      </w:pPr>
      <w:r>
        <w:rPr>
          <w:rFonts w:ascii="Times New Roman" w:hAnsi="Times New Roman" w:eastAsia="方正黑体_GBK" w:cs="Times New Roman"/>
          <w:b/>
          <w:bCs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活动报名表</w:t>
      </w:r>
    </w:p>
    <w:p>
      <w:pPr>
        <w:jc w:val="center"/>
        <w:rPr>
          <w:rFonts w:ascii="Times New Roman" w:hAnsi="Times New Roman" w:eastAsia="黑体" w:cs="Times New Roman"/>
          <w:b/>
          <w:szCs w:val="21"/>
          <w:u w:val="single"/>
        </w:rPr>
      </w:pPr>
      <w:r>
        <w:rPr>
          <w:rFonts w:hint="eastAsia" w:ascii="Times New Roman" w:hAnsi="Times New Roman" w:eastAsia="黑体" w:cs="Times New Roman"/>
          <w:b/>
          <w:szCs w:val="21"/>
          <w:u w:val="single"/>
        </w:rPr>
        <w:t>「亚洲知识产权营商论坛」</w:t>
      </w:r>
      <w:r>
        <w:rPr>
          <w:rFonts w:ascii="Times New Roman" w:hAnsi="Times New Roman" w:eastAsia="黑体" w:cs="Times New Roman"/>
          <w:b/>
          <w:szCs w:val="21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b/>
          <w:szCs w:val="21"/>
          <w:u w:val="single"/>
        </w:rPr>
        <w:t>暨「</w:t>
      </w:r>
      <w:r>
        <w:rPr>
          <w:rFonts w:ascii="Times New Roman" w:hAnsi="Times New Roman" w:eastAsia="黑体" w:cs="Times New Roman"/>
          <w:b/>
          <w:szCs w:val="21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b/>
          <w:szCs w:val="21"/>
          <w:u w:val="single"/>
        </w:rPr>
        <w:t>环球科技峰会」（</w:t>
      </w:r>
      <w:r>
        <w:rPr>
          <w:rFonts w:ascii="Times New Roman" w:hAnsi="Times New Roman" w:eastAsia="黑体" w:cs="Times New Roman"/>
          <w:b/>
          <w:szCs w:val="21"/>
          <w:u w:val="single"/>
        </w:rPr>
        <w:t>2021</w:t>
      </w:r>
      <w:r>
        <w:rPr>
          <w:rFonts w:hint="eastAsia" w:ascii="Times New Roman" w:hAnsi="Times New Roman" w:eastAsia="黑体" w:cs="Times New Roman"/>
          <w:b/>
          <w:szCs w:val="21"/>
          <w:u w:val="single"/>
        </w:rPr>
        <w:t>年</w:t>
      </w:r>
      <w:r>
        <w:rPr>
          <w:rFonts w:ascii="Times New Roman" w:hAnsi="Times New Roman" w:eastAsia="黑体" w:cs="Times New Roman"/>
          <w:b/>
          <w:szCs w:val="21"/>
          <w:u w:val="single"/>
        </w:rPr>
        <w:t>12</w:t>
      </w:r>
      <w:r>
        <w:rPr>
          <w:rFonts w:hint="eastAsia" w:ascii="Times New Roman" w:hAnsi="Times New Roman" w:eastAsia="黑体" w:cs="Times New Roman"/>
          <w:b/>
          <w:szCs w:val="21"/>
          <w:u w:val="single"/>
        </w:rPr>
        <w:t>月</w:t>
      </w:r>
      <w:r>
        <w:rPr>
          <w:rFonts w:ascii="Times New Roman" w:hAnsi="Times New Roman" w:eastAsia="黑体" w:cs="Times New Roman"/>
          <w:b/>
          <w:szCs w:val="21"/>
          <w:u w:val="single"/>
        </w:rPr>
        <w:t>2-3</w:t>
      </w:r>
      <w:r>
        <w:rPr>
          <w:rFonts w:hint="eastAsia" w:ascii="Times New Roman" w:hAnsi="Times New Roman" w:eastAsia="黑体" w:cs="Times New Roman"/>
          <w:b/>
          <w:szCs w:val="21"/>
          <w:u w:val="single"/>
        </w:rPr>
        <w:t>日）报名表</w:t>
      </w:r>
    </w:p>
    <w:tbl>
      <w:tblPr>
        <w:tblStyle w:val="10"/>
        <w:tblpPr w:leftFromText="180" w:rightFromText="180" w:vertAnchor="text" w:horzAnchor="page" w:tblpX="1873" w:tblpY="661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924"/>
        <w:gridCol w:w="711"/>
        <w:gridCol w:w="995"/>
        <w:gridCol w:w="1263"/>
        <w:gridCol w:w="2086"/>
        <w:gridCol w:w="1143"/>
        <w:gridCol w:w="1711"/>
        <w:gridCol w:w="1132"/>
        <w:gridCol w:w="2123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姓名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称呼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公司</w:t>
            </w: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/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机构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行业</w:t>
            </w: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/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业务领域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与业务相关的知识产权范围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职务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地址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电话号码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电邮（必填是有效邮箱，以便发送线上免费参会注册代码）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是否参加线下“环球科技峰会”江苏专场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4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5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6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7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8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9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10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ind w:firstLine="240" w:firstLineChars="100"/>
        <w:jc w:val="left"/>
        <w:rPr>
          <w:rFonts w:ascii="Times New Roman" w:hAnsi="Times New Roman" w:eastAsia="方正楷体_GBK" w:cs="Times New Roman"/>
          <w:sz w:val="24"/>
          <w:szCs w:val="24"/>
        </w:rPr>
      </w:pPr>
      <w:r>
        <w:rPr>
          <w:rFonts w:hint="eastAsia" w:ascii="Times New Roman" w:hAnsi="Times New Roman" w:eastAsia="方正楷体_GBK" w:cs="Times New Roman"/>
          <w:sz w:val="24"/>
          <w:szCs w:val="24"/>
        </w:rPr>
        <w:t>备注：</w:t>
      </w:r>
      <w:r>
        <w:fldChar w:fldCharType="begin"/>
      </w:r>
      <w:r>
        <w:instrText xml:space="preserve"> HYPERLINK "mailto:请意向参会单位填写此表，于9月13日前发送至电子邮箱jittc_zqp@163.com" </w:instrText>
      </w:r>
      <w:r>
        <w:fldChar w:fldCharType="separate"/>
      </w:r>
      <w:r>
        <w:rPr>
          <w:rStyle w:val="14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</w:rPr>
        <w:t>请有兴趣参会单位填写此表，于</w:t>
      </w:r>
      <w:r>
        <w:rPr>
          <w:rStyle w:val="14"/>
          <w:rFonts w:ascii="Times New Roman" w:hAnsi="Times New Roman" w:eastAsia="方正楷体_GBK" w:cs="Times New Roman"/>
          <w:color w:val="auto"/>
          <w:sz w:val="24"/>
          <w:szCs w:val="24"/>
          <w:u w:val="none"/>
        </w:rPr>
        <w:t>11</w:t>
      </w:r>
      <w:r>
        <w:rPr>
          <w:rStyle w:val="14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</w:rPr>
        <w:t>月</w:t>
      </w:r>
      <w:r>
        <w:rPr>
          <w:rStyle w:val="14"/>
          <w:rFonts w:ascii="Times New Roman" w:hAnsi="Times New Roman" w:eastAsia="方正楷体_GBK" w:cs="Times New Roman"/>
          <w:color w:val="auto"/>
          <w:sz w:val="24"/>
          <w:szCs w:val="24"/>
          <w:u w:val="none"/>
        </w:rPr>
        <w:t>26</w:t>
      </w:r>
      <w:r>
        <w:rPr>
          <w:rStyle w:val="14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</w:rPr>
        <w:t>日前发送至电子邮箱</w:t>
      </w:r>
      <w:r>
        <w:rPr>
          <w:rStyle w:val="14"/>
          <w:rFonts w:ascii="Times New Roman" w:hAnsi="Times New Roman" w:eastAsia="方正楷体_GBK" w:cs="Times New Roman"/>
          <w:color w:val="auto"/>
          <w:sz w:val="24"/>
          <w:szCs w:val="24"/>
          <w:u w:val="none"/>
        </w:rPr>
        <w:t>jittc_zqp@163.com</w:t>
      </w:r>
      <w:r>
        <w:rPr>
          <w:rStyle w:val="14"/>
          <w:rFonts w:ascii="Times New Roman" w:hAnsi="Times New Roman" w:eastAsia="方正楷体_GBK" w:cs="Times New Roman"/>
          <w:color w:val="auto"/>
          <w:sz w:val="24"/>
          <w:szCs w:val="24"/>
          <w:u w:val="none"/>
        </w:rPr>
        <w:fldChar w:fldCharType="end"/>
      </w: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sectPr>
      <w:pgSz w:w="16838" w:h="11906" w:orient="landscape"/>
      <w:pgMar w:top="1797" w:right="1440" w:bottom="1559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9296264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方正仿宋_GBK" w:hAnsi="Times New Roman" w:eastAsia="方正仿宋_GBK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hint="eastAsia" w:ascii="方正仿宋_GBK" w:hAnsi="Times New Roman" w:eastAsia="方正仿宋_GBK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before="320" w:line="120" w:lineRule="exact"/>
      <w:jc w:val="distribute"/>
      <w:rPr>
        <w:rFonts w:ascii="汉鼎简大宋" w:hAnsi="汉鼎简大宋" w:eastAsia="汉鼎简大宋" w:cs="Times New Roman"/>
        <w:snapToGrid w:val="0"/>
        <w:color w:val="FFFFFF"/>
        <w:spacing w:val="36"/>
        <w:w w:val="82"/>
        <w:kern w:val="0"/>
        <w:sz w:val="90"/>
        <w:szCs w:val="20"/>
      </w:rPr>
    </w:pPr>
    <w:r>
      <w:rPr>
        <w:rFonts w:hint="eastAsia" w:ascii="方正小标宋_GBK" w:hAnsi="汉鼎简大宋" w:eastAsia="方正小标宋_GBK" w:cs="Times New Roman"/>
        <w:color w:val="FF0000"/>
        <w:spacing w:val="36"/>
        <w:kern w:val="0"/>
        <w:sz w:val="9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476250</wp:posOffset>
              </wp:positionV>
              <wp:extent cx="611949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8.4pt;margin-top:37.5pt;height:0pt;width:481.85pt;z-index:251659264;mso-width-relative:page;mso-height-relative:page;" filled="f" stroked="t" coordsize="21600,21600" o:gfxdata="UEsDBAoAAAAAAIdO4kAAAAAAAAAAAAAAAAAEAAAAZHJzL1BLAwQUAAAACACHTuJAtkKVgdYAAAAJ&#10;AQAADwAAAGRycy9kb3ducmV2LnhtbE2PwU7DMBBE70j8g7VI3FqnRQQS4lQQ1AMSlxS4u/GSRLHX&#10;Uey04e9ZxAGOszOafVPsFmfFCafQe1KwWScgkBpvemoVvL/tV/cgQtRktPWECr4wwK68vCh0bvyZ&#10;ajwdYiu4hEKuFXQxjrmUoenQ6bD2IxJ7n35yOrKcWmkmfeZyZ+U2SVLpdE/8odMjVh02w2F2Cl4e&#10;X4enKlZ1/WyHbFk+5qzao1LXV5vkAUTEJf6F4Qef0aFkpqOfyQRhFaxuUkaPCu5ueRMHsm2agTj+&#10;HmRZyP8Lym9QSwMEFAAAAAgAh07iQB9zEDj5AQAAygMAAA4AAABkcnMvZTJvRG9jLnhtbK1TvY4T&#10;MRDukXgHyz3ZbEQObpXNFYlCc8BJFx7A8Xqz1tkey+Nkk5fgBZDooKKk5204HoOx88NxNFewheXx&#10;zHwz3zezk6udNWyrAmpwNS8HQ86Uk9Bot675h+XixWvOMArXCANO1XyvkF9Nnz+b9L5SI+jANCow&#10;AnFY9b7mXYy+KgqUnbICB+CVI2cLwYpIZlgXTRA9oVtTjIbDi6KH0PgAUiHS6/zg5EfE8BRAaFst&#10;1RzkxioXD6hBGRGJEnbaI5/mbttWyfi+bVFFZmpOTGM+qQjdV+ksphNRrYPwnZbHFsRTWnjEyQrt&#10;qOgZai6iYJug/4GyWgZAaONAgi0ORLIixKIcPtLmthNeZS4kNfqz6Pj/YOW77U1guqn5iDMnLA38&#10;/tP3nx+//Prxmc77b1/ZKInUe6woduZuQqIpd+7WX4O8Q+Zg1gm3VrnZ5d4TQpkyir9SkoGeSq36&#10;t9BQjNhEyIrt2mATJGnBdnkw+/Ng1C4ySY8XZXn58nLMmTz5ClGdEn3A+EaBZelSc6Nd0kxUYnuN&#10;MTUiqlNIenaw0MbkuRvH+pqPX5VjWgdpPakQO+2WtAt3GQLB6CaFp0QM69XMBLYVtEuLxZC+zJM8&#10;D8MCbFxzKGtcylN5DY+9nHQ4KLqCZn8TTmLRiHO3x3VMO/TQzpL++QWn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2QpWB1gAAAAkBAAAPAAAAAAAAAAEAIAAAACIAAABkcnMvZG93bnJldi54bWxQ&#10;SwECFAAUAAAACACHTuJAH3MQOPkBAADKAwAADgAAAAAAAAABACAAAAAlAQAAZHJzL2Uyb0RvYy54&#10;bWxQSwUGAAAAAAYABgBZAQAAkAUAAAAA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004C4"/>
    <w:multiLevelType w:val="multilevel"/>
    <w:tmpl w:val="03C004C4"/>
    <w:lvl w:ilvl="0" w:tentative="0">
      <w:start w:val="1"/>
      <w:numFmt w:val="bullet"/>
      <w:lvlText w:val=""/>
      <w:lvlJc w:val="left"/>
      <w:pPr>
        <w:ind w:left="360" w:hanging="360"/>
      </w:pPr>
      <w:rPr>
        <w:rFonts w:hint="default" w:ascii="Symbol" w:hAnsi="Symbol"/>
        <w:color w:val="auto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66922F8"/>
    <w:multiLevelType w:val="multilevel"/>
    <w:tmpl w:val="366922F8"/>
    <w:lvl w:ilvl="0" w:tentative="0">
      <w:start w:val="1"/>
      <w:numFmt w:val="bullet"/>
      <w:lvlText w:val=""/>
      <w:lvlJc w:val="left"/>
      <w:pPr>
        <w:ind w:left="360" w:hanging="360"/>
      </w:pPr>
      <w:rPr>
        <w:rFonts w:hint="default" w:ascii="Symbol" w:hAnsi="Symbol"/>
        <w:color w:val="auto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sLQwNLG0NDIwMzBU0lEKTi0uzszPAykwqgUAq7a5ISwAAAA="/>
  </w:docVars>
  <w:rsids>
    <w:rsidRoot w:val="005B4DFA"/>
    <w:rsid w:val="000007DF"/>
    <w:rsid w:val="00001A4F"/>
    <w:rsid w:val="00012F65"/>
    <w:rsid w:val="00014EF5"/>
    <w:rsid w:val="00017FA1"/>
    <w:rsid w:val="000238EC"/>
    <w:rsid w:val="000370BE"/>
    <w:rsid w:val="00056AE2"/>
    <w:rsid w:val="00064641"/>
    <w:rsid w:val="0007174D"/>
    <w:rsid w:val="000722C3"/>
    <w:rsid w:val="00080AB8"/>
    <w:rsid w:val="0008228A"/>
    <w:rsid w:val="000826DD"/>
    <w:rsid w:val="00085352"/>
    <w:rsid w:val="00091817"/>
    <w:rsid w:val="000A321A"/>
    <w:rsid w:val="000B6D2B"/>
    <w:rsid w:val="000C5EE1"/>
    <w:rsid w:val="000D05A4"/>
    <w:rsid w:val="000D4ACA"/>
    <w:rsid w:val="000E1F47"/>
    <w:rsid w:val="000E4DD0"/>
    <w:rsid w:val="000E6F34"/>
    <w:rsid w:val="000F1873"/>
    <w:rsid w:val="000F55AE"/>
    <w:rsid w:val="00102423"/>
    <w:rsid w:val="00113F06"/>
    <w:rsid w:val="00123413"/>
    <w:rsid w:val="00130879"/>
    <w:rsid w:val="00137D43"/>
    <w:rsid w:val="00140C92"/>
    <w:rsid w:val="00141B72"/>
    <w:rsid w:val="001477B5"/>
    <w:rsid w:val="00157C9E"/>
    <w:rsid w:val="00163C57"/>
    <w:rsid w:val="00167991"/>
    <w:rsid w:val="00175DB2"/>
    <w:rsid w:val="00180190"/>
    <w:rsid w:val="001A2A02"/>
    <w:rsid w:val="001B38C1"/>
    <w:rsid w:val="001C7D9F"/>
    <w:rsid w:val="001D534D"/>
    <w:rsid w:val="001D7E71"/>
    <w:rsid w:val="00200056"/>
    <w:rsid w:val="002017C1"/>
    <w:rsid w:val="002037E9"/>
    <w:rsid w:val="00204FEC"/>
    <w:rsid w:val="002109D0"/>
    <w:rsid w:val="00211AE6"/>
    <w:rsid w:val="00212CFF"/>
    <w:rsid w:val="00234C49"/>
    <w:rsid w:val="00237CDE"/>
    <w:rsid w:val="00241095"/>
    <w:rsid w:val="00251654"/>
    <w:rsid w:val="0025481E"/>
    <w:rsid w:val="0028259A"/>
    <w:rsid w:val="002A1FD6"/>
    <w:rsid w:val="002B12D3"/>
    <w:rsid w:val="002B1FC3"/>
    <w:rsid w:val="002B61B0"/>
    <w:rsid w:val="002C5BAD"/>
    <w:rsid w:val="002F150D"/>
    <w:rsid w:val="002F2334"/>
    <w:rsid w:val="00301988"/>
    <w:rsid w:val="00302A61"/>
    <w:rsid w:val="003154CB"/>
    <w:rsid w:val="003206EB"/>
    <w:rsid w:val="00324090"/>
    <w:rsid w:val="00324447"/>
    <w:rsid w:val="0032463C"/>
    <w:rsid w:val="003273C7"/>
    <w:rsid w:val="00335ECA"/>
    <w:rsid w:val="00351410"/>
    <w:rsid w:val="0036526F"/>
    <w:rsid w:val="0036542A"/>
    <w:rsid w:val="003A171A"/>
    <w:rsid w:val="003A5312"/>
    <w:rsid w:val="003B056B"/>
    <w:rsid w:val="003C5EA2"/>
    <w:rsid w:val="003C6583"/>
    <w:rsid w:val="003C6F82"/>
    <w:rsid w:val="003E33DE"/>
    <w:rsid w:val="0042684C"/>
    <w:rsid w:val="0042693A"/>
    <w:rsid w:val="004274EB"/>
    <w:rsid w:val="0044012A"/>
    <w:rsid w:val="00443253"/>
    <w:rsid w:val="0045418B"/>
    <w:rsid w:val="004675AA"/>
    <w:rsid w:val="004707E5"/>
    <w:rsid w:val="00480348"/>
    <w:rsid w:val="004824FE"/>
    <w:rsid w:val="00482583"/>
    <w:rsid w:val="00483DFB"/>
    <w:rsid w:val="00486442"/>
    <w:rsid w:val="00493864"/>
    <w:rsid w:val="004A22B5"/>
    <w:rsid w:val="004A7C60"/>
    <w:rsid w:val="004C122A"/>
    <w:rsid w:val="004D1A34"/>
    <w:rsid w:val="004D2445"/>
    <w:rsid w:val="004E25EF"/>
    <w:rsid w:val="004E35C3"/>
    <w:rsid w:val="004E54AE"/>
    <w:rsid w:val="004E7863"/>
    <w:rsid w:val="00522C8A"/>
    <w:rsid w:val="00525835"/>
    <w:rsid w:val="0054126D"/>
    <w:rsid w:val="00551C72"/>
    <w:rsid w:val="00552C30"/>
    <w:rsid w:val="00557C9F"/>
    <w:rsid w:val="00560C6E"/>
    <w:rsid w:val="00571D1D"/>
    <w:rsid w:val="0058516B"/>
    <w:rsid w:val="00592220"/>
    <w:rsid w:val="005B4DFA"/>
    <w:rsid w:val="005E63B0"/>
    <w:rsid w:val="005E6477"/>
    <w:rsid w:val="005F2CF6"/>
    <w:rsid w:val="006023F9"/>
    <w:rsid w:val="006059DA"/>
    <w:rsid w:val="006163E8"/>
    <w:rsid w:val="00617011"/>
    <w:rsid w:val="006248CC"/>
    <w:rsid w:val="00631FA0"/>
    <w:rsid w:val="00632F28"/>
    <w:rsid w:val="00633279"/>
    <w:rsid w:val="006344F8"/>
    <w:rsid w:val="00654F5D"/>
    <w:rsid w:val="00671A90"/>
    <w:rsid w:val="00674FCD"/>
    <w:rsid w:val="006B3F55"/>
    <w:rsid w:val="006B5F6E"/>
    <w:rsid w:val="006B6C1C"/>
    <w:rsid w:val="006C3779"/>
    <w:rsid w:val="006D54ED"/>
    <w:rsid w:val="006E222D"/>
    <w:rsid w:val="006E4210"/>
    <w:rsid w:val="006E6DD1"/>
    <w:rsid w:val="006F23E2"/>
    <w:rsid w:val="006F29DB"/>
    <w:rsid w:val="00702198"/>
    <w:rsid w:val="00705406"/>
    <w:rsid w:val="00731DB3"/>
    <w:rsid w:val="00735A22"/>
    <w:rsid w:val="007377A6"/>
    <w:rsid w:val="00737E24"/>
    <w:rsid w:val="00752672"/>
    <w:rsid w:val="00762F3B"/>
    <w:rsid w:val="0077315A"/>
    <w:rsid w:val="00790C89"/>
    <w:rsid w:val="0079110B"/>
    <w:rsid w:val="00793C41"/>
    <w:rsid w:val="007A2C95"/>
    <w:rsid w:val="007B27CF"/>
    <w:rsid w:val="007C1A22"/>
    <w:rsid w:val="007C3688"/>
    <w:rsid w:val="007D2BDD"/>
    <w:rsid w:val="007E1625"/>
    <w:rsid w:val="007E2156"/>
    <w:rsid w:val="00837BB3"/>
    <w:rsid w:val="00842068"/>
    <w:rsid w:val="008550D1"/>
    <w:rsid w:val="008604DD"/>
    <w:rsid w:val="00862BA3"/>
    <w:rsid w:val="00884744"/>
    <w:rsid w:val="008860DB"/>
    <w:rsid w:val="00890602"/>
    <w:rsid w:val="00893816"/>
    <w:rsid w:val="008A5FCB"/>
    <w:rsid w:val="008B2C3A"/>
    <w:rsid w:val="008C42B1"/>
    <w:rsid w:val="008D06CC"/>
    <w:rsid w:val="008D7A55"/>
    <w:rsid w:val="008E04BF"/>
    <w:rsid w:val="008E0EE8"/>
    <w:rsid w:val="008E3F53"/>
    <w:rsid w:val="009018F3"/>
    <w:rsid w:val="00904AEF"/>
    <w:rsid w:val="0090766F"/>
    <w:rsid w:val="00915795"/>
    <w:rsid w:val="00916E0B"/>
    <w:rsid w:val="00921203"/>
    <w:rsid w:val="00932CD0"/>
    <w:rsid w:val="009348C5"/>
    <w:rsid w:val="009436EE"/>
    <w:rsid w:val="0094515C"/>
    <w:rsid w:val="009514FE"/>
    <w:rsid w:val="00952F40"/>
    <w:rsid w:val="0095691F"/>
    <w:rsid w:val="00966ECF"/>
    <w:rsid w:val="00990E16"/>
    <w:rsid w:val="0099763A"/>
    <w:rsid w:val="009B08FF"/>
    <w:rsid w:val="009B309C"/>
    <w:rsid w:val="009C6254"/>
    <w:rsid w:val="009C7177"/>
    <w:rsid w:val="009E5CE7"/>
    <w:rsid w:val="009F4896"/>
    <w:rsid w:val="00A24836"/>
    <w:rsid w:val="00A312CF"/>
    <w:rsid w:val="00A462B7"/>
    <w:rsid w:val="00A47698"/>
    <w:rsid w:val="00A61942"/>
    <w:rsid w:val="00A71AEF"/>
    <w:rsid w:val="00A724BF"/>
    <w:rsid w:val="00A75F42"/>
    <w:rsid w:val="00A77666"/>
    <w:rsid w:val="00A80E78"/>
    <w:rsid w:val="00A82673"/>
    <w:rsid w:val="00A93BE9"/>
    <w:rsid w:val="00AA41D7"/>
    <w:rsid w:val="00AC0469"/>
    <w:rsid w:val="00AD2177"/>
    <w:rsid w:val="00AD2AC8"/>
    <w:rsid w:val="00AD612E"/>
    <w:rsid w:val="00AE6588"/>
    <w:rsid w:val="00AF24F6"/>
    <w:rsid w:val="00AF487D"/>
    <w:rsid w:val="00B03D0E"/>
    <w:rsid w:val="00B06DBD"/>
    <w:rsid w:val="00B168AD"/>
    <w:rsid w:val="00B34078"/>
    <w:rsid w:val="00B37489"/>
    <w:rsid w:val="00B4547D"/>
    <w:rsid w:val="00B51AD6"/>
    <w:rsid w:val="00B53EF1"/>
    <w:rsid w:val="00B63378"/>
    <w:rsid w:val="00B70ABF"/>
    <w:rsid w:val="00B83EBC"/>
    <w:rsid w:val="00B94A61"/>
    <w:rsid w:val="00BB02A2"/>
    <w:rsid w:val="00BB7F1A"/>
    <w:rsid w:val="00BD09E5"/>
    <w:rsid w:val="00BD42CF"/>
    <w:rsid w:val="00BE0537"/>
    <w:rsid w:val="00BF32F4"/>
    <w:rsid w:val="00C071C6"/>
    <w:rsid w:val="00C278E5"/>
    <w:rsid w:val="00C32913"/>
    <w:rsid w:val="00C537B5"/>
    <w:rsid w:val="00C56060"/>
    <w:rsid w:val="00C66C18"/>
    <w:rsid w:val="00C67B15"/>
    <w:rsid w:val="00C67D76"/>
    <w:rsid w:val="00C822F1"/>
    <w:rsid w:val="00C8515D"/>
    <w:rsid w:val="00CA3C4F"/>
    <w:rsid w:val="00CA4A8D"/>
    <w:rsid w:val="00CB0C5B"/>
    <w:rsid w:val="00CB371F"/>
    <w:rsid w:val="00CC2CA4"/>
    <w:rsid w:val="00CD5038"/>
    <w:rsid w:val="00CD5A40"/>
    <w:rsid w:val="00CE5BA7"/>
    <w:rsid w:val="00CE732E"/>
    <w:rsid w:val="00CF018A"/>
    <w:rsid w:val="00CF704C"/>
    <w:rsid w:val="00CF7466"/>
    <w:rsid w:val="00D067EC"/>
    <w:rsid w:val="00D2610D"/>
    <w:rsid w:val="00D304A8"/>
    <w:rsid w:val="00D35E97"/>
    <w:rsid w:val="00D62E53"/>
    <w:rsid w:val="00D83782"/>
    <w:rsid w:val="00D848E7"/>
    <w:rsid w:val="00D861BC"/>
    <w:rsid w:val="00DA0C59"/>
    <w:rsid w:val="00DC0244"/>
    <w:rsid w:val="00DC5FF0"/>
    <w:rsid w:val="00DF096C"/>
    <w:rsid w:val="00DF12DA"/>
    <w:rsid w:val="00DF5E5E"/>
    <w:rsid w:val="00E00EAB"/>
    <w:rsid w:val="00E16606"/>
    <w:rsid w:val="00E22C3D"/>
    <w:rsid w:val="00E25FB4"/>
    <w:rsid w:val="00E330AC"/>
    <w:rsid w:val="00E5331D"/>
    <w:rsid w:val="00E547FF"/>
    <w:rsid w:val="00E6018A"/>
    <w:rsid w:val="00E60AFC"/>
    <w:rsid w:val="00E63C18"/>
    <w:rsid w:val="00E647C4"/>
    <w:rsid w:val="00E65724"/>
    <w:rsid w:val="00E71CEA"/>
    <w:rsid w:val="00E85C6F"/>
    <w:rsid w:val="00E9046A"/>
    <w:rsid w:val="00E974D7"/>
    <w:rsid w:val="00EA007F"/>
    <w:rsid w:val="00EB6273"/>
    <w:rsid w:val="00EC411E"/>
    <w:rsid w:val="00ED2BAC"/>
    <w:rsid w:val="00ED4057"/>
    <w:rsid w:val="00F11BC4"/>
    <w:rsid w:val="00F2237A"/>
    <w:rsid w:val="00F34757"/>
    <w:rsid w:val="00F34A9B"/>
    <w:rsid w:val="00F404D2"/>
    <w:rsid w:val="00F54277"/>
    <w:rsid w:val="00F5574C"/>
    <w:rsid w:val="00F672E3"/>
    <w:rsid w:val="00F759A9"/>
    <w:rsid w:val="00FA0D34"/>
    <w:rsid w:val="00FA2978"/>
    <w:rsid w:val="00FA5B28"/>
    <w:rsid w:val="00FA7970"/>
    <w:rsid w:val="00FA7EC3"/>
    <w:rsid w:val="00FB2D4B"/>
    <w:rsid w:val="00FB30CD"/>
    <w:rsid w:val="00FB6B54"/>
    <w:rsid w:val="00FB7E67"/>
    <w:rsid w:val="00FE4F23"/>
    <w:rsid w:val="00FE63DC"/>
    <w:rsid w:val="00FE6640"/>
    <w:rsid w:val="00FF3398"/>
    <w:rsid w:val="01395BB4"/>
    <w:rsid w:val="019926E1"/>
    <w:rsid w:val="02D32082"/>
    <w:rsid w:val="043D4D44"/>
    <w:rsid w:val="06B23A73"/>
    <w:rsid w:val="06B70565"/>
    <w:rsid w:val="06C53490"/>
    <w:rsid w:val="07020EBB"/>
    <w:rsid w:val="07116E26"/>
    <w:rsid w:val="073463FB"/>
    <w:rsid w:val="07BC0604"/>
    <w:rsid w:val="08445B16"/>
    <w:rsid w:val="08A76CC5"/>
    <w:rsid w:val="09C6109A"/>
    <w:rsid w:val="0A4F6F0D"/>
    <w:rsid w:val="0A8F1A8B"/>
    <w:rsid w:val="0B563569"/>
    <w:rsid w:val="0BBA434C"/>
    <w:rsid w:val="0CC86E24"/>
    <w:rsid w:val="0CE83593"/>
    <w:rsid w:val="0D1A0F7A"/>
    <w:rsid w:val="0E987DCD"/>
    <w:rsid w:val="0F57235B"/>
    <w:rsid w:val="0F912FE1"/>
    <w:rsid w:val="0FEA7631"/>
    <w:rsid w:val="107D4A2B"/>
    <w:rsid w:val="10A125D2"/>
    <w:rsid w:val="10FB6BCA"/>
    <w:rsid w:val="112C4459"/>
    <w:rsid w:val="11CF7147"/>
    <w:rsid w:val="11D1398F"/>
    <w:rsid w:val="135E4224"/>
    <w:rsid w:val="14764363"/>
    <w:rsid w:val="14914081"/>
    <w:rsid w:val="14B97974"/>
    <w:rsid w:val="14E0377D"/>
    <w:rsid w:val="153773EE"/>
    <w:rsid w:val="159553D4"/>
    <w:rsid w:val="15AD027E"/>
    <w:rsid w:val="15BF67AF"/>
    <w:rsid w:val="16287BF4"/>
    <w:rsid w:val="163A3882"/>
    <w:rsid w:val="168E1FAB"/>
    <w:rsid w:val="16B34F05"/>
    <w:rsid w:val="17D87E92"/>
    <w:rsid w:val="18443211"/>
    <w:rsid w:val="19042164"/>
    <w:rsid w:val="19667C5B"/>
    <w:rsid w:val="196E3236"/>
    <w:rsid w:val="1A2D4091"/>
    <w:rsid w:val="1ADE12C8"/>
    <w:rsid w:val="1B304556"/>
    <w:rsid w:val="1B33789B"/>
    <w:rsid w:val="1B473A5F"/>
    <w:rsid w:val="1B9C1F84"/>
    <w:rsid w:val="1BFC411D"/>
    <w:rsid w:val="1C14101E"/>
    <w:rsid w:val="1CB96207"/>
    <w:rsid w:val="1CD95D24"/>
    <w:rsid w:val="1D4D28E8"/>
    <w:rsid w:val="1D7D0F90"/>
    <w:rsid w:val="1E017660"/>
    <w:rsid w:val="1EE550F6"/>
    <w:rsid w:val="1F5B3352"/>
    <w:rsid w:val="1F916E7E"/>
    <w:rsid w:val="1F9176C9"/>
    <w:rsid w:val="1F9F5E30"/>
    <w:rsid w:val="20797058"/>
    <w:rsid w:val="20EA394F"/>
    <w:rsid w:val="21563DE3"/>
    <w:rsid w:val="21976FCA"/>
    <w:rsid w:val="21F75302"/>
    <w:rsid w:val="225D4C2C"/>
    <w:rsid w:val="23082933"/>
    <w:rsid w:val="231762E0"/>
    <w:rsid w:val="232D0918"/>
    <w:rsid w:val="238D3806"/>
    <w:rsid w:val="24180F3A"/>
    <w:rsid w:val="244A1E29"/>
    <w:rsid w:val="24915383"/>
    <w:rsid w:val="24A11AB1"/>
    <w:rsid w:val="25CB30BD"/>
    <w:rsid w:val="25E25D12"/>
    <w:rsid w:val="26183114"/>
    <w:rsid w:val="26425AAE"/>
    <w:rsid w:val="26663EE9"/>
    <w:rsid w:val="26ED01B8"/>
    <w:rsid w:val="275F2CF1"/>
    <w:rsid w:val="277C21C0"/>
    <w:rsid w:val="27D02473"/>
    <w:rsid w:val="29BA0ACB"/>
    <w:rsid w:val="29E3076E"/>
    <w:rsid w:val="2A0F48D9"/>
    <w:rsid w:val="2A6B5B0D"/>
    <w:rsid w:val="2AC86A14"/>
    <w:rsid w:val="2ADE49F4"/>
    <w:rsid w:val="2B1D1316"/>
    <w:rsid w:val="2BFA66A6"/>
    <w:rsid w:val="2BFA6D45"/>
    <w:rsid w:val="2CA145E5"/>
    <w:rsid w:val="2CB36E74"/>
    <w:rsid w:val="2D532236"/>
    <w:rsid w:val="2D590E6C"/>
    <w:rsid w:val="2DC5467C"/>
    <w:rsid w:val="2DE13E64"/>
    <w:rsid w:val="2E28258C"/>
    <w:rsid w:val="2EA428AA"/>
    <w:rsid w:val="2F56195F"/>
    <w:rsid w:val="2F984908"/>
    <w:rsid w:val="30096150"/>
    <w:rsid w:val="302D1BAF"/>
    <w:rsid w:val="316C1FF6"/>
    <w:rsid w:val="318B3E7E"/>
    <w:rsid w:val="31B964D0"/>
    <w:rsid w:val="31F20A3D"/>
    <w:rsid w:val="32531916"/>
    <w:rsid w:val="326536E0"/>
    <w:rsid w:val="329C7484"/>
    <w:rsid w:val="3341136F"/>
    <w:rsid w:val="33496FD7"/>
    <w:rsid w:val="344C3D8B"/>
    <w:rsid w:val="353332AB"/>
    <w:rsid w:val="355565C1"/>
    <w:rsid w:val="355C460A"/>
    <w:rsid w:val="35D06FA6"/>
    <w:rsid w:val="35F961D6"/>
    <w:rsid w:val="364A3425"/>
    <w:rsid w:val="36667CC7"/>
    <w:rsid w:val="376A3772"/>
    <w:rsid w:val="38085722"/>
    <w:rsid w:val="383E524D"/>
    <w:rsid w:val="384B6041"/>
    <w:rsid w:val="38C14228"/>
    <w:rsid w:val="39CE7933"/>
    <w:rsid w:val="3A1829C9"/>
    <w:rsid w:val="3A337FA9"/>
    <w:rsid w:val="3A4315AD"/>
    <w:rsid w:val="3ACD2062"/>
    <w:rsid w:val="3AF247A7"/>
    <w:rsid w:val="3BE1191F"/>
    <w:rsid w:val="3BFC4C49"/>
    <w:rsid w:val="3C4B3B85"/>
    <w:rsid w:val="3C4C5BE7"/>
    <w:rsid w:val="3C716E04"/>
    <w:rsid w:val="3C7E39DD"/>
    <w:rsid w:val="3CBE043A"/>
    <w:rsid w:val="3D9E5F88"/>
    <w:rsid w:val="3E275AAC"/>
    <w:rsid w:val="3E48541C"/>
    <w:rsid w:val="3E761082"/>
    <w:rsid w:val="3F4C6F40"/>
    <w:rsid w:val="40B7475B"/>
    <w:rsid w:val="40CC6737"/>
    <w:rsid w:val="40EC38D7"/>
    <w:rsid w:val="414B329B"/>
    <w:rsid w:val="41D87E19"/>
    <w:rsid w:val="4219729F"/>
    <w:rsid w:val="4236523B"/>
    <w:rsid w:val="423C1C97"/>
    <w:rsid w:val="43BC475B"/>
    <w:rsid w:val="44125799"/>
    <w:rsid w:val="44C45A11"/>
    <w:rsid w:val="46047926"/>
    <w:rsid w:val="46140875"/>
    <w:rsid w:val="461E26F7"/>
    <w:rsid w:val="46456AE0"/>
    <w:rsid w:val="4668723A"/>
    <w:rsid w:val="46C001EA"/>
    <w:rsid w:val="470C4D50"/>
    <w:rsid w:val="476E4C82"/>
    <w:rsid w:val="479208A7"/>
    <w:rsid w:val="48D33C50"/>
    <w:rsid w:val="49651FD8"/>
    <w:rsid w:val="4A667113"/>
    <w:rsid w:val="4A7B41E9"/>
    <w:rsid w:val="4AD36355"/>
    <w:rsid w:val="4B147CFD"/>
    <w:rsid w:val="4BAE7DBD"/>
    <w:rsid w:val="4BEB60F1"/>
    <w:rsid w:val="4BEC6332"/>
    <w:rsid w:val="4C2C26DA"/>
    <w:rsid w:val="4CB71502"/>
    <w:rsid w:val="4D2B1C01"/>
    <w:rsid w:val="4D4D3B7C"/>
    <w:rsid w:val="4D893346"/>
    <w:rsid w:val="4DEF3568"/>
    <w:rsid w:val="4DFB78B3"/>
    <w:rsid w:val="4ECA6E46"/>
    <w:rsid w:val="4F4C4A62"/>
    <w:rsid w:val="4FE50361"/>
    <w:rsid w:val="4FFC260F"/>
    <w:rsid w:val="509B1C5D"/>
    <w:rsid w:val="50BE4C00"/>
    <w:rsid w:val="511B5E20"/>
    <w:rsid w:val="51547291"/>
    <w:rsid w:val="515E6F24"/>
    <w:rsid w:val="51D53D06"/>
    <w:rsid w:val="51D92504"/>
    <w:rsid w:val="51D92DD2"/>
    <w:rsid w:val="51DE4DF5"/>
    <w:rsid w:val="52A30FE6"/>
    <w:rsid w:val="52D30002"/>
    <w:rsid w:val="53077B34"/>
    <w:rsid w:val="537B2696"/>
    <w:rsid w:val="53897605"/>
    <w:rsid w:val="53900D05"/>
    <w:rsid w:val="53C13D93"/>
    <w:rsid w:val="53D52566"/>
    <w:rsid w:val="544E2A1F"/>
    <w:rsid w:val="547B58E2"/>
    <w:rsid w:val="56535279"/>
    <w:rsid w:val="568041E5"/>
    <w:rsid w:val="56D06804"/>
    <w:rsid w:val="56DB2041"/>
    <w:rsid w:val="56F84353"/>
    <w:rsid w:val="576A1193"/>
    <w:rsid w:val="57BD7B00"/>
    <w:rsid w:val="57C06735"/>
    <w:rsid w:val="5836706F"/>
    <w:rsid w:val="58440B43"/>
    <w:rsid w:val="585659FF"/>
    <w:rsid w:val="591A6783"/>
    <w:rsid w:val="59225052"/>
    <w:rsid w:val="594C6BAF"/>
    <w:rsid w:val="59CC61D4"/>
    <w:rsid w:val="59E7386F"/>
    <w:rsid w:val="5A04426D"/>
    <w:rsid w:val="5A085BD1"/>
    <w:rsid w:val="5BBB23ED"/>
    <w:rsid w:val="5BDD4122"/>
    <w:rsid w:val="5BE520B4"/>
    <w:rsid w:val="5CBD5AA2"/>
    <w:rsid w:val="5D6A7C20"/>
    <w:rsid w:val="5DCB6F86"/>
    <w:rsid w:val="5DDB6432"/>
    <w:rsid w:val="5E0E76DF"/>
    <w:rsid w:val="5E5C615C"/>
    <w:rsid w:val="5F7215A7"/>
    <w:rsid w:val="5FC60274"/>
    <w:rsid w:val="5FD95BFC"/>
    <w:rsid w:val="61401034"/>
    <w:rsid w:val="61A4042C"/>
    <w:rsid w:val="6230437C"/>
    <w:rsid w:val="623B52A1"/>
    <w:rsid w:val="629934C0"/>
    <w:rsid w:val="64096CCF"/>
    <w:rsid w:val="649D63F4"/>
    <w:rsid w:val="661217E4"/>
    <w:rsid w:val="67794AB2"/>
    <w:rsid w:val="67B672DE"/>
    <w:rsid w:val="68577DCB"/>
    <w:rsid w:val="6985110F"/>
    <w:rsid w:val="69F75C1F"/>
    <w:rsid w:val="6A4F2936"/>
    <w:rsid w:val="6ABF18ED"/>
    <w:rsid w:val="6AEE2043"/>
    <w:rsid w:val="6B8E138A"/>
    <w:rsid w:val="6BB4671A"/>
    <w:rsid w:val="6C19729D"/>
    <w:rsid w:val="6CC96904"/>
    <w:rsid w:val="6CCA58AC"/>
    <w:rsid w:val="6CDA5123"/>
    <w:rsid w:val="6D3C579F"/>
    <w:rsid w:val="6DA04E85"/>
    <w:rsid w:val="6DA76A9D"/>
    <w:rsid w:val="6E3F23C4"/>
    <w:rsid w:val="6E686222"/>
    <w:rsid w:val="6F2A7054"/>
    <w:rsid w:val="6FF646D7"/>
    <w:rsid w:val="717627C7"/>
    <w:rsid w:val="71AC1106"/>
    <w:rsid w:val="72CA557C"/>
    <w:rsid w:val="73AC3D21"/>
    <w:rsid w:val="73C00C56"/>
    <w:rsid w:val="74213C2D"/>
    <w:rsid w:val="749861F2"/>
    <w:rsid w:val="74B06565"/>
    <w:rsid w:val="74F66D53"/>
    <w:rsid w:val="752444E5"/>
    <w:rsid w:val="75560987"/>
    <w:rsid w:val="757D28C7"/>
    <w:rsid w:val="75F85579"/>
    <w:rsid w:val="76153F4C"/>
    <w:rsid w:val="773460B3"/>
    <w:rsid w:val="77EB79AB"/>
    <w:rsid w:val="77F66FBD"/>
    <w:rsid w:val="787A4AD8"/>
    <w:rsid w:val="78DC0051"/>
    <w:rsid w:val="79AB5BD1"/>
    <w:rsid w:val="7A3C00EC"/>
    <w:rsid w:val="7AC24173"/>
    <w:rsid w:val="7AD4751E"/>
    <w:rsid w:val="7B1B5BC3"/>
    <w:rsid w:val="7BB2196C"/>
    <w:rsid w:val="7CC93640"/>
    <w:rsid w:val="7D763EE8"/>
    <w:rsid w:val="7D8F0766"/>
    <w:rsid w:val="7D914D6E"/>
    <w:rsid w:val="7DA04BA8"/>
    <w:rsid w:val="7E353908"/>
    <w:rsid w:val="7E475E0E"/>
    <w:rsid w:val="7F5D73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apple-converted-space"/>
    <w:basedOn w:val="11"/>
    <w:qFormat/>
    <w:uiPriority w:val="0"/>
  </w:style>
  <w:style w:type="character" w:customStyle="1" w:styleId="20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21">
    <w:name w:val="批注文字 Char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批注主题 Char"/>
    <w:basedOn w:val="21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3">
    <w:name w:val="Figure Caption"/>
    <w:basedOn w:val="1"/>
    <w:qFormat/>
    <w:uiPriority w:val="0"/>
    <w:pPr>
      <w:widowControl/>
      <w:autoSpaceDE w:val="0"/>
      <w:autoSpaceDN w:val="0"/>
    </w:pPr>
    <w:rPr>
      <w:rFonts w:ascii="Times New Roman" w:hAnsi="Times New Roman" w:eastAsia="宋体" w:cs="Times New Roman"/>
      <w:kern w:val="0"/>
      <w:sz w:val="16"/>
      <w:szCs w:val="16"/>
      <w:lang w:eastAsia="en-US"/>
    </w:rPr>
  </w:style>
  <w:style w:type="paragraph" w:customStyle="1" w:styleId="24">
    <w:name w:val="红线"/>
    <w:basedOn w:val="1"/>
    <w:qFormat/>
    <w:uiPriority w:val="0"/>
    <w:pPr>
      <w:autoSpaceDE w:val="0"/>
      <w:autoSpaceDN w:val="0"/>
      <w:adjustRightInd w:val="0"/>
      <w:spacing w:after="170" w:line="227" w:lineRule="atLeast"/>
      <w:jc w:val="center"/>
    </w:pPr>
    <w:rPr>
      <w:rFonts w:ascii="Times New Roman" w:hAnsi="Times New Roman" w:eastAsia="方正仿宋_GBK" w:cs="Times New Roman"/>
      <w:snapToGrid w:val="0"/>
      <w:kern w:val="0"/>
      <w:sz w:val="10"/>
      <w:szCs w:val="20"/>
    </w:rPr>
  </w:style>
  <w:style w:type="paragraph" w:customStyle="1" w:styleId="25">
    <w:name w:val="文头"/>
    <w:basedOn w:val="24"/>
    <w:qFormat/>
    <w:uiPriority w:val="0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customStyle="1" w:styleId="2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PMingLiU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346</Words>
  <Characters>1973</Characters>
  <Lines>16</Lines>
  <Paragraphs>4</Paragraphs>
  <TotalTime>6</TotalTime>
  <ScaleCrop>false</ScaleCrop>
  <LinksUpToDate>false</LinksUpToDate>
  <CharactersWithSpaces>2315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2021-11-23T01:04:00Z</dcterms:created>
  <dc:creator>hp</dc:creator>
  <cp:lastModifiedBy>Whale Fall</cp:lastModifiedBy>
  <cp:lastPrinted>2021-11-22T01:19:00Z</cp:lastPrinted>
  <dcterms:modified xsi:type="dcterms:W3CDTF">2021-11-24T09:04:55Z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35606C2A882C45D5AF23C466F694DE68</vt:lpwstr>
  </property>
</Properties>
</file>