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A9F" w:rsidRDefault="00D32A9F" w:rsidP="00D32A9F">
      <w:pPr>
        <w:pStyle w:val="afffffc"/>
        <w:framePr w:wrap="around"/>
      </w:pPr>
      <w:r w:rsidRPr="00D32A9F">
        <w:rPr>
          <w:rFonts w:ascii="Times New Roman"/>
        </w:rPr>
        <w:t>ICS</w:t>
      </w:r>
      <w:r>
        <w:rPr>
          <w:rFonts w:hAnsi="黑体"/>
        </w:rPr>
        <w:t> </w:t>
      </w:r>
      <w:r w:rsidR="007B2B16">
        <w:rPr>
          <w:rFonts w:hint="eastAsia"/>
        </w:rPr>
        <w:t>65.060.99</w:t>
      </w:r>
    </w:p>
    <w:p w:rsidR="00D32A9F" w:rsidRDefault="00CA2A77" w:rsidP="00D32A9F">
      <w:pPr>
        <w:pStyle w:val="afffffc"/>
        <w:framePr w:wrap="around"/>
      </w:pPr>
      <w:r>
        <w:rPr>
          <w:rFonts w:hint="eastAsia"/>
        </w:rPr>
        <w:t>CCS B</w:t>
      </w:r>
      <w:r w:rsidR="007B2B16">
        <w:rPr>
          <w:rFonts w:hint="eastAsia"/>
        </w:rPr>
        <w:t>91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D32A9F" w:rsidTr="00470B7E">
        <w:tc>
          <w:tcPr>
            <w:tcW w:w="9854" w:type="dxa"/>
            <w:tcBorders>
              <w:top w:val="nil"/>
              <w:left w:val="nil"/>
              <w:bottom w:val="nil"/>
              <w:right w:val="nil"/>
            </w:tcBorders>
            <w:shd w:val="clear" w:color="auto" w:fill="auto"/>
          </w:tcPr>
          <w:p w:rsidR="00D32A9F" w:rsidRDefault="00BE3BE9" w:rsidP="00470B7E">
            <w:pPr>
              <w:pStyle w:val="afffffc"/>
              <w:framePr w:wrap="around"/>
            </w:pPr>
            <w:r>
              <w:rPr>
                <w:noProof/>
              </w:rPr>
              <w:pict>
                <v:rect id="BAH" o:spid="_x0000_s1031" style="position:absolute;margin-left:-5.25pt;margin-top:0;width:68.25pt;height:15.6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" stroked="f"/>
              </w:pict>
            </w:r>
            <w:r w:rsidR="006B7BF1">
              <w:fldChar w:fldCharType="begin">
                <w:ffData>
                  <w:name w:val="BAH"/>
                  <w:enabled/>
                  <w:calcOnExit w:val="0"/>
                  <w:textInput/>
                </w:ffData>
              </w:fldChar>
            </w:r>
            <w:bookmarkStart w:id="0" w:name="BAH"/>
            <w:r w:rsidR="00D32A9F">
              <w:instrText xml:space="preserve"> FORMTEXT </w:instrText>
            </w:r>
            <w:r w:rsidR="006B7BF1">
              <w:fldChar w:fldCharType="separate"/>
            </w:r>
            <w:r w:rsidR="00D32A9F">
              <w:rPr>
                <w:noProof/>
              </w:rPr>
              <w:t> </w:t>
            </w:r>
            <w:r w:rsidR="00D32A9F">
              <w:rPr>
                <w:noProof/>
              </w:rPr>
              <w:t> </w:t>
            </w:r>
            <w:r w:rsidR="00D32A9F">
              <w:rPr>
                <w:noProof/>
              </w:rPr>
              <w:t> </w:t>
            </w:r>
            <w:r w:rsidR="00D32A9F">
              <w:rPr>
                <w:noProof/>
              </w:rPr>
              <w:t> </w:t>
            </w:r>
            <w:r w:rsidR="00D32A9F">
              <w:rPr>
                <w:noProof/>
              </w:rPr>
              <w:t> </w:t>
            </w:r>
            <w:r w:rsidR="006B7BF1">
              <w:fldChar w:fldCharType="end"/>
            </w:r>
            <w:bookmarkEnd w:id="0"/>
          </w:p>
        </w:tc>
      </w:tr>
    </w:tbl>
    <w:p w:rsidR="00D32A9F" w:rsidRDefault="00D32A9F" w:rsidP="00D32A9F">
      <w:pPr>
        <w:pStyle w:val="affff9"/>
        <w:framePr w:wrap="around"/>
      </w:pPr>
      <w:r>
        <w:t>DB</w:t>
      </w:r>
      <w:r w:rsidR="00FE1F28">
        <w:rPr>
          <w:rFonts w:hint="eastAsia"/>
        </w:rPr>
        <w:t>32</w:t>
      </w:r>
    </w:p>
    <w:p w:rsidR="00D32A9F" w:rsidRDefault="006B7BF1" w:rsidP="00D32A9F">
      <w:pPr>
        <w:pStyle w:val="affffa"/>
        <w:framePr w:wrap="around"/>
      </w:pPr>
      <w:r>
        <w:fldChar w:fldCharType="begin">
          <w:ffData>
            <w:name w:val="c4"/>
            <w:enabled/>
            <w:calcOnExit w:val="0"/>
            <w:textInput/>
          </w:ffData>
        </w:fldChar>
      </w:r>
      <w:bookmarkStart w:id="1" w:name="c4"/>
      <w:r w:rsidR="00D32A9F">
        <w:instrText xml:space="preserve"> FORMTEXT </w:instrText>
      </w:r>
      <w:r>
        <w:fldChar w:fldCharType="separate"/>
      </w:r>
      <w:r w:rsidR="00D32A9F">
        <w:t>江苏省</w:t>
      </w:r>
      <w:r>
        <w:fldChar w:fldCharType="end"/>
      </w:r>
      <w:bookmarkEnd w:id="1"/>
      <w:r w:rsidR="00D32A9F">
        <w:rPr>
          <w:rFonts w:hint="eastAsia"/>
        </w:rPr>
        <w:t>地方标准</w:t>
      </w:r>
    </w:p>
    <w:p w:rsidR="00D32A9F" w:rsidRDefault="00D32A9F" w:rsidP="00D32A9F">
      <w:pPr>
        <w:pStyle w:val="2"/>
        <w:framePr w:wrap="around"/>
        <w:rPr>
          <w:rFonts w:hAnsi="黑体"/>
        </w:rPr>
      </w:pPr>
      <w:r w:rsidRPr="00D32A9F">
        <w:rPr>
          <w:rFonts w:ascii="Times New Roman"/>
        </w:rPr>
        <w:t xml:space="preserve">DB </w:t>
      </w:r>
      <w:r w:rsidR="006B7BF1">
        <w:rPr>
          <w:rFonts w:hAnsi="黑体"/>
        </w:rPr>
        <w:fldChar w:fldCharType="begin">
          <w:ffData>
            <w:name w:val="StdNo0"/>
            <w:enabled/>
            <w:calcOnExit w:val="0"/>
            <w:textInput>
              <w:default w:val="XX"/>
              <w:maxLength w:val="2"/>
            </w:textInput>
          </w:ffData>
        </w:fldChar>
      </w:r>
      <w:bookmarkStart w:id="2" w:name="StdNo0"/>
      <w:r>
        <w:rPr>
          <w:rFonts w:hAnsi="黑体"/>
        </w:rPr>
        <w:instrText xml:space="preserve"> FORMTEXT </w:instrText>
      </w:r>
      <w:r w:rsidR="006B7BF1">
        <w:rPr>
          <w:rFonts w:hAnsi="黑体"/>
        </w:rPr>
      </w:r>
      <w:r w:rsidR="006B7BF1">
        <w:rPr>
          <w:rFonts w:hAnsi="黑体"/>
        </w:rPr>
        <w:fldChar w:fldCharType="separate"/>
      </w:r>
      <w:r w:rsidR="008113DF">
        <w:rPr>
          <w:rFonts w:hAnsi="黑体" w:hint="eastAsia"/>
          <w:noProof/>
        </w:rPr>
        <w:t>32</w:t>
      </w:r>
      <w:r w:rsidR="006B7BF1">
        <w:rPr>
          <w:rFonts w:hAnsi="黑体"/>
        </w:rPr>
        <w:fldChar w:fldCharType="end"/>
      </w:r>
      <w:bookmarkEnd w:id="2"/>
      <w:r>
        <w:rPr>
          <w:rFonts w:hAnsi="黑体"/>
        </w:rPr>
        <w:t>/</w:t>
      </w:r>
      <w:r w:rsidR="001A383C">
        <w:rPr>
          <w:rFonts w:hAnsi="黑体"/>
        </w:rPr>
        <w:t>T</w:t>
      </w:r>
      <w:r w:rsidR="006B7BF1">
        <w:rPr>
          <w:rFonts w:hAnsi="黑体"/>
        </w:rPr>
        <w:fldChar w:fldCharType="begin">
          <w:ffData>
            <w:name w:val="StdNo1"/>
            <w:enabled/>
            <w:calcOnExit w:val="0"/>
            <w:textInput>
              <w:default w:val="XXXXX"/>
            </w:textInput>
          </w:ffData>
        </w:fldChar>
      </w:r>
      <w:bookmarkStart w:id="3" w:name="StdNo1"/>
      <w:r>
        <w:rPr>
          <w:rFonts w:hAnsi="黑体"/>
        </w:rPr>
        <w:instrText xml:space="preserve"> FORMTEXT </w:instrText>
      </w:r>
      <w:r w:rsidR="006B7BF1">
        <w:rPr>
          <w:rFonts w:hAnsi="黑体"/>
        </w:rPr>
      </w:r>
      <w:r w:rsidR="006B7BF1">
        <w:rPr>
          <w:rFonts w:hAnsi="黑体"/>
        </w:rPr>
        <w:fldChar w:fldCharType="separate"/>
      </w:r>
      <w:r>
        <w:rPr>
          <w:rFonts w:hAnsi="黑体"/>
          <w:noProof/>
        </w:rPr>
        <w:t>XXXXX</w:t>
      </w:r>
      <w:r w:rsidR="006B7BF1">
        <w:rPr>
          <w:rFonts w:hAnsi="黑体"/>
        </w:rPr>
        <w:fldChar w:fldCharType="end"/>
      </w:r>
      <w:bookmarkEnd w:id="3"/>
      <w:r>
        <w:rPr>
          <w:rFonts w:hAnsi="黑体"/>
        </w:rPr>
        <w:t>—</w:t>
      </w:r>
      <w:r w:rsidR="006B7BF1">
        <w:rPr>
          <w:rFonts w:hAnsi="黑体"/>
        </w:rPr>
        <w:fldChar w:fldCharType="begin">
          <w:ffData>
            <w:name w:val="StdNo2"/>
            <w:enabled/>
            <w:calcOnExit w:val="0"/>
            <w:textInput>
              <w:default w:val="XXXX"/>
              <w:maxLength w:val="4"/>
            </w:textInput>
          </w:ffData>
        </w:fldChar>
      </w:r>
      <w:bookmarkStart w:id="4" w:name="StdNo2"/>
      <w:r>
        <w:rPr>
          <w:rFonts w:hAnsi="黑体"/>
        </w:rPr>
        <w:instrText xml:space="preserve"> FORMTEXT </w:instrText>
      </w:r>
      <w:r w:rsidR="006B7BF1">
        <w:rPr>
          <w:rFonts w:hAnsi="黑体"/>
        </w:rPr>
      </w:r>
      <w:r w:rsidR="006B7BF1">
        <w:rPr>
          <w:rFonts w:hAnsi="黑体"/>
        </w:rPr>
        <w:fldChar w:fldCharType="separate"/>
      </w:r>
      <w:r>
        <w:rPr>
          <w:rFonts w:hAnsi="黑体"/>
          <w:noProof/>
        </w:rPr>
        <w:t>XXXX</w:t>
      </w:r>
      <w:r w:rsidR="006B7BF1">
        <w:rPr>
          <w:rFonts w:hAnsi="黑体"/>
        </w:rPr>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D32A9F" w:rsidRPr="00470B7E" w:rsidTr="00470B7E">
        <w:tc>
          <w:tcPr>
            <w:tcW w:w="9356" w:type="dxa"/>
            <w:tcBorders>
              <w:top w:val="nil"/>
              <w:left w:val="nil"/>
              <w:bottom w:val="nil"/>
              <w:right w:val="nil"/>
            </w:tcBorders>
            <w:shd w:val="clear" w:color="auto" w:fill="auto"/>
          </w:tcPr>
          <w:p w:rsidR="00D32A9F" w:rsidRDefault="00BE3BE9" w:rsidP="00470B7E">
            <w:pPr>
              <w:pStyle w:val="afff6"/>
              <w:framePr w:wrap="around"/>
            </w:pPr>
            <w:r>
              <w:rPr>
                <w:noProof/>
              </w:rPr>
              <w:pict>
                <v:rect id="DT" o:spid="_x0000_s1030" style="position:absolute;left:0;text-align:left;margin-left:372.8pt;margin-top:2.7pt;width:90pt;height:1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" stroked="f"/>
              </w:pict>
            </w:r>
            <w:r w:rsidR="006B7BF1">
              <w:fldChar w:fldCharType="begin">
                <w:ffData>
                  <w:name w:val="DT"/>
                  <w:enabled/>
                  <w:calcOnExit w:val="0"/>
                  <w:textInput/>
                </w:ffData>
              </w:fldChar>
            </w:r>
            <w:bookmarkStart w:id="5" w:name="DT"/>
            <w:r w:rsidR="00D32A9F">
              <w:instrText xml:space="preserve"> FORMTEXT </w:instrText>
            </w:r>
            <w:r w:rsidR="006B7BF1">
              <w:fldChar w:fldCharType="separate"/>
            </w:r>
            <w:r w:rsidR="00D32A9F">
              <w:rPr>
                <w:noProof/>
              </w:rPr>
              <w:t> </w:t>
            </w:r>
            <w:r w:rsidR="00D32A9F">
              <w:rPr>
                <w:noProof/>
              </w:rPr>
              <w:t> </w:t>
            </w:r>
            <w:r w:rsidR="00D32A9F">
              <w:rPr>
                <w:noProof/>
              </w:rPr>
              <w:t> </w:t>
            </w:r>
            <w:r w:rsidR="00D32A9F">
              <w:rPr>
                <w:noProof/>
              </w:rPr>
              <w:t> </w:t>
            </w:r>
            <w:r w:rsidR="00D32A9F">
              <w:rPr>
                <w:noProof/>
              </w:rPr>
              <w:t> </w:t>
            </w:r>
            <w:r w:rsidR="006B7BF1">
              <w:fldChar w:fldCharType="end"/>
            </w:r>
            <w:bookmarkEnd w:id="5"/>
          </w:p>
        </w:tc>
      </w:tr>
    </w:tbl>
    <w:p w:rsidR="00D32A9F" w:rsidRDefault="00D32A9F" w:rsidP="00D32A9F">
      <w:pPr>
        <w:pStyle w:val="2"/>
        <w:framePr w:wrap="around"/>
        <w:rPr>
          <w:rFonts w:hAnsi="黑体"/>
        </w:rPr>
      </w:pPr>
    </w:p>
    <w:p w:rsidR="00D32A9F" w:rsidRDefault="00D32A9F" w:rsidP="00D32A9F">
      <w:pPr>
        <w:pStyle w:val="2"/>
        <w:framePr w:wrap="around"/>
        <w:rPr>
          <w:rFonts w:hAnsi="黑体"/>
        </w:rPr>
      </w:pPr>
    </w:p>
    <w:p w:rsidR="00D32A9F" w:rsidRDefault="006B7BF1" w:rsidP="004B6228">
      <w:pPr>
        <w:pStyle w:val="afff7"/>
        <w:framePr w:wrap="around"/>
      </w:pPr>
      <w:r>
        <w:fldChar w:fldCharType="begin">
          <w:ffData>
            <w:name w:val="StdName"/>
            <w:enabled/>
            <w:calcOnExit w:val="0"/>
            <w:textInput>
              <w:default w:val="点击此处添加标准名称"/>
            </w:textInput>
          </w:ffData>
        </w:fldChar>
      </w:r>
      <w:bookmarkStart w:id="6" w:name="StdName"/>
      <w:r w:rsidR="00D32A9F">
        <w:instrText xml:space="preserve"> FORMTEXT </w:instrText>
      </w:r>
      <w:r>
        <w:fldChar w:fldCharType="separate"/>
      </w:r>
      <w:r w:rsidR="004B6228" w:rsidRPr="004B6228">
        <w:rPr>
          <w:rFonts w:hint="eastAsia"/>
          <w:noProof/>
        </w:rPr>
        <w:t>生物质颗粒热风炉操作规程</w:t>
      </w:r>
      <w:r>
        <w:fldChar w:fldCharType="end"/>
      </w:r>
      <w:bookmarkEnd w:id="6"/>
    </w:p>
    <w:p w:rsidR="00D32A9F" w:rsidRDefault="006B7BF1" w:rsidP="00D32A9F">
      <w:pPr>
        <w:pStyle w:val="afff8"/>
        <w:framePr w:wrap="around"/>
      </w:pPr>
      <w:r>
        <w:fldChar w:fldCharType="begin">
          <w:ffData>
            <w:name w:val="StdEnglishName"/>
            <w:enabled/>
            <w:calcOnExit w:val="0"/>
            <w:textInput>
              <w:default w:val="点击此处添加标准英文译名"/>
            </w:textInput>
          </w:ffData>
        </w:fldChar>
      </w:r>
      <w:bookmarkStart w:id="7" w:name="StdEnglishName"/>
      <w:r w:rsidR="00D32A9F">
        <w:instrText xml:space="preserve"> FORMTEXT </w:instrText>
      </w:r>
      <w:r>
        <w:fldChar w:fldCharType="separate"/>
      </w:r>
      <w:r w:rsidR="007D52FF">
        <w:t>Operating p</w:t>
      </w:r>
      <w:r w:rsidR="00D32A9F" w:rsidRPr="00D32A9F">
        <w:t xml:space="preserve">rocedure of </w:t>
      </w:r>
      <w:r w:rsidR="007D52FF">
        <w:rPr>
          <w:rFonts w:hint="eastAsia"/>
        </w:rPr>
        <w:t>b</w:t>
      </w:r>
      <w:r w:rsidR="004B6228" w:rsidRPr="004B6228">
        <w:t xml:space="preserve">iomass </w:t>
      </w:r>
      <w:r w:rsidR="007D52FF">
        <w:rPr>
          <w:rFonts w:hint="eastAsia"/>
        </w:rPr>
        <w:t>p</w:t>
      </w:r>
      <w:r w:rsidR="004B6228" w:rsidRPr="004B6228">
        <w:t xml:space="preserve">article </w:t>
      </w:r>
      <w:r w:rsidR="002E1AA8" w:rsidRPr="002E1AA8">
        <w:t>hot-blast stove</w:t>
      </w:r>
      <w:r>
        <w:fldChar w:fldCharType="end"/>
      </w:r>
      <w:bookmarkEnd w:id="7"/>
    </w:p>
    <w:p w:rsidR="00D32A9F" w:rsidRPr="00D32A9F" w:rsidRDefault="006B7BF1" w:rsidP="00D32A9F">
      <w:pPr>
        <w:pStyle w:val="afff9"/>
        <w:framePr w:wrap="around"/>
      </w:pPr>
      <w:r>
        <w:fldChar w:fldCharType="begin">
          <w:ffData>
            <w:name w:val="YZBS"/>
            <w:enabled/>
            <w:calcOnExit w:val="0"/>
            <w:textInput>
              <w:default w:val="点击此处添加与国际标准一致性程度的标识"/>
            </w:textInput>
          </w:ffData>
        </w:fldChar>
      </w:r>
      <w:bookmarkStart w:id="8" w:name="YZBS"/>
      <w:r w:rsidR="00D32A9F">
        <w:instrText xml:space="preserve"> FORMTEXT </w:instrText>
      </w:r>
      <w:r>
        <w:fldChar w:fldCharType="separate"/>
      </w:r>
      <w:r w:rsidR="00D32A9F">
        <w:t> </w:t>
      </w:r>
      <w:r w:rsidR="00D32A9F">
        <w:t> </w:t>
      </w:r>
      <w:r w:rsidR="00D32A9F">
        <w:t> </w:t>
      </w:r>
      <w:r w:rsidR="00D32A9F">
        <w:t> </w:t>
      </w:r>
      <w:r w:rsidR="00D32A9F">
        <w:t> </w:t>
      </w:r>
      <w:r>
        <w:fldChar w:fldCharType="end"/>
      </w:r>
      <w:bookmarkEnd w:id="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D32A9F" w:rsidTr="00470B7E">
        <w:tc>
          <w:tcPr>
            <w:tcW w:w="9855" w:type="dxa"/>
            <w:tcBorders>
              <w:top w:val="nil"/>
              <w:left w:val="nil"/>
              <w:bottom w:val="nil"/>
              <w:right w:val="nil"/>
            </w:tcBorders>
            <w:shd w:val="clear" w:color="auto" w:fill="auto"/>
          </w:tcPr>
          <w:p w:rsidR="00D32A9F" w:rsidRDefault="00BE3BE9" w:rsidP="00470B7E">
            <w:pPr>
              <w:pStyle w:val="afffa"/>
              <w:framePr w:wrap="around"/>
            </w:pPr>
            <w:r>
              <w:rPr>
                <w:noProof/>
              </w:rPr>
              <w:pict>
                <v:rect id="RQ" o:spid="_x0000_s1029" style="position:absolute;left:0;text-align:left;margin-left:173.3pt;margin-top:45.15pt;width:150pt;height:20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" stroked="f">
                  <w10:anchorlock/>
                </v:rect>
              </w:pict>
            </w:r>
            <w:r>
              <w:rPr>
                <w:noProof/>
              </w:rPr>
              <w:pict>
                <v:rect id="LB" o:spid="_x0000_s1028" style="position:absolute;left:0;text-align:left;margin-left:193.3pt;margin-top:20.15pt;width:100pt;height:2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" stroked="f"/>
              </w:pict>
            </w:r>
            <w:r w:rsidR="006B7BF1">
              <w:fldChar w:fldCharType="begin">
                <w:ffData>
                  <w:name w:val="LB"/>
                  <w:enabled/>
                  <w:calcOnExit w:val="0"/>
                  <w:ddList>
                    <w:result w:val="4"/>
                    <w:listEntry w:val="文稿版次选择"/>
                    <w:listEntry w:val="（工作组讨论稿）"/>
                    <w:listEntry w:val="（征求意见稿）"/>
                    <w:listEntry w:val="（送审讨论稿）"/>
                    <w:listEntry w:val="（送审稿）"/>
                    <w:listEntry w:val="（报批稿）"/>
                  </w:ddList>
                </w:ffData>
              </w:fldChar>
            </w:r>
            <w:bookmarkStart w:id="9" w:name="LB"/>
            <w:r w:rsidR="00D32A9F">
              <w:instrText xml:space="preserve"> FORMDROPDOWN </w:instrText>
            </w:r>
            <w:r w:rsidR="006B7BF1">
              <w:fldChar w:fldCharType="end"/>
            </w:r>
            <w:bookmarkEnd w:id="9"/>
          </w:p>
        </w:tc>
      </w:tr>
      <w:tr w:rsidR="00D32A9F" w:rsidTr="00470B7E">
        <w:tc>
          <w:tcPr>
            <w:tcW w:w="9855" w:type="dxa"/>
            <w:tcBorders>
              <w:top w:val="nil"/>
              <w:left w:val="nil"/>
              <w:bottom w:val="nil"/>
              <w:right w:val="nil"/>
            </w:tcBorders>
            <w:shd w:val="clear" w:color="auto" w:fill="auto"/>
          </w:tcPr>
          <w:p w:rsidR="00D32A9F" w:rsidRDefault="007B2B16" w:rsidP="00D32A9F">
            <w:pPr>
              <w:pStyle w:val="afffb"/>
              <w:framePr w:wrap="around"/>
            </w:pPr>
            <w:r>
              <w:rPr>
                <w:rFonts w:hint="eastAsia"/>
              </w:rPr>
              <w:t xml:space="preserve"> </w:t>
            </w:r>
          </w:p>
        </w:tc>
      </w:tr>
    </w:tbl>
    <w:p w:rsidR="00D32A9F" w:rsidRDefault="00CA2A77" w:rsidP="001A383C">
      <w:pPr>
        <w:pStyle w:val="affffff5"/>
        <w:framePr w:wrap="around" w:hAnchor="page" w:x="1529" w:y="14137"/>
      </w:pPr>
      <w:r>
        <w:rPr>
          <w:rFonts w:ascii="黑体" w:hint="eastAsia"/>
        </w:rPr>
        <w:t>2021</w:t>
      </w:r>
      <w:r w:rsidR="00D32A9F" w:rsidRPr="00D32A9F">
        <w:rPr>
          <w:rFonts w:ascii="黑体"/>
        </w:rPr>
        <w:t>-</w:t>
      </w:r>
      <w:r w:rsidR="006B7BF1" w:rsidRPr="00D32A9F">
        <w:rPr>
          <w:rFonts w:ascii="黑体"/>
        </w:rPr>
        <w:fldChar w:fldCharType="begin">
          <w:ffData>
            <w:name w:val="FM"/>
            <w:enabled/>
            <w:calcOnExit w:val="0"/>
            <w:textInput>
              <w:default w:val="XX"/>
              <w:maxLength w:val="2"/>
            </w:textInput>
          </w:ffData>
        </w:fldChar>
      </w:r>
      <w:r w:rsidR="00D32A9F" w:rsidRPr="00D32A9F">
        <w:rPr>
          <w:rFonts w:ascii="黑体"/>
        </w:rPr>
        <w:instrText xml:space="preserve"> FORMTEXT </w:instrText>
      </w:r>
      <w:r w:rsidR="006B7BF1" w:rsidRPr="00D32A9F">
        <w:rPr>
          <w:rFonts w:ascii="黑体"/>
        </w:rPr>
      </w:r>
      <w:r w:rsidR="006B7BF1" w:rsidRPr="00D32A9F">
        <w:rPr>
          <w:rFonts w:ascii="黑体"/>
        </w:rPr>
        <w:fldChar w:fldCharType="separate"/>
      </w:r>
      <w:r w:rsidR="00D32A9F">
        <w:rPr>
          <w:rFonts w:ascii="黑体"/>
          <w:noProof/>
        </w:rPr>
        <w:t>XX</w:t>
      </w:r>
      <w:r w:rsidR="006B7BF1" w:rsidRPr="00D32A9F">
        <w:rPr>
          <w:rFonts w:ascii="黑体"/>
        </w:rPr>
        <w:fldChar w:fldCharType="end"/>
      </w:r>
      <w:r w:rsidR="00D32A9F" w:rsidRPr="00D32A9F">
        <w:rPr>
          <w:rFonts w:ascii="黑体"/>
        </w:rPr>
        <w:t>-</w:t>
      </w:r>
      <w:r w:rsidR="006B7BF1" w:rsidRPr="00D32A9F">
        <w:rPr>
          <w:rFonts w:ascii="黑体"/>
        </w:rPr>
        <w:fldChar w:fldCharType="begin">
          <w:ffData>
            <w:name w:val="FD"/>
            <w:enabled/>
            <w:calcOnExit w:val="0"/>
            <w:textInput>
              <w:default w:val="XX"/>
              <w:maxLength w:val="2"/>
            </w:textInput>
          </w:ffData>
        </w:fldChar>
      </w:r>
      <w:bookmarkStart w:id="10" w:name="FD"/>
      <w:r w:rsidR="00D32A9F" w:rsidRPr="00D32A9F">
        <w:rPr>
          <w:rFonts w:ascii="黑体"/>
        </w:rPr>
        <w:instrText xml:space="preserve"> FORMTEXT </w:instrText>
      </w:r>
      <w:r w:rsidR="006B7BF1" w:rsidRPr="00D32A9F">
        <w:rPr>
          <w:rFonts w:ascii="黑体"/>
        </w:rPr>
      </w:r>
      <w:r w:rsidR="006B7BF1" w:rsidRPr="00D32A9F">
        <w:rPr>
          <w:rFonts w:ascii="黑体"/>
        </w:rPr>
        <w:fldChar w:fldCharType="separate"/>
      </w:r>
      <w:r w:rsidR="00D32A9F">
        <w:rPr>
          <w:rFonts w:ascii="黑体"/>
          <w:noProof/>
        </w:rPr>
        <w:t>XX</w:t>
      </w:r>
      <w:r w:rsidR="006B7BF1" w:rsidRPr="00D32A9F">
        <w:rPr>
          <w:rFonts w:ascii="黑体"/>
        </w:rPr>
        <w:fldChar w:fldCharType="end"/>
      </w:r>
      <w:bookmarkEnd w:id="10"/>
      <w:r w:rsidR="00D32A9F">
        <w:rPr>
          <w:rFonts w:hint="eastAsia"/>
        </w:rPr>
        <w:t>发布</w:t>
      </w:r>
      <w:r w:rsidR="00BE3BE9">
        <w:rPr>
          <w:noProof/>
        </w:rPr>
        <w:pict>
          <v:line id="Line 10" o:spid="_x0000_s1027" style="position:absolute;z-index:251655168;visibility:visible;mso-position-horizontal-relative:text;mso-position-vertical-relative:page" from=".85pt,731.9pt" to="482.75pt,7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">
            <w10:wrap anchory="page"/>
            <w10:anchorlock/>
          </v:line>
        </w:pict>
      </w:r>
    </w:p>
    <w:bookmarkStart w:id="11" w:name="_Hlk56760478"/>
    <w:p w:rsidR="00D32A9F" w:rsidRDefault="006B7BF1" w:rsidP="001A383C">
      <w:pPr>
        <w:pStyle w:val="affffff6"/>
        <w:framePr w:wrap="around" w:hAnchor="page" w:x="7188" w:y="14150"/>
      </w:pPr>
      <w:r w:rsidRPr="00D32A9F">
        <w:rPr>
          <w:rFonts w:ascii="黑体"/>
        </w:rPr>
        <w:fldChar w:fldCharType="begin">
          <w:ffData>
            <w:name w:val="SY"/>
            <w:enabled/>
            <w:calcOnExit w:val="0"/>
            <w:textInput>
              <w:default w:val="XXXX"/>
              <w:maxLength w:val="4"/>
            </w:textInput>
          </w:ffData>
        </w:fldChar>
      </w:r>
      <w:bookmarkStart w:id="12" w:name="SY"/>
      <w:r w:rsidR="00D32A9F" w:rsidRPr="00D32A9F">
        <w:rPr>
          <w:rFonts w:ascii="黑体"/>
        </w:rPr>
        <w:instrText xml:space="preserve"> FORMTEXT </w:instrText>
      </w:r>
      <w:r w:rsidRPr="00D32A9F">
        <w:rPr>
          <w:rFonts w:ascii="黑体"/>
        </w:rPr>
      </w:r>
      <w:r w:rsidRPr="00D32A9F">
        <w:rPr>
          <w:rFonts w:ascii="黑体"/>
        </w:rPr>
        <w:fldChar w:fldCharType="separate"/>
      </w:r>
      <w:r w:rsidR="001A383C">
        <w:rPr>
          <w:rFonts w:ascii="黑体"/>
        </w:rPr>
        <w:t> </w:t>
      </w:r>
      <w:r w:rsidR="001A383C">
        <w:rPr>
          <w:rFonts w:ascii="黑体"/>
        </w:rPr>
        <w:t> </w:t>
      </w:r>
      <w:r w:rsidR="001A383C">
        <w:rPr>
          <w:rFonts w:ascii="黑体"/>
        </w:rPr>
        <w:t> </w:t>
      </w:r>
      <w:r w:rsidR="001A383C">
        <w:rPr>
          <w:rFonts w:ascii="黑体"/>
        </w:rPr>
        <w:t> </w:t>
      </w:r>
      <w:r w:rsidRPr="00D32A9F">
        <w:rPr>
          <w:rFonts w:ascii="黑体"/>
        </w:rPr>
        <w:fldChar w:fldCharType="end"/>
      </w:r>
      <w:bookmarkEnd w:id="11"/>
      <w:bookmarkEnd w:id="12"/>
      <w:r w:rsidR="00D32A9F" w:rsidRPr="00D32A9F">
        <w:rPr>
          <w:rFonts w:ascii="黑体"/>
        </w:rPr>
        <w:t>-</w:t>
      </w:r>
      <w:r w:rsidRPr="00D32A9F">
        <w:rPr>
          <w:rFonts w:ascii="黑体"/>
        </w:rPr>
        <w:fldChar w:fldCharType="begin">
          <w:ffData>
            <w:name w:val="SM"/>
            <w:enabled/>
            <w:calcOnExit w:val="0"/>
            <w:textInput>
              <w:default w:val="XX"/>
              <w:maxLength w:val="2"/>
            </w:textInput>
          </w:ffData>
        </w:fldChar>
      </w:r>
      <w:bookmarkStart w:id="13" w:name="SM"/>
      <w:r w:rsidR="00D32A9F" w:rsidRPr="00D32A9F">
        <w:rPr>
          <w:rFonts w:ascii="黑体"/>
        </w:rPr>
        <w:instrText xml:space="preserve"> FORMTEXT </w:instrText>
      </w:r>
      <w:r w:rsidRPr="00D32A9F">
        <w:rPr>
          <w:rFonts w:ascii="黑体"/>
        </w:rPr>
      </w:r>
      <w:r w:rsidRPr="00D32A9F">
        <w:rPr>
          <w:rFonts w:ascii="黑体"/>
        </w:rPr>
        <w:fldChar w:fldCharType="separate"/>
      </w:r>
      <w:r w:rsidR="00D32A9F">
        <w:rPr>
          <w:rFonts w:ascii="黑体"/>
          <w:noProof/>
        </w:rPr>
        <w:t>XX</w:t>
      </w:r>
      <w:r w:rsidRPr="00D32A9F">
        <w:rPr>
          <w:rFonts w:ascii="黑体"/>
        </w:rPr>
        <w:fldChar w:fldCharType="end"/>
      </w:r>
      <w:bookmarkEnd w:id="13"/>
      <w:r w:rsidR="00D32A9F" w:rsidRPr="00D32A9F">
        <w:rPr>
          <w:rFonts w:ascii="黑体"/>
        </w:rPr>
        <w:t>-</w:t>
      </w:r>
      <w:r w:rsidRPr="00D32A9F">
        <w:rPr>
          <w:rFonts w:ascii="黑体"/>
        </w:rPr>
        <w:fldChar w:fldCharType="begin">
          <w:ffData>
            <w:name w:val="SD"/>
            <w:enabled/>
            <w:calcOnExit w:val="0"/>
            <w:textInput>
              <w:default w:val="XX"/>
              <w:maxLength w:val="2"/>
            </w:textInput>
          </w:ffData>
        </w:fldChar>
      </w:r>
      <w:bookmarkStart w:id="14" w:name="SD"/>
      <w:r w:rsidR="00D32A9F" w:rsidRPr="00D32A9F">
        <w:rPr>
          <w:rFonts w:ascii="黑体"/>
        </w:rPr>
        <w:instrText xml:space="preserve"> FORMTEXT </w:instrText>
      </w:r>
      <w:r w:rsidRPr="00D32A9F">
        <w:rPr>
          <w:rFonts w:ascii="黑体"/>
        </w:rPr>
      </w:r>
      <w:r w:rsidRPr="00D32A9F">
        <w:rPr>
          <w:rFonts w:ascii="黑体"/>
        </w:rPr>
        <w:fldChar w:fldCharType="separate"/>
      </w:r>
      <w:r w:rsidR="00D32A9F">
        <w:rPr>
          <w:rFonts w:ascii="黑体"/>
          <w:noProof/>
        </w:rPr>
        <w:t>XX</w:t>
      </w:r>
      <w:r w:rsidRPr="00D32A9F">
        <w:rPr>
          <w:rFonts w:ascii="黑体"/>
        </w:rPr>
        <w:fldChar w:fldCharType="end"/>
      </w:r>
      <w:bookmarkEnd w:id="14"/>
      <w:r w:rsidR="00D32A9F">
        <w:rPr>
          <w:rFonts w:hint="eastAsia"/>
        </w:rPr>
        <w:t>实施</w:t>
      </w:r>
    </w:p>
    <w:p w:rsidR="00D32A9F" w:rsidRDefault="001A383C" w:rsidP="00D32A9F">
      <w:pPr>
        <w:pStyle w:val="affffb"/>
        <w:framePr w:wrap="around"/>
      </w:pPr>
      <w:r>
        <w:rPr>
          <w:rFonts w:hint="eastAsia"/>
        </w:rPr>
        <w:t>江苏省市场监督管理局</w:t>
      </w:r>
      <w:r w:rsidR="00D32A9F">
        <w:rPr>
          <w:rFonts w:hAnsi="黑体"/>
        </w:rPr>
        <w:t> </w:t>
      </w:r>
      <w:r w:rsidR="00D32A9F">
        <w:rPr>
          <w:rFonts w:hAnsi="黑体"/>
        </w:rPr>
        <w:t> </w:t>
      </w:r>
      <w:r w:rsidR="00D32A9F">
        <w:rPr>
          <w:rFonts w:hAnsi="黑体"/>
        </w:rPr>
        <w:t> </w:t>
      </w:r>
      <w:r w:rsidR="00D32A9F" w:rsidRPr="00D32A9F">
        <w:rPr>
          <w:rStyle w:val="afff3"/>
          <w:rFonts w:hint="eastAsia"/>
        </w:rPr>
        <w:t>发布</w:t>
      </w:r>
    </w:p>
    <w:p w:rsidR="00D32A9F" w:rsidRPr="00D32A9F" w:rsidRDefault="00BE3BE9" w:rsidP="00D32A9F">
      <w:pPr>
        <w:pStyle w:val="afe"/>
        <w:sectPr w:rsidR="00D32A9F" w:rsidRPr="00D32A9F" w:rsidSect="00D32A9F">
          <w:pgSz w:w="11906" w:h="16838" w:code="9"/>
          <w:pgMar w:top="567" w:right="850" w:bottom="1134" w:left="1418" w:header="0" w:footer="0" w:gutter="0"/>
          <w:pgNumType w:start="1"/>
          <w:cols w:space="425"/>
          <w:docGrid w:type="lines" w:linePitch="312"/>
        </w:sectPr>
      </w:pPr>
      <w:r>
        <w:pict>
          <v:line id="Line 11" o:spid="_x0000_s1026" style="position:absolute;left:0;text-align:left;z-index:251656192;visibility:visibl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"/>
        </w:pict>
      </w:r>
    </w:p>
    <w:p w:rsidR="00D32A9F" w:rsidRDefault="00D32A9F" w:rsidP="00D32A9F">
      <w:pPr>
        <w:pStyle w:val="affffc"/>
      </w:pPr>
      <w:r>
        <w:rPr>
          <w:rFonts w:hint="eastAsia"/>
        </w:rPr>
        <w:lastRenderedPageBreak/>
        <w:t>前</w:t>
      </w:r>
      <w:bookmarkStart w:id="15" w:name="BKQY"/>
      <w:r>
        <w:rPr>
          <w:rFonts w:hAnsi="黑体"/>
        </w:rPr>
        <w:t> </w:t>
      </w:r>
      <w:r>
        <w:rPr>
          <w:rFonts w:hAnsi="黑体"/>
        </w:rPr>
        <w:t> </w:t>
      </w:r>
      <w:r>
        <w:rPr>
          <w:rFonts w:hint="eastAsia"/>
        </w:rPr>
        <w:t>言</w:t>
      </w:r>
      <w:bookmarkEnd w:id="15"/>
    </w:p>
    <w:p w:rsidR="00D32A9F" w:rsidRPr="00CA2A77" w:rsidRDefault="00F45CA9" w:rsidP="00F45CA9">
      <w:pPr>
        <w:pStyle w:val="afe"/>
        <w:rPr>
          <w:rFonts w:ascii="Times New Roman"/>
        </w:rPr>
      </w:pPr>
      <w:r>
        <w:rPr>
          <w:rFonts w:hint="eastAsia"/>
        </w:rPr>
        <w:t>本文件按照</w:t>
      </w:r>
      <w:r w:rsidRPr="00CA2A77">
        <w:rPr>
          <w:rFonts w:ascii="Times New Roman"/>
        </w:rPr>
        <w:t>GB/T 1.1</w:t>
      </w:r>
      <w:r w:rsidR="00CA2A77" w:rsidRPr="00CA2A77">
        <w:rPr>
          <w:rFonts w:ascii="Times New Roman"/>
        </w:rPr>
        <w:t>—</w:t>
      </w:r>
      <w:r w:rsidRPr="00CA2A77">
        <w:rPr>
          <w:rFonts w:ascii="Times New Roman"/>
        </w:rPr>
        <w:t>2020</w:t>
      </w:r>
      <w:r w:rsidRPr="00CA2A77">
        <w:rPr>
          <w:rFonts w:ascii="Times New Roman"/>
        </w:rPr>
        <w:t>《标准化工作导则</w:t>
      </w:r>
      <w:r w:rsidRPr="00CA2A77">
        <w:rPr>
          <w:rFonts w:ascii="Times New Roman"/>
        </w:rPr>
        <w:t xml:space="preserve"> </w:t>
      </w:r>
      <w:r w:rsidRPr="00CA2A77">
        <w:rPr>
          <w:rFonts w:ascii="Times New Roman"/>
        </w:rPr>
        <w:t>第</w:t>
      </w:r>
      <w:r w:rsidRPr="00CA2A77">
        <w:rPr>
          <w:rFonts w:ascii="Times New Roman"/>
        </w:rPr>
        <w:t>1</w:t>
      </w:r>
      <w:r w:rsidRPr="00CA2A77">
        <w:rPr>
          <w:rFonts w:ascii="Times New Roman"/>
        </w:rPr>
        <w:t>部分：标准化文件的结构和起草规则》的规定起草</w:t>
      </w:r>
      <w:r w:rsidR="00D32A9F" w:rsidRPr="00CA2A77">
        <w:rPr>
          <w:rFonts w:ascii="Times New Roman"/>
        </w:rPr>
        <w:t>。</w:t>
      </w:r>
    </w:p>
    <w:p w:rsidR="00F45CA9" w:rsidRPr="00F45CA9" w:rsidRDefault="00F45CA9" w:rsidP="00F45CA9">
      <w:pPr>
        <w:pStyle w:val="afe"/>
      </w:pPr>
      <w:r>
        <w:rPr>
          <w:rFonts w:hint="eastAsia"/>
        </w:rPr>
        <w:t>请注意本文件的某些内容可能涉及专利。本文件的发布机构不承担识别专利的责任。</w:t>
      </w:r>
    </w:p>
    <w:p w:rsidR="00D32A9F" w:rsidRDefault="00D32A9F" w:rsidP="00D32A9F">
      <w:pPr>
        <w:pStyle w:val="afe"/>
      </w:pPr>
      <w:r>
        <w:rPr>
          <w:rFonts w:hint="eastAsia"/>
        </w:rPr>
        <w:t>本</w:t>
      </w:r>
      <w:r w:rsidR="001A383C">
        <w:rPr>
          <w:rFonts w:hint="eastAsia"/>
        </w:rPr>
        <w:t>文件</w:t>
      </w:r>
      <w:r>
        <w:rPr>
          <w:rFonts w:hint="eastAsia"/>
        </w:rPr>
        <w:t>由江苏省农业农村厅提出。</w:t>
      </w:r>
    </w:p>
    <w:p w:rsidR="00D32A9F" w:rsidRDefault="00D32A9F" w:rsidP="00D32A9F">
      <w:pPr>
        <w:pStyle w:val="afe"/>
      </w:pPr>
      <w:r>
        <w:rPr>
          <w:rFonts w:hint="eastAsia"/>
        </w:rPr>
        <w:t>本</w:t>
      </w:r>
      <w:r w:rsidR="001A383C">
        <w:rPr>
          <w:rFonts w:hint="eastAsia"/>
        </w:rPr>
        <w:t>文件</w:t>
      </w:r>
      <w:r>
        <w:rPr>
          <w:rFonts w:hint="eastAsia"/>
        </w:rPr>
        <w:t>由江苏省农业机械标准化专业技术委员会归口。</w:t>
      </w:r>
    </w:p>
    <w:p w:rsidR="00D32A9F" w:rsidRDefault="00D32A9F" w:rsidP="004B6228">
      <w:pPr>
        <w:pStyle w:val="afe"/>
      </w:pPr>
      <w:r>
        <w:rPr>
          <w:rFonts w:hint="eastAsia"/>
        </w:rPr>
        <w:t>本</w:t>
      </w:r>
      <w:r w:rsidR="001A383C">
        <w:rPr>
          <w:rFonts w:hint="eastAsia"/>
        </w:rPr>
        <w:t>文件</w:t>
      </w:r>
      <w:r>
        <w:rPr>
          <w:rFonts w:hint="eastAsia"/>
        </w:rPr>
        <w:t>起草单位：江苏省农业机械技术推广站</w:t>
      </w:r>
      <w:r w:rsidR="004B6228">
        <w:rPr>
          <w:rFonts w:hint="eastAsia"/>
        </w:rPr>
        <w:t>、</w:t>
      </w:r>
      <w:r w:rsidR="004B6228" w:rsidRPr="004B6228">
        <w:rPr>
          <w:rFonts w:hint="eastAsia"/>
        </w:rPr>
        <w:t>常州正义生物再生能源设备有限公司</w:t>
      </w:r>
      <w:r>
        <w:rPr>
          <w:rFonts w:hint="eastAsia"/>
        </w:rPr>
        <w:t>。</w:t>
      </w:r>
    </w:p>
    <w:p w:rsidR="00D32A9F" w:rsidRDefault="00D32A9F" w:rsidP="00F45CA9">
      <w:pPr>
        <w:pStyle w:val="afe"/>
      </w:pPr>
      <w:r>
        <w:rPr>
          <w:rFonts w:hint="eastAsia"/>
        </w:rPr>
        <w:t>本</w:t>
      </w:r>
      <w:r w:rsidR="001A383C">
        <w:rPr>
          <w:rFonts w:hint="eastAsia"/>
        </w:rPr>
        <w:t>文件</w:t>
      </w:r>
      <w:r>
        <w:rPr>
          <w:rFonts w:hint="eastAsia"/>
        </w:rPr>
        <w:t>主要起草人：</w:t>
      </w:r>
      <w:r w:rsidR="000054E9">
        <w:rPr>
          <w:rFonts w:hint="eastAsia"/>
        </w:rPr>
        <w:t>卢青、</w:t>
      </w:r>
      <w:r w:rsidR="005F50E8">
        <w:rPr>
          <w:rFonts w:hint="eastAsia"/>
        </w:rPr>
        <w:t>狄正义</w:t>
      </w:r>
      <w:r w:rsidR="00E6091E">
        <w:rPr>
          <w:rFonts w:hint="eastAsia"/>
        </w:rPr>
        <w:t>、</w:t>
      </w:r>
      <w:r w:rsidR="00F870A6">
        <w:rPr>
          <w:rFonts w:hint="eastAsia"/>
        </w:rPr>
        <w:t>张耘祎、</w:t>
      </w:r>
      <w:r w:rsidR="00E6091E">
        <w:rPr>
          <w:rFonts w:hint="eastAsia"/>
        </w:rPr>
        <w:t>赵敏、骆娅君、张璐、刘友军</w:t>
      </w:r>
      <w:r w:rsidR="00F45CA9">
        <w:rPr>
          <w:rFonts w:hint="eastAsia"/>
        </w:rPr>
        <w:t>。</w:t>
      </w:r>
    </w:p>
    <w:p w:rsidR="00F34B99" w:rsidRDefault="004B6228" w:rsidP="00F34B99">
      <w:pPr>
        <w:pStyle w:val="aff1"/>
      </w:pPr>
      <w:r w:rsidRPr="004B6228">
        <w:rPr>
          <w:rFonts w:hint="eastAsia"/>
          <w:noProof/>
        </w:rPr>
        <w:lastRenderedPageBreak/>
        <w:t>生物质颗粒热风炉操作规程</w:t>
      </w:r>
    </w:p>
    <w:p w:rsidR="00F34B99" w:rsidRDefault="00F34B99" w:rsidP="00863D19">
      <w:pPr>
        <w:pStyle w:val="a0"/>
        <w:spacing w:before="312" w:after="312"/>
      </w:pPr>
      <w:r>
        <w:rPr>
          <w:rFonts w:hint="eastAsia"/>
        </w:rPr>
        <w:t>范围</w:t>
      </w:r>
    </w:p>
    <w:p w:rsidR="004B6228" w:rsidRPr="004B6228" w:rsidRDefault="004B6228" w:rsidP="004B6228">
      <w:pPr>
        <w:pStyle w:val="afe"/>
        <w:rPr>
          <w:szCs w:val="21"/>
        </w:rPr>
      </w:pPr>
      <w:r w:rsidRPr="004B6228">
        <w:rPr>
          <w:rFonts w:hint="eastAsia"/>
          <w:szCs w:val="21"/>
        </w:rPr>
        <w:t>本</w:t>
      </w:r>
      <w:r w:rsidR="001A383C">
        <w:rPr>
          <w:rFonts w:hint="eastAsia"/>
          <w:szCs w:val="21"/>
        </w:rPr>
        <w:t>文件</w:t>
      </w:r>
      <w:r w:rsidRPr="004B6228">
        <w:rPr>
          <w:rFonts w:hint="eastAsia"/>
          <w:szCs w:val="21"/>
        </w:rPr>
        <w:t>规定了生物质颗粒热风炉的</w:t>
      </w:r>
      <w:r w:rsidR="00706760">
        <w:rPr>
          <w:rFonts w:hint="eastAsia"/>
          <w:szCs w:val="21"/>
        </w:rPr>
        <w:t>一般要求</w:t>
      </w:r>
      <w:r w:rsidRPr="004B6228">
        <w:rPr>
          <w:rFonts w:hint="eastAsia"/>
          <w:szCs w:val="21"/>
        </w:rPr>
        <w:t>、作业</w:t>
      </w:r>
      <w:r w:rsidR="00706760">
        <w:rPr>
          <w:rFonts w:hint="eastAsia"/>
          <w:szCs w:val="21"/>
        </w:rPr>
        <w:t>前准备、作业运行及</w:t>
      </w:r>
      <w:r w:rsidRPr="004B6228">
        <w:rPr>
          <w:rFonts w:hint="eastAsia"/>
          <w:szCs w:val="21"/>
        </w:rPr>
        <w:t>维护</w:t>
      </w:r>
      <w:r w:rsidR="00706760">
        <w:rPr>
          <w:rFonts w:hint="eastAsia"/>
          <w:szCs w:val="21"/>
        </w:rPr>
        <w:t>和</w:t>
      </w:r>
      <w:r w:rsidRPr="004B6228">
        <w:rPr>
          <w:rFonts w:hint="eastAsia"/>
          <w:szCs w:val="21"/>
        </w:rPr>
        <w:t>维修。</w:t>
      </w:r>
    </w:p>
    <w:p w:rsidR="00D32A9F" w:rsidRDefault="004B6228" w:rsidP="00F34B99">
      <w:pPr>
        <w:pStyle w:val="afe"/>
      </w:pPr>
      <w:r w:rsidRPr="004B6228">
        <w:rPr>
          <w:rFonts w:hint="eastAsia"/>
          <w:szCs w:val="21"/>
        </w:rPr>
        <w:t>本</w:t>
      </w:r>
      <w:r w:rsidR="001A383C">
        <w:rPr>
          <w:rFonts w:hint="eastAsia"/>
          <w:szCs w:val="21"/>
        </w:rPr>
        <w:t>文件</w:t>
      </w:r>
      <w:r w:rsidRPr="004B6228">
        <w:rPr>
          <w:rFonts w:hint="eastAsia"/>
          <w:szCs w:val="21"/>
        </w:rPr>
        <w:t>适用于</w:t>
      </w:r>
      <w:r w:rsidR="00706760">
        <w:rPr>
          <w:rFonts w:hint="eastAsia"/>
          <w:szCs w:val="21"/>
        </w:rPr>
        <w:t>与</w:t>
      </w:r>
      <w:r w:rsidR="005F61F6">
        <w:rPr>
          <w:rFonts w:hint="eastAsia"/>
          <w:szCs w:val="21"/>
        </w:rPr>
        <w:t>批式</w:t>
      </w:r>
      <w:r w:rsidRPr="004B6228">
        <w:rPr>
          <w:rFonts w:hint="eastAsia"/>
          <w:szCs w:val="21"/>
        </w:rPr>
        <w:t>循环谷物干燥</w:t>
      </w:r>
      <w:r w:rsidR="005F61F6">
        <w:rPr>
          <w:rFonts w:hint="eastAsia"/>
          <w:szCs w:val="21"/>
        </w:rPr>
        <w:t>机</w:t>
      </w:r>
      <w:r w:rsidR="00706760">
        <w:rPr>
          <w:rFonts w:hint="eastAsia"/>
          <w:szCs w:val="21"/>
        </w:rPr>
        <w:t>相</w:t>
      </w:r>
      <w:r w:rsidR="00706760" w:rsidRPr="004B6228">
        <w:rPr>
          <w:rFonts w:hint="eastAsia"/>
          <w:szCs w:val="21"/>
        </w:rPr>
        <w:t>配套</w:t>
      </w:r>
      <w:r w:rsidRPr="004B6228">
        <w:rPr>
          <w:rFonts w:hint="eastAsia"/>
          <w:szCs w:val="21"/>
        </w:rPr>
        <w:t>的生物质颗粒热风炉</w:t>
      </w:r>
      <w:r w:rsidR="002D7460">
        <w:rPr>
          <w:rFonts w:hint="eastAsia"/>
          <w:szCs w:val="21"/>
        </w:rPr>
        <w:t>（以下简称热风炉）</w:t>
      </w:r>
      <w:r w:rsidR="00706760">
        <w:rPr>
          <w:rFonts w:hint="eastAsia"/>
          <w:szCs w:val="21"/>
        </w:rPr>
        <w:t>的使用</w:t>
      </w:r>
      <w:r w:rsidRPr="004B6228">
        <w:rPr>
          <w:rFonts w:hint="eastAsia"/>
          <w:szCs w:val="21"/>
        </w:rPr>
        <w:t>。</w:t>
      </w:r>
    </w:p>
    <w:p w:rsidR="005F61F6" w:rsidRDefault="005F61F6" w:rsidP="005F61F6">
      <w:pPr>
        <w:pStyle w:val="a0"/>
        <w:spacing w:before="312" w:after="312"/>
      </w:pPr>
      <w:r>
        <w:rPr>
          <w:rFonts w:hint="eastAsia"/>
        </w:rPr>
        <w:t>规范性引用文件</w:t>
      </w:r>
    </w:p>
    <w:p w:rsidR="005F61F6" w:rsidRPr="00FC1290" w:rsidRDefault="00026ECA" w:rsidP="005F61F6">
      <w:pPr>
        <w:pStyle w:val="afe"/>
        <w:rPr>
          <w:szCs w:val="21"/>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r w:rsidR="005F61F6" w:rsidRPr="00FC1290">
        <w:rPr>
          <w:rFonts w:hint="eastAsia"/>
          <w:szCs w:val="21"/>
        </w:rPr>
        <w:t>。</w:t>
      </w:r>
    </w:p>
    <w:p w:rsidR="000155C3" w:rsidRPr="00CA2A77" w:rsidRDefault="000155C3" w:rsidP="000155C3">
      <w:pPr>
        <w:pStyle w:val="afe"/>
        <w:rPr>
          <w:rFonts w:ascii="Times New Roman"/>
        </w:rPr>
      </w:pPr>
      <w:bookmarkStart w:id="16" w:name="_Hlk56759439"/>
      <w:r w:rsidRPr="00CA2A77">
        <w:rPr>
          <w:rFonts w:ascii="Times New Roman"/>
        </w:rPr>
        <w:t xml:space="preserve">GB 10396 </w:t>
      </w:r>
      <w:r w:rsidR="00026ECA" w:rsidRPr="00CA2A77">
        <w:rPr>
          <w:rFonts w:ascii="Times New Roman"/>
        </w:rPr>
        <w:t xml:space="preserve">  </w:t>
      </w:r>
      <w:r w:rsidRPr="00CA2A77">
        <w:rPr>
          <w:rFonts w:ascii="Times New Roman"/>
        </w:rPr>
        <w:t>农林拖拉机和机械、草坪和园艺动力机械安全标志和危险图形</w:t>
      </w:r>
      <w:r w:rsidRPr="00CA2A77">
        <w:rPr>
          <w:rFonts w:ascii="Times New Roman"/>
        </w:rPr>
        <w:t xml:space="preserve"> </w:t>
      </w:r>
      <w:r w:rsidRPr="00CA2A77">
        <w:rPr>
          <w:rFonts w:ascii="Times New Roman"/>
        </w:rPr>
        <w:t>总则</w:t>
      </w:r>
    </w:p>
    <w:p w:rsidR="00A72E49" w:rsidRPr="00CA2A77" w:rsidRDefault="00A72E49" w:rsidP="000155C3">
      <w:pPr>
        <w:pStyle w:val="afe"/>
        <w:rPr>
          <w:rFonts w:ascii="Times New Roman"/>
        </w:rPr>
      </w:pPr>
      <w:r w:rsidRPr="00CA2A77">
        <w:rPr>
          <w:rFonts w:ascii="Times New Roman"/>
          <w:szCs w:val="21"/>
        </w:rPr>
        <w:t xml:space="preserve">NY/T 1878 </w:t>
      </w:r>
      <w:r w:rsidR="00026ECA" w:rsidRPr="00CA2A77">
        <w:rPr>
          <w:rFonts w:ascii="Times New Roman"/>
          <w:szCs w:val="21"/>
        </w:rPr>
        <w:t xml:space="preserve">  </w:t>
      </w:r>
      <w:r w:rsidRPr="00CA2A77">
        <w:rPr>
          <w:rFonts w:ascii="Times New Roman"/>
          <w:szCs w:val="21"/>
        </w:rPr>
        <w:t>生物质固体成型燃料技术条件</w:t>
      </w:r>
    </w:p>
    <w:bookmarkEnd w:id="16"/>
    <w:p w:rsidR="005F61F6" w:rsidRDefault="005F61F6" w:rsidP="005F61F6">
      <w:pPr>
        <w:pStyle w:val="afe"/>
        <w:rPr>
          <w:szCs w:val="21"/>
        </w:rPr>
      </w:pPr>
      <w:r w:rsidRPr="00CA2A77">
        <w:rPr>
          <w:rFonts w:ascii="Times New Roman"/>
          <w:szCs w:val="21"/>
        </w:rPr>
        <w:t>N</w:t>
      </w:r>
      <w:r w:rsidR="00687AAE" w:rsidRPr="00CA2A77">
        <w:rPr>
          <w:rFonts w:ascii="Times New Roman"/>
          <w:szCs w:val="21"/>
        </w:rPr>
        <w:t>B</w:t>
      </w:r>
      <w:r w:rsidRPr="00CA2A77">
        <w:rPr>
          <w:rFonts w:ascii="Times New Roman"/>
          <w:szCs w:val="21"/>
        </w:rPr>
        <w:t xml:space="preserve">/T </w:t>
      </w:r>
      <w:r w:rsidR="00A945AD" w:rsidRPr="00CA2A77">
        <w:rPr>
          <w:rFonts w:ascii="Times New Roman"/>
          <w:szCs w:val="21"/>
        </w:rPr>
        <w:t xml:space="preserve">34040 </w:t>
      </w:r>
      <w:r w:rsidR="00026ECA" w:rsidRPr="00CA2A77">
        <w:rPr>
          <w:rFonts w:ascii="Times New Roman"/>
          <w:szCs w:val="21"/>
        </w:rPr>
        <w:t xml:space="preserve"> </w:t>
      </w:r>
      <w:r w:rsidR="00026ECA">
        <w:rPr>
          <w:rFonts w:hint="eastAsia"/>
          <w:szCs w:val="21"/>
        </w:rPr>
        <w:t xml:space="preserve"> </w:t>
      </w:r>
      <w:r w:rsidR="00A945AD" w:rsidRPr="00687AAE">
        <w:rPr>
          <w:rFonts w:hint="eastAsia"/>
          <w:szCs w:val="21"/>
        </w:rPr>
        <w:t>小型生物质热风炉技术条件</w:t>
      </w:r>
    </w:p>
    <w:p w:rsidR="00DF2C5A" w:rsidRDefault="00796449" w:rsidP="00863D19">
      <w:pPr>
        <w:pStyle w:val="a0"/>
        <w:spacing w:before="312" w:after="312"/>
      </w:pPr>
      <w:r>
        <w:rPr>
          <w:rFonts w:hint="eastAsia"/>
        </w:rPr>
        <w:t>术语和定义</w:t>
      </w:r>
    </w:p>
    <w:p w:rsidR="00706760" w:rsidRPr="00706760" w:rsidRDefault="00706760" w:rsidP="00706760">
      <w:pPr>
        <w:pStyle w:val="afe"/>
      </w:pPr>
      <w:r>
        <w:rPr>
          <w:rFonts w:hint="eastAsia"/>
        </w:rPr>
        <w:t>下列术语和定义适用于本文件。</w:t>
      </w:r>
    </w:p>
    <w:p w:rsidR="00796449" w:rsidRDefault="00796449" w:rsidP="00796449">
      <w:pPr>
        <w:pStyle w:val="a1"/>
        <w:spacing w:before="156" w:after="156"/>
      </w:pPr>
    </w:p>
    <w:p w:rsidR="00796449" w:rsidRPr="00796449" w:rsidRDefault="00796449" w:rsidP="00796449">
      <w:pPr>
        <w:pStyle w:val="afe"/>
        <w:rPr>
          <w:rFonts w:ascii="黑体" w:eastAsia="黑体" w:hAnsi="黑体"/>
        </w:rPr>
      </w:pPr>
      <w:r w:rsidRPr="00796449">
        <w:rPr>
          <w:rFonts w:ascii="黑体" w:eastAsia="黑体" w:hAnsi="黑体" w:hint="eastAsia"/>
        </w:rPr>
        <w:t xml:space="preserve">生物质颗粒 </w:t>
      </w:r>
      <w:r w:rsidR="00CA2A77">
        <w:rPr>
          <w:rFonts w:ascii="黑体" w:eastAsia="黑体" w:hAnsi="黑体" w:hint="eastAsia"/>
        </w:rPr>
        <w:t xml:space="preserve"> </w:t>
      </w:r>
      <w:r w:rsidR="00706760">
        <w:rPr>
          <w:rFonts w:ascii="黑体" w:eastAsia="黑体" w:hAnsi="黑体" w:hint="eastAsia"/>
        </w:rPr>
        <w:t>b</w:t>
      </w:r>
      <w:r w:rsidRPr="00796449">
        <w:rPr>
          <w:rFonts w:ascii="黑体" w:eastAsia="黑体" w:hAnsi="黑体"/>
        </w:rPr>
        <w:t>iomass p</w:t>
      </w:r>
      <w:r w:rsidR="002E1AA8">
        <w:rPr>
          <w:rFonts w:ascii="黑体" w:eastAsia="黑体" w:hAnsi="黑体" w:hint="eastAsia"/>
        </w:rPr>
        <w:t>a</w:t>
      </w:r>
      <w:r w:rsidR="002E1AA8">
        <w:rPr>
          <w:rFonts w:ascii="黑体" w:eastAsia="黑体" w:hAnsi="黑体"/>
        </w:rPr>
        <w:t>rticle</w:t>
      </w:r>
    </w:p>
    <w:p w:rsidR="002F74FD" w:rsidRDefault="000F117B" w:rsidP="00E502ED">
      <w:pPr>
        <w:pStyle w:val="afe"/>
      </w:pPr>
      <w:r w:rsidRPr="00E502ED">
        <w:rPr>
          <w:rFonts w:hint="eastAsia"/>
        </w:rPr>
        <w:t>以木材加工后的木屑、刨花，树皮、树枝等工业、民用建筑木质剩余物为主要原料，经过机械加工、致密成型的具有规则形状的固体燃料产品。</w:t>
      </w:r>
    </w:p>
    <w:p w:rsidR="00A72E49" w:rsidRPr="00A72E49" w:rsidRDefault="00A72E49" w:rsidP="00A72E49">
      <w:pPr>
        <w:pStyle w:val="a1"/>
        <w:spacing w:before="156" w:after="156"/>
      </w:pPr>
    </w:p>
    <w:p w:rsidR="002F74FD" w:rsidRPr="00E04688" w:rsidRDefault="002F74FD" w:rsidP="00796449">
      <w:pPr>
        <w:pStyle w:val="afe"/>
        <w:rPr>
          <w:rFonts w:ascii="黑体" w:eastAsia="黑体" w:hAnsi="黑体"/>
        </w:rPr>
      </w:pPr>
      <w:r w:rsidRPr="00E04688">
        <w:rPr>
          <w:rFonts w:ascii="黑体" w:eastAsia="黑体" w:hAnsi="黑体" w:hint="eastAsia"/>
        </w:rPr>
        <w:t xml:space="preserve">生物质颗粒热风炉 </w:t>
      </w:r>
      <w:r w:rsidR="00CA2A77">
        <w:rPr>
          <w:rFonts w:ascii="黑体" w:eastAsia="黑体" w:hAnsi="黑体" w:hint="eastAsia"/>
        </w:rPr>
        <w:t xml:space="preserve"> </w:t>
      </w:r>
      <w:r w:rsidR="00706760">
        <w:rPr>
          <w:rFonts w:ascii="黑体" w:eastAsia="黑体" w:hAnsi="黑体" w:hint="eastAsia"/>
        </w:rPr>
        <w:t>b</w:t>
      </w:r>
      <w:r w:rsidR="00706760">
        <w:rPr>
          <w:rFonts w:ascii="黑体" w:eastAsia="黑体" w:hAnsi="黑体"/>
        </w:rPr>
        <w:t xml:space="preserve">iomass </w:t>
      </w:r>
      <w:r w:rsidR="002E1AA8" w:rsidRPr="00796449">
        <w:rPr>
          <w:rFonts w:ascii="黑体" w:eastAsia="黑体" w:hAnsi="黑体"/>
        </w:rPr>
        <w:t>p</w:t>
      </w:r>
      <w:r w:rsidR="002E1AA8">
        <w:rPr>
          <w:rFonts w:ascii="黑体" w:eastAsia="黑体" w:hAnsi="黑体" w:hint="eastAsia"/>
        </w:rPr>
        <w:t>a</w:t>
      </w:r>
      <w:r w:rsidR="002E1AA8">
        <w:rPr>
          <w:rFonts w:ascii="黑体" w:eastAsia="黑体" w:hAnsi="黑体"/>
        </w:rPr>
        <w:t>rticle</w:t>
      </w:r>
      <w:r w:rsidR="00E04688" w:rsidRPr="00E04688">
        <w:rPr>
          <w:rFonts w:ascii="黑体" w:eastAsia="黑体" w:hAnsi="黑体"/>
        </w:rPr>
        <w:t xml:space="preserve"> </w:t>
      </w:r>
      <w:bookmarkStart w:id="17" w:name="_Hlk88562914"/>
      <w:r w:rsidR="00E04688" w:rsidRPr="00BE2D28">
        <w:rPr>
          <w:rFonts w:ascii="黑体" w:eastAsia="黑体" w:hAnsi="黑体"/>
        </w:rPr>
        <w:t>hot</w:t>
      </w:r>
      <w:r w:rsidR="005F50E8" w:rsidRPr="00BE2D28">
        <w:rPr>
          <w:rFonts w:ascii="黑体" w:eastAsia="黑体" w:hAnsi="黑体" w:hint="eastAsia"/>
        </w:rPr>
        <w:t>-</w:t>
      </w:r>
      <w:r w:rsidR="00E04688" w:rsidRPr="00BE2D28">
        <w:rPr>
          <w:rFonts w:ascii="黑体" w:eastAsia="黑体" w:hAnsi="黑体"/>
        </w:rPr>
        <w:t>blast stove</w:t>
      </w:r>
      <w:bookmarkEnd w:id="17"/>
    </w:p>
    <w:p w:rsidR="00E04688" w:rsidRPr="002F74FD" w:rsidRDefault="00E04688" w:rsidP="00796449">
      <w:pPr>
        <w:pStyle w:val="afe"/>
      </w:pPr>
      <w:r>
        <w:rPr>
          <w:rFonts w:hint="eastAsia"/>
        </w:rPr>
        <w:t>以生物质颗粒为唯一燃料，加热介质为空气，间接加热的热风炉。</w:t>
      </w:r>
    </w:p>
    <w:p w:rsidR="00D32A9F" w:rsidRDefault="009F703A" w:rsidP="00863D19">
      <w:pPr>
        <w:pStyle w:val="a0"/>
        <w:spacing w:before="312" w:after="312"/>
      </w:pPr>
      <w:r>
        <w:rPr>
          <w:rFonts w:hint="eastAsia"/>
        </w:rPr>
        <w:t>一般要求</w:t>
      </w:r>
    </w:p>
    <w:p w:rsidR="00AE3856" w:rsidRDefault="00A95DA2" w:rsidP="004B6228">
      <w:pPr>
        <w:pStyle w:val="a1"/>
        <w:spacing w:before="156" w:after="156"/>
      </w:pPr>
      <w:r>
        <w:rPr>
          <w:rFonts w:hint="eastAsia"/>
        </w:rPr>
        <w:t>热风炉</w:t>
      </w:r>
      <w:r w:rsidR="00562F8D">
        <w:rPr>
          <w:rFonts w:hint="eastAsia"/>
        </w:rPr>
        <w:t>要求</w:t>
      </w:r>
    </w:p>
    <w:p w:rsidR="00AA0E9A" w:rsidRPr="00E474A5" w:rsidRDefault="00AA0E9A" w:rsidP="00AA0E9A">
      <w:pPr>
        <w:pStyle w:val="afe"/>
        <w:ind w:firstLineChars="0" w:firstLine="0"/>
        <w:jc w:val="left"/>
        <w:rPr>
          <w:rFonts w:asciiTheme="majorEastAsia" w:eastAsiaTheme="majorEastAsia" w:hAnsiTheme="majorEastAsia"/>
        </w:rPr>
      </w:pPr>
      <w:r w:rsidRPr="00117BA3">
        <w:rPr>
          <w:rFonts w:ascii="黑体" w:eastAsia="黑体" w:hAnsi="黑体" w:hint="eastAsia"/>
        </w:rPr>
        <w:t>4.1.1</w:t>
      </w:r>
      <w:r>
        <w:rPr>
          <w:rFonts w:hint="eastAsia"/>
        </w:rPr>
        <w:t xml:space="preserve">  热风炉</w:t>
      </w:r>
      <w:r w:rsidRPr="00E474A5">
        <w:rPr>
          <w:rFonts w:asciiTheme="majorEastAsia" w:eastAsiaTheme="majorEastAsia" w:hAnsiTheme="majorEastAsia" w:hint="eastAsia"/>
        </w:rPr>
        <w:t>质量应符</w:t>
      </w:r>
      <w:r w:rsidRPr="00CA2A77">
        <w:rPr>
          <w:rFonts w:ascii="Times New Roman" w:eastAsiaTheme="majorEastAsia"/>
        </w:rPr>
        <w:t>合</w:t>
      </w:r>
      <w:r w:rsidRPr="00CA2A77">
        <w:rPr>
          <w:rFonts w:ascii="Times New Roman" w:eastAsiaTheme="majorEastAsia"/>
        </w:rPr>
        <w:t>N</w:t>
      </w:r>
      <w:r w:rsidR="00687AAE" w:rsidRPr="00CA2A77">
        <w:rPr>
          <w:rFonts w:ascii="Times New Roman" w:eastAsiaTheme="majorEastAsia"/>
        </w:rPr>
        <w:t>B</w:t>
      </w:r>
      <w:r w:rsidRPr="00CA2A77">
        <w:rPr>
          <w:rFonts w:ascii="Times New Roman" w:eastAsiaTheme="majorEastAsia"/>
        </w:rPr>
        <w:t xml:space="preserve">/T </w:t>
      </w:r>
      <w:r w:rsidR="00A945AD" w:rsidRPr="00CA2A77">
        <w:rPr>
          <w:rFonts w:ascii="Times New Roman" w:eastAsiaTheme="majorEastAsia"/>
          <w:szCs w:val="21"/>
        </w:rPr>
        <w:t>34040</w:t>
      </w:r>
      <w:r w:rsidRPr="00CA2A77">
        <w:rPr>
          <w:rFonts w:ascii="Times New Roman" w:eastAsiaTheme="majorEastAsia"/>
        </w:rPr>
        <w:t>的</w:t>
      </w:r>
      <w:r w:rsidR="000155C3" w:rsidRPr="00CA2A77">
        <w:rPr>
          <w:rFonts w:ascii="Times New Roman" w:eastAsiaTheme="majorEastAsia"/>
        </w:rPr>
        <w:t>规</w:t>
      </w:r>
      <w:r w:rsidR="000155C3" w:rsidRPr="00E474A5">
        <w:rPr>
          <w:rFonts w:asciiTheme="majorEastAsia" w:eastAsiaTheme="majorEastAsia" w:hAnsiTheme="majorEastAsia" w:hint="eastAsia"/>
        </w:rPr>
        <w:t>定</w:t>
      </w:r>
      <w:r w:rsidRPr="00E474A5">
        <w:rPr>
          <w:rFonts w:asciiTheme="majorEastAsia" w:eastAsiaTheme="majorEastAsia" w:hAnsiTheme="majorEastAsia" w:hint="eastAsia"/>
        </w:rPr>
        <w:t>，并通过</w:t>
      </w:r>
      <w:r w:rsidR="003C0B05" w:rsidRPr="00E474A5">
        <w:rPr>
          <w:rFonts w:asciiTheme="majorEastAsia" w:eastAsiaTheme="majorEastAsia" w:hAnsiTheme="majorEastAsia" w:hint="eastAsia"/>
        </w:rPr>
        <w:t>有资质的农机试验鉴定机构鉴定合格</w:t>
      </w:r>
      <w:r w:rsidRPr="00E474A5">
        <w:rPr>
          <w:rFonts w:asciiTheme="majorEastAsia" w:eastAsiaTheme="majorEastAsia" w:hAnsiTheme="majorEastAsia" w:hint="eastAsia"/>
        </w:rPr>
        <w:t>。</w:t>
      </w:r>
    </w:p>
    <w:p w:rsidR="00AA0E9A" w:rsidRPr="00E474A5" w:rsidRDefault="00AA0E9A" w:rsidP="00AA0E9A">
      <w:pPr>
        <w:pStyle w:val="afe"/>
        <w:ind w:firstLineChars="0" w:firstLine="0"/>
        <w:jc w:val="left"/>
        <w:rPr>
          <w:rFonts w:asciiTheme="majorEastAsia" w:eastAsiaTheme="majorEastAsia" w:hAnsiTheme="majorEastAsia"/>
        </w:rPr>
      </w:pPr>
      <w:r w:rsidRPr="00E474A5">
        <w:rPr>
          <w:rFonts w:asciiTheme="majorEastAsia" w:eastAsiaTheme="majorEastAsia" w:hAnsiTheme="majorEastAsia" w:hint="eastAsia"/>
        </w:rPr>
        <w:t xml:space="preserve">4.1.2  </w:t>
      </w:r>
      <w:r w:rsidR="00562F8D" w:rsidRPr="00E474A5">
        <w:rPr>
          <w:rFonts w:asciiTheme="majorEastAsia" w:eastAsiaTheme="majorEastAsia" w:hAnsiTheme="majorEastAsia" w:hint="eastAsia"/>
        </w:rPr>
        <w:t>热风炉应在明显部位设置永久性</w:t>
      </w:r>
      <w:bookmarkStart w:id="18" w:name="_Hlk56759421"/>
      <w:r w:rsidR="00562F8D" w:rsidRPr="00E474A5">
        <w:rPr>
          <w:rFonts w:asciiTheme="majorEastAsia" w:eastAsiaTheme="majorEastAsia" w:hAnsiTheme="majorEastAsia" w:hint="eastAsia"/>
        </w:rPr>
        <w:t>安全警示标志</w:t>
      </w:r>
      <w:bookmarkEnd w:id="18"/>
      <w:r w:rsidR="00562F8D" w:rsidRPr="00E474A5">
        <w:rPr>
          <w:rFonts w:asciiTheme="majorEastAsia" w:eastAsiaTheme="majorEastAsia" w:hAnsiTheme="majorEastAsia" w:hint="eastAsia"/>
        </w:rPr>
        <w:t>，安全警示标志应符合GB10396的规定。</w:t>
      </w:r>
    </w:p>
    <w:p w:rsidR="00FE5B1F" w:rsidRPr="00E474A5" w:rsidRDefault="000155C3" w:rsidP="00562F8D">
      <w:pPr>
        <w:pStyle w:val="afe"/>
        <w:ind w:firstLineChars="0" w:firstLine="0"/>
        <w:jc w:val="left"/>
        <w:rPr>
          <w:rFonts w:asciiTheme="majorEastAsia" w:eastAsiaTheme="majorEastAsia" w:hAnsiTheme="majorEastAsia"/>
        </w:rPr>
      </w:pPr>
      <w:r w:rsidRPr="00E474A5">
        <w:rPr>
          <w:rFonts w:asciiTheme="majorEastAsia" w:eastAsiaTheme="majorEastAsia" w:hAnsiTheme="majorEastAsia" w:hint="eastAsia"/>
        </w:rPr>
        <w:t xml:space="preserve">4.1.3  </w:t>
      </w:r>
      <w:r w:rsidR="00562F8D" w:rsidRPr="00E474A5">
        <w:rPr>
          <w:rFonts w:asciiTheme="majorEastAsia" w:eastAsiaTheme="majorEastAsia" w:hAnsiTheme="majorEastAsia" w:hint="eastAsia"/>
        </w:rPr>
        <w:t>热风炉应与</w:t>
      </w:r>
      <w:r w:rsidR="00ED543D" w:rsidRPr="00E474A5">
        <w:rPr>
          <w:rFonts w:asciiTheme="majorEastAsia" w:eastAsiaTheme="majorEastAsia" w:hAnsiTheme="majorEastAsia" w:hint="eastAsia"/>
          <w:szCs w:val="21"/>
        </w:rPr>
        <w:t>批式循环谷物干燥机</w:t>
      </w:r>
      <w:r w:rsidR="00562F8D" w:rsidRPr="00E474A5">
        <w:rPr>
          <w:rFonts w:asciiTheme="majorEastAsia" w:eastAsiaTheme="majorEastAsia" w:hAnsiTheme="majorEastAsia" w:hint="eastAsia"/>
        </w:rPr>
        <w:t>配套，</w:t>
      </w:r>
      <w:r w:rsidR="00626579" w:rsidRPr="00E474A5">
        <w:rPr>
          <w:rFonts w:asciiTheme="majorEastAsia" w:eastAsiaTheme="majorEastAsia" w:hAnsiTheme="majorEastAsia" w:hint="eastAsia"/>
        </w:rPr>
        <w:t>单台热风炉可配套1台或多台</w:t>
      </w:r>
      <w:r w:rsidR="00626579" w:rsidRPr="00E474A5">
        <w:rPr>
          <w:rFonts w:asciiTheme="majorEastAsia" w:eastAsiaTheme="majorEastAsia" w:hAnsiTheme="majorEastAsia" w:hint="eastAsia"/>
          <w:szCs w:val="21"/>
        </w:rPr>
        <w:t>批式循环谷物干燥机，</w:t>
      </w:r>
      <w:r w:rsidR="00FE5B1F" w:rsidRPr="00E474A5">
        <w:rPr>
          <w:rFonts w:asciiTheme="majorEastAsia" w:eastAsiaTheme="majorEastAsia" w:hAnsiTheme="majorEastAsia" w:hint="eastAsia"/>
        </w:rPr>
        <w:t>并</w:t>
      </w:r>
      <w:r w:rsidR="00896F51" w:rsidRPr="00E474A5">
        <w:rPr>
          <w:rFonts w:asciiTheme="majorEastAsia" w:eastAsiaTheme="majorEastAsia" w:hAnsiTheme="majorEastAsia" w:hint="eastAsia"/>
        </w:rPr>
        <w:t>通过热风管道连接，</w:t>
      </w:r>
      <w:r w:rsidR="00FE5B1F" w:rsidRPr="00E474A5">
        <w:rPr>
          <w:rFonts w:asciiTheme="majorEastAsia" w:eastAsiaTheme="majorEastAsia" w:hAnsiTheme="majorEastAsia" w:hint="eastAsia"/>
        </w:rPr>
        <w:t>热风管道宜行外保温处理，减少热值损失。</w:t>
      </w:r>
      <w:r w:rsidR="00562F8D" w:rsidRPr="00E474A5">
        <w:rPr>
          <w:rFonts w:asciiTheme="majorEastAsia" w:eastAsiaTheme="majorEastAsia" w:hAnsiTheme="majorEastAsia" w:hint="eastAsia"/>
        </w:rPr>
        <w:t>所选用的热风炉的最大</w:t>
      </w:r>
      <w:r w:rsidR="0078692D" w:rsidRPr="00E474A5">
        <w:rPr>
          <w:rFonts w:asciiTheme="majorEastAsia" w:eastAsiaTheme="majorEastAsia" w:hAnsiTheme="majorEastAsia" w:hint="eastAsia"/>
        </w:rPr>
        <w:t>热效率</w:t>
      </w:r>
      <w:r w:rsidR="00562F8D" w:rsidRPr="00E474A5">
        <w:rPr>
          <w:rFonts w:asciiTheme="majorEastAsia" w:eastAsiaTheme="majorEastAsia" w:hAnsiTheme="majorEastAsia" w:hint="eastAsia"/>
        </w:rPr>
        <w:t>应大于或等于所有相连的</w:t>
      </w:r>
      <w:r w:rsidR="00ED543D" w:rsidRPr="00E474A5">
        <w:rPr>
          <w:rFonts w:asciiTheme="majorEastAsia" w:eastAsiaTheme="majorEastAsia" w:hAnsiTheme="majorEastAsia" w:hint="eastAsia"/>
          <w:szCs w:val="21"/>
        </w:rPr>
        <w:t>批式循环谷物干燥机</w:t>
      </w:r>
      <w:r w:rsidR="00562F8D" w:rsidRPr="00E474A5">
        <w:rPr>
          <w:rFonts w:asciiTheme="majorEastAsia" w:eastAsiaTheme="majorEastAsia" w:hAnsiTheme="majorEastAsia" w:hint="eastAsia"/>
        </w:rPr>
        <w:t>满负荷烘干时每小时所需的热量</w:t>
      </w:r>
      <w:r w:rsidR="00FE5B1F" w:rsidRPr="00E474A5">
        <w:rPr>
          <w:rFonts w:asciiTheme="majorEastAsia" w:eastAsiaTheme="majorEastAsia" w:hAnsiTheme="majorEastAsia" w:hint="eastAsia"/>
        </w:rPr>
        <w:t>，配套方式宜符合表1的规定</w:t>
      </w:r>
      <w:r w:rsidR="00562F8D" w:rsidRPr="00E474A5">
        <w:rPr>
          <w:rFonts w:asciiTheme="majorEastAsia" w:eastAsiaTheme="majorEastAsia" w:hAnsiTheme="majorEastAsia" w:hint="eastAsia"/>
        </w:rPr>
        <w:t>。</w:t>
      </w:r>
    </w:p>
    <w:p w:rsidR="00123BC3" w:rsidRDefault="00123BC3" w:rsidP="00562F8D">
      <w:pPr>
        <w:pStyle w:val="afe"/>
        <w:ind w:firstLineChars="0" w:firstLine="0"/>
        <w:jc w:val="left"/>
      </w:pPr>
    </w:p>
    <w:p w:rsidR="00123BC3" w:rsidRDefault="00123BC3" w:rsidP="00562F8D">
      <w:pPr>
        <w:pStyle w:val="afe"/>
        <w:ind w:firstLineChars="0" w:firstLine="0"/>
        <w:jc w:val="left"/>
      </w:pPr>
    </w:p>
    <w:p w:rsidR="00123BC3" w:rsidRDefault="00123BC3" w:rsidP="00562F8D">
      <w:pPr>
        <w:pStyle w:val="afe"/>
        <w:ind w:firstLineChars="0" w:firstLine="0"/>
        <w:jc w:val="left"/>
      </w:pPr>
    </w:p>
    <w:p w:rsidR="00FE5B1F" w:rsidRPr="00123BC3" w:rsidRDefault="00FE5B1F" w:rsidP="00CA2A77">
      <w:pPr>
        <w:pStyle w:val="aff9"/>
        <w:numPr>
          <w:ilvl w:val="0"/>
          <w:numId w:val="0"/>
        </w:numPr>
        <w:spacing w:afterLines="50" w:after="156"/>
        <w:jc w:val="center"/>
        <w:rPr>
          <w:rFonts w:ascii="黑体" w:eastAsia="黑体" w:hAnsi="黑体"/>
        </w:rPr>
      </w:pPr>
      <w:r w:rsidRPr="00123BC3">
        <w:rPr>
          <w:rFonts w:ascii="黑体" w:eastAsia="黑体" w:hAnsi="黑体" w:hint="eastAsia"/>
        </w:rPr>
        <w:t xml:space="preserve">表1  </w:t>
      </w:r>
      <w:r w:rsidR="00626579" w:rsidRPr="00123BC3">
        <w:rPr>
          <w:rFonts w:ascii="黑体" w:eastAsia="黑体" w:hAnsi="黑体" w:hint="eastAsia"/>
        </w:rPr>
        <w:t>热风炉</w:t>
      </w:r>
      <w:proofErr w:type="gramStart"/>
      <w:r w:rsidR="00626579" w:rsidRPr="00123BC3">
        <w:rPr>
          <w:rFonts w:ascii="黑体" w:eastAsia="黑体" w:hAnsi="黑体" w:hint="eastAsia"/>
        </w:rPr>
        <w:t>与</w:t>
      </w:r>
      <w:r w:rsidR="00ED543D">
        <w:rPr>
          <w:rFonts w:ascii="黑体" w:eastAsia="黑体" w:hAnsi="黑体" w:hint="eastAsia"/>
        </w:rPr>
        <w:t>批式</w:t>
      </w:r>
      <w:proofErr w:type="gramEnd"/>
      <w:r w:rsidR="00ED543D">
        <w:rPr>
          <w:rFonts w:ascii="黑体" w:eastAsia="黑体" w:hAnsi="黑体" w:hint="eastAsia"/>
        </w:rPr>
        <w:t>谷物循环干燥机</w:t>
      </w:r>
      <w:r w:rsidR="00626579" w:rsidRPr="00123BC3">
        <w:rPr>
          <w:rFonts w:ascii="黑体" w:eastAsia="黑体" w:hAnsi="黑体" w:hint="eastAsia"/>
        </w:rPr>
        <w:t>配套推荐要求</w:t>
      </w:r>
    </w:p>
    <w:tbl>
      <w:tblPr>
        <w:tblStyle w:val="afffff8"/>
        <w:tblW w:w="0" w:type="auto"/>
        <w:jc w:val="center"/>
        <w:tblLook w:val="04A0" w:firstRow="1" w:lastRow="0" w:firstColumn="1" w:lastColumn="0" w:noHBand="0" w:noVBand="1"/>
      </w:tblPr>
      <w:tblGrid>
        <w:gridCol w:w="4785"/>
        <w:gridCol w:w="4785"/>
      </w:tblGrid>
      <w:tr w:rsidR="002F211E" w:rsidTr="00AA080D">
        <w:trPr>
          <w:trHeight w:val="367"/>
          <w:jc w:val="center"/>
        </w:trPr>
        <w:tc>
          <w:tcPr>
            <w:tcW w:w="4785" w:type="dxa"/>
            <w:vAlign w:val="center"/>
          </w:tcPr>
          <w:p w:rsidR="002F211E" w:rsidRPr="00A72E49" w:rsidRDefault="002F211E" w:rsidP="00E139B9">
            <w:pPr>
              <w:pStyle w:val="afe"/>
              <w:ind w:firstLineChars="0" w:firstLine="0"/>
              <w:jc w:val="center"/>
              <w:rPr>
                <w:sz w:val="18"/>
              </w:rPr>
            </w:pPr>
            <w:r w:rsidRPr="00A72E49">
              <w:rPr>
                <w:rFonts w:hint="eastAsia"/>
                <w:sz w:val="18"/>
              </w:rPr>
              <w:t>热风炉热效率（kcal/h）</w:t>
            </w:r>
          </w:p>
        </w:tc>
        <w:tc>
          <w:tcPr>
            <w:tcW w:w="4785" w:type="dxa"/>
            <w:vAlign w:val="center"/>
          </w:tcPr>
          <w:p w:rsidR="002F211E" w:rsidRPr="00A72E49" w:rsidRDefault="002F211E" w:rsidP="00E139B9">
            <w:pPr>
              <w:pStyle w:val="afe"/>
              <w:ind w:firstLineChars="0" w:firstLine="0"/>
              <w:jc w:val="center"/>
              <w:rPr>
                <w:sz w:val="18"/>
              </w:rPr>
            </w:pPr>
            <w:r w:rsidRPr="00A72E49">
              <w:rPr>
                <w:rFonts w:hint="eastAsia"/>
                <w:sz w:val="18"/>
              </w:rPr>
              <w:t>宜配套</w:t>
            </w:r>
            <w:r w:rsidR="00ED543D">
              <w:rPr>
                <w:rFonts w:hint="eastAsia"/>
                <w:sz w:val="18"/>
              </w:rPr>
              <w:t>批式循环谷物干燥机</w:t>
            </w:r>
            <w:r w:rsidRPr="00A72E49">
              <w:rPr>
                <w:rFonts w:hint="eastAsia"/>
                <w:sz w:val="18"/>
              </w:rPr>
              <w:t>批处理量（t）</w:t>
            </w:r>
          </w:p>
        </w:tc>
      </w:tr>
      <w:tr w:rsidR="00626579" w:rsidTr="00F83A8B">
        <w:trPr>
          <w:jc w:val="center"/>
        </w:trPr>
        <w:tc>
          <w:tcPr>
            <w:tcW w:w="4785" w:type="dxa"/>
            <w:vAlign w:val="center"/>
          </w:tcPr>
          <w:p w:rsidR="00626579" w:rsidRPr="00A72E49" w:rsidRDefault="00F83A8B" w:rsidP="00DD32E0">
            <w:pPr>
              <w:pStyle w:val="afe"/>
              <w:ind w:firstLineChars="0" w:firstLine="0"/>
              <w:jc w:val="center"/>
              <w:rPr>
                <w:sz w:val="18"/>
              </w:rPr>
            </w:pPr>
            <w:r w:rsidRPr="00A72E49">
              <w:rPr>
                <w:rFonts w:hint="eastAsia"/>
                <w:sz w:val="18"/>
              </w:rPr>
              <w:t>300000</w:t>
            </w:r>
          </w:p>
        </w:tc>
        <w:tc>
          <w:tcPr>
            <w:tcW w:w="4785" w:type="dxa"/>
            <w:vAlign w:val="center"/>
          </w:tcPr>
          <w:p w:rsidR="00626579" w:rsidRPr="00A72E49" w:rsidRDefault="002C0D7C" w:rsidP="00DD32E0">
            <w:pPr>
              <w:pStyle w:val="afe"/>
              <w:ind w:firstLineChars="0" w:firstLine="0"/>
              <w:jc w:val="center"/>
              <w:rPr>
                <w:sz w:val="18"/>
              </w:rPr>
            </w:pPr>
            <w:r w:rsidRPr="00A72E49">
              <w:rPr>
                <w:rFonts w:hAnsi="宋体" w:hint="eastAsia"/>
                <w:sz w:val="18"/>
              </w:rPr>
              <w:t>≤</w:t>
            </w:r>
            <w:r w:rsidR="00F83A8B" w:rsidRPr="00A72E49">
              <w:rPr>
                <w:rFonts w:hAnsi="宋体" w:hint="eastAsia"/>
                <w:sz w:val="18"/>
              </w:rPr>
              <w:t>30</w:t>
            </w:r>
          </w:p>
        </w:tc>
      </w:tr>
      <w:tr w:rsidR="002C0D7C" w:rsidTr="00E139B9">
        <w:trPr>
          <w:jc w:val="center"/>
        </w:trPr>
        <w:tc>
          <w:tcPr>
            <w:tcW w:w="4785" w:type="dxa"/>
            <w:vAlign w:val="center"/>
          </w:tcPr>
          <w:p w:rsidR="002C0D7C" w:rsidRPr="00A72E49" w:rsidRDefault="002C0D7C" w:rsidP="002F211E">
            <w:pPr>
              <w:pStyle w:val="afe"/>
              <w:ind w:firstLineChars="0" w:firstLine="0"/>
              <w:jc w:val="center"/>
              <w:rPr>
                <w:sz w:val="18"/>
              </w:rPr>
            </w:pPr>
            <w:r w:rsidRPr="00A72E49">
              <w:rPr>
                <w:rFonts w:hint="eastAsia"/>
                <w:sz w:val="18"/>
              </w:rPr>
              <w:t>450000</w:t>
            </w:r>
          </w:p>
        </w:tc>
        <w:tc>
          <w:tcPr>
            <w:tcW w:w="4785" w:type="dxa"/>
            <w:vAlign w:val="center"/>
          </w:tcPr>
          <w:p w:rsidR="002C0D7C" w:rsidRPr="00A72E49" w:rsidRDefault="002C0D7C" w:rsidP="002F211E">
            <w:pPr>
              <w:pStyle w:val="afe"/>
              <w:ind w:firstLineChars="0" w:firstLine="0"/>
              <w:jc w:val="center"/>
              <w:rPr>
                <w:sz w:val="18"/>
              </w:rPr>
            </w:pPr>
            <w:r w:rsidRPr="00A72E49">
              <w:rPr>
                <w:rFonts w:hAnsi="宋体" w:hint="eastAsia"/>
                <w:sz w:val="18"/>
              </w:rPr>
              <w:t>30&lt;</w:t>
            </w:r>
            <w:r w:rsidRPr="00A72E49">
              <w:rPr>
                <w:rFonts w:hint="eastAsia"/>
                <w:sz w:val="18"/>
              </w:rPr>
              <w:t>批处理量</w:t>
            </w:r>
            <w:r w:rsidRPr="00A72E49">
              <w:rPr>
                <w:rFonts w:hAnsi="宋体" w:hint="eastAsia"/>
                <w:sz w:val="18"/>
              </w:rPr>
              <w:t>≤45</w:t>
            </w:r>
          </w:p>
        </w:tc>
      </w:tr>
      <w:tr w:rsidR="002C0D7C" w:rsidTr="00E139B9">
        <w:trPr>
          <w:jc w:val="center"/>
        </w:trPr>
        <w:tc>
          <w:tcPr>
            <w:tcW w:w="4785" w:type="dxa"/>
            <w:vAlign w:val="center"/>
          </w:tcPr>
          <w:p w:rsidR="002C0D7C" w:rsidRPr="00A72E49" w:rsidRDefault="002C0D7C" w:rsidP="002F211E">
            <w:pPr>
              <w:pStyle w:val="afe"/>
              <w:ind w:firstLineChars="0" w:firstLine="0"/>
              <w:jc w:val="center"/>
              <w:rPr>
                <w:sz w:val="18"/>
              </w:rPr>
            </w:pPr>
            <w:r w:rsidRPr="00A72E49">
              <w:rPr>
                <w:rFonts w:hint="eastAsia"/>
                <w:sz w:val="18"/>
              </w:rPr>
              <w:t>750000</w:t>
            </w:r>
          </w:p>
        </w:tc>
        <w:tc>
          <w:tcPr>
            <w:tcW w:w="4785" w:type="dxa"/>
            <w:vAlign w:val="center"/>
          </w:tcPr>
          <w:p w:rsidR="002C0D7C" w:rsidRPr="00A72E49" w:rsidRDefault="002C0D7C" w:rsidP="00E139B9">
            <w:pPr>
              <w:pStyle w:val="afe"/>
              <w:ind w:firstLineChars="0" w:firstLine="0"/>
              <w:jc w:val="center"/>
              <w:rPr>
                <w:sz w:val="18"/>
              </w:rPr>
            </w:pPr>
            <w:r w:rsidRPr="00A72E49">
              <w:rPr>
                <w:rFonts w:hAnsi="宋体" w:hint="eastAsia"/>
                <w:sz w:val="18"/>
              </w:rPr>
              <w:t>45&lt;</w:t>
            </w:r>
            <w:r w:rsidRPr="00A72E49">
              <w:rPr>
                <w:rFonts w:hint="eastAsia"/>
                <w:sz w:val="18"/>
              </w:rPr>
              <w:t>批处理量</w:t>
            </w:r>
            <w:r w:rsidRPr="00A72E49">
              <w:rPr>
                <w:rFonts w:hAnsi="宋体" w:hint="eastAsia"/>
                <w:sz w:val="18"/>
              </w:rPr>
              <w:t>≤75</w:t>
            </w:r>
          </w:p>
        </w:tc>
      </w:tr>
    </w:tbl>
    <w:p w:rsidR="00D32A9F" w:rsidRPr="00D32A9F" w:rsidRDefault="00D32A9F" w:rsidP="00863D19">
      <w:pPr>
        <w:pStyle w:val="a1"/>
        <w:spacing w:before="156" w:after="156"/>
      </w:pPr>
      <w:r w:rsidRPr="00D32A9F">
        <w:rPr>
          <w:rFonts w:hint="eastAsia"/>
        </w:rPr>
        <w:t>人员</w:t>
      </w:r>
      <w:r w:rsidR="00562F8D">
        <w:rPr>
          <w:rFonts w:hint="eastAsia"/>
        </w:rPr>
        <w:t>要求</w:t>
      </w:r>
    </w:p>
    <w:p w:rsidR="00AA0E9A" w:rsidRPr="00A72E49" w:rsidRDefault="00F83A8B" w:rsidP="00A72E49">
      <w:pPr>
        <w:pStyle w:val="aff9"/>
        <w:ind w:left="0"/>
        <w:rPr>
          <w:noProof/>
        </w:rPr>
      </w:pPr>
      <w:r w:rsidRPr="00A72E49">
        <w:rPr>
          <w:rFonts w:hint="eastAsia"/>
          <w:noProof/>
        </w:rPr>
        <w:t>热风炉</w:t>
      </w:r>
      <w:r w:rsidR="004B6228" w:rsidRPr="00A72E49">
        <w:rPr>
          <w:rFonts w:hint="eastAsia"/>
          <w:noProof/>
        </w:rPr>
        <w:t>操作人员应是专业人员或经过专业培训的合格人员</w:t>
      </w:r>
      <w:r w:rsidR="00AA0E9A" w:rsidRPr="00A72E49">
        <w:rPr>
          <w:rFonts w:hint="eastAsia"/>
          <w:noProof/>
        </w:rPr>
        <w:t>。</w:t>
      </w:r>
    </w:p>
    <w:p w:rsidR="004B6228" w:rsidRPr="00A72E49" w:rsidRDefault="00AA0E9A" w:rsidP="00A72E49">
      <w:pPr>
        <w:pStyle w:val="aff9"/>
        <w:ind w:left="0"/>
        <w:rPr>
          <w:noProof/>
        </w:rPr>
      </w:pPr>
      <w:r w:rsidRPr="00A72E49">
        <w:rPr>
          <w:rFonts w:hint="eastAsia"/>
          <w:noProof/>
        </w:rPr>
        <w:t>操作人员应</w:t>
      </w:r>
      <w:r w:rsidR="004B6228" w:rsidRPr="00A72E49">
        <w:rPr>
          <w:rFonts w:hint="eastAsia"/>
          <w:noProof/>
        </w:rPr>
        <w:t>严格按照机具使用说明书进行调整、操作和维护。</w:t>
      </w:r>
    </w:p>
    <w:p w:rsidR="00D32A9F" w:rsidRPr="00D32A9F" w:rsidRDefault="001A732F" w:rsidP="00863D19">
      <w:pPr>
        <w:pStyle w:val="a1"/>
        <w:spacing w:before="156" w:after="156"/>
      </w:pPr>
      <w:r>
        <w:rPr>
          <w:rFonts w:hint="eastAsia"/>
        </w:rPr>
        <w:t>生物质</w:t>
      </w:r>
      <w:r w:rsidR="00A95DA2">
        <w:rPr>
          <w:rFonts w:hint="eastAsia"/>
        </w:rPr>
        <w:t>颗粒</w:t>
      </w:r>
      <w:r w:rsidR="00AA0E9A">
        <w:rPr>
          <w:rFonts w:hint="eastAsia"/>
        </w:rPr>
        <w:t>要求</w:t>
      </w:r>
    </w:p>
    <w:p w:rsidR="00467770" w:rsidRPr="00467770" w:rsidRDefault="00AA0E9A" w:rsidP="00AA0E9A">
      <w:pPr>
        <w:pStyle w:val="aff9"/>
        <w:numPr>
          <w:ilvl w:val="0"/>
          <w:numId w:val="0"/>
        </w:numPr>
      </w:pPr>
      <w:r w:rsidRPr="00117BA3">
        <w:rPr>
          <w:rFonts w:ascii="黑体" w:eastAsia="黑体" w:hAnsi="黑体" w:hint="eastAsia"/>
          <w:noProof/>
          <w:szCs w:val="20"/>
        </w:rPr>
        <w:t>4.3.1</w:t>
      </w:r>
      <w:r>
        <w:rPr>
          <w:rFonts w:hint="eastAsia"/>
          <w:noProof/>
          <w:szCs w:val="20"/>
        </w:rPr>
        <w:t xml:space="preserve">  </w:t>
      </w:r>
      <w:r w:rsidR="00190826">
        <w:rPr>
          <w:rFonts w:hint="eastAsia"/>
          <w:noProof/>
          <w:szCs w:val="20"/>
        </w:rPr>
        <w:t>颗粒的成型燃料密度、含水率、灰分含量、低位发热量、破碎率、硫含量、钾含量、氯含量、添加剂含量等性能要求应</w:t>
      </w:r>
      <w:r w:rsidR="00190826" w:rsidRPr="00CA2A77">
        <w:rPr>
          <w:rFonts w:ascii="Times New Roman" w:eastAsiaTheme="majorEastAsia" w:hint="eastAsia"/>
          <w:noProof/>
          <w:szCs w:val="20"/>
        </w:rPr>
        <w:t>符合</w:t>
      </w:r>
      <w:r w:rsidR="00190826" w:rsidRPr="00CA2A77">
        <w:rPr>
          <w:rFonts w:ascii="Times New Roman" w:eastAsiaTheme="majorEastAsia" w:hint="eastAsia"/>
          <w:noProof/>
          <w:szCs w:val="20"/>
        </w:rPr>
        <w:t>NY/T 1878</w:t>
      </w:r>
      <w:r w:rsidR="00190826" w:rsidRPr="00CA2A77">
        <w:rPr>
          <w:rFonts w:ascii="Times New Roman" w:eastAsiaTheme="majorEastAsia" w:hint="eastAsia"/>
          <w:noProof/>
          <w:szCs w:val="20"/>
        </w:rPr>
        <w:t>中</w:t>
      </w:r>
      <w:r w:rsidR="00190826">
        <w:rPr>
          <w:rFonts w:hint="eastAsia"/>
        </w:rPr>
        <w:t>颗粒状燃料（主要原料为木本类）的规定。</w:t>
      </w:r>
    </w:p>
    <w:p w:rsidR="00467770" w:rsidRDefault="00AA0E9A" w:rsidP="00AA0E9A">
      <w:pPr>
        <w:pStyle w:val="aff9"/>
        <w:numPr>
          <w:ilvl w:val="0"/>
          <w:numId w:val="0"/>
        </w:numPr>
      </w:pPr>
      <w:r w:rsidRPr="00117BA3">
        <w:rPr>
          <w:rFonts w:ascii="黑体" w:eastAsia="黑体" w:hAnsi="黑体" w:hint="eastAsia"/>
          <w:noProof/>
          <w:szCs w:val="20"/>
        </w:rPr>
        <w:t>4.3.2</w:t>
      </w:r>
      <w:r>
        <w:rPr>
          <w:rFonts w:hint="eastAsia"/>
          <w:noProof/>
          <w:szCs w:val="20"/>
        </w:rPr>
        <w:t xml:space="preserve">  </w:t>
      </w:r>
      <w:r w:rsidR="00190826">
        <w:rPr>
          <w:rFonts w:hint="eastAsia"/>
        </w:rPr>
        <w:t>颗粒外形尺寸应符合表2的规定</w:t>
      </w:r>
      <w:r w:rsidR="00467770" w:rsidRPr="00467770">
        <w:rPr>
          <w:rFonts w:hint="eastAsia"/>
        </w:rPr>
        <w:t>。</w:t>
      </w:r>
    </w:p>
    <w:p w:rsidR="00190826" w:rsidRDefault="00190826" w:rsidP="00190826">
      <w:pPr>
        <w:pStyle w:val="aff9"/>
        <w:numPr>
          <w:ilvl w:val="0"/>
          <w:numId w:val="0"/>
        </w:numPr>
        <w:jc w:val="center"/>
        <w:rPr>
          <w:rFonts w:ascii="黑体" w:eastAsia="黑体" w:hAnsi="黑体"/>
        </w:rPr>
      </w:pPr>
      <w:r w:rsidRPr="00123BC3">
        <w:rPr>
          <w:rFonts w:ascii="黑体" w:eastAsia="黑体" w:hAnsi="黑体" w:hint="eastAsia"/>
        </w:rPr>
        <w:t>表2  生物质颗粒尺寸指标要求</w:t>
      </w:r>
    </w:p>
    <w:p w:rsidR="00ED543D" w:rsidRPr="00ED543D" w:rsidRDefault="00ED543D" w:rsidP="00ED543D">
      <w:pPr>
        <w:pStyle w:val="aff9"/>
        <w:numPr>
          <w:ilvl w:val="0"/>
          <w:numId w:val="0"/>
        </w:numPr>
        <w:jc w:val="right"/>
        <w:rPr>
          <w:rFonts w:asciiTheme="minorEastAsia" w:eastAsiaTheme="minorEastAsia" w:hAnsiTheme="minorEastAsia"/>
          <w:sz w:val="18"/>
          <w:szCs w:val="18"/>
        </w:rPr>
      </w:pPr>
      <w:r w:rsidRPr="00ED543D">
        <w:rPr>
          <w:rFonts w:asciiTheme="minorEastAsia" w:eastAsiaTheme="minorEastAsia" w:hAnsiTheme="minorEastAsia" w:hint="eastAsia"/>
          <w:sz w:val="18"/>
          <w:szCs w:val="18"/>
        </w:rPr>
        <w:t>单位为毫米</w:t>
      </w:r>
    </w:p>
    <w:tbl>
      <w:tblPr>
        <w:tblStyle w:val="afffff8"/>
        <w:tblW w:w="0" w:type="auto"/>
        <w:tblLook w:val="04A0" w:firstRow="1" w:lastRow="0" w:firstColumn="1" w:lastColumn="0" w:noHBand="0" w:noVBand="1"/>
      </w:tblPr>
      <w:tblGrid>
        <w:gridCol w:w="4785"/>
        <w:gridCol w:w="4785"/>
      </w:tblGrid>
      <w:tr w:rsidR="002F211E" w:rsidTr="00A72E49">
        <w:trPr>
          <w:trHeight w:val="328"/>
        </w:trPr>
        <w:tc>
          <w:tcPr>
            <w:tcW w:w="4785" w:type="dxa"/>
          </w:tcPr>
          <w:p w:rsidR="002F211E" w:rsidRPr="00A72E49" w:rsidRDefault="002F211E" w:rsidP="00A72E49">
            <w:pPr>
              <w:pStyle w:val="aff9"/>
              <w:numPr>
                <w:ilvl w:val="0"/>
                <w:numId w:val="0"/>
              </w:numPr>
              <w:jc w:val="center"/>
              <w:rPr>
                <w:sz w:val="18"/>
                <w:szCs w:val="18"/>
              </w:rPr>
            </w:pPr>
            <w:r w:rsidRPr="00A72E49">
              <w:rPr>
                <w:rFonts w:hint="eastAsia"/>
                <w:sz w:val="18"/>
                <w:szCs w:val="18"/>
              </w:rPr>
              <w:t>项目</w:t>
            </w:r>
          </w:p>
        </w:tc>
        <w:tc>
          <w:tcPr>
            <w:tcW w:w="4785" w:type="dxa"/>
          </w:tcPr>
          <w:p w:rsidR="002F211E" w:rsidRPr="00A72E49" w:rsidRDefault="002F211E" w:rsidP="00A72E49">
            <w:pPr>
              <w:pStyle w:val="aff9"/>
              <w:numPr>
                <w:ilvl w:val="0"/>
                <w:numId w:val="0"/>
              </w:numPr>
              <w:jc w:val="center"/>
              <w:rPr>
                <w:sz w:val="18"/>
                <w:szCs w:val="18"/>
              </w:rPr>
            </w:pPr>
            <w:r w:rsidRPr="00A72E49">
              <w:rPr>
                <w:rFonts w:hint="eastAsia"/>
                <w:sz w:val="18"/>
                <w:szCs w:val="18"/>
              </w:rPr>
              <w:t>指标要求</w:t>
            </w:r>
          </w:p>
        </w:tc>
      </w:tr>
      <w:tr w:rsidR="002F211E" w:rsidTr="002F211E">
        <w:tc>
          <w:tcPr>
            <w:tcW w:w="4785" w:type="dxa"/>
          </w:tcPr>
          <w:p w:rsidR="002F211E" w:rsidRPr="00A72E49" w:rsidRDefault="002F211E" w:rsidP="00CA2A77">
            <w:pPr>
              <w:pStyle w:val="aff9"/>
              <w:numPr>
                <w:ilvl w:val="0"/>
                <w:numId w:val="0"/>
              </w:numPr>
              <w:jc w:val="center"/>
              <w:rPr>
                <w:sz w:val="18"/>
                <w:szCs w:val="18"/>
              </w:rPr>
            </w:pPr>
            <w:r w:rsidRPr="00A72E49">
              <w:rPr>
                <w:rFonts w:hint="eastAsia"/>
                <w:sz w:val="18"/>
                <w:szCs w:val="18"/>
              </w:rPr>
              <w:t>形状</w:t>
            </w:r>
          </w:p>
        </w:tc>
        <w:tc>
          <w:tcPr>
            <w:tcW w:w="4785" w:type="dxa"/>
          </w:tcPr>
          <w:p w:rsidR="002F211E" w:rsidRPr="00A72E49" w:rsidRDefault="002F211E" w:rsidP="00A72E49">
            <w:pPr>
              <w:pStyle w:val="aff9"/>
              <w:numPr>
                <w:ilvl w:val="0"/>
                <w:numId w:val="0"/>
              </w:numPr>
              <w:jc w:val="center"/>
              <w:rPr>
                <w:sz w:val="18"/>
                <w:szCs w:val="18"/>
              </w:rPr>
            </w:pPr>
            <w:r w:rsidRPr="00A72E49">
              <w:rPr>
                <w:rFonts w:hint="eastAsia"/>
                <w:sz w:val="18"/>
                <w:szCs w:val="18"/>
              </w:rPr>
              <w:t>圆柱形</w:t>
            </w:r>
          </w:p>
        </w:tc>
      </w:tr>
      <w:tr w:rsidR="002F211E" w:rsidTr="002F211E">
        <w:tc>
          <w:tcPr>
            <w:tcW w:w="4785" w:type="dxa"/>
          </w:tcPr>
          <w:p w:rsidR="002F211E" w:rsidRPr="00A72E49" w:rsidRDefault="002F211E" w:rsidP="00CA2A77">
            <w:pPr>
              <w:pStyle w:val="aff9"/>
              <w:numPr>
                <w:ilvl w:val="0"/>
                <w:numId w:val="0"/>
              </w:numPr>
              <w:jc w:val="center"/>
              <w:rPr>
                <w:sz w:val="18"/>
                <w:szCs w:val="18"/>
              </w:rPr>
            </w:pPr>
            <w:r w:rsidRPr="00A72E49">
              <w:rPr>
                <w:rFonts w:hint="eastAsia"/>
                <w:sz w:val="18"/>
                <w:szCs w:val="18"/>
              </w:rPr>
              <w:t>直径</w:t>
            </w:r>
          </w:p>
        </w:tc>
        <w:tc>
          <w:tcPr>
            <w:tcW w:w="4785" w:type="dxa"/>
          </w:tcPr>
          <w:p w:rsidR="002F211E" w:rsidRPr="00A72E49" w:rsidRDefault="002F211E" w:rsidP="00A72E49">
            <w:pPr>
              <w:pStyle w:val="aff9"/>
              <w:numPr>
                <w:ilvl w:val="0"/>
                <w:numId w:val="0"/>
              </w:numPr>
              <w:jc w:val="center"/>
              <w:rPr>
                <w:sz w:val="18"/>
                <w:szCs w:val="18"/>
              </w:rPr>
            </w:pPr>
            <w:r w:rsidRPr="00A72E49">
              <w:rPr>
                <w:rFonts w:hint="eastAsia"/>
                <w:sz w:val="18"/>
                <w:szCs w:val="18"/>
              </w:rPr>
              <w:t>6</w:t>
            </w:r>
            <w:r w:rsidRPr="00A72E49">
              <w:rPr>
                <w:rFonts w:hAnsi="宋体" w:hint="eastAsia"/>
                <w:sz w:val="18"/>
                <w:szCs w:val="18"/>
              </w:rPr>
              <w:t>≤直径≤10</w:t>
            </w:r>
          </w:p>
        </w:tc>
      </w:tr>
      <w:tr w:rsidR="002F211E" w:rsidTr="002F211E">
        <w:tc>
          <w:tcPr>
            <w:tcW w:w="4785" w:type="dxa"/>
          </w:tcPr>
          <w:p w:rsidR="002F211E" w:rsidRPr="00A72E49" w:rsidRDefault="002F211E" w:rsidP="00CA2A77">
            <w:pPr>
              <w:pStyle w:val="aff9"/>
              <w:numPr>
                <w:ilvl w:val="0"/>
                <w:numId w:val="0"/>
              </w:numPr>
              <w:jc w:val="center"/>
              <w:rPr>
                <w:sz w:val="18"/>
                <w:szCs w:val="18"/>
              </w:rPr>
            </w:pPr>
            <w:r w:rsidRPr="00A72E49">
              <w:rPr>
                <w:rFonts w:hint="eastAsia"/>
                <w:sz w:val="18"/>
                <w:szCs w:val="18"/>
              </w:rPr>
              <w:t>长度</w:t>
            </w:r>
          </w:p>
        </w:tc>
        <w:tc>
          <w:tcPr>
            <w:tcW w:w="4785" w:type="dxa"/>
          </w:tcPr>
          <w:p w:rsidR="002F211E" w:rsidRPr="00A72E49" w:rsidRDefault="002F211E" w:rsidP="00A72E49">
            <w:pPr>
              <w:pStyle w:val="aff9"/>
              <w:numPr>
                <w:ilvl w:val="0"/>
                <w:numId w:val="0"/>
              </w:numPr>
              <w:jc w:val="center"/>
              <w:rPr>
                <w:sz w:val="18"/>
                <w:szCs w:val="18"/>
              </w:rPr>
            </w:pPr>
            <w:r w:rsidRPr="00A72E49">
              <w:rPr>
                <w:rFonts w:hint="eastAsia"/>
                <w:sz w:val="18"/>
                <w:szCs w:val="18"/>
              </w:rPr>
              <w:t>10</w:t>
            </w:r>
            <w:r w:rsidRPr="00A72E49">
              <w:rPr>
                <w:rFonts w:hAnsi="宋体" w:hint="eastAsia"/>
                <w:sz w:val="18"/>
                <w:szCs w:val="18"/>
              </w:rPr>
              <w:t>≤直径≤80</w:t>
            </w:r>
          </w:p>
        </w:tc>
      </w:tr>
    </w:tbl>
    <w:p w:rsidR="00AA0E9A" w:rsidRPr="00467770" w:rsidRDefault="00AA0E9A" w:rsidP="00AA0E9A">
      <w:pPr>
        <w:pStyle w:val="aff9"/>
        <w:numPr>
          <w:ilvl w:val="0"/>
          <w:numId w:val="0"/>
        </w:numPr>
      </w:pPr>
      <w:r w:rsidRPr="00117BA3">
        <w:rPr>
          <w:rFonts w:ascii="黑体" w:eastAsia="黑体" w:hAnsi="黑体" w:hint="eastAsia"/>
          <w:noProof/>
          <w:szCs w:val="20"/>
        </w:rPr>
        <w:t xml:space="preserve">4.3.3 </w:t>
      </w:r>
      <w:r w:rsidR="00117BA3">
        <w:rPr>
          <w:rFonts w:ascii="黑体" w:eastAsia="黑体" w:hAnsi="黑体" w:hint="eastAsia"/>
          <w:noProof/>
          <w:szCs w:val="20"/>
        </w:rPr>
        <w:t xml:space="preserve"> </w:t>
      </w:r>
      <w:r w:rsidR="002F211E" w:rsidRPr="007A7547">
        <w:rPr>
          <w:rFonts w:hint="eastAsia"/>
        </w:rPr>
        <w:t>颗粒中不应掺杂铁钉、石块、铁丝、棉纱等异物。</w:t>
      </w:r>
    </w:p>
    <w:p w:rsidR="00D32A9F" w:rsidRPr="00D32A9F" w:rsidRDefault="00D32A9F" w:rsidP="00863D19">
      <w:pPr>
        <w:pStyle w:val="a0"/>
        <w:spacing w:before="312" w:after="312"/>
      </w:pPr>
      <w:r w:rsidRPr="00D32A9F">
        <w:rPr>
          <w:rFonts w:hint="eastAsia"/>
        </w:rPr>
        <w:t>作业准备</w:t>
      </w:r>
    </w:p>
    <w:p w:rsidR="00467770" w:rsidRPr="00467770" w:rsidRDefault="00467770" w:rsidP="00863D19">
      <w:pPr>
        <w:pStyle w:val="a1"/>
        <w:spacing w:before="156" w:after="156"/>
      </w:pPr>
      <w:r w:rsidRPr="00467770">
        <w:rPr>
          <w:rFonts w:hint="eastAsia"/>
        </w:rPr>
        <w:t>热风炉的检查</w:t>
      </w:r>
    </w:p>
    <w:p w:rsidR="00467770" w:rsidRPr="00467770" w:rsidRDefault="00A2475D" w:rsidP="00467770">
      <w:pPr>
        <w:pStyle w:val="aff9"/>
        <w:numPr>
          <w:ilvl w:val="0"/>
          <w:numId w:val="0"/>
        </w:numPr>
      </w:pPr>
      <w:r w:rsidRPr="00117BA3">
        <w:rPr>
          <w:rFonts w:ascii="黑体" w:eastAsia="黑体" w:hAnsi="黑体" w:hint="eastAsia"/>
          <w:noProof/>
          <w:szCs w:val="20"/>
        </w:rPr>
        <w:t>5</w:t>
      </w:r>
      <w:r w:rsidR="00467770" w:rsidRPr="00117BA3">
        <w:rPr>
          <w:rFonts w:ascii="黑体" w:eastAsia="黑体" w:hAnsi="黑体" w:hint="eastAsia"/>
          <w:noProof/>
          <w:szCs w:val="20"/>
        </w:rPr>
        <w:t>.1.1</w:t>
      </w:r>
      <w:r w:rsidRPr="00117BA3">
        <w:rPr>
          <w:rFonts w:ascii="黑体" w:eastAsia="黑体" w:hAnsi="黑体" w:hint="eastAsia"/>
          <w:noProof/>
          <w:szCs w:val="20"/>
        </w:rPr>
        <w:t xml:space="preserve"> </w:t>
      </w:r>
      <w:r>
        <w:rPr>
          <w:rFonts w:ascii="黑体" w:eastAsia="黑体" w:hint="eastAsia"/>
        </w:rPr>
        <w:t xml:space="preserve"> </w:t>
      </w:r>
      <w:r w:rsidR="00467770" w:rsidRPr="00467770">
        <w:rPr>
          <w:rFonts w:hint="eastAsia"/>
        </w:rPr>
        <w:t>清除炉膛、沉降室、烟道、风道内的安装遗留物。</w:t>
      </w:r>
    </w:p>
    <w:p w:rsidR="00467770" w:rsidRPr="00467770" w:rsidRDefault="00A2475D" w:rsidP="00467770">
      <w:pPr>
        <w:pStyle w:val="aff9"/>
        <w:numPr>
          <w:ilvl w:val="0"/>
          <w:numId w:val="0"/>
        </w:numPr>
      </w:pPr>
      <w:r>
        <w:rPr>
          <w:rFonts w:ascii="黑体" w:eastAsia="黑体" w:hint="eastAsia"/>
        </w:rPr>
        <w:t>5</w:t>
      </w:r>
      <w:r w:rsidR="00467770" w:rsidRPr="00FD1968">
        <w:rPr>
          <w:rFonts w:ascii="黑体" w:eastAsia="黑体" w:hint="eastAsia"/>
        </w:rPr>
        <w:t>.1.2</w:t>
      </w:r>
      <w:r w:rsidR="00467770" w:rsidRPr="00467770">
        <w:rPr>
          <w:rFonts w:hint="eastAsia"/>
        </w:rPr>
        <w:t xml:space="preserve"> </w:t>
      </w:r>
      <w:r>
        <w:rPr>
          <w:rFonts w:hint="eastAsia"/>
        </w:rPr>
        <w:t xml:space="preserve"> </w:t>
      </w:r>
      <w:r w:rsidR="007A7547" w:rsidRPr="007A7547">
        <w:rPr>
          <w:rFonts w:hint="eastAsia"/>
        </w:rPr>
        <w:t>检查有无漏装、错装，紧固件是否有松动；炉门、观察口等部件是否开启方便、操作灵活；皮带、链传动张紧度是否适宜；热风输出管路</w:t>
      </w:r>
      <w:proofErr w:type="gramStart"/>
      <w:r w:rsidR="007A7547" w:rsidRPr="007A7547">
        <w:rPr>
          <w:rFonts w:hint="eastAsia"/>
        </w:rPr>
        <w:t>与</w:t>
      </w:r>
      <w:r w:rsidR="000E30CA">
        <w:rPr>
          <w:rFonts w:hint="eastAsia"/>
        </w:rPr>
        <w:t>批式</w:t>
      </w:r>
      <w:proofErr w:type="gramEnd"/>
      <w:r w:rsidR="000E30CA">
        <w:rPr>
          <w:rFonts w:hint="eastAsia"/>
        </w:rPr>
        <w:t>循环谷物干燥机</w:t>
      </w:r>
      <w:r w:rsidR="007A7547" w:rsidRPr="007A7547">
        <w:rPr>
          <w:rFonts w:hint="eastAsia"/>
        </w:rPr>
        <w:t>接口连接是否顺畅、牢固。</w:t>
      </w:r>
    </w:p>
    <w:p w:rsidR="00B855DA" w:rsidRPr="00B855DA" w:rsidRDefault="00B855DA" w:rsidP="00863D19">
      <w:pPr>
        <w:pStyle w:val="a1"/>
        <w:spacing w:before="156" w:after="156"/>
      </w:pPr>
      <w:r>
        <w:rPr>
          <w:rFonts w:hint="eastAsia"/>
        </w:rPr>
        <w:t>热风炉</w:t>
      </w:r>
      <w:r w:rsidRPr="00B855DA">
        <w:rPr>
          <w:rFonts w:hint="eastAsia"/>
        </w:rPr>
        <w:t>试运转</w:t>
      </w:r>
    </w:p>
    <w:p w:rsidR="00467770" w:rsidRDefault="000F3E58" w:rsidP="00B855DA">
      <w:pPr>
        <w:pStyle w:val="aff9"/>
        <w:numPr>
          <w:ilvl w:val="0"/>
          <w:numId w:val="0"/>
        </w:numPr>
        <w:ind w:firstLineChars="200" w:firstLine="420"/>
      </w:pPr>
      <w:r w:rsidRPr="003A34DF">
        <w:rPr>
          <w:rFonts w:ascii="Times New Roman" w:hAnsiTheme="minorHAnsi" w:cstheme="minorBidi" w:hint="eastAsia"/>
          <w:kern w:val="2"/>
          <w:szCs w:val="22"/>
        </w:rPr>
        <w:t>接通电源，将助燃风机、引风机、上料设备进行空运转，确保</w:t>
      </w:r>
      <w:proofErr w:type="gramStart"/>
      <w:r w:rsidRPr="003A34DF">
        <w:rPr>
          <w:rFonts w:ascii="Times New Roman" w:hAnsiTheme="minorHAnsi" w:cstheme="minorBidi" w:hint="eastAsia"/>
          <w:kern w:val="2"/>
          <w:szCs w:val="22"/>
        </w:rPr>
        <w:t>供风系统</w:t>
      </w:r>
      <w:proofErr w:type="gramEnd"/>
      <w:r w:rsidRPr="003A34DF">
        <w:rPr>
          <w:rFonts w:ascii="Times New Roman" w:hAnsiTheme="minorHAnsi" w:cstheme="minorBidi" w:hint="eastAsia"/>
          <w:kern w:val="2"/>
          <w:szCs w:val="22"/>
        </w:rPr>
        <w:t>整体运转正常可靠</w:t>
      </w:r>
      <w:r w:rsidR="000E30CA">
        <w:rPr>
          <w:rFonts w:ascii="Times New Roman" w:hAnsiTheme="minorHAnsi" w:cstheme="minorBidi" w:hint="eastAsia"/>
          <w:kern w:val="2"/>
          <w:szCs w:val="22"/>
        </w:rPr>
        <w:t>，</w:t>
      </w:r>
      <w:r w:rsidRPr="003A34DF">
        <w:rPr>
          <w:rFonts w:ascii="Times New Roman" w:hAnsiTheme="minorHAnsi" w:cstheme="minorBidi" w:hint="eastAsia"/>
          <w:kern w:val="2"/>
          <w:szCs w:val="22"/>
        </w:rPr>
        <w:t>和主体</w:t>
      </w:r>
      <w:r w:rsidR="000E30CA">
        <w:rPr>
          <w:rFonts w:hint="eastAsia"/>
        </w:rPr>
        <w:t>干燥机</w:t>
      </w:r>
      <w:r w:rsidRPr="003A34DF">
        <w:rPr>
          <w:rFonts w:ascii="Times New Roman" w:hAnsiTheme="minorHAnsi" w:cstheme="minorBidi" w:hint="eastAsia"/>
          <w:kern w:val="2"/>
          <w:szCs w:val="22"/>
        </w:rPr>
        <w:t>安装整体协调性符合工作要求。</w:t>
      </w:r>
    </w:p>
    <w:p w:rsidR="00343981" w:rsidRPr="00B855DA" w:rsidRDefault="00BB6A44" w:rsidP="00343981">
      <w:pPr>
        <w:pStyle w:val="a1"/>
        <w:spacing w:before="156" w:after="156"/>
      </w:pPr>
      <w:r>
        <w:rPr>
          <w:rFonts w:hint="eastAsia"/>
        </w:rPr>
        <w:t>生物质颗粒料准备</w:t>
      </w:r>
    </w:p>
    <w:p w:rsidR="00343981" w:rsidRDefault="000F3E58" w:rsidP="00B855DA">
      <w:pPr>
        <w:pStyle w:val="aff9"/>
        <w:numPr>
          <w:ilvl w:val="0"/>
          <w:numId w:val="0"/>
        </w:numPr>
        <w:ind w:firstLineChars="200" w:firstLine="420"/>
        <w:rPr>
          <w:rFonts w:hAnsi="宋体"/>
        </w:rPr>
      </w:pPr>
      <w:r w:rsidRPr="003A34DF">
        <w:rPr>
          <w:rFonts w:ascii="Times New Roman" w:hint="eastAsia"/>
        </w:rPr>
        <w:t>生物质颗粒料应单独堆放，并做好防潮、防火等安全措施</w:t>
      </w:r>
      <w:r w:rsidR="00BB6A44" w:rsidRPr="00960175">
        <w:rPr>
          <w:rFonts w:hAnsi="宋体" w:hint="eastAsia"/>
        </w:rPr>
        <w:t>。</w:t>
      </w:r>
    </w:p>
    <w:p w:rsidR="00AA080D" w:rsidRPr="00467770" w:rsidRDefault="00AA080D" w:rsidP="00B855DA">
      <w:pPr>
        <w:pStyle w:val="aff9"/>
        <w:numPr>
          <w:ilvl w:val="0"/>
          <w:numId w:val="0"/>
        </w:numPr>
        <w:ind w:firstLineChars="200" w:firstLine="420"/>
      </w:pPr>
    </w:p>
    <w:p w:rsidR="00343B85" w:rsidRDefault="002F211E" w:rsidP="00863D19">
      <w:pPr>
        <w:pStyle w:val="a0"/>
        <w:spacing w:before="312" w:after="312"/>
      </w:pPr>
      <w:r>
        <w:rPr>
          <w:rFonts w:hint="eastAsia"/>
        </w:rPr>
        <w:lastRenderedPageBreak/>
        <w:t>作业运行</w:t>
      </w:r>
    </w:p>
    <w:p w:rsidR="00467770" w:rsidRPr="00467770" w:rsidRDefault="00467770" w:rsidP="00863D19">
      <w:pPr>
        <w:pStyle w:val="a1"/>
        <w:spacing w:before="156" w:after="156"/>
      </w:pPr>
      <w:r w:rsidRPr="00467770">
        <w:rPr>
          <w:rFonts w:hint="eastAsia"/>
        </w:rPr>
        <w:t>点火</w:t>
      </w:r>
    </w:p>
    <w:p w:rsidR="00467770" w:rsidRPr="00467770" w:rsidRDefault="00A2475D" w:rsidP="00467770">
      <w:pPr>
        <w:jc w:val="left"/>
        <w:rPr>
          <w:rFonts w:ascii="宋体"/>
          <w:kern w:val="0"/>
          <w:szCs w:val="21"/>
        </w:rPr>
      </w:pPr>
      <w:r>
        <w:rPr>
          <w:rFonts w:ascii="黑体" w:eastAsia="黑体" w:hint="eastAsia"/>
          <w:kern w:val="0"/>
          <w:szCs w:val="21"/>
        </w:rPr>
        <w:t>6</w:t>
      </w:r>
      <w:r w:rsidR="00467770" w:rsidRPr="00FD1968">
        <w:rPr>
          <w:rFonts w:ascii="黑体" w:eastAsia="黑体" w:hint="eastAsia"/>
          <w:kern w:val="0"/>
          <w:szCs w:val="21"/>
        </w:rPr>
        <w:t>.1.1</w:t>
      </w:r>
      <w:r>
        <w:rPr>
          <w:rFonts w:ascii="黑体" w:eastAsia="黑体" w:hint="eastAsia"/>
          <w:kern w:val="0"/>
          <w:szCs w:val="21"/>
        </w:rPr>
        <w:t xml:space="preserve">  </w:t>
      </w:r>
      <w:r w:rsidR="00467770" w:rsidRPr="00467770">
        <w:rPr>
          <w:rFonts w:ascii="宋体" w:hint="eastAsia"/>
          <w:kern w:val="0"/>
          <w:szCs w:val="21"/>
        </w:rPr>
        <w:t>手动热风炉点火</w:t>
      </w:r>
    </w:p>
    <w:p w:rsidR="00467770" w:rsidRPr="00467770" w:rsidRDefault="00BB6A44" w:rsidP="00467770">
      <w:pPr>
        <w:ind w:firstLineChars="200" w:firstLine="420"/>
        <w:jc w:val="left"/>
        <w:rPr>
          <w:rFonts w:ascii="宋体"/>
          <w:kern w:val="0"/>
          <w:szCs w:val="21"/>
        </w:rPr>
      </w:pPr>
      <w:r>
        <w:rPr>
          <w:rFonts w:ascii="宋体" w:hint="eastAsia"/>
          <w:kern w:val="0"/>
          <w:szCs w:val="21"/>
        </w:rPr>
        <w:t>a</w:t>
      </w:r>
      <w:r w:rsidR="00467770" w:rsidRPr="00467770">
        <w:rPr>
          <w:rFonts w:ascii="宋体" w:hint="eastAsia"/>
          <w:kern w:val="0"/>
          <w:szCs w:val="21"/>
        </w:rPr>
        <w:t>）</w:t>
      </w:r>
      <w:r w:rsidR="00AA080D">
        <w:rPr>
          <w:rFonts w:ascii="宋体" w:hint="eastAsia"/>
          <w:kern w:val="0"/>
          <w:szCs w:val="21"/>
        </w:rPr>
        <w:t xml:space="preserve"> </w:t>
      </w:r>
      <w:r w:rsidR="00CD16ED">
        <w:rPr>
          <w:rFonts w:ascii="宋体" w:hint="eastAsia"/>
          <w:kern w:val="0"/>
          <w:szCs w:val="21"/>
        </w:rPr>
        <w:t>接通电源</w:t>
      </w:r>
      <w:r w:rsidR="00467770" w:rsidRPr="00467770">
        <w:rPr>
          <w:rFonts w:ascii="宋体" w:hint="eastAsia"/>
          <w:kern w:val="0"/>
          <w:szCs w:val="21"/>
        </w:rPr>
        <w:t>。</w:t>
      </w:r>
    </w:p>
    <w:p w:rsidR="00467770" w:rsidRPr="00467770" w:rsidRDefault="00BB6A44" w:rsidP="00467770">
      <w:pPr>
        <w:ind w:firstLineChars="200" w:firstLine="420"/>
        <w:jc w:val="left"/>
        <w:rPr>
          <w:rFonts w:ascii="宋体"/>
          <w:kern w:val="0"/>
          <w:szCs w:val="21"/>
        </w:rPr>
      </w:pPr>
      <w:r>
        <w:rPr>
          <w:rFonts w:ascii="宋体" w:hint="eastAsia"/>
          <w:kern w:val="0"/>
          <w:szCs w:val="21"/>
        </w:rPr>
        <w:t>b</w:t>
      </w:r>
      <w:r w:rsidR="00467770" w:rsidRPr="00467770">
        <w:rPr>
          <w:rFonts w:ascii="宋体" w:hint="eastAsia"/>
          <w:kern w:val="0"/>
          <w:szCs w:val="21"/>
        </w:rPr>
        <w:t>）</w:t>
      </w:r>
      <w:r w:rsidR="00AA080D">
        <w:rPr>
          <w:rFonts w:ascii="宋体" w:hint="eastAsia"/>
          <w:kern w:val="0"/>
          <w:szCs w:val="21"/>
        </w:rPr>
        <w:t xml:space="preserve"> </w:t>
      </w:r>
      <w:r w:rsidR="00467770" w:rsidRPr="00467770">
        <w:rPr>
          <w:rFonts w:ascii="宋体" w:hint="eastAsia"/>
          <w:kern w:val="0"/>
          <w:szCs w:val="21"/>
        </w:rPr>
        <w:t>根据所烘干谷物种类设定温度</w:t>
      </w:r>
      <w:r w:rsidR="00863D19">
        <w:rPr>
          <w:rFonts w:ascii="宋体" w:hint="eastAsia"/>
          <w:kern w:val="0"/>
          <w:szCs w:val="21"/>
        </w:rPr>
        <w:t>。</w:t>
      </w:r>
    </w:p>
    <w:p w:rsidR="00467770" w:rsidRPr="00467770" w:rsidRDefault="00BB6A44" w:rsidP="00467770">
      <w:pPr>
        <w:ind w:firstLineChars="200" w:firstLine="420"/>
        <w:jc w:val="left"/>
        <w:rPr>
          <w:rFonts w:ascii="宋体"/>
          <w:kern w:val="0"/>
          <w:szCs w:val="21"/>
        </w:rPr>
      </w:pPr>
      <w:r>
        <w:rPr>
          <w:rFonts w:ascii="宋体" w:hint="eastAsia"/>
          <w:kern w:val="0"/>
          <w:szCs w:val="21"/>
        </w:rPr>
        <w:t>c</w:t>
      </w:r>
      <w:r w:rsidR="00467770" w:rsidRPr="00467770">
        <w:rPr>
          <w:rFonts w:ascii="宋体" w:hint="eastAsia"/>
          <w:kern w:val="0"/>
          <w:szCs w:val="21"/>
        </w:rPr>
        <w:t>）</w:t>
      </w:r>
      <w:r w:rsidR="00AA080D">
        <w:rPr>
          <w:rFonts w:ascii="宋体" w:hint="eastAsia"/>
          <w:kern w:val="0"/>
          <w:szCs w:val="21"/>
        </w:rPr>
        <w:t xml:space="preserve"> </w:t>
      </w:r>
      <w:proofErr w:type="gramStart"/>
      <w:r w:rsidR="00CD16ED">
        <w:rPr>
          <w:rFonts w:ascii="宋体" w:hint="eastAsia"/>
          <w:kern w:val="0"/>
          <w:szCs w:val="21"/>
        </w:rPr>
        <w:t>打开料箱插板</w:t>
      </w:r>
      <w:proofErr w:type="gramEnd"/>
      <w:r w:rsidR="00CD16ED">
        <w:rPr>
          <w:rFonts w:ascii="宋体" w:hint="eastAsia"/>
          <w:kern w:val="0"/>
          <w:szCs w:val="21"/>
        </w:rPr>
        <w:t>，将颗粒料放入料盘，用</w:t>
      </w:r>
      <w:r w:rsidR="00467770" w:rsidRPr="00467770">
        <w:rPr>
          <w:rFonts w:ascii="宋体" w:hint="eastAsia"/>
          <w:kern w:val="0"/>
          <w:szCs w:val="21"/>
        </w:rPr>
        <w:t>引燃物引燃颗粒。</w:t>
      </w:r>
    </w:p>
    <w:p w:rsidR="00467770" w:rsidRPr="00467770" w:rsidRDefault="00BB6A44" w:rsidP="00467770">
      <w:pPr>
        <w:ind w:firstLineChars="200" w:firstLine="420"/>
        <w:jc w:val="left"/>
        <w:rPr>
          <w:rFonts w:ascii="宋体"/>
          <w:kern w:val="0"/>
          <w:szCs w:val="21"/>
        </w:rPr>
      </w:pPr>
      <w:r>
        <w:rPr>
          <w:rFonts w:ascii="宋体" w:hint="eastAsia"/>
          <w:kern w:val="0"/>
          <w:szCs w:val="21"/>
        </w:rPr>
        <w:t>d</w:t>
      </w:r>
      <w:r w:rsidR="00467770" w:rsidRPr="00467770">
        <w:rPr>
          <w:rFonts w:ascii="宋体" w:hint="eastAsia"/>
          <w:kern w:val="0"/>
          <w:szCs w:val="21"/>
        </w:rPr>
        <w:t>）</w:t>
      </w:r>
      <w:r w:rsidR="00AA080D">
        <w:rPr>
          <w:rFonts w:ascii="宋体" w:hint="eastAsia"/>
          <w:kern w:val="0"/>
          <w:szCs w:val="21"/>
        </w:rPr>
        <w:t xml:space="preserve"> </w:t>
      </w:r>
      <w:r w:rsidR="00467770" w:rsidRPr="00467770">
        <w:rPr>
          <w:rFonts w:ascii="宋体" w:hint="eastAsia"/>
          <w:kern w:val="0"/>
          <w:szCs w:val="21"/>
        </w:rPr>
        <w:t>料盘内颗粒充分燃烧后</w:t>
      </w:r>
      <w:r w:rsidR="00CD16ED">
        <w:rPr>
          <w:rFonts w:ascii="宋体" w:hint="eastAsia"/>
          <w:kern w:val="0"/>
          <w:szCs w:val="21"/>
        </w:rPr>
        <w:t>热风炉正常供料</w:t>
      </w:r>
      <w:r w:rsidR="00467770" w:rsidRPr="00467770">
        <w:rPr>
          <w:rFonts w:ascii="宋体" w:hint="eastAsia"/>
          <w:kern w:val="0"/>
          <w:szCs w:val="21"/>
        </w:rPr>
        <w:t>。</w:t>
      </w:r>
    </w:p>
    <w:p w:rsidR="00467770" w:rsidRPr="00467770" w:rsidRDefault="00BB6A44" w:rsidP="00467770">
      <w:pPr>
        <w:ind w:firstLineChars="200" w:firstLine="420"/>
        <w:jc w:val="left"/>
        <w:rPr>
          <w:rFonts w:ascii="宋体"/>
          <w:kern w:val="0"/>
          <w:szCs w:val="21"/>
        </w:rPr>
      </w:pPr>
      <w:r>
        <w:rPr>
          <w:rFonts w:ascii="宋体" w:hint="eastAsia"/>
          <w:kern w:val="0"/>
          <w:szCs w:val="21"/>
        </w:rPr>
        <w:t>e</w:t>
      </w:r>
      <w:r w:rsidR="00467770" w:rsidRPr="00467770">
        <w:rPr>
          <w:rFonts w:ascii="宋体" w:hint="eastAsia"/>
          <w:kern w:val="0"/>
          <w:szCs w:val="21"/>
        </w:rPr>
        <w:t>）</w:t>
      </w:r>
      <w:r w:rsidR="00AA080D">
        <w:rPr>
          <w:rFonts w:ascii="宋体" w:hint="eastAsia"/>
          <w:kern w:val="0"/>
          <w:szCs w:val="21"/>
        </w:rPr>
        <w:t xml:space="preserve"> </w:t>
      </w:r>
      <w:r w:rsidR="00467770" w:rsidRPr="00467770">
        <w:rPr>
          <w:rFonts w:ascii="宋体" w:hint="eastAsia"/>
          <w:kern w:val="0"/>
          <w:szCs w:val="21"/>
        </w:rPr>
        <w:t>宜在正常燃烧</w:t>
      </w:r>
      <w:r w:rsidR="00467770" w:rsidRPr="00CA2A77">
        <w:rPr>
          <w:rFonts w:eastAsiaTheme="majorEastAsia" w:hint="eastAsia"/>
          <w:noProof/>
          <w:kern w:val="0"/>
          <w:szCs w:val="20"/>
        </w:rPr>
        <w:t>5</w:t>
      </w:r>
      <w:r w:rsidR="00A72E49" w:rsidRPr="00CA2A77">
        <w:rPr>
          <w:rFonts w:eastAsiaTheme="majorEastAsia" w:hint="eastAsia"/>
          <w:noProof/>
          <w:kern w:val="0"/>
          <w:szCs w:val="20"/>
        </w:rPr>
        <w:t xml:space="preserve"> </w:t>
      </w:r>
      <w:r w:rsidR="00467770" w:rsidRPr="00CA2A77">
        <w:rPr>
          <w:rFonts w:eastAsiaTheme="majorEastAsia" w:hint="eastAsia"/>
          <w:noProof/>
          <w:kern w:val="0"/>
          <w:szCs w:val="20"/>
        </w:rPr>
        <w:t>min</w:t>
      </w:r>
      <w:r w:rsidR="000E30CA" w:rsidRPr="00CA2A77">
        <w:rPr>
          <w:rFonts w:eastAsiaTheme="majorEastAsia" w:hint="eastAsia"/>
          <w:noProof/>
          <w:kern w:val="0"/>
          <w:szCs w:val="20"/>
        </w:rPr>
        <w:t>～</w:t>
      </w:r>
      <w:r w:rsidR="00467770" w:rsidRPr="00CA2A77">
        <w:rPr>
          <w:rFonts w:eastAsiaTheme="majorEastAsia" w:hint="eastAsia"/>
          <w:noProof/>
          <w:kern w:val="0"/>
          <w:szCs w:val="20"/>
        </w:rPr>
        <w:t>10</w:t>
      </w:r>
      <w:r w:rsidR="00A72E49" w:rsidRPr="00CA2A77">
        <w:rPr>
          <w:rFonts w:eastAsiaTheme="majorEastAsia" w:hint="eastAsia"/>
          <w:noProof/>
          <w:kern w:val="0"/>
          <w:szCs w:val="20"/>
        </w:rPr>
        <w:t xml:space="preserve"> </w:t>
      </w:r>
      <w:r w:rsidR="00467770" w:rsidRPr="00CA2A77">
        <w:rPr>
          <w:rFonts w:eastAsiaTheme="majorEastAsia" w:hint="eastAsia"/>
          <w:noProof/>
          <w:kern w:val="0"/>
          <w:szCs w:val="20"/>
        </w:rPr>
        <w:t>min</w:t>
      </w:r>
      <w:r w:rsidR="00467770" w:rsidRPr="00467770">
        <w:rPr>
          <w:rFonts w:ascii="宋体" w:hint="eastAsia"/>
          <w:kern w:val="0"/>
          <w:szCs w:val="21"/>
        </w:rPr>
        <w:t>后</w:t>
      </w:r>
      <w:r w:rsidR="00CD16ED">
        <w:rPr>
          <w:rFonts w:ascii="宋体" w:hint="eastAsia"/>
          <w:kern w:val="0"/>
          <w:szCs w:val="21"/>
        </w:rPr>
        <w:t>为</w:t>
      </w:r>
      <w:r w:rsidR="00CD16ED">
        <w:rPr>
          <w:rFonts w:hint="eastAsia"/>
          <w:szCs w:val="21"/>
        </w:rPr>
        <w:t>批式</w:t>
      </w:r>
      <w:r w:rsidR="00CD16ED" w:rsidRPr="004B6228">
        <w:rPr>
          <w:rFonts w:hint="eastAsia"/>
          <w:szCs w:val="21"/>
        </w:rPr>
        <w:t>循环谷物干燥</w:t>
      </w:r>
      <w:r w:rsidR="00CD16ED">
        <w:rPr>
          <w:rFonts w:hint="eastAsia"/>
          <w:szCs w:val="21"/>
        </w:rPr>
        <w:t>机</w:t>
      </w:r>
      <w:r w:rsidR="00CD16ED">
        <w:rPr>
          <w:rFonts w:ascii="宋体" w:hint="eastAsia"/>
          <w:kern w:val="0"/>
          <w:szCs w:val="21"/>
        </w:rPr>
        <w:t>供热</w:t>
      </w:r>
      <w:r w:rsidR="00467770" w:rsidRPr="00467770">
        <w:rPr>
          <w:rFonts w:ascii="宋体" w:hint="eastAsia"/>
          <w:kern w:val="0"/>
          <w:szCs w:val="21"/>
        </w:rPr>
        <w:t>。</w:t>
      </w:r>
    </w:p>
    <w:p w:rsidR="00467770" w:rsidRPr="00467770" w:rsidRDefault="00A2475D" w:rsidP="00467770">
      <w:pPr>
        <w:jc w:val="left"/>
        <w:rPr>
          <w:rFonts w:ascii="宋体"/>
          <w:kern w:val="0"/>
          <w:szCs w:val="21"/>
        </w:rPr>
      </w:pPr>
      <w:r>
        <w:rPr>
          <w:rFonts w:ascii="黑体" w:eastAsia="黑体" w:hint="eastAsia"/>
          <w:kern w:val="0"/>
          <w:szCs w:val="21"/>
        </w:rPr>
        <w:t>6</w:t>
      </w:r>
      <w:r w:rsidR="00467770" w:rsidRPr="00FD1968">
        <w:rPr>
          <w:rFonts w:ascii="黑体" w:eastAsia="黑体" w:hint="eastAsia"/>
          <w:kern w:val="0"/>
          <w:szCs w:val="21"/>
        </w:rPr>
        <w:t>.1.2</w:t>
      </w:r>
      <w:r>
        <w:rPr>
          <w:rFonts w:ascii="黑体" w:eastAsia="黑体" w:hint="eastAsia"/>
          <w:kern w:val="0"/>
          <w:szCs w:val="21"/>
        </w:rPr>
        <w:t xml:space="preserve">  </w:t>
      </w:r>
      <w:r w:rsidR="00467770" w:rsidRPr="00467770">
        <w:rPr>
          <w:rFonts w:ascii="宋体" w:hint="eastAsia"/>
          <w:kern w:val="0"/>
          <w:szCs w:val="21"/>
        </w:rPr>
        <w:t>自动热风炉点火</w:t>
      </w:r>
    </w:p>
    <w:p w:rsidR="00467770" w:rsidRPr="00467770" w:rsidRDefault="00BB6A44" w:rsidP="00467770">
      <w:pPr>
        <w:ind w:firstLineChars="200" w:firstLine="420"/>
        <w:jc w:val="left"/>
        <w:rPr>
          <w:rFonts w:ascii="宋体"/>
          <w:kern w:val="0"/>
          <w:szCs w:val="21"/>
        </w:rPr>
      </w:pPr>
      <w:r>
        <w:rPr>
          <w:rFonts w:ascii="宋体" w:hint="eastAsia"/>
          <w:kern w:val="0"/>
          <w:szCs w:val="21"/>
        </w:rPr>
        <w:t>a</w:t>
      </w:r>
      <w:r w:rsidR="00467770" w:rsidRPr="00467770">
        <w:rPr>
          <w:rFonts w:ascii="宋体" w:hint="eastAsia"/>
          <w:kern w:val="0"/>
          <w:szCs w:val="21"/>
        </w:rPr>
        <w:t>）</w:t>
      </w:r>
      <w:r w:rsidR="00AA080D">
        <w:rPr>
          <w:rFonts w:ascii="宋体" w:hint="eastAsia"/>
          <w:kern w:val="0"/>
          <w:szCs w:val="21"/>
        </w:rPr>
        <w:t xml:space="preserve"> </w:t>
      </w:r>
      <w:r w:rsidR="00467770" w:rsidRPr="00467770">
        <w:rPr>
          <w:rFonts w:ascii="宋体" w:hint="eastAsia"/>
          <w:kern w:val="0"/>
          <w:szCs w:val="21"/>
        </w:rPr>
        <w:t>按</w:t>
      </w:r>
      <w:r w:rsidR="00A2475D" w:rsidRPr="00AA080D">
        <w:rPr>
          <w:kern w:val="0"/>
          <w:szCs w:val="21"/>
        </w:rPr>
        <w:t>6</w:t>
      </w:r>
      <w:r w:rsidR="00467770" w:rsidRPr="00AA080D">
        <w:rPr>
          <w:kern w:val="0"/>
          <w:szCs w:val="21"/>
        </w:rPr>
        <w:t>.1.1</w:t>
      </w:r>
      <w:r w:rsidR="00467770" w:rsidRPr="00AA080D">
        <w:rPr>
          <w:kern w:val="0"/>
          <w:szCs w:val="21"/>
        </w:rPr>
        <w:t>中</w:t>
      </w:r>
      <w:r w:rsidRPr="00AA080D">
        <w:rPr>
          <w:kern w:val="0"/>
          <w:szCs w:val="21"/>
        </w:rPr>
        <w:t>a</w:t>
      </w:r>
      <w:r w:rsidR="00467770" w:rsidRPr="00AA080D">
        <w:rPr>
          <w:kern w:val="0"/>
          <w:szCs w:val="21"/>
        </w:rPr>
        <w:t>）和</w:t>
      </w:r>
      <w:r w:rsidRPr="00AA080D">
        <w:rPr>
          <w:kern w:val="0"/>
          <w:szCs w:val="21"/>
        </w:rPr>
        <w:t>b</w:t>
      </w:r>
      <w:r w:rsidR="00467770" w:rsidRPr="00AA080D">
        <w:rPr>
          <w:kern w:val="0"/>
          <w:szCs w:val="21"/>
        </w:rPr>
        <w:t>）</w:t>
      </w:r>
      <w:r w:rsidR="00467770" w:rsidRPr="00467770">
        <w:rPr>
          <w:rFonts w:ascii="宋体" w:hint="eastAsia"/>
          <w:kern w:val="0"/>
          <w:szCs w:val="21"/>
        </w:rPr>
        <w:t>步骤操作</w:t>
      </w:r>
      <w:r w:rsidR="00863D19">
        <w:rPr>
          <w:rFonts w:ascii="宋体" w:hint="eastAsia"/>
          <w:kern w:val="0"/>
          <w:szCs w:val="21"/>
        </w:rPr>
        <w:t>。</w:t>
      </w:r>
    </w:p>
    <w:p w:rsidR="00467770" w:rsidRPr="00467770" w:rsidRDefault="00BB6A44" w:rsidP="00467770">
      <w:pPr>
        <w:ind w:firstLineChars="200" w:firstLine="420"/>
        <w:jc w:val="left"/>
        <w:rPr>
          <w:rFonts w:ascii="宋体"/>
          <w:kern w:val="0"/>
          <w:szCs w:val="21"/>
        </w:rPr>
      </w:pPr>
      <w:r>
        <w:rPr>
          <w:rFonts w:ascii="宋体" w:hint="eastAsia"/>
          <w:kern w:val="0"/>
          <w:szCs w:val="21"/>
        </w:rPr>
        <w:t>b</w:t>
      </w:r>
      <w:r w:rsidR="00467770" w:rsidRPr="00467770">
        <w:rPr>
          <w:rFonts w:ascii="宋体" w:hint="eastAsia"/>
          <w:kern w:val="0"/>
          <w:szCs w:val="21"/>
        </w:rPr>
        <w:t>）</w:t>
      </w:r>
      <w:r w:rsidR="00AA080D">
        <w:rPr>
          <w:rFonts w:ascii="宋体" w:hint="eastAsia"/>
          <w:kern w:val="0"/>
          <w:szCs w:val="21"/>
        </w:rPr>
        <w:t xml:space="preserve"> </w:t>
      </w:r>
      <w:proofErr w:type="gramStart"/>
      <w:r w:rsidR="00CD16ED">
        <w:rPr>
          <w:rFonts w:ascii="宋体" w:hint="eastAsia"/>
          <w:kern w:val="0"/>
          <w:szCs w:val="21"/>
        </w:rPr>
        <w:t>打开料箱插板</w:t>
      </w:r>
      <w:proofErr w:type="gramEnd"/>
      <w:r w:rsidR="00CD16ED">
        <w:rPr>
          <w:rFonts w:ascii="宋体" w:hint="eastAsia"/>
          <w:kern w:val="0"/>
          <w:szCs w:val="21"/>
        </w:rPr>
        <w:t>，将颗粒料放入料盘，</w:t>
      </w:r>
      <w:r w:rsidR="00467770" w:rsidRPr="00467770">
        <w:rPr>
          <w:rFonts w:ascii="宋体" w:hint="eastAsia"/>
          <w:kern w:val="0"/>
          <w:szCs w:val="21"/>
        </w:rPr>
        <w:t>按下自动点火按钮</w:t>
      </w:r>
      <w:r w:rsidR="00863D19">
        <w:rPr>
          <w:rFonts w:ascii="宋体" w:hint="eastAsia"/>
          <w:kern w:val="0"/>
          <w:szCs w:val="21"/>
        </w:rPr>
        <w:t>。</w:t>
      </w:r>
    </w:p>
    <w:p w:rsidR="00467770" w:rsidRPr="00467770" w:rsidRDefault="00BB6A44" w:rsidP="00467770">
      <w:pPr>
        <w:ind w:firstLineChars="200" w:firstLine="420"/>
        <w:jc w:val="left"/>
        <w:rPr>
          <w:rFonts w:ascii="宋体"/>
          <w:kern w:val="0"/>
          <w:szCs w:val="21"/>
        </w:rPr>
      </w:pPr>
      <w:r>
        <w:rPr>
          <w:rFonts w:ascii="宋体" w:hint="eastAsia"/>
          <w:kern w:val="0"/>
          <w:szCs w:val="21"/>
        </w:rPr>
        <w:t>c</w:t>
      </w:r>
      <w:r w:rsidR="00467770" w:rsidRPr="00467770">
        <w:rPr>
          <w:rFonts w:ascii="宋体" w:hint="eastAsia"/>
          <w:kern w:val="0"/>
          <w:szCs w:val="21"/>
        </w:rPr>
        <w:t>）</w:t>
      </w:r>
      <w:r w:rsidR="00AA080D">
        <w:rPr>
          <w:rFonts w:ascii="宋体" w:hint="eastAsia"/>
          <w:kern w:val="0"/>
          <w:szCs w:val="21"/>
        </w:rPr>
        <w:t xml:space="preserve"> </w:t>
      </w:r>
      <w:r w:rsidR="00467770" w:rsidRPr="00467770">
        <w:rPr>
          <w:rFonts w:ascii="宋体" w:hint="eastAsia"/>
          <w:kern w:val="0"/>
          <w:szCs w:val="21"/>
        </w:rPr>
        <w:t>宜在正常燃烧</w:t>
      </w:r>
      <w:r w:rsidR="00467770" w:rsidRPr="00CA2A77">
        <w:rPr>
          <w:rFonts w:eastAsiaTheme="majorEastAsia" w:hint="eastAsia"/>
          <w:noProof/>
          <w:kern w:val="0"/>
          <w:szCs w:val="20"/>
        </w:rPr>
        <w:t>5</w:t>
      </w:r>
      <w:r w:rsidR="00AA479D" w:rsidRPr="00CA2A77">
        <w:rPr>
          <w:rFonts w:eastAsiaTheme="majorEastAsia" w:hint="eastAsia"/>
          <w:noProof/>
          <w:kern w:val="0"/>
          <w:szCs w:val="20"/>
        </w:rPr>
        <w:t xml:space="preserve"> </w:t>
      </w:r>
      <w:r w:rsidR="00467770" w:rsidRPr="00CA2A77">
        <w:rPr>
          <w:rFonts w:eastAsiaTheme="majorEastAsia" w:hint="eastAsia"/>
          <w:noProof/>
          <w:kern w:val="0"/>
          <w:szCs w:val="20"/>
        </w:rPr>
        <w:t>min</w:t>
      </w:r>
      <w:r w:rsidR="000E30CA" w:rsidRPr="00CA2A77">
        <w:rPr>
          <w:rFonts w:eastAsiaTheme="majorEastAsia" w:hint="eastAsia"/>
          <w:noProof/>
          <w:kern w:val="0"/>
          <w:szCs w:val="20"/>
        </w:rPr>
        <w:t>～</w:t>
      </w:r>
      <w:r w:rsidR="00467770" w:rsidRPr="00CA2A77">
        <w:rPr>
          <w:rFonts w:eastAsiaTheme="majorEastAsia" w:hint="eastAsia"/>
          <w:noProof/>
          <w:kern w:val="0"/>
          <w:szCs w:val="20"/>
        </w:rPr>
        <w:t>10</w:t>
      </w:r>
      <w:r w:rsidR="00AA479D" w:rsidRPr="00CA2A77">
        <w:rPr>
          <w:rFonts w:eastAsiaTheme="majorEastAsia" w:hint="eastAsia"/>
          <w:noProof/>
          <w:kern w:val="0"/>
          <w:szCs w:val="20"/>
        </w:rPr>
        <w:t xml:space="preserve"> </w:t>
      </w:r>
      <w:r w:rsidR="00467770" w:rsidRPr="00CA2A77">
        <w:rPr>
          <w:rFonts w:eastAsiaTheme="majorEastAsia" w:hint="eastAsia"/>
          <w:noProof/>
          <w:kern w:val="0"/>
          <w:szCs w:val="20"/>
        </w:rPr>
        <w:t>min</w:t>
      </w:r>
      <w:r w:rsidR="00467770" w:rsidRPr="00CA2A77">
        <w:rPr>
          <w:rFonts w:eastAsiaTheme="majorEastAsia" w:hint="eastAsia"/>
          <w:noProof/>
          <w:kern w:val="0"/>
          <w:szCs w:val="20"/>
        </w:rPr>
        <w:t>后</w:t>
      </w:r>
      <w:proofErr w:type="gramStart"/>
      <w:r w:rsidR="00CD16ED">
        <w:rPr>
          <w:rFonts w:ascii="宋体" w:hint="eastAsia"/>
          <w:kern w:val="0"/>
          <w:szCs w:val="21"/>
        </w:rPr>
        <w:t>为</w:t>
      </w:r>
      <w:r w:rsidR="00CD16ED">
        <w:rPr>
          <w:rFonts w:hint="eastAsia"/>
          <w:szCs w:val="21"/>
        </w:rPr>
        <w:t>批式</w:t>
      </w:r>
      <w:r w:rsidR="00CD16ED" w:rsidRPr="004B6228">
        <w:rPr>
          <w:rFonts w:hint="eastAsia"/>
          <w:szCs w:val="21"/>
        </w:rPr>
        <w:t>循环</w:t>
      </w:r>
      <w:proofErr w:type="gramEnd"/>
      <w:r w:rsidR="00CD16ED" w:rsidRPr="004B6228">
        <w:rPr>
          <w:rFonts w:hint="eastAsia"/>
          <w:szCs w:val="21"/>
        </w:rPr>
        <w:t>谷物干燥</w:t>
      </w:r>
      <w:r w:rsidR="00CD16ED">
        <w:rPr>
          <w:rFonts w:hint="eastAsia"/>
          <w:szCs w:val="21"/>
        </w:rPr>
        <w:t>机</w:t>
      </w:r>
      <w:r w:rsidR="00CD16ED">
        <w:rPr>
          <w:rFonts w:ascii="宋体" w:hint="eastAsia"/>
          <w:kern w:val="0"/>
          <w:szCs w:val="21"/>
        </w:rPr>
        <w:t>供热</w:t>
      </w:r>
      <w:r w:rsidR="00CD16ED" w:rsidRPr="00467770">
        <w:rPr>
          <w:rFonts w:ascii="宋体" w:hint="eastAsia"/>
          <w:kern w:val="0"/>
          <w:szCs w:val="21"/>
        </w:rPr>
        <w:t>。</w:t>
      </w:r>
    </w:p>
    <w:p w:rsidR="00D32A9F" w:rsidRPr="00D32A9F" w:rsidRDefault="00467770" w:rsidP="00863D19">
      <w:pPr>
        <w:pStyle w:val="a1"/>
        <w:spacing w:before="156" w:after="156"/>
      </w:pPr>
      <w:r>
        <w:rPr>
          <w:rFonts w:hint="eastAsia"/>
        </w:rPr>
        <w:t>运行</w:t>
      </w:r>
    </w:p>
    <w:p w:rsidR="00467770" w:rsidRPr="00467770" w:rsidRDefault="00A2475D" w:rsidP="00467770">
      <w:pPr>
        <w:pStyle w:val="afe"/>
        <w:ind w:firstLineChars="0" w:firstLine="0"/>
        <w:rPr>
          <w:noProof w:val="0"/>
          <w:szCs w:val="21"/>
        </w:rPr>
      </w:pPr>
      <w:r>
        <w:rPr>
          <w:rFonts w:ascii="黑体" w:eastAsia="黑体" w:hint="eastAsia"/>
          <w:noProof w:val="0"/>
          <w:szCs w:val="21"/>
        </w:rPr>
        <w:t>6</w:t>
      </w:r>
      <w:r w:rsidR="00467770" w:rsidRPr="00FD1968">
        <w:rPr>
          <w:rFonts w:ascii="黑体" w:eastAsia="黑体" w:hint="eastAsia"/>
          <w:noProof w:val="0"/>
          <w:szCs w:val="21"/>
        </w:rPr>
        <w:t>.2.1</w:t>
      </w:r>
      <w:r>
        <w:rPr>
          <w:rFonts w:ascii="黑体" w:eastAsia="黑体" w:hint="eastAsia"/>
          <w:noProof w:val="0"/>
          <w:szCs w:val="21"/>
        </w:rPr>
        <w:t xml:space="preserve">  </w:t>
      </w:r>
      <w:r w:rsidR="00965BEB" w:rsidRPr="003A34DF">
        <w:rPr>
          <w:rFonts w:ascii="Times New Roman" w:hint="eastAsia"/>
        </w:rPr>
        <w:t>安装热风炉的场所应保持空气流通，禁止存放易燃易爆物品</w:t>
      </w:r>
      <w:r w:rsidR="000E30CA">
        <w:rPr>
          <w:rFonts w:ascii="Times New Roman" w:hint="eastAsia"/>
        </w:rPr>
        <w:t>，</w:t>
      </w:r>
      <w:r w:rsidR="00965BEB" w:rsidRPr="003A34DF">
        <w:rPr>
          <w:rFonts w:ascii="Times New Roman" w:hint="eastAsia"/>
        </w:rPr>
        <w:t>防止引起火灾。</w:t>
      </w:r>
    </w:p>
    <w:p w:rsidR="00965BEB" w:rsidRDefault="00A2475D" w:rsidP="00467770">
      <w:pPr>
        <w:pStyle w:val="afe"/>
        <w:ind w:firstLineChars="0" w:firstLine="0"/>
        <w:rPr>
          <w:rFonts w:ascii="Times New Roman" w:hAnsiTheme="minorHAnsi" w:cstheme="minorBidi"/>
          <w:kern w:val="2"/>
          <w:szCs w:val="22"/>
        </w:rPr>
      </w:pPr>
      <w:r>
        <w:rPr>
          <w:rFonts w:ascii="黑体" w:eastAsia="黑体" w:hint="eastAsia"/>
          <w:noProof w:val="0"/>
          <w:szCs w:val="21"/>
        </w:rPr>
        <w:t>6</w:t>
      </w:r>
      <w:r w:rsidR="00467770" w:rsidRPr="00FD1968">
        <w:rPr>
          <w:rFonts w:ascii="黑体" w:eastAsia="黑体" w:hint="eastAsia"/>
          <w:noProof w:val="0"/>
          <w:szCs w:val="21"/>
        </w:rPr>
        <w:t>.2.2</w:t>
      </w:r>
      <w:r>
        <w:rPr>
          <w:rFonts w:ascii="黑体" w:eastAsia="黑体" w:hint="eastAsia"/>
          <w:noProof w:val="0"/>
          <w:szCs w:val="21"/>
        </w:rPr>
        <w:t xml:space="preserve">  </w:t>
      </w:r>
      <w:r w:rsidR="00965BEB" w:rsidRPr="003A34DF">
        <w:rPr>
          <w:rFonts w:ascii="Times New Roman" w:hAnsiTheme="minorHAnsi" w:cstheme="minorBidi" w:hint="eastAsia"/>
          <w:kern w:val="2"/>
          <w:szCs w:val="22"/>
        </w:rPr>
        <w:t>热风炉应有专人负责，根据烘干温度要求，适时调整进料设置和风量设置，保证</w:t>
      </w:r>
      <w:r w:rsidR="00965BEB">
        <w:rPr>
          <w:rFonts w:ascii="Times New Roman" w:hAnsiTheme="minorHAnsi" w:cstheme="minorBidi" w:hint="eastAsia"/>
          <w:kern w:val="2"/>
          <w:szCs w:val="22"/>
        </w:rPr>
        <w:t>出风温度正常</w:t>
      </w:r>
      <w:r w:rsidR="00965BEB" w:rsidRPr="003A34DF">
        <w:rPr>
          <w:rFonts w:ascii="Times New Roman" w:hAnsiTheme="minorHAnsi" w:cstheme="minorBidi" w:hint="eastAsia"/>
          <w:kern w:val="2"/>
          <w:szCs w:val="22"/>
        </w:rPr>
        <w:t>和颗粒料充足</w:t>
      </w:r>
      <w:r w:rsidR="00965BEB">
        <w:rPr>
          <w:rFonts w:ascii="Times New Roman" w:hAnsiTheme="minorHAnsi" w:cstheme="minorBidi" w:hint="eastAsia"/>
          <w:kern w:val="2"/>
          <w:szCs w:val="22"/>
        </w:rPr>
        <w:t>，并</w:t>
      </w:r>
      <w:r w:rsidR="006D4917">
        <w:rPr>
          <w:rFonts w:ascii="Times New Roman" w:hAnsiTheme="minorHAnsi" w:cstheme="minorBidi" w:hint="eastAsia"/>
          <w:kern w:val="2"/>
          <w:szCs w:val="22"/>
        </w:rPr>
        <w:t>及时、彻底</w:t>
      </w:r>
      <w:r w:rsidR="00965BEB">
        <w:rPr>
          <w:rFonts w:hAnsi="宋体" w:hint="eastAsia"/>
          <w:szCs w:val="21"/>
        </w:rPr>
        <w:t>清理炉膛内的结焦。</w:t>
      </w:r>
      <w:r w:rsidR="00965BEB" w:rsidRPr="003A34DF">
        <w:rPr>
          <w:rFonts w:ascii="Times New Roman" w:hAnsiTheme="minorHAnsi" w:cstheme="minorBidi" w:hint="eastAsia"/>
          <w:kern w:val="2"/>
          <w:szCs w:val="22"/>
        </w:rPr>
        <w:t>如发现火焰熄灭、烟气过大等异常现象，应尽快查找原因，排除故障。</w:t>
      </w:r>
    </w:p>
    <w:p w:rsidR="00467770" w:rsidRPr="00467770" w:rsidRDefault="00A2475D" w:rsidP="00467770">
      <w:pPr>
        <w:pStyle w:val="afe"/>
        <w:ind w:firstLineChars="0" w:firstLine="0"/>
        <w:rPr>
          <w:noProof w:val="0"/>
          <w:szCs w:val="21"/>
        </w:rPr>
      </w:pPr>
      <w:r>
        <w:rPr>
          <w:rFonts w:ascii="黑体" w:eastAsia="黑体" w:hint="eastAsia"/>
          <w:noProof w:val="0"/>
          <w:szCs w:val="21"/>
        </w:rPr>
        <w:t>6</w:t>
      </w:r>
      <w:r w:rsidR="00467770" w:rsidRPr="00FD1968">
        <w:rPr>
          <w:rFonts w:ascii="黑体" w:eastAsia="黑体" w:hint="eastAsia"/>
          <w:noProof w:val="0"/>
          <w:szCs w:val="21"/>
        </w:rPr>
        <w:t>.2.3</w:t>
      </w:r>
      <w:r>
        <w:rPr>
          <w:rFonts w:ascii="黑体" w:eastAsia="黑体" w:hint="eastAsia"/>
          <w:noProof w:val="0"/>
          <w:szCs w:val="21"/>
        </w:rPr>
        <w:t xml:space="preserve">  </w:t>
      </w:r>
      <w:r w:rsidR="00BB6A44" w:rsidRPr="00467770">
        <w:rPr>
          <w:rFonts w:hint="eastAsia"/>
          <w:noProof w:val="0"/>
          <w:szCs w:val="21"/>
        </w:rPr>
        <w:t>在运行过程中，应关好炉门，防止</w:t>
      </w:r>
      <w:proofErr w:type="gramStart"/>
      <w:r w:rsidR="00BB6A44" w:rsidRPr="00467770">
        <w:rPr>
          <w:rFonts w:hint="eastAsia"/>
          <w:noProof w:val="0"/>
          <w:szCs w:val="21"/>
        </w:rPr>
        <w:t>料箱返烟</w:t>
      </w:r>
      <w:proofErr w:type="gramEnd"/>
      <w:r w:rsidR="00BB6A44" w:rsidRPr="00467770">
        <w:rPr>
          <w:rFonts w:hint="eastAsia"/>
          <w:noProof w:val="0"/>
          <w:szCs w:val="21"/>
        </w:rPr>
        <w:t>。</w:t>
      </w:r>
    </w:p>
    <w:p w:rsidR="00117BA3" w:rsidRDefault="00A2475D" w:rsidP="006D4917">
      <w:pPr>
        <w:pStyle w:val="afe"/>
        <w:ind w:firstLineChars="0" w:firstLine="0"/>
        <w:rPr>
          <w:noProof w:val="0"/>
          <w:szCs w:val="21"/>
        </w:rPr>
      </w:pPr>
      <w:r>
        <w:rPr>
          <w:rFonts w:ascii="黑体" w:eastAsia="黑体" w:hint="eastAsia"/>
          <w:noProof w:val="0"/>
          <w:szCs w:val="21"/>
        </w:rPr>
        <w:t>6</w:t>
      </w:r>
      <w:r w:rsidR="00467770" w:rsidRPr="00FD1968">
        <w:rPr>
          <w:rFonts w:ascii="黑体" w:eastAsia="黑体" w:hint="eastAsia"/>
          <w:noProof w:val="0"/>
          <w:szCs w:val="21"/>
        </w:rPr>
        <w:t>.2.4</w:t>
      </w:r>
      <w:r>
        <w:rPr>
          <w:rFonts w:ascii="黑体" w:eastAsia="黑体" w:hint="eastAsia"/>
          <w:noProof w:val="0"/>
          <w:szCs w:val="21"/>
        </w:rPr>
        <w:t xml:space="preserve">  </w:t>
      </w:r>
      <w:r w:rsidR="006D4917">
        <w:rPr>
          <w:rFonts w:hint="eastAsia"/>
          <w:noProof w:val="0"/>
          <w:szCs w:val="21"/>
        </w:rPr>
        <w:t>应</w:t>
      </w:r>
      <w:r w:rsidR="006D4917" w:rsidRPr="00467770">
        <w:rPr>
          <w:rFonts w:hint="eastAsia"/>
          <w:noProof w:val="0"/>
          <w:szCs w:val="21"/>
        </w:rPr>
        <w:t>注意用电安全。</w:t>
      </w:r>
    </w:p>
    <w:p w:rsidR="00467770" w:rsidRPr="00467770" w:rsidRDefault="00117BA3" w:rsidP="00467770">
      <w:pPr>
        <w:pStyle w:val="afe"/>
        <w:ind w:firstLineChars="0" w:firstLine="0"/>
        <w:rPr>
          <w:noProof w:val="0"/>
          <w:szCs w:val="21"/>
        </w:rPr>
      </w:pPr>
      <w:r>
        <w:rPr>
          <w:rFonts w:ascii="黑体" w:eastAsia="黑体" w:hint="eastAsia"/>
          <w:noProof w:val="0"/>
          <w:szCs w:val="21"/>
        </w:rPr>
        <w:t>6</w:t>
      </w:r>
      <w:r w:rsidRPr="00FD1968">
        <w:rPr>
          <w:rFonts w:ascii="黑体" w:eastAsia="黑体" w:hint="eastAsia"/>
          <w:noProof w:val="0"/>
          <w:szCs w:val="21"/>
        </w:rPr>
        <w:t>.2.</w:t>
      </w:r>
      <w:r>
        <w:rPr>
          <w:rFonts w:ascii="黑体" w:eastAsia="黑体" w:hint="eastAsia"/>
          <w:noProof w:val="0"/>
          <w:szCs w:val="21"/>
        </w:rPr>
        <w:t xml:space="preserve">7  </w:t>
      </w:r>
      <w:r w:rsidR="006D4917" w:rsidRPr="00467770">
        <w:rPr>
          <w:rFonts w:hint="eastAsia"/>
          <w:noProof w:val="0"/>
          <w:szCs w:val="21"/>
        </w:rPr>
        <w:t>应注意贴有</w:t>
      </w:r>
      <w:r w:rsidR="006D4917">
        <w:rPr>
          <w:rFonts w:hint="eastAsia"/>
          <w:noProof w:val="0"/>
          <w:szCs w:val="21"/>
        </w:rPr>
        <w:t>安全</w:t>
      </w:r>
      <w:r w:rsidR="006D4917" w:rsidRPr="00467770">
        <w:rPr>
          <w:rFonts w:hint="eastAsia"/>
          <w:noProof w:val="0"/>
          <w:szCs w:val="21"/>
        </w:rPr>
        <w:t>标志的地方,防止烫伤。</w:t>
      </w:r>
    </w:p>
    <w:p w:rsidR="00D71700" w:rsidRPr="00467770" w:rsidRDefault="006D4917" w:rsidP="00467770">
      <w:pPr>
        <w:pStyle w:val="afe"/>
        <w:ind w:firstLineChars="0" w:firstLine="0"/>
        <w:rPr>
          <w:noProof w:val="0"/>
          <w:szCs w:val="21"/>
        </w:rPr>
      </w:pPr>
      <w:r>
        <w:rPr>
          <w:rFonts w:ascii="黑体" w:eastAsia="黑体" w:hint="eastAsia"/>
          <w:noProof w:val="0"/>
          <w:szCs w:val="21"/>
        </w:rPr>
        <w:t>6</w:t>
      </w:r>
      <w:r w:rsidRPr="00FD1968">
        <w:rPr>
          <w:rFonts w:ascii="黑体" w:eastAsia="黑体" w:hint="eastAsia"/>
          <w:noProof w:val="0"/>
          <w:szCs w:val="21"/>
        </w:rPr>
        <w:t>.2.</w:t>
      </w:r>
      <w:r w:rsidR="00CD16ED">
        <w:rPr>
          <w:rFonts w:ascii="黑体" w:eastAsia="黑体" w:hint="eastAsia"/>
          <w:noProof w:val="0"/>
          <w:szCs w:val="21"/>
        </w:rPr>
        <w:t>8</w:t>
      </w:r>
      <w:r>
        <w:rPr>
          <w:rFonts w:ascii="黑体" w:eastAsia="黑体" w:hint="eastAsia"/>
          <w:noProof w:val="0"/>
          <w:szCs w:val="21"/>
        </w:rPr>
        <w:t xml:space="preserve">  </w:t>
      </w:r>
      <w:r w:rsidR="00D71700" w:rsidRPr="003A34DF">
        <w:rPr>
          <w:rFonts w:ascii="Times New Roman" w:hint="eastAsia"/>
        </w:rPr>
        <w:t>在明显和便于取用且不影响安全疏散位置，配备灭火器及灭火沙箱。</w:t>
      </w:r>
    </w:p>
    <w:p w:rsidR="00D32A9F" w:rsidRDefault="00467770" w:rsidP="00863D19">
      <w:pPr>
        <w:pStyle w:val="a1"/>
        <w:spacing w:before="156" w:after="156"/>
      </w:pPr>
      <w:r>
        <w:rPr>
          <w:rFonts w:hint="eastAsia"/>
        </w:rPr>
        <w:t>停炉</w:t>
      </w:r>
    </w:p>
    <w:p w:rsidR="00B855DA" w:rsidRPr="00B855DA" w:rsidRDefault="00A2475D" w:rsidP="00B855DA">
      <w:pPr>
        <w:pStyle w:val="afe"/>
        <w:ind w:firstLineChars="0" w:firstLine="0"/>
        <w:rPr>
          <w:noProof w:val="0"/>
          <w:szCs w:val="21"/>
        </w:rPr>
      </w:pPr>
      <w:r>
        <w:rPr>
          <w:rFonts w:ascii="黑体" w:eastAsia="黑体" w:hint="eastAsia"/>
          <w:noProof w:val="0"/>
          <w:szCs w:val="21"/>
        </w:rPr>
        <w:t>6</w:t>
      </w:r>
      <w:r w:rsidR="00B855DA" w:rsidRPr="00FD1968">
        <w:rPr>
          <w:rFonts w:ascii="黑体" w:eastAsia="黑体" w:hint="eastAsia"/>
          <w:noProof w:val="0"/>
          <w:szCs w:val="21"/>
        </w:rPr>
        <w:t>.3.1</w:t>
      </w:r>
      <w:r>
        <w:rPr>
          <w:rFonts w:ascii="黑体" w:eastAsia="黑体" w:hint="eastAsia"/>
          <w:noProof w:val="0"/>
          <w:szCs w:val="21"/>
        </w:rPr>
        <w:t xml:space="preserve">  </w:t>
      </w:r>
      <w:r w:rsidR="00B855DA" w:rsidRPr="00B855DA">
        <w:rPr>
          <w:rFonts w:hint="eastAsia"/>
          <w:noProof w:val="0"/>
          <w:szCs w:val="21"/>
        </w:rPr>
        <w:t>结束前，先插上料箱插板，继续运行</w:t>
      </w:r>
      <w:r w:rsidR="006D4917">
        <w:rPr>
          <w:rFonts w:hint="eastAsia"/>
          <w:szCs w:val="21"/>
        </w:rPr>
        <w:t>，直至料盘上的余料烧尽。</w:t>
      </w:r>
    </w:p>
    <w:p w:rsidR="00B855DA" w:rsidRPr="004A5632" w:rsidRDefault="00A2475D" w:rsidP="00B855DA">
      <w:pPr>
        <w:pStyle w:val="afe"/>
        <w:ind w:firstLineChars="0" w:firstLine="0"/>
        <w:rPr>
          <w:noProof w:val="0"/>
          <w:szCs w:val="21"/>
        </w:rPr>
      </w:pPr>
      <w:r w:rsidRPr="004A5632">
        <w:rPr>
          <w:rFonts w:ascii="黑体" w:eastAsia="黑体" w:hint="eastAsia"/>
          <w:noProof w:val="0"/>
          <w:szCs w:val="21"/>
        </w:rPr>
        <w:t>6</w:t>
      </w:r>
      <w:r w:rsidR="00B855DA" w:rsidRPr="004A5632">
        <w:rPr>
          <w:rFonts w:ascii="黑体" w:eastAsia="黑体" w:hint="eastAsia"/>
          <w:noProof w:val="0"/>
          <w:szCs w:val="21"/>
        </w:rPr>
        <w:t>.3.2</w:t>
      </w:r>
      <w:r w:rsidRPr="004A5632">
        <w:rPr>
          <w:rFonts w:ascii="黑体" w:eastAsia="黑体" w:hint="eastAsia"/>
          <w:noProof w:val="0"/>
          <w:szCs w:val="21"/>
        </w:rPr>
        <w:t xml:space="preserve">  </w:t>
      </w:r>
      <w:r w:rsidR="00B855DA" w:rsidRPr="004A5632">
        <w:rPr>
          <w:rFonts w:hint="eastAsia"/>
          <w:noProof w:val="0"/>
          <w:szCs w:val="21"/>
        </w:rPr>
        <w:t>开关调到</w:t>
      </w:r>
      <w:r w:rsidR="00A85C0F" w:rsidRPr="004A5632">
        <w:rPr>
          <w:rFonts w:hint="eastAsia"/>
          <w:noProof w:val="0"/>
          <w:szCs w:val="21"/>
        </w:rPr>
        <w:t>停止</w:t>
      </w:r>
      <w:r w:rsidR="00B855DA" w:rsidRPr="004A5632">
        <w:rPr>
          <w:rFonts w:hint="eastAsia"/>
          <w:noProof w:val="0"/>
          <w:szCs w:val="21"/>
        </w:rPr>
        <w:t>位置，</w:t>
      </w:r>
      <w:r w:rsidR="004A5632" w:rsidRPr="004A5632">
        <w:rPr>
          <w:rFonts w:hint="eastAsia"/>
          <w:noProof w:val="0"/>
          <w:szCs w:val="21"/>
        </w:rPr>
        <w:t>停止为</w:t>
      </w:r>
      <w:r w:rsidR="000E30CA">
        <w:rPr>
          <w:rFonts w:hint="eastAsia"/>
          <w:noProof w:val="0"/>
          <w:szCs w:val="21"/>
        </w:rPr>
        <w:t>干燥机</w:t>
      </w:r>
      <w:r w:rsidR="004A5632" w:rsidRPr="004A5632">
        <w:rPr>
          <w:rFonts w:hint="eastAsia"/>
          <w:noProof w:val="0"/>
          <w:szCs w:val="21"/>
        </w:rPr>
        <w:t>供热</w:t>
      </w:r>
      <w:r w:rsidR="00B855DA" w:rsidRPr="004A5632">
        <w:rPr>
          <w:rFonts w:hint="eastAsia"/>
          <w:noProof w:val="0"/>
          <w:szCs w:val="21"/>
        </w:rPr>
        <w:t>。</w:t>
      </w:r>
    </w:p>
    <w:p w:rsidR="00B855DA" w:rsidRPr="00B855DA" w:rsidRDefault="00A2475D" w:rsidP="00B855DA">
      <w:pPr>
        <w:pStyle w:val="afe"/>
        <w:ind w:firstLineChars="0" w:firstLine="0"/>
        <w:rPr>
          <w:noProof w:val="0"/>
          <w:szCs w:val="21"/>
        </w:rPr>
      </w:pPr>
      <w:r w:rsidRPr="004A5632">
        <w:rPr>
          <w:rFonts w:ascii="黑体" w:eastAsia="黑体" w:hint="eastAsia"/>
          <w:noProof w:val="0"/>
          <w:szCs w:val="21"/>
        </w:rPr>
        <w:t>6</w:t>
      </w:r>
      <w:r w:rsidR="00B855DA" w:rsidRPr="004A5632">
        <w:rPr>
          <w:rFonts w:ascii="黑体" w:eastAsia="黑体" w:hint="eastAsia"/>
          <w:noProof w:val="0"/>
          <w:szCs w:val="21"/>
        </w:rPr>
        <w:t>.3.3</w:t>
      </w:r>
      <w:r w:rsidRPr="004A5632">
        <w:rPr>
          <w:rFonts w:ascii="黑体" w:eastAsia="黑体" w:hint="eastAsia"/>
          <w:noProof w:val="0"/>
          <w:szCs w:val="21"/>
        </w:rPr>
        <w:t xml:space="preserve">  </w:t>
      </w:r>
      <w:r w:rsidR="00B855DA" w:rsidRPr="004A5632">
        <w:rPr>
          <w:rFonts w:hint="eastAsia"/>
          <w:noProof w:val="0"/>
          <w:szCs w:val="21"/>
        </w:rPr>
        <w:t>温控显示</w:t>
      </w:r>
      <w:r w:rsidR="000E30CA">
        <w:rPr>
          <w:rFonts w:hint="eastAsia"/>
          <w:noProof w:val="0"/>
          <w:szCs w:val="21"/>
        </w:rPr>
        <w:t>小于</w:t>
      </w:r>
      <w:r w:rsidR="00B855DA" w:rsidRPr="004A5632">
        <w:rPr>
          <w:rFonts w:hint="eastAsia"/>
          <w:noProof w:val="0"/>
          <w:szCs w:val="21"/>
        </w:rPr>
        <w:t>50℃</w:t>
      </w:r>
      <w:r w:rsidR="00A5145E" w:rsidRPr="004A5632">
        <w:rPr>
          <w:rFonts w:hint="eastAsia"/>
          <w:noProof w:val="0"/>
          <w:szCs w:val="21"/>
        </w:rPr>
        <w:t>后</w:t>
      </w:r>
      <w:r w:rsidR="00B855DA" w:rsidRPr="004A5632">
        <w:rPr>
          <w:rFonts w:hint="eastAsia"/>
          <w:noProof w:val="0"/>
          <w:szCs w:val="21"/>
        </w:rPr>
        <w:t>，切断总电源。</w:t>
      </w:r>
    </w:p>
    <w:p w:rsidR="00D32A9F" w:rsidRPr="00D32A9F" w:rsidRDefault="00B855DA" w:rsidP="00863D19">
      <w:pPr>
        <w:pStyle w:val="a0"/>
        <w:spacing w:before="312" w:after="312"/>
      </w:pPr>
      <w:r>
        <w:rPr>
          <w:rFonts w:hint="eastAsia"/>
        </w:rPr>
        <w:t>维护和维修</w:t>
      </w:r>
    </w:p>
    <w:p w:rsidR="00B855DA" w:rsidRDefault="00B855DA" w:rsidP="00863D19">
      <w:pPr>
        <w:pStyle w:val="a1"/>
        <w:spacing w:before="156" w:after="156"/>
      </w:pPr>
      <w:r>
        <w:rPr>
          <w:rFonts w:hint="eastAsia"/>
        </w:rPr>
        <w:t>维护</w:t>
      </w:r>
    </w:p>
    <w:p w:rsidR="00B855DA" w:rsidRPr="005F50E8" w:rsidRDefault="00A2475D" w:rsidP="005F50E8">
      <w:pPr>
        <w:pStyle w:val="afe"/>
        <w:ind w:firstLineChars="0" w:firstLine="0"/>
        <w:rPr>
          <w:noProof w:val="0"/>
          <w:szCs w:val="21"/>
        </w:rPr>
      </w:pPr>
      <w:r>
        <w:rPr>
          <w:rFonts w:ascii="黑体" w:eastAsia="黑体" w:hint="eastAsia"/>
          <w:noProof w:val="0"/>
          <w:szCs w:val="21"/>
        </w:rPr>
        <w:t>7</w:t>
      </w:r>
      <w:r w:rsidR="00FD1968" w:rsidRPr="005F50E8">
        <w:rPr>
          <w:rFonts w:ascii="黑体" w:eastAsia="黑体" w:hint="eastAsia"/>
          <w:noProof w:val="0"/>
          <w:szCs w:val="21"/>
        </w:rPr>
        <w:t>.1.1</w:t>
      </w:r>
      <w:r>
        <w:rPr>
          <w:rFonts w:ascii="黑体" w:eastAsia="黑体" w:hint="eastAsia"/>
          <w:noProof w:val="0"/>
          <w:szCs w:val="21"/>
        </w:rPr>
        <w:t xml:space="preserve">  </w:t>
      </w:r>
      <w:r w:rsidR="00B855DA" w:rsidRPr="005F50E8">
        <w:rPr>
          <w:rFonts w:hint="eastAsia"/>
          <w:noProof w:val="0"/>
          <w:szCs w:val="21"/>
        </w:rPr>
        <w:t>设备应由专人负责操作、管理和维护</w:t>
      </w:r>
      <w:r w:rsidR="00A85C0F">
        <w:rPr>
          <w:rFonts w:hint="eastAsia"/>
          <w:noProof w:val="0"/>
          <w:szCs w:val="21"/>
        </w:rPr>
        <w:t>，</w:t>
      </w:r>
      <w:r w:rsidR="00B855DA" w:rsidRPr="005F50E8">
        <w:rPr>
          <w:rFonts w:hint="eastAsia"/>
          <w:noProof w:val="0"/>
          <w:szCs w:val="21"/>
        </w:rPr>
        <w:t>非专业人员</w:t>
      </w:r>
      <w:r w:rsidR="00BD54C6" w:rsidRPr="005F50E8">
        <w:rPr>
          <w:rFonts w:hint="eastAsia"/>
          <w:noProof w:val="0"/>
          <w:szCs w:val="21"/>
        </w:rPr>
        <w:t>不得</w:t>
      </w:r>
      <w:r w:rsidR="00B855DA" w:rsidRPr="005F50E8">
        <w:rPr>
          <w:rFonts w:hint="eastAsia"/>
          <w:noProof w:val="0"/>
          <w:szCs w:val="21"/>
        </w:rPr>
        <w:t>操作燃烧器控制箱。</w:t>
      </w:r>
    </w:p>
    <w:p w:rsidR="00FD1968" w:rsidRPr="00467770" w:rsidRDefault="00A2475D" w:rsidP="00FD1968">
      <w:pPr>
        <w:pStyle w:val="afe"/>
        <w:ind w:firstLineChars="0" w:firstLine="0"/>
        <w:rPr>
          <w:noProof w:val="0"/>
          <w:szCs w:val="21"/>
        </w:rPr>
      </w:pPr>
      <w:r>
        <w:rPr>
          <w:rFonts w:ascii="黑体" w:eastAsia="黑体" w:hint="eastAsia"/>
          <w:noProof w:val="0"/>
          <w:szCs w:val="21"/>
        </w:rPr>
        <w:t>7</w:t>
      </w:r>
      <w:r w:rsidR="00FD1968" w:rsidRPr="005F50E8">
        <w:rPr>
          <w:rFonts w:ascii="黑体" w:eastAsia="黑体" w:hint="eastAsia"/>
          <w:noProof w:val="0"/>
          <w:szCs w:val="21"/>
        </w:rPr>
        <w:t>.1.2</w:t>
      </w:r>
      <w:r>
        <w:rPr>
          <w:rFonts w:ascii="黑体" w:eastAsia="黑体" w:hint="eastAsia"/>
          <w:noProof w:val="0"/>
          <w:szCs w:val="21"/>
        </w:rPr>
        <w:t xml:space="preserve">  </w:t>
      </w:r>
      <w:r w:rsidR="00FD1968" w:rsidRPr="00467770">
        <w:rPr>
          <w:rFonts w:hint="eastAsia"/>
          <w:noProof w:val="0"/>
          <w:szCs w:val="21"/>
        </w:rPr>
        <w:t>在日常运行过程中，应定期检查炉内灰渣和料盘下端（气腔内）的积灰</w:t>
      </w:r>
      <w:r w:rsidR="00FD1968">
        <w:rPr>
          <w:rFonts w:hint="eastAsia"/>
          <w:noProof w:val="0"/>
          <w:szCs w:val="21"/>
        </w:rPr>
        <w:t>，</w:t>
      </w:r>
      <w:r w:rsidR="00FD1968" w:rsidRPr="00467770">
        <w:rPr>
          <w:rFonts w:hint="eastAsia"/>
          <w:noProof w:val="0"/>
          <w:szCs w:val="21"/>
        </w:rPr>
        <w:t>并清除火管内及其上下的积灰，以及烟囱内的积灰。</w:t>
      </w:r>
    </w:p>
    <w:p w:rsidR="00FD1968" w:rsidRPr="00467770" w:rsidRDefault="00A2475D" w:rsidP="00FD1968">
      <w:pPr>
        <w:pStyle w:val="afe"/>
        <w:ind w:firstLineChars="0" w:firstLine="0"/>
        <w:rPr>
          <w:noProof w:val="0"/>
          <w:szCs w:val="21"/>
        </w:rPr>
      </w:pPr>
      <w:r>
        <w:rPr>
          <w:rFonts w:ascii="黑体" w:eastAsia="黑体" w:hint="eastAsia"/>
          <w:noProof w:val="0"/>
          <w:szCs w:val="21"/>
        </w:rPr>
        <w:t>7</w:t>
      </w:r>
      <w:r w:rsidR="00FD1968" w:rsidRPr="005F50E8">
        <w:rPr>
          <w:rFonts w:ascii="黑体" w:eastAsia="黑体" w:hint="eastAsia"/>
          <w:noProof w:val="0"/>
          <w:szCs w:val="21"/>
        </w:rPr>
        <w:t>.1.3</w:t>
      </w:r>
      <w:r>
        <w:rPr>
          <w:rFonts w:ascii="黑体" w:eastAsia="黑体" w:hint="eastAsia"/>
          <w:noProof w:val="0"/>
          <w:szCs w:val="21"/>
        </w:rPr>
        <w:t xml:space="preserve">  </w:t>
      </w:r>
      <w:r w:rsidR="00FD1968" w:rsidRPr="00467770">
        <w:rPr>
          <w:rFonts w:hint="eastAsia"/>
          <w:noProof w:val="0"/>
          <w:szCs w:val="21"/>
        </w:rPr>
        <w:t>安装有旋风除尘器的</w:t>
      </w:r>
      <w:r w:rsidR="00FD1968">
        <w:rPr>
          <w:rFonts w:hint="eastAsia"/>
          <w:noProof w:val="0"/>
          <w:szCs w:val="21"/>
        </w:rPr>
        <w:t>生物质颗粒</w:t>
      </w:r>
      <w:r w:rsidR="00FD1968" w:rsidRPr="00467770">
        <w:rPr>
          <w:rFonts w:hint="eastAsia"/>
          <w:noProof w:val="0"/>
          <w:szCs w:val="21"/>
        </w:rPr>
        <w:t>热风炉，每天应清灰检查。</w:t>
      </w:r>
    </w:p>
    <w:p w:rsidR="00117BA3" w:rsidRDefault="00A2475D" w:rsidP="00FD1968">
      <w:pPr>
        <w:pStyle w:val="afe"/>
        <w:ind w:firstLineChars="0" w:firstLine="0"/>
        <w:rPr>
          <w:rFonts w:ascii="黑体" w:eastAsia="黑体"/>
          <w:noProof w:val="0"/>
          <w:szCs w:val="21"/>
        </w:rPr>
      </w:pPr>
      <w:r>
        <w:rPr>
          <w:rFonts w:ascii="黑体" w:eastAsia="黑体" w:hint="eastAsia"/>
          <w:noProof w:val="0"/>
          <w:szCs w:val="21"/>
        </w:rPr>
        <w:t>7</w:t>
      </w:r>
      <w:r w:rsidR="00FD1968" w:rsidRPr="00FD1968">
        <w:rPr>
          <w:rFonts w:ascii="黑体" w:eastAsia="黑体" w:hint="eastAsia"/>
          <w:noProof w:val="0"/>
          <w:szCs w:val="21"/>
        </w:rPr>
        <w:t>.1.4</w:t>
      </w:r>
      <w:r>
        <w:rPr>
          <w:rFonts w:ascii="黑体" w:eastAsia="黑体" w:hint="eastAsia"/>
          <w:noProof w:val="0"/>
          <w:szCs w:val="21"/>
        </w:rPr>
        <w:t xml:space="preserve">  </w:t>
      </w:r>
      <w:r w:rsidR="00AE08B8">
        <w:rPr>
          <w:rFonts w:ascii="Times New Roman" w:hint="eastAsia"/>
        </w:rPr>
        <w:t>根据热风炉使用情况及时更换料盘、绞龙等易损件。</w:t>
      </w:r>
    </w:p>
    <w:p w:rsidR="00FD1968" w:rsidRDefault="00117BA3" w:rsidP="00FD1968">
      <w:pPr>
        <w:pStyle w:val="afe"/>
        <w:ind w:firstLineChars="0" w:firstLine="0"/>
        <w:rPr>
          <w:noProof w:val="0"/>
          <w:szCs w:val="21"/>
        </w:rPr>
      </w:pPr>
      <w:r>
        <w:rPr>
          <w:rFonts w:ascii="黑体" w:eastAsia="黑体" w:hint="eastAsia"/>
          <w:noProof w:val="0"/>
          <w:szCs w:val="21"/>
        </w:rPr>
        <w:t xml:space="preserve">7.1.5  </w:t>
      </w:r>
      <w:r w:rsidR="00FD1968" w:rsidRPr="00B855DA">
        <w:rPr>
          <w:rFonts w:hint="eastAsia"/>
          <w:noProof w:val="0"/>
          <w:szCs w:val="21"/>
        </w:rPr>
        <w:t>需要长期停炉熄火时，应清除料箱</w:t>
      </w:r>
      <w:r w:rsidR="000E30CA">
        <w:rPr>
          <w:rFonts w:hint="eastAsia"/>
          <w:noProof w:val="0"/>
          <w:szCs w:val="21"/>
        </w:rPr>
        <w:t>，</w:t>
      </w:r>
      <w:r w:rsidR="00FD1968" w:rsidRPr="00B855DA">
        <w:rPr>
          <w:rFonts w:hint="eastAsia"/>
          <w:noProof w:val="0"/>
          <w:szCs w:val="21"/>
        </w:rPr>
        <w:t>特别是料管内的燃料，以避免料管内的燃料吸湿膨胀，致使进料系统损坏。</w:t>
      </w:r>
    </w:p>
    <w:p w:rsidR="005F50E8" w:rsidRDefault="00A2475D" w:rsidP="00FD1968">
      <w:pPr>
        <w:pStyle w:val="afe"/>
        <w:ind w:firstLineChars="0" w:firstLine="0"/>
        <w:rPr>
          <w:noProof w:val="0"/>
          <w:szCs w:val="21"/>
        </w:rPr>
      </w:pPr>
      <w:r>
        <w:rPr>
          <w:rFonts w:ascii="黑体" w:eastAsia="黑体" w:hint="eastAsia"/>
          <w:noProof w:val="0"/>
          <w:szCs w:val="21"/>
        </w:rPr>
        <w:t>7</w:t>
      </w:r>
      <w:r w:rsidR="005F50E8" w:rsidRPr="000D166F">
        <w:rPr>
          <w:rFonts w:ascii="黑体" w:eastAsia="黑体" w:hint="eastAsia"/>
          <w:noProof w:val="0"/>
          <w:szCs w:val="21"/>
        </w:rPr>
        <w:t>.1.5</w:t>
      </w:r>
      <w:r>
        <w:rPr>
          <w:rFonts w:hint="eastAsia"/>
          <w:noProof w:val="0"/>
          <w:szCs w:val="21"/>
        </w:rPr>
        <w:t xml:space="preserve">  </w:t>
      </w:r>
      <w:r w:rsidR="005F50E8">
        <w:rPr>
          <w:rFonts w:hint="eastAsia"/>
          <w:noProof w:val="0"/>
          <w:szCs w:val="21"/>
        </w:rPr>
        <w:t>生物质颗粒热风炉室内贮存时，应有良好的通风、防潮条件；室外贮存时，应有可靠的防雨措施</w:t>
      </w:r>
      <w:r w:rsidR="000D166F">
        <w:rPr>
          <w:rFonts w:hint="eastAsia"/>
          <w:noProof w:val="0"/>
          <w:szCs w:val="21"/>
        </w:rPr>
        <w:t>。贮存时周边不应有易燃易爆物品。</w:t>
      </w:r>
    </w:p>
    <w:p w:rsidR="00D71700" w:rsidRPr="00D71700" w:rsidRDefault="00D71700" w:rsidP="00FD1968">
      <w:pPr>
        <w:pStyle w:val="afe"/>
        <w:ind w:firstLineChars="0" w:firstLine="0"/>
      </w:pPr>
      <w:r w:rsidRPr="00D71700">
        <w:rPr>
          <w:rFonts w:ascii="黑体" w:eastAsia="黑体" w:hint="eastAsia"/>
          <w:noProof w:val="0"/>
          <w:szCs w:val="21"/>
        </w:rPr>
        <w:t>7.1.6</w:t>
      </w:r>
      <w:r w:rsidRPr="003A34DF">
        <w:rPr>
          <w:rFonts w:ascii="Times New Roman" w:hint="eastAsia"/>
        </w:rPr>
        <w:t xml:space="preserve">  </w:t>
      </w:r>
      <w:r w:rsidR="000E30CA">
        <w:rPr>
          <w:rFonts w:ascii="Times New Roman" w:hint="eastAsia"/>
        </w:rPr>
        <w:t>每年定期全面安全检验不少</w:t>
      </w:r>
      <w:r w:rsidRPr="003A34DF">
        <w:rPr>
          <w:rFonts w:ascii="Times New Roman" w:hint="eastAsia"/>
        </w:rPr>
        <w:t>于一次。</w:t>
      </w:r>
    </w:p>
    <w:p w:rsidR="00B855DA" w:rsidRPr="00B855DA" w:rsidRDefault="00B855DA" w:rsidP="00863D19">
      <w:pPr>
        <w:pStyle w:val="a1"/>
        <w:spacing w:before="156" w:after="156"/>
      </w:pPr>
      <w:r>
        <w:rPr>
          <w:rFonts w:hint="eastAsia"/>
        </w:rPr>
        <w:lastRenderedPageBreak/>
        <w:t>维修</w:t>
      </w:r>
    </w:p>
    <w:p w:rsidR="00D32A9F" w:rsidRPr="00B855DA" w:rsidRDefault="00B855DA" w:rsidP="00863D19">
      <w:pPr>
        <w:pStyle w:val="a1"/>
        <w:numPr>
          <w:ilvl w:val="0"/>
          <w:numId w:val="0"/>
        </w:numPr>
        <w:spacing w:before="156" w:after="156"/>
        <w:ind w:firstLineChars="200" w:firstLine="420"/>
        <w:rPr>
          <w:rFonts w:ascii="宋体" w:eastAsia="宋体"/>
        </w:rPr>
      </w:pPr>
      <w:r w:rsidRPr="00B855DA">
        <w:rPr>
          <w:rFonts w:ascii="宋体" w:eastAsia="宋体" w:hint="eastAsia"/>
        </w:rPr>
        <w:t>维修时，维修人员应</w:t>
      </w:r>
      <w:r w:rsidR="00416936" w:rsidRPr="00416936">
        <w:rPr>
          <w:rFonts w:ascii="宋体" w:eastAsia="宋体" w:hint="eastAsia"/>
        </w:rPr>
        <w:t>佩戴防烫手套</w:t>
      </w:r>
      <w:r w:rsidRPr="00B855DA">
        <w:rPr>
          <w:rFonts w:ascii="宋体" w:eastAsia="宋体" w:hint="eastAsia"/>
        </w:rPr>
        <w:t>，在热风</w:t>
      </w:r>
      <w:bookmarkStart w:id="19" w:name="_GoBack"/>
      <w:bookmarkEnd w:id="19"/>
      <w:r w:rsidRPr="00B855DA">
        <w:rPr>
          <w:rFonts w:ascii="宋体" w:eastAsia="宋体" w:hint="eastAsia"/>
        </w:rPr>
        <w:t>炉停炉后，炉膛温度</w:t>
      </w:r>
      <w:r w:rsidR="000E30CA">
        <w:rPr>
          <w:rFonts w:ascii="宋体" w:eastAsia="宋体" w:hint="eastAsia"/>
        </w:rPr>
        <w:t>小于</w:t>
      </w:r>
      <w:r w:rsidRPr="00B855DA">
        <w:rPr>
          <w:rFonts w:ascii="宋体" w:eastAsia="宋体" w:hint="eastAsia"/>
        </w:rPr>
        <w:t>50</w:t>
      </w:r>
      <w:r w:rsidR="00E474A5">
        <w:rPr>
          <w:rFonts w:ascii="宋体" w:eastAsia="宋体" w:hint="eastAsia"/>
        </w:rPr>
        <w:t>℃后才可</w:t>
      </w:r>
      <w:r w:rsidRPr="00B855DA">
        <w:rPr>
          <w:rFonts w:ascii="宋体" w:eastAsia="宋体" w:hint="eastAsia"/>
        </w:rPr>
        <w:t>维修。</w:t>
      </w:r>
    </w:p>
    <w:p w:rsidR="00F34B99" w:rsidRPr="00D32A9F" w:rsidRDefault="001139D2" w:rsidP="00D32A9F">
      <w:pPr>
        <w:pStyle w:val="affffff4"/>
        <w:framePr w:wrap="around"/>
      </w:pPr>
      <w:r>
        <w:t>_______________</w:t>
      </w:r>
      <w:r w:rsidR="00D32A9F">
        <w:t>_____________</w:t>
      </w:r>
    </w:p>
    <w:sectPr w:rsidR="00F34B99" w:rsidRPr="00D32A9F" w:rsidSect="00F34B99">
      <w:headerReference w:type="default" r:id="rId9"/>
      <w:footerReference w:type="default" r:id="rId10"/>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BE9" w:rsidRDefault="00BE3BE9">
      <w:r>
        <w:separator/>
      </w:r>
    </w:p>
  </w:endnote>
  <w:endnote w:type="continuationSeparator" w:id="0">
    <w:p w:rsidR="00BE3BE9" w:rsidRDefault="00BE3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A9F" w:rsidRDefault="006B7BF1" w:rsidP="00D32A9F">
    <w:pPr>
      <w:pStyle w:val="aff"/>
    </w:pPr>
    <w:r>
      <w:fldChar w:fldCharType="begin"/>
    </w:r>
    <w:r w:rsidR="00D32A9F">
      <w:instrText xml:space="preserve"> PAGE  \* MERGEFORMAT </w:instrText>
    </w:r>
    <w:r>
      <w:fldChar w:fldCharType="separate"/>
    </w:r>
    <w:r w:rsidR="001139D2">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BE9" w:rsidRDefault="00BE3BE9">
      <w:r>
        <w:separator/>
      </w:r>
    </w:p>
  </w:footnote>
  <w:footnote w:type="continuationSeparator" w:id="0">
    <w:p w:rsidR="00BE3BE9" w:rsidRDefault="00BE3B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A9F" w:rsidRDefault="00D32A9F" w:rsidP="00F34B99">
    <w:pPr>
      <w:pStyle w:val="aff0"/>
    </w:pPr>
    <w:r>
      <w:t>DB</w:t>
    </w:r>
    <w:r w:rsidR="001A383C">
      <w:rPr>
        <w:rFonts w:hint="eastAsia"/>
      </w:rPr>
      <w:t>32</w:t>
    </w:r>
    <w:r>
      <w:t>/</w:t>
    </w:r>
    <w:r w:rsidR="001A383C">
      <w:t>T</w:t>
    </w:r>
    <w:r>
      <w:t xml:space="preserve"> XXXXX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EBD280FE"/>
    <w:lvl w:ilvl="0">
      <w:start w:val="1"/>
      <w:numFmt w:val="decimal"/>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68FAB4E2"/>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DE2B46"/>
    <w:multiLevelType w:val="multilevel"/>
    <w:tmpl w:val="6978C30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nsid w:val="1DBF583A"/>
    <w:multiLevelType w:val="multilevel"/>
    <w:tmpl w:val="F8D0F384"/>
    <w:lvl w:ilvl="0">
      <w:start w:val="1"/>
      <w:numFmt w:val="decimal"/>
      <w:lvlRestart w:val="0"/>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nsid w:val="1FC91163"/>
    <w:multiLevelType w:val="multilevel"/>
    <w:tmpl w:val="855EE140"/>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2"/>
      <w:suff w:val="nothing"/>
      <w:lvlText w:val="%1.%2.%3　"/>
      <w:lvlJc w:val="left"/>
      <w:pPr>
        <w:ind w:left="426"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2A8F7113"/>
    <w:multiLevelType w:val="multilevel"/>
    <w:tmpl w:val="76786F08"/>
    <w:lvl w:ilvl="0">
      <w:start w:val="1"/>
      <w:numFmt w:val="upperLetter"/>
      <w:pStyle w:val="a6"/>
      <w:suff w:val="space"/>
      <w:lvlText w:val="%1"/>
      <w:lvlJc w:val="left"/>
      <w:pPr>
        <w:ind w:left="623" w:hanging="425"/>
      </w:pPr>
      <w:rPr>
        <w:rFonts w:hint="eastAsia"/>
      </w:rPr>
    </w:lvl>
    <w:lvl w:ilvl="1">
      <w:start w:val="1"/>
      <w:numFmt w:val="decimal"/>
      <w:pStyle w:val="a7"/>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nsid w:val="2C5917C3"/>
    <w:multiLevelType w:val="multilevel"/>
    <w:tmpl w:val="C9A69A3E"/>
    <w:lvl w:ilvl="0">
      <w:start w:val="1"/>
      <w:numFmt w:val="none"/>
      <w:pStyle w:val="a8"/>
      <w:suff w:val="nothing"/>
      <w:lvlText w:val="%1——"/>
      <w:lvlJc w:val="left"/>
      <w:pPr>
        <w:ind w:left="833" w:hanging="408"/>
      </w:pPr>
      <w:rPr>
        <w:rFonts w:hint="eastAsia"/>
      </w:rPr>
    </w:lvl>
    <w:lvl w:ilvl="1">
      <w:start w:val="1"/>
      <w:numFmt w:val="bullet"/>
      <w:pStyle w:val="a9"/>
      <w:lvlText w:val=""/>
      <w:lvlJc w:val="left"/>
      <w:pPr>
        <w:tabs>
          <w:tab w:val="num" w:pos="760"/>
        </w:tabs>
        <w:ind w:left="1264" w:hanging="413"/>
      </w:pPr>
      <w:rPr>
        <w:rFonts w:ascii="Symbol" w:hAnsi="Symbol" w:hint="default"/>
        <w:color w:val="auto"/>
      </w:rPr>
    </w:lvl>
    <w:lvl w:ilvl="2">
      <w:start w:val="1"/>
      <w:numFmt w:val="bullet"/>
      <w:pStyle w:val="aa"/>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
    <w:nsid w:val="3D733618"/>
    <w:multiLevelType w:val="multilevel"/>
    <w:tmpl w:val="193A04F0"/>
    <w:lvl w:ilvl="0">
      <w:start w:val="1"/>
      <w:numFmt w:val="decimal"/>
      <w:pStyle w:val="ab"/>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nsid w:val="44C50F90"/>
    <w:multiLevelType w:val="multilevel"/>
    <w:tmpl w:val="ED0C9B78"/>
    <w:lvl w:ilvl="0">
      <w:start w:val="1"/>
      <w:numFmt w:val="lowerLetter"/>
      <w:pStyle w:val="ac"/>
      <w:lvlText w:val="%1)"/>
      <w:lvlJc w:val="left"/>
      <w:pPr>
        <w:tabs>
          <w:tab w:val="num" w:pos="840"/>
        </w:tabs>
        <w:ind w:left="839" w:hanging="419"/>
      </w:pPr>
      <w:rPr>
        <w:rFonts w:ascii="宋体" w:eastAsia="宋体" w:hint="eastAsia"/>
        <w:b w:val="0"/>
        <w:i w:val="0"/>
        <w:sz w:val="21"/>
        <w:szCs w:val="21"/>
      </w:rPr>
    </w:lvl>
    <w:lvl w:ilvl="1">
      <w:start w:val="1"/>
      <w:numFmt w:val="decimal"/>
      <w:pStyle w:val="ad"/>
      <w:lvlText w:val="%2)"/>
      <w:lvlJc w:val="left"/>
      <w:pPr>
        <w:tabs>
          <w:tab w:val="num" w:pos="1260"/>
        </w:tabs>
        <w:ind w:left="1259" w:hanging="419"/>
      </w:pPr>
      <w:rPr>
        <w:rFonts w:hint="eastAsia"/>
      </w:rPr>
    </w:lvl>
    <w:lvl w:ilvl="2">
      <w:start w:val="1"/>
      <w:numFmt w:val="decimal"/>
      <w:pStyle w:val="ae"/>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nsid w:val="4B733A5F"/>
    <w:multiLevelType w:val="multilevel"/>
    <w:tmpl w:val="2894FF02"/>
    <w:lvl w:ilvl="0">
      <w:start w:val="1"/>
      <w:numFmt w:val="decimal"/>
      <w:lvlRestart w:val="0"/>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2">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13">
    <w:nsid w:val="557C2AF5"/>
    <w:multiLevelType w:val="multilevel"/>
    <w:tmpl w:val="5AB41562"/>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16">
    <w:nsid w:val="60B55DC2"/>
    <w:multiLevelType w:val="multilevel"/>
    <w:tmpl w:val="9DCC486E"/>
    <w:lvl w:ilvl="0">
      <w:start w:val="1"/>
      <w:numFmt w:val="upperLetter"/>
      <w:pStyle w:val="af"/>
      <w:lvlText w:val="%1"/>
      <w:lvlJc w:val="left"/>
      <w:pPr>
        <w:tabs>
          <w:tab w:val="num" w:pos="0"/>
        </w:tabs>
        <w:ind w:left="0" w:hanging="425"/>
      </w:pPr>
      <w:rPr>
        <w:rFonts w:hint="eastAsia"/>
      </w:rPr>
    </w:lvl>
    <w:lvl w:ilvl="1">
      <w:start w:val="1"/>
      <w:numFmt w:val="decimal"/>
      <w:pStyle w:val="af0"/>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7">
    <w:nsid w:val="646260FA"/>
    <w:multiLevelType w:val="multilevel"/>
    <w:tmpl w:val="4F2011E8"/>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nsid w:val="657D3FBC"/>
    <w:multiLevelType w:val="multilevel"/>
    <w:tmpl w:val="95FA0F16"/>
    <w:lvl w:ilvl="0">
      <w:start w:val="1"/>
      <w:numFmt w:val="upperLetter"/>
      <w:pStyle w:val="af1"/>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2"/>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pStyle w:val="af4"/>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pStyle w:val="af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rPr>
        <w:rFonts w:ascii="Times New Roman" w:eastAsia="黑体" w:hAnsi="Times New Roman" w:cs="Times New Roman" w:hint="eastAsia"/>
        <w:b w:val="0"/>
        <w:bCs w:val="0"/>
        <w:i w:val="0"/>
        <w:iCs w:val="0"/>
        <w:caps w:val="0"/>
        <w:smallCaps w:val="0"/>
        <w:strike w:val="0"/>
        <w:dstrike w:val="0"/>
        <w:noProof w:val="0"/>
        <w:snapToGrid w:val="0"/>
        <w:vanish w:val="0"/>
        <w:color w:val="000000"/>
        <w:spacing w:val="0"/>
        <w:w w:val="0"/>
        <w:kern w:val="0"/>
        <w:position w:val="0"/>
        <w:sz w:val="21"/>
        <w:szCs w:val="0"/>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nsid w:val="6D6C07CD"/>
    <w:multiLevelType w:val="multilevel"/>
    <w:tmpl w:val="7A408B34"/>
    <w:lvl w:ilvl="0">
      <w:start w:val="1"/>
      <w:numFmt w:val="lowerLetter"/>
      <w:pStyle w:val="af8"/>
      <w:lvlText w:val="%1)"/>
      <w:lvlJc w:val="left"/>
      <w:pPr>
        <w:tabs>
          <w:tab w:val="num" w:pos="839"/>
        </w:tabs>
        <w:ind w:left="839" w:hanging="419"/>
      </w:pPr>
      <w:rPr>
        <w:rFonts w:ascii="宋体" w:eastAsia="宋体" w:hint="eastAsia"/>
        <w:b w:val="0"/>
        <w:i w:val="0"/>
        <w:sz w:val="21"/>
      </w:rPr>
    </w:lvl>
    <w:lvl w:ilvl="1">
      <w:start w:val="1"/>
      <w:numFmt w:val="decimal"/>
      <w:pStyle w:val="af9"/>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1">
    <w:nsid w:val="6DBF04F4"/>
    <w:multiLevelType w:val="multilevel"/>
    <w:tmpl w:val="5BEC0A32"/>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2">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num w:numId="1">
    <w:abstractNumId w:val="2"/>
  </w:num>
  <w:num w:numId="2">
    <w:abstractNumId w:val="21"/>
  </w:num>
  <w:num w:numId="3">
    <w:abstractNumId w:val="0"/>
  </w:num>
  <w:num w:numId="4">
    <w:abstractNumId w:val="7"/>
  </w:num>
  <w:num w:numId="5">
    <w:abstractNumId w:val="4"/>
  </w:num>
  <w:num w:numId="6">
    <w:abstractNumId w:val="11"/>
  </w:num>
  <w:num w:numId="7">
    <w:abstractNumId w:val="16"/>
  </w:num>
  <w:num w:numId="8">
    <w:abstractNumId w:val="6"/>
  </w:num>
  <w:num w:numId="9">
    <w:abstractNumId w:val="18"/>
  </w:num>
  <w:num w:numId="10">
    <w:abstractNumId w:val="20"/>
  </w:num>
  <w:num w:numId="11">
    <w:abstractNumId w:val="1"/>
  </w:num>
  <w:num w:numId="12">
    <w:abstractNumId w:val="9"/>
  </w:num>
  <w:num w:numId="13">
    <w:abstractNumId w:val="3"/>
  </w:num>
  <w:num w:numId="14">
    <w:abstractNumId w:val="19"/>
  </w:num>
  <w:num w:numId="15">
    <w:abstractNumId w:val="17"/>
  </w:num>
  <w:num w:numId="16">
    <w:abstractNumId w:val="13"/>
  </w:num>
  <w:num w:numId="17">
    <w:abstractNumId w:val="10"/>
  </w:num>
  <w:num w:numId="18">
    <w:abstractNumId w:val="12"/>
  </w:num>
  <w:num w:numId="19">
    <w:abstractNumId w:val="8"/>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5"/>
  </w:num>
  <w:num w:numId="32">
    <w:abstractNumId w:val="23"/>
  </w:num>
  <w:num w:numId="33">
    <w:abstractNumId w:val="15"/>
  </w:num>
  <w:num w:numId="34">
    <w:abstractNumId w:val="22"/>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815CE"/>
    <w:rsid w:val="00000244"/>
    <w:rsid w:val="0000185F"/>
    <w:rsid w:val="000054E9"/>
    <w:rsid w:val="0000586F"/>
    <w:rsid w:val="000068C1"/>
    <w:rsid w:val="00013D86"/>
    <w:rsid w:val="00013E02"/>
    <w:rsid w:val="000155C3"/>
    <w:rsid w:val="0002143C"/>
    <w:rsid w:val="00025A65"/>
    <w:rsid w:val="00026C31"/>
    <w:rsid w:val="00026ECA"/>
    <w:rsid w:val="00027280"/>
    <w:rsid w:val="000320A7"/>
    <w:rsid w:val="00035925"/>
    <w:rsid w:val="00067CDF"/>
    <w:rsid w:val="00074FBE"/>
    <w:rsid w:val="00083A09"/>
    <w:rsid w:val="0009005E"/>
    <w:rsid w:val="00092857"/>
    <w:rsid w:val="000A20A9"/>
    <w:rsid w:val="000A48B1"/>
    <w:rsid w:val="000B3143"/>
    <w:rsid w:val="000C6B05"/>
    <w:rsid w:val="000C6DD6"/>
    <w:rsid w:val="000C73D4"/>
    <w:rsid w:val="000D166F"/>
    <w:rsid w:val="000D3D4C"/>
    <w:rsid w:val="000D4F51"/>
    <w:rsid w:val="000D718B"/>
    <w:rsid w:val="000E0C46"/>
    <w:rsid w:val="000E30CA"/>
    <w:rsid w:val="000F030C"/>
    <w:rsid w:val="000F117B"/>
    <w:rsid w:val="000F129C"/>
    <w:rsid w:val="000F3E58"/>
    <w:rsid w:val="001056DE"/>
    <w:rsid w:val="001124C0"/>
    <w:rsid w:val="001139D2"/>
    <w:rsid w:val="00117BA3"/>
    <w:rsid w:val="00123BC3"/>
    <w:rsid w:val="0013175F"/>
    <w:rsid w:val="001512B4"/>
    <w:rsid w:val="001566DC"/>
    <w:rsid w:val="001620A5"/>
    <w:rsid w:val="00164E53"/>
    <w:rsid w:val="0016699D"/>
    <w:rsid w:val="00172C55"/>
    <w:rsid w:val="00175159"/>
    <w:rsid w:val="00176208"/>
    <w:rsid w:val="0018211B"/>
    <w:rsid w:val="001823A8"/>
    <w:rsid w:val="001840D3"/>
    <w:rsid w:val="001900F8"/>
    <w:rsid w:val="00190826"/>
    <w:rsid w:val="00190A9C"/>
    <w:rsid w:val="00191258"/>
    <w:rsid w:val="00192680"/>
    <w:rsid w:val="00193037"/>
    <w:rsid w:val="00193A2C"/>
    <w:rsid w:val="00193F84"/>
    <w:rsid w:val="0019648C"/>
    <w:rsid w:val="001A288E"/>
    <w:rsid w:val="001A383C"/>
    <w:rsid w:val="001A732F"/>
    <w:rsid w:val="001B6DC2"/>
    <w:rsid w:val="001B7189"/>
    <w:rsid w:val="001C149C"/>
    <w:rsid w:val="001C21AC"/>
    <w:rsid w:val="001C47BA"/>
    <w:rsid w:val="001C59EA"/>
    <w:rsid w:val="001D406C"/>
    <w:rsid w:val="001D41EE"/>
    <w:rsid w:val="001E0380"/>
    <w:rsid w:val="001E13B1"/>
    <w:rsid w:val="001F3A19"/>
    <w:rsid w:val="00212AC3"/>
    <w:rsid w:val="002146DA"/>
    <w:rsid w:val="00234467"/>
    <w:rsid w:val="002372F5"/>
    <w:rsid w:val="00237D8D"/>
    <w:rsid w:val="00241DA2"/>
    <w:rsid w:val="00243565"/>
    <w:rsid w:val="00247FEE"/>
    <w:rsid w:val="00250E7D"/>
    <w:rsid w:val="002565D5"/>
    <w:rsid w:val="0026007D"/>
    <w:rsid w:val="002622C0"/>
    <w:rsid w:val="002778AE"/>
    <w:rsid w:val="0028269A"/>
    <w:rsid w:val="00283590"/>
    <w:rsid w:val="00286973"/>
    <w:rsid w:val="00294E70"/>
    <w:rsid w:val="002A1924"/>
    <w:rsid w:val="002A7420"/>
    <w:rsid w:val="002B0F12"/>
    <w:rsid w:val="002B1308"/>
    <w:rsid w:val="002B4554"/>
    <w:rsid w:val="002C0D7C"/>
    <w:rsid w:val="002C72D8"/>
    <w:rsid w:val="002D11FA"/>
    <w:rsid w:val="002D61CF"/>
    <w:rsid w:val="002D7460"/>
    <w:rsid w:val="002E0DDF"/>
    <w:rsid w:val="002E156E"/>
    <w:rsid w:val="002E1AA8"/>
    <w:rsid w:val="002E2906"/>
    <w:rsid w:val="002E5635"/>
    <w:rsid w:val="002E64C3"/>
    <w:rsid w:val="002E6A2C"/>
    <w:rsid w:val="002F1D8C"/>
    <w:rsid w:val="002F211E"/>
    <w:rsid w:val="002F21DA"/>
    <w:rsid w:val="002F74FD"/>
    <w:rsid w:val="00301F39"/>
    <w:rsid w:val="00323482"/>
    <w:rsid w:val="00325926"/>
    <w:rsid w:val="00327A8A"/>
    <w:rsid w:val="00336610"/>
    <w:rsid w:val="00343981"/>
    <w:rsid w:val="00343B85"/>
    <w:rsid w:val="00343F73"/>
    <w:rsid w:val="00345060"/>
    <w:rsid w:val="0035323B"/>
    <w:rsid w:val="003609D2"/>
    <w:rsid w:val="00363F22"/>
    <w:rsid w:val="00375564"/>
    <w:rsid w:val="00383191"/>
    <w:rsid w:val="00386DED"/>
    <w:rsid w:val="003912E7"/>
    <w:rsid w:val="00393947"/>
    <w:rsid w:val="003A2275"/>
    <w:rsid w:val="003A6A4F"/>
    <w:rsid w:val="003A7088"/>
    <w:rsid w:val="003B00DF"/>
    <w:rsid w:val="003B1275"/>
    <w:rsid w:val="003B1778"/>
    <w:rsid w:val="003B198D"/>
    <w:rsid w:val="003C0B05"/>
    <w:rsid w:val="003C11CB"/>
    <w:rsid w:val="003C36EF"/>
    <w:rsid w:val="003C75F3"/>
    <w:rsid w:val="003C78A3"/>
    <w:rsid w:val="003E1867"/>
    <w:rsid w:val="003E5729"/>
    <w:rsid w:val="003F4EE0"/>
    <w:rsid w:val="00402153"/>
    <w:rsid w:val="00402FC1"/>
    <w:rsid w:val="00410506"/>
    <w:rsid w:val="00416936"/>
    <w:rsid w:val="00425082"/>
    <w:rsid w:val="00431DEB"/>
    <w:rsid w:val="00446B29"/>
    <w:rsid w:val="004507F3"/>
    <w:rsid w:val="00453F9A"/>
    <w:rsid w:val="00467770"/>
    <w:rsid w:val="00470B7E"/>
    <w:rsid w:val="00471E91"/>
    <w:rsid w:val="00474675"/>
    <w:rsid w:val="0047470C"/>
    <w:rsid w:val="00490446"/>
    <w:rsid w:val="004A35F9"/>
    <w:rsid w:val="004A5632"/>
    <w:rsid w:val="004B24C1"/>
    <w:rsid w:val="004B6228"/>
    <w:rsid w:val="004C292F"/>
    <w:rsid w:val="00502770"/>
    <w:rsid w:val="005050C6"/>
    <w:rsid w:val="00510280"/>
    <w:rsid w:val="00513D73"/>
    <w:rsid w:val="00514A43"/>
    <w:rsid w:val="005174E5"/>
    <w:rsid w:val="00522393"/>
    <w:rsid w:val="00522620"/>
    <w:rsid w:val="0052282E"/>
    <w:rsid w:val="00523EA0"/>
    <w:rsid w:val="00525656"/>
    <w:rsid w:val="00530DD4"/>
    <w:rsid w:val="00534C02"/>
    <w:rsid w:val="0054264B"/>
    <w:rsid w:val="00543786"/>
    <w:rsid w:val="005533D7"/>
    <w:rsid w:val="00557AAB"/>
    <w:rsid w:val="00562F8D"/>
    <w:rsid w:val="0056645A"/>
    <w:rsid w:val="005703DE"/>
    <w:rsid w:val="00583890"/>
    <w:rsid w:val="0058464E"/>
    <w:rsid w:val="005A01CB"/>
    <w:rsid w:val="005A58FF"/>
    <w:rsid w:val="005A5EAF"/>
    <w:rsid w:val="005A64C0"/>
    <w:rsid w:val="005A6F2F"/>
    <w:rsid w:val="005B3C11"/>
    <w:rsid w:val="005C1C28"/>
    <w:rsid w:val="005C5F03"/>
    <w:rsid w:val="005C6DB5"/>
    <w:rsid w:val="005D034C"/>
    <w:rsid w:val="005E19E7"/>
    <w:rsid w:val="005E7BB5"/>
    <w:rsid w:val="005F50E8"/>
    <w:rsid w:val="005F61F6"/>
    <w:rsid w:val="006077C1"/>
    <w:rsid w:val="0061716C"/>
    <w:rsid w:val="006243A1"/>
    <w:rsid w:val="00626579"/>
    <w:rsid w:val="00632E56"/>
    <w:rsid w:val="00635CBA"/>
    <w:rsid w:val="00640B86"/>
    <w:rsid w:val="0064338B"/>
    <w:rsid w:val="006450E7"/>
    <w:rsid w:val="00646542"/>
    <w:rsid w:val="006504F4"/>
    <w:rsid w:val="00654BC9"/>
    <w:rsid w:val="006552FD"/>
    <w:rsid w:val="00663AF3"/>
    <w:rsid w:val="0066403B"/>
    <w:rsid w:val="00666B6C"/>
    <w:rsid w:val="00682682"/>
    <w:rsid w:val="00682702"/>
    <w:rsid w:val="00687AAE"/>
    <w:rsid w:val="00692368"/>
    <w:rsid w:val="006A2EBC"/>
    <w:rsid w:val="006A330E"/>
    <w:rsid w:val="006A5EA0"/>
    <w:rsid w:val="006A6C95"/>
    <w:rsid w:val="006A783B"/>
    <w:rsid w:val="006A7B33"/>
    <w:rsid w:val="006B4102"/>
    <w:rsid w:val="006B4E13"/>
    <w:rsid w:val="006B75DD"/>
    <w:rsid w:val="006B7BF1"/>
    <w:rsid w:val="006C67E0"/>
    <w:rsid w:val="006C7ABA"/>
    <w:rsid w:val="006D0D60"/>
    <w:rsid w:val="006D1122"/>
    <w:rsid w:val="006D3C00"/>
    <w:rsid w:val="006D4917"/>
    <w:rsid w:val="006E3675"/>
    <w:rsid w:val="006E4A7F"/>
    <w:rsid w:val="006E55AA"/>
    <w:rsid w:val="006F342E"/>
    <w:rsid w:val="00704A6E"/>
    <w:rsid w:val="00704DF6"/>
    <w:rsid w:val="0070651C"/>
    <w:rsid w:val="00706760"/>
    <w:rsid w:val="007132A3"/>
    <w:rsid w:val="00716421"/>
    <w:rsid w:val="00724EFB"/>
    <w:rsid w:val="00740BB9"/>
    <w:rsid w:val="007419C3"/>
    <w:rsid w:val="00744FC4"/>
    <w:rsid w:val="007467A7"/>
    <w:rsid w:val="007469DD"/>
    <w:rsid w:val="007473AD"/>
    <w:rsid w:val="0074741B"/>
    <w:rsid w:val="0074759E"/>
    <w:rsid w:val="007478EA"/>
    <w:rsid w:val="0075415C"/>
    <w:rsid w:val="00755674"/>
    <w:rsid w:val="00763502"/>
    <w:rsid w:val="0076404C"/>
    <w:rsid w:val="0078692D"/>
    <w:rsid w:val="007913AB"/>
    <w:rsid w:val="007914F7"/>
    <w:rsid w:val="00796449"/>
    <w:rsid w:val="007A7547"/>
    <w:rsid w:val="007B1625"/>
    <w:rsid w:val="007B2B16"/>
    <w:rsid w:val="007B706E"/>
    <w:rsid w:val="007B71EB"/>
    <w:rsid w:val="007C6205"/>
    <w:rsid w:val="007C686A"/>
    <w:rsid w:val="007C728E"/>
    <w:rsid w:val="007D2C53"/>
    <w:rsid w:val="007D3D60"/>
    <w:rsid w:val="007D52FF"/>
    <w:rsid w:val="007E1980"/>
    <w:rsid w:val="007E4B76"/>
    <w:rsid w:val="007E5EA8"/>
    <w:rsid w:val="007E76C9"/>
    <w:rsid w:val="007F0CF1"/>
    <w:rsid w:val="007F12A5"/>
    <w:rsid w:val="007F354B"/>
    <w:rsid w:val="007F4CF1"/>
    <w:rsid w:val="007F758D"/>
    <w:rsid w:val="007F7D52"/>
    <w:rsid w:val="0080654C"/>
    <w:rsid w:val="00806603"/>
    <w:rsid w:val="008071C6"/>
    <w:rsid w:val="008113DF"/>
    <w:rsid w:val="00817A00"/>
    <w:rsid w:val="008214EF"/>
    <w:rsid w:val="00835DB3"/>
    <w:rsid w:val="0083617B"/>
    <w:rsid w:val="008371BD"/>
    <w:rsid w:val="00842BD2"/>
    <w:rsid w:val="00843684"/>
    <w:rsid w:val="0084649D"/>
    <w:rsid w:val="008504A8"/>
    <w:rsid w:val="0085282E"/>
    <w:rsid w:val="00863D19"/>
    <w:rsid w:val="0087198C"/>
    <w:rsid w:val="00872C1F"/>
    <w:rsid w:val="00873B42"/>
    <w:rsid w:val="008856D8"/>
    <w:rsid w:val="00892E82"/>
    <w:rsid w:val="00896F51"/>
    <w:rsid w:val="008B0C9C"/>
    <w:rsid w:val="008C1B58"/>
    <w:rsid w:val="008C39AE"/>
    <w:rsid w:val="008C590D"/>
    <w:rsid w:val="008D676C"/>
    <w:rsid w:val="008E031B"/>
    <w:rsid w:val="008E57C8"/>
    <w:rsid w:val="008E7029"/>
    <w:rsid w:val="008E7EF6"/>
    <w:rsid w:val="008F1F98"/>
    <w:rsid w:val="008F6758"/>
    <w:rsid w:val="009040DD"/>
    <w:rsid w:val="00905B47"/>
    <w:rsid w:val="0091331C"/>
    <w:rsid w:val="009279DE"/>
    <w:rsid w:val="00930116"/>
    <w:rsid w:val="0094212C"/>
    <w:rsid w:val="00954689"/>
    <w:rsid w:val="009617C9"/>
    <w:rsid w:val="00961C93"/>
    <w:rsid w:val="00965324"/>
    <w:rsid w:val="00965BEB"/>
    <w:rsid w:val="0097091E"/>
    <w:rsid w:val="009760D3"/>
    <w:rsid w:val="00977132"/>
    <w:rsid w:val="00981A4B"/>
    <w:rsid w:val="00982501"/>
    <w:rsid w:val="00983553"/>
    <w:rsid w:val="009867F0"/>
    <w:rsid w:val="009877D3"/>
    <w:rsid w:val="00992EEA"/>
    <w:rsid w:val="00994E8F"/>
    <w:rsid w:val="009951DC"/>
    <w:rsid w:val="009959BB"/>
    <w:rsid w:val="00997158"/>
    <w:rsid w:val="009A3A7C"/>
    <w:rsid w:val="009B2ADB"/>
    <w:rsid w:val="009B2EB9"/>
    <w:rsid w:val="009B603A"/>
    <w:rsid w:val="009C2D0E"/>
    <w:rsid w:val="009C3DAC"/>
    <w:rsid w:val="009C42E0"/>
    <w:rsid w:val="009D4038"/>
    <w:rsid w:val="009D5362"/>
    <w:rsid w:val="009E1415"/>
    <w:rsid w:val="009E4730"/>
    <w:rsid w:val="009E6116"/>
    <w:rsid w:val="009F703A"/>
    <w:rsid w:val="00A02E43"/>
    <w:rsid w:val="00A065F9"/>
    <w:rsid w:val="00A07F34"/>
    <w:rsid w:val="00A22154"/>
    <w:rsid w:val="00A2475D"/>
    <w:rsid w:val="00A25C38"/>
    <w:rsid w:val="00A36BBE"/>
    <w:rsid w:val="00A4307A"/>
    <w:rsid w:val="00A4524C"/>
    <w:rsid w:val="00A47EBB"/>
    <w:rsid w:val="00A5145E"/>
    <w:rsid w:val="00A51CDD"/>
    <w:rsid w:val="00A63F8F"/>
    <w:rsid w:val="00A6730D"/>
    <w:rsid w:val="00A71625"/>
    <w:rsid w:val="00A71B9B"/>
    <w:rsid w:val="00A7258E"/>
    <w:rsid w:val="00A72E49"/>
    <w:rsid w:val="00A751C7"/>
    <w:rsid w:val="00A76997"/>
    <w:rsid w:val="00A815CE"/>
    <w:rsid w:val="00A85C0F"/>
    <w:rsid w:val="00A87844"/>
    <w:rsid w:val="00A945AD"/>
    <w:rsid w:val="00A95DA2"/>
    <w:rsid w:val="00AA038C"/>
    <w:rsid w:val="00AA080D"/>
    <w:rsid w:val="00AA0E9A"/>
    <w:rsid w:val="00AA479D"/>
    <w:rsid w:val="00AA7A09"/>
    <w:rsid w:val="00AB3B50"/>
    <w:rsid w:val="00AC05B1"/>
    <w:rsid w:val="00AC50ED"/>
    <w:rsid w:val="00AD1EF1"/>
    <w:rsid w:val="00AD356C"/>
    <w:rsid w:val="00AE08B8"/>
    <w:rsid w:val="00AE2914"/>
    <w:rsid w:val="00AE3856"/>
    <w:rsid w:val="00AE6D15"/>
    <w:rsid w:val="00AF4182"/>
    <w:rsid w:val="00B00BBC"/>
    <w:rsid w:val="00B033C0"/>
    <w:rsid w:val="00B04182"/>
    <w:rsid w:val="00B07AE3"/>
    <w:rsid w:val="00B11430"/>
    <w:rsid w:val="00B353EB"/>
    <w:rsid w:val="00B439C4"/>
    <w:rsid w:val="00B4535E"/>
    <w:rsid w:val="00B52A8C"/>
    <w:rsid w:val="00B636A8"/>
    <w:rsid w:val="00B65EE8"/>
    <w:rsid w:val="00B665C6"/>
    <w:rsid w:val="00B805AF"/>
    <w:rsid w:val="00B81CF8"/>
    <w:rsid w:val="00B855DA"/>
    <w:rsid w:val="00B869EC"/>
    <w:rsid w:val="00B90B09"/>
    <w:rsid w:val="00B9397A"/>
    <w:rsid w:val="00B9633D"/>
    <w:rsid w:val="00BA2EBE"/>
    <w:rsid w:val="00BB0F28"/>
    <w:rsid w:val="00BB458A"/>
    <w:rsid w:val="00BB6A44"/>
    <w:rsid w:val="00BD00D3"/>
    <w:rsid w:val="00BD1659"/>
    <w:rsid w:val="00BD3AA9"/>
    <w:rsid w:val="00BD4A18"/>
    <w:rsid w:val="00BD54C6"/>
    <w:rsid w:val="00BD6DB2"/>
    <w:rsid w:val="00BE11CF"/>
    <w:rsid w:val="00BE21AB"/>
    <w:rsid w:val="00BE2D28"/>
    <w:rsid w:val="00BE3BE9"/>
    <w:rsid w:val="00BE55CB"/>
    <w:rsid w:val="00BF617A"/>
    <w:rsid w:val="00C0379D"/>
    <w:rsid w:val="00C03931"/>
    <w:rsid w:val="00C05FE3"/>
    <w:rsid w:val="00C15619"/>
    <w:rsid w:val="00C2136D"/>
    <w:rsid w:val="00C214EE"/>
    <w:rsid w:val="00C2314B"/>
    <w:rsid w:val="00C24971"/>
    <w:rsid w:val="00C26BE5"/>
    <w:rsid w:val="00C26E4D"/>
    <w:rsid w:val="00C27909"/>
    <w:rsid w:val="00C27B03"/>
    <w:rsid w:val="00C314E1"/>
    <w:rsid w:val="00C34397"/>
    <w:rsid w:val="00C4095D"/>
    <w:rsid w:val="00C51975"/>
    <w:rsid w:val="00C601D2"/>
    <w:rsid w:val="00C657AB"/>
    <w:rsid w:val="00C65BCC"/>
    <w:rsid w:val="00C66970"/>
    <w:rsid w:val="00C828FD"/>
    <w:rsid w:val="00C8691C"/>
    <w:rsid w:val="00CA022E"/>
    <w:rsid w:val="00CA168A"/>
    <w:rsid w:val="00CA2A77"/>
    <w:rsid w:val="00CA357E"/>
    <w:rsid w:val="00CA44F9"/>
    <w:rsid w:val="00CA4A69"/>
    <w:rsid w:val="00CB04CA"/>
    <w:rsid w:val="00CC3E0C"/>
    <w:rsid w:val="00CC58D3"/>
    <w:rsid w:val="00CC784D"/>
    <w:rsid w:val="00CD16ED"/>
    <w:rsid w:val="00CF219A"/>
    <w:rsid w:val="00D0337B"/>
    <w:rsid w:val="00D046A4"/>
    <w:rsid w:val="00D079B2"/>
    <w:rsid w:val="00D114E9"/>
    <w:rsid w:val="00D32A9F"/>
    <w:rsid w:val="00D34048"/>
    <w:rsid w:val="00D429C6"/>
    <w:rsid w:val="00D47748"/>
    <w:rsid w:val="00D54CC3"/>
    <w:rsid w:val="00D6041A"/>
    <w:rsid w:val="00D633EB"/>
    <w:rsid w:val="00D71700"/>
    <w:rsid w:val="00D72941"/>
    <w:rsid w:val="00D82FF7"/>
    <w:rsid w:val="00D847FE"/>
    <w:rsid w:val="00D964EA"/>
    <w:rsid w:val="00D966D0"/>
    <w:rsid w:val="00DA0C59"/>
    <w:rsid w:val="00DA3991"/>
    <w:rsid w:val="00DB6ED8"/>
    <w:rsid w:val="00DB7E6C"/>
    <w:rsid w:val="00DD32E0"/>
    <w:rsid w:val="00DD5A29"/>
    <w:rsid w:val="00DD5D9D"/>
    <w:rsid w:val="00DE1E23"/>
    <w:rsid w:val="00DE35CB"/>
    <w:rsid w:val="00DF21E9"/>
    <w:rsid w:val="00DF2C5A"/>
    <w:rsid w:val="00DF7006"/>
    <w:rsid w:val="00E00F14"/>
    <w:rsid w:val="00E01AA9"/>
    <w:rsid w:val="00E04688"/>
    <w:rsid w:val="00E06386"/>
    <w:rsid w:val="00E24EB4"/>
    <w:rsid w:val="00E320ED"/>
    <w:rsid w:val="00E32A4B"/>
    <w:rsid w:val="00E33AFB"/>
    <w:rsid w:val="00E34218"/>
    <w:rsid w:val="00E41B43"/>
    <w:rsid w:val="00E44AA6"/>
    <w:rsid w:val="00E46282"/>
    <w:rsid w:val="00E474A5"/>
    <w:rsid w:val="00E502ED"/>
    <w:rsid w:val="00E5216E"/>
    <w:rsid w:val="00E6091E"/>
    <w:rsid w:val="00E60F57"/>
    <w:rsid w:val="00E62019"/>
    <w:rsid w:val="00E82344"/>
    <w:rsid w:val="00E84C82"/>
    <w:rsid w:val="00E84D64"/>
    <w:rsid w:val="00E87408"/>
    <w:rsid w:val="00E914C4"/>
    <w:rsid w:val="00E934F5"/>
    <w:rsid w:val="00E96961"/>
    <w:rsid w:val="00EA3E65"/>
    <w:rsid w:val="00EA72EC"/>
    <w:rsid w:val="00EB11CB"/>
    <w:rsid w:val="00EB275A"/>
    <w:rsid w:val="00EB786A"/>
    <w:rsid w:val="00EC1578"/>
    <w:rsid w:val="00EC1C72"/>
    <w:rsid w:val="00EC3CC9"/>
    <w:rsid w:val="00EC680A"/>
    <w:rsid w:val="00ED01EB"/>
    <w:rsid w:val="00ED543D"/>
    <w:rsid w:val="00EE2BED"/>
    <w:rsid w:val="00EE374B"/>
    <w:rsid w:val="00EF1DA4"/>
    <w:rsid w:val="00F10DC0"/>
    <w:rsid w:val="00F11BB5"/>
    <w:rsid w:val="00F13EB5"/>
    <w:rsid w:val="00F1417B"/>
    <w:rsid w:val="00F34B99"/>
    <w:rsid w:val="00F45CA9"/>
    <w:rsid w:val="00F47CF9"/>
    <w:rsid w:val="00F52DAB"/>
    <w:rsid w:val="00F543F0"/>
    <w:rsid w:val="00F81D29"/>
    <w:rsid w:val="00F83A8B"/>
    <w:rsid w:val="00F870A6"/>
    <w:rsid w:val="00F91C4D"/>
    <w:rsid w:val="00F92FD9"/>
    <w:rsid w:val="00FA6684"/>
    <w:rsid w:val="00FA731E"/>
    <w:rsid w:val="00FB2B38"/>
    <w:rsid w:val="00FC6010"/>
    <w:rsid w:val="00FC6358"/>
    <w:rsid w:val="00FD1968"/>
    <w:rsid w:val="00FD320D"/>
    <w:rsid w:val="00FE0680"/>
    <w:rsid w:val="00FE14FB"/>
    <w:rsid w:val="00FE1F28"/>
    <w:rsid w:val="00FE23DE"/>
    <w:rsid w:val="00FE336D"/>
    <w:rsid w:val="00FE5B1F"/>
    <w:rsid w:val="00FF30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a">
    <w:name w:val="Normal"/>
    <w:qFormat/>
    <w:rsid w:val="00035925"/>
    <w:pPr>
      <w:widowControl w:val="0"/>
      <w:jc w:val="both"/>
    </w:pPr>
    <w:rPr>
      <w:kern w:val="2"/>
      <w:sz w:val="21"/>
      <w:szCs w:val="24"/>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customStyle="1" w:styleId="afe">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b"/>
    <w:link w:val="afe"/>
    <w:qFormat/>
    <w:rsid w:val="00035925"/>
    <w:rPr>
      <w:rFonts w:ascii="宋体"/>
      <w:noProof/>
      <w:sz w:val="21"/>
      <w:lang w:val="en-US" w:eastAsia="zh-CN" w:bidi="ar-SA"/>
    </w:rPr>
  </w:style>
  <w:style w:type="paragraph" w:customStyle="1" w:styleId="a1">
    <w:name w:val="一级条标题"/>
    <w:next w:val="afe"/>
    <w:rsid w:val="001C149C"/>
    <w:pPr>
      <w:numPr>
        <w:ilvl w:val="1"/>
        <w:numId w:val="31"/>
      </w:numPr>
      <w:spacing w:beforeLines="50" w:afterLines="50"/>
      <w:outlineLvl w:val="2"/>
    </w:pPr>
    <w:rPr>
      <w:rFonts w:ascii="黑体" w:eastAsia="黑体"/>
      <w:sz w:val="21"/>
      <w:szCs w:val="21"/>
    </w:rPr>
  </w:style>
  <w:style w:type="paragraph" w:customStyle="1" w:styleId="aff">
    <w:name w:val="标准书脚_奇数页"/>
    <w:rsid w:val="000A48B1"/>
    <w:pPr>
      <w:spacing w:before="120"/>
      <w:ind w:right="198"/>
      <w:jc w:val="right"/>
    </w:pPr>
    <w:rPr>
      <w:rFonts w:ascii="宋体"/>
      <w:sz w:val="18"/>
      <w:szCs w:val="18"/>
    </w:rPr>
  </w:style>
  <w:style w:type="paragraph" w:customStyle="1" w:styleId="aff0">
    <w:name w:val="标准书眉_奇数页"/>
    <w:next w:val="afa"/>
    <w:rsid w:val="0074741B"/>
    <w:pPr>
      <w:tabs>
        <w:tab w:val="center" w:pos="4154"/>
        <w:tab w:val="right" w:pos="8306"/>
      </w:tabs>
      <w:spacing w:after="220"/>
      <w:jc w:val="right"/>
    </w:pPr>
    <w:rPr>
      <w:rFonts w:ascii="黑体" w:eastAsia="黑体"/>
      <w:noProof/>
      <w:sz w:val="21"/>
      <w:szCs w:val="21"/>
    </w:rPr>
  </w:style>
  <w:style w:type="paragraph" w:customStyle="1" w:styleId="a0">
    <w:name w:val="章标题"/>
    <w:next w:val="afe"/>
    <w:rsid w:val="001C149C"/>
    <w:pPr>
      <w:numPr>
        <w:numId w:val="31"/>
      </w:numPr>
      <w:spacing w:beforeLines="100" w:afterLines="100"/>
      <w:jc w:val="both"/>
      <w:outlineLvl w:val="1"/>
    </w:pPr>
    <w:rPr>
      <w:rFonts w:ascii="黑体" w:eastAsia="黑体"/>
      <w:sz w:val="21"/>
    </w:rPr>
  </w:style>
  <w:style w:type="paragraph" w:customStyle="1" w:styleId="a2">
    <w:name w:val="二级条标题"/>
    <w:basedOn w:val="a1"/>
    <w:next w:val="afe"/>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8">
    <w:name w:val="列项——（一级）"/>
    <w:rsid w:val="00BE55CB"/>
    <w:pPr>
      <w:widowControl w:val="0"/>
      <w:numPr>
        <w:numId w:val="4"/>
      </w:numPr>
      <w:jc w:val="both"/>
    </w:pPr>
    <w:rPr>
      <w:rFonts w:ascii="宋体"/>
      <w:sz w:val="21"/>
    </w:rPr>
  </w:style>
  <w:style w:type="paragraph" w:customStyle="1" w:styleId="a9">
    <w:name w:val="列项●（二级）"/>
    <w:rsid w:val="00BE55CB"/>
    <w:pPr>
      <w:numPr>
        <w:ilvl w:val="1"/>
        <w:numId w:val="4"/>
      </w:numPr>
      <w:tabs>
        <w:tab w:val="left" w:pos="840"/>
      </w:tabs>
      <w:jc w:val="both"/>
    </w:pPr>
    <w:rPr>
      <w:rFonts w:ascii="宋体"/>
      <w:sz w:val="21"/>
    </w:rPr>
  </w:style>
  <w:style w:type="paragraph" w:customStyle="1" w:styleId="aff1">
    <w:name w:val="目次、标准名称标题"/>
    <w:basedOn w:val="afa"/>
    <w:next w:val="afe"/>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三级条标题"/>
    <w:basedOn w:val="a2"/>
    <w:next w:val="afe"/>
    <w:rsid w:val="001C149C"/>
    <w:pPr>
      <w:numPr>
        <w:ilvl w:val="3"/>
      </w:numPr>
      <w:outlineLvl w:val="4"/>
    </w:pPr>
  </w:style>
  <w:style w:type="paragraph" w:customStyle="1" w:styleId="aff2">
    <w:name w:val="示例"/>
    <w:next w:val="aff3"/>
    <w:rsid w:val="005A5EAF"/>
    <w:pPr>
      <w:widowControl w:val="0"/>
      <w:ind w:firstLine="363"/>
      <w:jc w:val="both"/>
    </w:pPr>
    <w:rPr>
      <w:rFonts w:ascii="宋体"/>
      <w:sz w:val="18"/>
      <w:szCs w:val="18"/>
    </w:rPr>
  </w:style>
  <w:style w:type="paragraph" w:customStyle="1" w:styleId="ad">
    <w:name w:val="数字编号列项（二级）"/>
    <w:rsid w:val="003E5729"/>
    <w:pPr>
      <w:numPr>
        <w:ilvl w:val="1"/>
        <w:numId w:val="17"/>
      </w:numPr>
      <w:jc w:val="both"/>
    </w:pPr>
    <w:rPr>
      <w:rFonts w:ascii="宋体"/>
      <w:sz w:val="21"/>
    </w:rPr>
  </w:style>
  <w:style w:type="paragraph" w:customStyle="1" w:styleId="a4">
    <w:name w:val="四级条标题"/>
    <w:basedOn w:val="a3"/>
    <w:next w:val="afe"/>
    <w:rsid w:val="001C149C"/>
    <w:pPr>
      <w:numPr>
        <w:ilvl w:val="4"/>
      </w:numPr>
      <w:outlineLvl w:val="5"/>
    </w:pPr>
  </w:style>
  <w:style w:type="paragraph" w:customStyle="1" w:styleId="a5">
    <w:name w:val="五级条标题"/>
    <w:basedOn w:val="a4"/>
    <w:next w:val="afe"/>
    <w:rsid w:val="001C149C"/>
    <w:pPr>
      <w:numPr>
        <w:ilvl w:val="5"/>
      </w:numPr>
      <w:outlineLvl w:val="6"/>
    </w:pPr>
  </w:style>
  <w:style w:type="paragraph" w:styleId="aff4">
    <w:name w:val="footer"/>
    <w:basedOn w:val="afa"/>
    <w:rsid w:val="00294E70"/>
    <w:pPr>
      <w:snapToGrid w:val="0"/>
      <w:ind w:rightChars="100" w:right="210"/>
      <w:jc w:val="right"/>
    </w:pPr>
    <w:rPr>
      <w:sz w:val="18"/>
      <w:szCs w:val="18"/>
    </w:rPr>
  </w:style>
  <w:style w:type="paragraph" w:styleId="aff5">
    <w:name w:val="header"/>
    <w:basedOn w:val="afa"/>
    <w:rsid w:val="00930116"/>
    <w:pPr>
      <w:snapToGrid w:val="0"/>
      <w:jc w:val="left"/>
    </w:pPr>
    <w:rPr>
      <w:sz w:val="18"/>
      <w:szCs w:val="18"/>
    </w:rPr>
  </w:style>
  <w:style w:type="paragraph" w:customStyle="1" w:styleId="aff6">
    <w:name w:val="注："/>
    <w:next w:val="afe"/>
    <w:rsid w:val="000D718B"/>
    <w:pPr>
      <w:widowControl w:val="0"/>
      <w:autoSpaceDE w:val="0"/>
      <w:autoSpaceDN w:val="0"/>
      <w:ind w:left="726" w:hanging="363"/>
      <w:jc w:val="both"/>
    </w:pPr>
    <w:rPr>
      <w:rFonts w:ascii="宋体"/>
      <w:sz w:val="18"/>
      <w:szCs w:val="18"/>
    </w:rPr>
  </w:style>
  <w:style w:type="paragraph" w:customStyle="1" w:styleId="aff7">
    <w:name w:val="注×："/>
    <w:rsid w:val="000D718B"/>
    <w:pPr>
      <w:widowControl w:val="0"/>
      <w:autoSpaceDE w:val="0"/>
      <w:autoSpaceDN w:val="0"/>
      <w:ind w:left="811" w:hanging="448"/>
      <w:jc w:val="both"/>
    </w:pPr>
    <w:rPr>
      <w:rFonts w:ascii="宋体"/>
      <w:sz w:val="18"/>
      <w:szCs w:val="18"/>
    </w:rPr>
  </w:style>
  <w:style w:type="paragraph" w:customStyle="1" w:styleId="ac">
    <w:name w:val="字母编号列项（一级）"/>
    <w:rsid w:val="003E5729"/>
    <w:pPr>
      <w:numPr>
        <w:numId w:val="17"/>
      </w:numPr>
      <w:jc w:val="both"/>
    </w:pPr>
    <w:rPr>
      <w:rFonts w:ascii="宋体"/>
      <w:sz w:val="21"/>
    </w:rPr>
  </w:style>
  <w:style w:type="paragraph" w:customStyle="1" w:styleId="aa">
    <w:name w:val="列项◆（三级）"/>
    <w:basedOn w:val="afa"/>
    <w:rsid w:val="00BE55CB"/>
    <w:pPr>
      <w:numPr>
        <w:ilvl w:val="2"/>
        <w:numId w:val="4"/>
      </w:numPr>
    </w:pPr>
    <w:rPr>
      <w:rFonts w:ascii="宋体"/>
      <w:szCs w:val="21"/>
    </w:rPr>
  </w:style>
  <w:style w:type="paragraph" w:customStyle="1" w:styleId="ae">
    <w:name w:val="编号列项（三级）"/>
    <w:rsid w:val="003E5729"/>
    <w:pPr>
      <w:numPr>
        <w:ilvl w:val="2"/>
        <w:numId w:val="17"/>
      </w:numPr>
    </w:pPr>
    <w:rPr>
      <w:rFonts w:ascii="宋体"/>
      <w:sz w:val="21"/>
    </w:rPr>
  </w:style>
  <w:style w:type="paragraph" w:customStyle="1" w:styleId="aff8">
    <w:name w:val="示例×："/>
    <w:basedOn w:val="a0"/>
    <w:qFormat/>
    <w:rsid w:val="007E1980"/>
    <w:pPr>
      <w:numPr>
        <w:numId w:val="0"/>
      </w:numPr>
      <w:spacing w:beforeLines="0" w:afterLines="0"/>
      <w:ind w:firstLine="363"/>
      <w:outlineLvl w:val="9"/>
    </w:pPr>
    <w:rPr>
      <w:rFonts w:ascii="宋体" w:eastAsia="宋体"/>
      <w:sz w:val="18"/>
      <w:szCs w:val="18"/>
    </w:rPr>
  </w:style>
  <w:style w:type="paragraph" w:customStyle="1" w:styleId="aff9">
    <w:name w:val="二级无"/>
    <w:basedOn w:val="a2"/>
    <w:rsid w:val="001C149C"/>
    <w:pPr>
      <w:spacing w:beforeLines="0" w:afterLines="0"/>
    </w:pPr>
    <w:rPr>
      <w:rFonts w:ascii="宋体" w:eastAsia="宋体"/>
    </w:rPr>
  </w:style>
  <w:style w:type="paragraph" w:customStyle="1" w:styleId="affa">
    <w:name w:val="注：（正文）"/>
    <w:basedOn w:val="aff6"/>
    <w:next w:val="afe"/>
    <w:rsid w:val="000D718B"/>
  </w:style>
  <w:style w:type="paragraph" w:customStyle="1" w:styleId="a">
    <w:name w:val="注×：（正文）"/>
    <w:rsid w:val="000D718B"/>
    <w:pPr>
      <w:numPr>
        <w:numId w:val="5"/>
      </w:numPr>
      <w:jc w:val="both"/>
    </w:pPr>
    <w:rPr>
      <w:rFonts w:ascii="宋体"/>
      <w:sz w:val="18"/>
      <w:szCs w:val="18"/>
    </w:rPr>
  </w:style>
  <w:style w:type="paragraph" w:customStyle="1" w:styleId="affb">
    <w:name w:val="标准标志"/>
    <w:next w:val="afa"/>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c">
    <w:name w:val="标准称谓"/>
    <w:next w:val="afa"/>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d">
    <w:name w:val="标准书脚_偶数页"/>
    <w:rsid w:val="000A48B1"/>
    <w:pPr>
      <w:spacing w:before="120"/>
      <w:ind w:left="221"/>
    </w:pPr>
    <w:rPr>
      <w:rFonts w:ascii="宋体"/>
      <w:sz w:val="18"/>
      <w:szCs w:val="18"/>
    </w:rPr>
  </w:style>
  <w:style w:type="paragraph" w:customStyle="1" w:styleId="affe">
    <w:name w:val="标准书眉_偶数页"/>
    <w:basedOn w:val="aff0"/>
    <w:next w:val="afa"/>
    <w:rsid w:val="0074741B"/>
    <w:pPr>
      <w:jc w:val="left"/>
    </w:pPr>
  </w:style>
  <w:style w:type="paragraph" w:customStyle="1" w:styleId="afff">
    <w:name w:val="标准书眉一"/>
    <w:rsid w:val="00083A09"/>
    <w:pPr>
      <w:jc w:val="both"/>
    </w:pPr>
  </w:style>
  <w:style w:type="paragraph" w:customStyle="1" w:styleId="afff0">
    <w:name w:val="参考文献"/>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1">
    <w:name w:val="参考文献、索引标题"/>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2">
    <w:name w:val="Hyperlink"/>
    <w:basedOn w:val="afb"/>
    <w:rsid w:val="00083A09"/>
    <w:rPr>
      <w:noProof/>
      <w:color w:val="0000FF"/>
      <w:spacing w:val="0"/>
      <w:w w:val="100"/>
      <w:szCs w:val="21"/>
      <w:u w:val="single"/>
    </w:rPr>
  </w:style>
  <w:style w:type="character" w:customStyle="1" w:styleId="afff3">
    <w:name w:val="发布"/>
    <w:basedOn w:val="afb"/>
    <w:rsid w:val="00C2314B"/>
    <w:rPr>
      <w:rFonts w:ascii="黑体" w:eastAsia="黑体"/>
      <w:spacing w:val="85"/>
      <w:w w:val="100"/>
      <w:position w:val="3"/>
      <w:sz w:val="28"/>
      <w:szCs w:val="28"/>
    </w:rPr>
  </w:style>
  <w:style w:type="paragraph" w:customStyle="1" w:styleId="afff4">
    <w:name w:val="发布部门"/>
    <w:next w:val="afe"/>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5">
    <w:name w:val="发布日期"/>
    <w:rsid w:val="00EC3CC9"/>
    <w:pPr>
      <w:framePr w:w="3997" w:h="471" w:hRule="exact" w:vSpace="181" w:wrap="around" w:hAnchor="page" w:x="7089" w:y="14097" w:anchorLock="1"/>
    </w:pPr>
    <w:rPr>
      <w:rFonts w:eastAsia="黑体"/>
      <w:sz w:val="28"/>
    </w:rPr>
  </w:style>
  <w:style w:type="paragraph" w:customStyle="1" w:styleId="afff6">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7">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8">
    <w:name w:val="封面标准英文名称"/>
    <w:basedOn w:val="afff7"/>
    <w:rsid w:val="001C21AC"/>
    <w:pPr>
      <w:framePr w:wrap="around"/>
      <w:spacing w:before="370" w:line="400" w:lineRule="exact"/>
    </w:pPr>
    <w:rPr>
      <w:rFonts w:ascii="Times New Roman"/>
      <w:sz w:val="28"/>
      <w:szCs w:val="28"/>
    </w:rPr>
  </w:style>
  <w:style w:type="paragraph" w:customStyle="1" w:styleId="afff9">
    <w:name w:val="封面一致性程度标识"/>
    <w:basedOn w:val="afff8"/>
    <w:rsid w:val="00083A09"/>
    <w:pPr>
      <w:framePr w:wrap="around"/>
      <w:spacing w:before="440"/>
    </w:pPr>
    <w:rPr>
      <w:rFonts w:ascii="宋体" w:eastAsia="宋体"/>
    </w:rPr>
  </w:style>
  <w:style w:type="paragraph" w:customStyle="1" w:styleId="afffa">
    <w:name w:val="封面标准文稿类别"/>
    <w:basedOn w:val="afff9"/>
    <w:rsid w:val="0054264B"/>
    <w:pPr>
      <w:framePr w:wrap="around"/>
      <w:spacing w:after="160" w:line="240" w:lineRule="auto"/>
    </w:pPr>
    <w:rPr>
      <w:sz w:val="24"/>
    </w:rPr>
  </w:style>
  <w:style w:type="paragraph" w:customStyle="1" w:styleId="afffb">
    <w:name w:val="封面标准文稿编辑信息"/>
    <w:basedOn w:val="afffa"/>
    <w:rsid w:val="00083A09"/>
    <w:pPr>
      <w:framePr w:wrap="around"/>
      <w:spacing w:before="180" w:line="180" w:lineRule="exact"/>
    </w:pPr>
    <w:rPr>
      <w:sz w:val="21"/>
    </w:rPr>
  </w:style>
  <w:style w:type="paragraph" w:customStyle="1" w:styleId="afffc">
    <w:name w:val="封面正文"/>
    <w:rsid w:val="00083A09"/>
    <w:pPr>
      <w:jc w:val="both"/>
    </w:pPr>
  </w:style>
  <w:style w:type="paragraph" w:customStyle="1" w:styleId="af1">
    <w:name w:val="附录标识"/>
    <w:basedOn w:val="afa"/>
    <w:next w:val="afe"/>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d">
    <w:name w:val="附录标题"/>
    <w:basedOn w:val="afe"/>
    <w:next w:val="afe"/>
    <w:rsid w:val="00083A09"/>
    <w:pPr>
      <w:ind w:firstLineChars="0" w:firstLine="0"/>
      <w:jc w:val="center"/>
    </w:pPr>
    <w:rPr>
      <w:rFonts w:ascii="黑体" w:eastAsia="黑体"/>
    </w:rPr>
  </w:style>
  <w:style w:type="paragraph" w:customStyle="1" w:styleId="af">
    <w:name w:val="附录表标号"/>
    <w:basedOn w:val="afa"/>
    <w:next w:val="afe"/>
    <w:rsid w:val="00083A09"/>
    <w:pPr>
      <w:numPr>
        <w:numId w:val="7"/>
      </w:numPr>
      <w:tabs>
        <w:tab w:val="clear" w:pos="0"/>
      </w:tabs>
      <w:spacing w:line="14" w:lineRule="exact"/>
      <w:ind w:left="811" w:hanging="448"/>
      <w:jc w:val="center"/>
      <w:outlineLvl w:val="0"/>
    </w:pPr>
    <w:rPr>
      <w:color w:val="FFFFFF"/>
    </w:rPr>
  </w:style>
  <w:style w:type="paragraph" w:customStyle="1" w:styleId="af0">
    <w:name w:val="附录表标题"/>
    <w:basedOn w:val="afa"/>
    <w:next w:val="afe"/>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4">
    <w:name w:val="附录二级条标题"/>
    <w:basedOn w:val="afa"/>
    <w:next w:val="afe"/>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e">
    <w:name w:val="附录二级无"/>
    <w:basedOn w:val="af4"/>
    <w:rsid w:val="00BF617A"/>
    <w:pPr>
      <w:tabs>
        <w:tab w:val="clear" w:pos="360"/>
      </w:tabs>
      <w:spacing w:beforeLines="0" w:afterLines="0"/>
    </w:pPr>
    <w:rPr>
      <w:rFonts w:ascii="宋体" w:eastAsia="宋体"/>
      <w:szCs w:val="21"/>
    </w:rPr>
  </w:style>
  <w:style w:type="paragraph" w:customStyle="1" w:styleId="affff">
    <w:name w:val="附录公式"/>
    <w:basedOn w:val="afe"/>
    <w:next w:val="afe"/>
    <w:link w:val="Char0"/>
    <w:qFormat/>
    <w:rsid w:val="00083A09"/>
  </w:style>
  <w:style w:type="character" w:customStyle="1" w:styleId="Char0">
    <w:name w:val="附录公式 Char"/>
    <w:basedOn w:val="Char"/>
    <w:link w:val="affff"/>
    <w:rsid w:val="00083A09"/>
    <w:rPr>
      <w:rFonts w:ascii="宋体"/>
      <w:noProof/>
      <w:sz w:val="21"/>
      <w:lang w:val="en-US" w:eastAsia="zh-CN" w:bidi="ar-SA"/>
    </w:rPr>
  </w:style>
  <w:style w:type="paragraph" w:customStyle="1" w:styleId="affff0">
    <w:name w:val="附录公式编号制表符"/>
    <w:basedOn w:val="afa"/>
    <w:next w:val="afe"/>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5">
    <w:name w:val="附录三级条标题"/>
    <w:basedOn w:val="af4"/>
    <w:next w:val="afe"/>
    <w:rsid w:val="00083A09"/>
    <w:pPr>
      <w:numPr>
        <w:ilvl w:val="4"/>
      </w:numPr>
      <w:tabs>
        <w:tab w:val="num" w:pos="360"/>
      </w:tabs>
      <w:outlineLvl w:val="4"/>
    </w:pPr>
  </w:style>
  <w:style w:type="paragraph" w:customStyle="1" w:styleId="affff1">
    <w:name w:val="附录三级无"/>
    <w:basedOn w:val="af5"/>
    <w:rsid w:val="00BF617A"/>
    <w:pPr>
      <w:tabs>
        <w:tab w:val="clear" w:pos="360"/>
      </w:tabs>
      <w:spacing w:beforeLines="0" w:afterLines="0"/>
    </w:pPr>
    <w:rPr>
      <w:rFonts w:ascii="宋体" w:eastAsia="宋体"/>
      <w:szCs w:val="21"/>
    </w:rPr>
  </w:style>
  <w:style w:type="paragraph" w:customStyle="1" w:styleId="af9">
    <w:name w:val="附录数字编号列项（二级）"/>
    <w:qFormat/>
    <w:rsid w:val="00A751C7"/>
    <w:pPr>
      <w:numPr>
        <w:ilvl w:val="1"/>
        <w:numId w:val="10"/>
      </w:numPr>
    </w:pPr>
    <w:rPr>
      <w:rFonts w:ascii="宋体"/>
      <w:sz w:val="21"/>
    </w:rPr>
  </w:style>
  <w:style w:type="paragraph" w:customStyle="1" w:styleId="af6">
    <w:name w:val="附录四级条标题"/>
    <w:basedOn w:val="af5"/>
    <w:next w:val="afe"/>
    <w:rsid w:val="00083A09"/>
    <w:pPr>
      <w:numPr>
        <w:ilvl w:val="5"/>
      </w:numPr>
      <w:tabs>
        <w:tab w:val="num" w:pos="360"/>
      </w:tabs>
      <w:outlineLvl w:val="5"/>
    </w:pPr>
  </w:style>
  <w:style w:type="paragraph" w:customStyle="1" w:styleId="affff2">
    <w:name w:val="附录四级无"/>
    <w:basedOn w:val="af6"/>
    <w:rsid w:val="00BF617A"/>
    <w:pPr>
      <w:tabs>
        <w:tab w:val="clear" w:pos="360"/>
      </w:tabs>
      <w:spacing w:beforeLines="0" w:afterLines="0"/>
    </w:pPr>
    <w:rPr>
      <w:rFonts w:ascii="宋体" w:eastAsia="宋体"/>
      <w:szCs w:val="21"/>
    </w:rPr>
  </w:style>
  <w:style w:type="paragraph" w:customStyle="1" w:styleId="a6">
    <w:name w:val="附录图标号"/>
    <w:basedOn w:val="afa"/>
    <w:rsid w:val="00083A09"/>
    <w:pPr>
      <w:keepNext/>
      <w:pageBreakBefore/>
      <w:widowControl/>
      <w:numPr>
        <w:numId w:val="8"/>
      </w:numPr>
      <w:spacing w:line="14" w:lineRule="exact"/>
      <w:ind w:left="0" w:firstLine="363"/>
      <w:jc w:val="center"/>
      <w:outlineLvl w:val="0"/>
    </w:pPr>
    <w:rPr>
      <w:color w:val="FFFFFF"/>
    </w:rPr>
  </w:style>
  <w:style w:type="paragraph" w:customStyle="1" w:styleId="a7">
    <w:name w:val="附录图标题"/>
    <w:basedOn w:val="afa"/>
    <w:next w:val="afe"/>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7">
    <w:name w:val="附录五级条标题"/>
    <w:basedOn w:val="af6"/>
    <w:next w:val="afe"/>
    <w:rsid w:val="00083A09"/>
    <w:pPr>
      <w:numPr>
        <w:ilvl w:val="6"/>
      </w:numPr>
      <w:tabs>
        <w:tab w:val="num" w:pos="360"/>
      </w:tabs>
      <w:outlineLvl w:val="6"/>
    </w:pPr>
  </w:style>
  <w:style w:type="paragraph" w:customStyle="1" w:styleId="affff3">
    <w:name w:val="附录五级无"/>
    <w:basedOn w:val="af7"/>
    <w:rsid w:val="00BF617A"/>
    <w:pPr>
      <w:tabs>
        <w:tab w:val="clear" w:pos="360"/>
      </w:tabs>
      <w:spacing w:beforeLines="0" w:afterLines="0"/>
    </w:pPr>
    <w:rPr>
      <w:rFonts w:ascii="宋体" w:eastAsia="宋体"/>
      <w:szCs w:val="21"/>
    </w:rPr>
  </w:style>
  <w:style w:type="paragraph" w:customStyle="1" w:styleId="af2">
    <w:name w:val="附录章标题"/>
    <w:next w:val="afe"/>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3">
    <w:name w:val="附录一级条标题"/>
    <w:basedOn w:val="af2"/>
    <w:next w:val="afe"/>
    <w:rsid w:val="00083A09"/>
    <w:pPr>
      <w:numPr>
        <w:ilvl w:val="2"/>
      </w:numPr>
      <w:tabs>
        <w:tab w:val="num" w:pos="360"/>
      </w:tabs>
      <w:autoSpaceDN w:val="0"/>
      <w:spacing w:beforeLines="50" w:afterLines="50"/>
      <w:outlineLvl w:val="2"/>
    </w:pPr>
  </w:style>
  <w:style w:type="paragraph" w:customStyle="1" w:styleId="affff4">
    <w:name w:val="附录一级无"/>
    <w:basedOn w:val="af3"/>
    <w:rsid w:val="00BF617A"/>
    <w:pPr>
      <w:tabs>
        <w:tab w:val="clear" w:pos="360"/>
      </w:tabs>
      <w:spacing w:beforeLines="0" w:afterLines="0"/>
    </w:pPr>
    <w:rPr>
      <w:rFonts w:ascii="宋体" w:eastAsia="宋体"/>
      <w:szCs w:val="21"/>
    </w:rPr>
  </w:style>
  <w:style w:type="paragraph" w:customStyle="1" w:styleId="af8">
    <w:name w:val="附录字母编号列项（一级）"/>
    <w:qFormat/>
    <w:rsid w:val="00A751C7"/>
    <w:pPr>
      <w:numPr>
        <w:numId w:val="10"/>
      </w:numPr>
    </w:pPr>
    <w:rPr>
      <w:rFonts w:ascii="宋体"/>
      <w:noProof/>
      <w:sz w:val="21"/>
    </w:rPr>
  </w:style>
  <w:style w:type="paragraph" w:styleId="ab">
    <w:name w:val="footnote text"/>
    <w:basedOn w:val="afa"/>
    <w:rsid w:val="00074FBE"/>
    <w:pPr>
      <w:numPr>
        <w:numId w:val="12"/>
      </w:numPr>
      <w:snapToGrid w:val="0"/>
      <w:jc w:val="left"/>
    </w:pPr>
    <w:rPr>
      <w:rFonts w:ascii="宋体"/>
      <w:sz w:val="18"/>
      <w:szCs w:val="18"/>
    </w:rPr>
  </w:style>
  <w:style w:type="character" w:styleId="affff5">
    <w:name w:val="footnote reference"/>
    <w:basedOn w:val="afb"/>
    <w:semiHidden/>
    <w:rsid w:val="00083A09"/>
    <w:rPr>
      <w:vertAlign w:val="superscript"/>
    </w:rPr>
  </w:style>
  <w:style w:type="paragraph" w:customStyle="1" w:styleId="affff6">
    <w:name w:val="列项说明"/>
    <w:basedOn w:val="afa"/>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7">
    <w:name w:val="列项说明数字编号"/>
    <w:rsid w:val="00083A09"/>
    <w:pPr>
      <w:ind w:leftChars="400" w:left="600" w:hangingChars="200" w:hanging="200"/>
    </w:pPr>
    <w:rPr>
      <w:rFonts w:ascii="宋体"/>
      <w:sz w:val="21"/>
    </w:rPr>
  </w:style>
  <w:style w:type="paragraph" w:customStyle="1" w:styleId="affff8">
    <w:name w:val="目次、索引正文"/>
    <w:rsid w:val="00083A09"/>
    <w:pPr>
      <w:spacing w:line="320" w:lineRule="exact"/>
      <w:jc w:val="both"/>
    </w:pPr>
    <w:rPr>
      <w:rFonts w:ascii="宋体"/>
      <w:sz w:val="21"/>
    </w:rPr>
  </w:style>
  <w:style w:type="paragraph" w:styleId="3">
    <w:name w:val="toc 3"/>
    <w:basedOn w:val="afa"/>
    <w:next w:val="afa"/>
    <w:autoRedefine/>
    <w:semiHidden/>
    <w:rsid w:val="00961C93"/>
    <w:pPr>
      <w:tabs>
        <w:tab w:val="right" w:leader="dot" w:pos="9241"/>
      </w:tabs>
      <w:ind w:firstLineChars="100" w:firstLine="100"/>
      <w:jc w:val="left"/>
    </w:pPr>
    <w:rPr>
      <w:rFonts w:ascii="宋体"/>
      <w:szCs w:val="21"/>
    </w:rPr>
  </w:style>
  <w:style w:type="paragraph" w:styleId="4">
    <w:name w:val="toc 4"/>
    <w:basedOn w:val="afa"/>
    <w:next w:val="afa"/>
    <w:autoRedefine/>
    <w:semiHidden/>
    <w:rsid w:val="00961C93"/>
    <w:pPr>
      <w:tabs>
        <w:tab w:val="right" w:leader="dot" w:pos="9241"/>
      </w:tabs>
      <w:ind w:firstLineChars="200" w:firstLine="200"/>
      <w:jc w:val="left"/>
    </w:pPr>
    <w:rPr>
      <w:rFonts w:ascii="宋体"/>
      <w:szCs w:val="21"/>
    </w:rPr>
  </w:style>
  <w:style w:type="paragraph" w:styleId="5">
    <w:name w:val="toc 5"/>
    <w:basedOn w:val="afa"/>
    <w:next w:val="afa"/>
    <w:autoRedefine/>
    <w:semiHidden/>
    <w:rsid w:val="00961C93"/>
    <w:pPr>
      <w:tabs>
        <w:tab w:val="right" w:leader="dot" w:pos="9241"/>
      </w:tabs>
      <w:ind w:firstLineChars="300" w:firstLine="300"/>
      <w:jc w:val="left"/>
    </w:pPr>
    <w:rPr>
      <w:rFonts w:ascii="宋体"/>
      <w:szCs w:val="21"/>
    </w:rPr>
  </w:style>
  <w:style w:type="paragraph" w:styleId="6">
    <w:name w:val="toc 6"/>
    <w:basedOn w:val="afa"/>
    <w:next w:val="afa"/>
    <w:autoRedefine/>
    <w:semiHidden/>
    <w:rsid w:val="00961C93"/>
    <w:pPr>
      <w:tabs>
        <w:tab w:val="right" w:leader="dot" w:pos="9241"/>
      </w:tabs>
      <w:ind w:firstLineChars="400" w:firstLine="400"/>
      <w:jc w:val="left"/>
    </w:pPr>
    <w:rPr>
      <w:rFonts w:ascii="宋体"/>
      <w:szCs w:val="21"/>
    </w:rPr>
  </w:style>
  <w:style w:type="paragraph" w:styleId="7">
    <w:name w:val="toc 7"/>
    <w:basedOn w:val="afa"/>
    <w:next w:val="afa"/>
    <w:autoRedefine/>
    <w:semiHidden/>
    <w:rsid w:val="00961C93"/>
    <w:pPr>
      <w:tabs>
        <w:tab w:val="right" w:leader="dot" w:pos="9241"/>
      </w:tabs>
      <w:ind w:firstLineChars="500" w:firstLine="500"/>
      <w:jc w:val="left"/>
    </w:pPr>
    <w:rPr>
      <w:rFonts w:ascii="宋体"/>
      <w:szCs w:val="21"/>
    </w:rPr>
  </w:style>
  <w:style w:type="paragraph" w:styleId="8">
    <w:name w:val="toc 8"/>
    <w:basedOn w:val="afa"/>
    <w:next w:val="afa"/>
    <w:autoRedefine/>
    <w:semiHidden/>
    <w:rsid w:val="00D54CC3"/>
    <w:pPr>
      <w:tabs>
        <w:tab w:val="right" w:leader="dot" w:pos="9241"/>
      </w:tabs>
      <w:ind w:firstLineChars="600" w:firstLine="607"/>
      <w:jc w:val="left"/>
    </w:pPr>
    <w:rPr>
      <w:rFonts w:ascii="宋体"/>
      <w:szCs w:val="21"/>
    </w:rPr>
  </w:style>
  <w:style w:type="paragraph" w:styleId="9">
    <w:name w:val="toc 9"/>
    <w:basedOn w:val="afa"/>
    <w:next w:val="afa"/>
    <w:autoRedefine/>
    <w:semiHidden/>
    <w:rsid w:val="00083A09"/>
    <w:pPr>
      <w:ind w:left="1470"/>
      <w:jc w:val="left"/>
    </w:pPr>
    <w:rPr>
      <w:sz w:val="20"/>
      <w:szCs w:val="20"/>
    </w:rPr>
  </w:style>
  <w:style w:type="paragraph" w:customStyle="1" w:styleId="affff9">
    <w:name w:val="其他标准标志"/>
    <w:basedOn w:val="affb"/>
    <w:rsid w:val="0018211B"/>
    <w:pPr>
      <w:framePr w:w="6101" w:wrap="around" w:vAnchor="page" w:hAnchor="page" w:x="4673" w:y="942"/>
    </w:pPr>
    <w:rPr>
      <w:w w:val="130"/>
    </w:rPr>
  </w:style>
  <w:style w:type="paragraph" w:customStyle="1" w:styleId="affffa">
    <w:name w:val="其他标准称谓"/>
    <w:next w:val="afa"/>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b">
    <w:name w:val="其他发布部门"/>
    <w:basedOn w:val="afff4"/>
    <w:rsid w:val="00525656"/>
    <w:pPr>
      <w:framePr w:wrap="around" w:y="15310"/>
      <w:spacing w:line="0" w:lineRule="atLeast"/>
    </w:pPr>
    <w:rPr>
      <w:rFonts w:ascii="黑体" w:eastAsia="黑体"/>
      <w:b w:val="0"/>
    </w:rPr>
  </w:style>
  <w:style w:type="paragraph" w:customStyle="1" w:styleId="affffc">
    <w:name w:val="前言、引言标题"/>
    <w:next w:val="afe"/>
    <w:rsid w:val="00083A09"/>
    <w:pPr>
      <w:keepNext/>
      <w:pageBreakBefore/>
      <w:shd w:val="clear" w:color="FFFFFF" w:fill="FFFFFF"/>
      <w:spacing w:before="640" w:after="560"/>
      <w:jc w:val="center"/>
      <w:outlineLvl w:val="0"/>
    </w:pPr>
    <w:rPr>
      <w:rFonts w:ascii="黑体" w:eastAsia="黑体"/>
      <w:sz w:val="32"/>
    </w:rPr>
  </w:style>
  <w:style w:type="paragraph" w:customStyle="1" w:styleId="affffd">
    <w:name w:val="三级无"/>
    <w:basedOn w:val="a3"/>
    <w:rsid w:val="001C149C"/>
    <w:pPr>
      <w:spacing w:beforeLines="0" w:afterLines="0"/>
    </w:pPr>
    <w:rPr>
      <w:rFonts w:ascii="宋体" w:eastAsia="宋体"/>
    </w:rPr>
  </w:style>
  <w:style w:type="paragraph" w:customStyle="1" w:styleId="affffe">
    <w:name w:val="实施日期"/>
    <w:basedOn w:val="afff5"/>
    <w:rsid w:val="001C21AC"/>
    <w:pPr>
      <w:framePr w:wrap="around" w:vAnchor="page" w:hAnchor="text"/>
      <w:jc w:val="right"/>
    </w:pPr>
  </w:style>
  <w:style w:type="paragraph" w:customStyle="1" w:styleId="afffff">
    <w:name w:val="示例后文字"/>
    <w:basedOn w:val="afe"/>
    <w:next w:val="afe"/>
    <w:qFormat/>
    <w:rsid w:val="00083A09"/>
    <w:pPr>
      <w:ind w:firstLine="360"/>
    </w:pPr>
    <w:rPr>
      <w:sz w:val="18"/>
    </w:rPr>
  </w:style>
  <w:style w:type="paragraph" w:customStyle="1" w:styleId="afffff0">
    <w:name w:val="首示例"/>
    <w:next w:val="afe"/>
    <w:link w:val="Char1"/>
    <w:qFormat/>
    <w:rsid w:val="00083A09"/>
    <w:pPr>
      <w:tabs>
        <w:tab w:val="num" w:pos="360"/>
      </w:tabs>
    </w:pPr>
    <w:rPr>
      <w:rFonts w:ascii="宋体" w:hAnsi="宋体"/>
      <w:kern w:val="2"/>
      <w:sz w:val="18"/>
      <w:szCs w:val="18"/>
    </w:rPr>
  </w:style>
  <w:style w:type="character" w:customStyle="1" w:styleId="Char1">
    <w:name w:val="首示例 Char"/>
    <w:basedOn w:val="afb"/>
    <w:link w:val="afffff0"/>
    <w:rsid w:val="00083A09"/>
    <w:rPr>
      <w:rFonts w:ascii="宋体" w:hAnsi="宋体"/>
      <w:kern w:val="2"/>
      <w:sz w:val="18"/>
      <w:szCs w:val="18"/>
    </w:rPr>
  </w:style>
  <w:style w:type="paragraph" w:customStyle="1" w:styleId="afffff1">
    <w:name w:val="四级无"/>
    <w:basedOn w:val="a4"/>
    <w:rsid w:val="001C149C"/>
    <w:pPr>
      <w:spacing w:beforeLines="0" w:afterLines="0"/>
    </w:pPr>
    <w:rPr>
      <w:rFonts w:ascii="宋体" w:eastAsia="宋体"/>
    </w:rPr>
  </w:style>
  <w:style w:type="paragraph" w:styleId="10">
    <w:name w:val="index 1"/>
    <w:basedOn w:val="afa"/>
    <w:next w:val="afe"/>
    <w:rsid w:val="009951DC"/>
    <w:pPr>
      <w:tabs>
        <w:tab w:val="right" w:leader="dot" w:pos="9299"/>
      </w:tabs>
      <w:jc w:val="left"/>
    </w:pPr>
    <w:rPr>
      <w:rFonts w:ascii="宋体"/>
      <w:szCs w:val="21"/>
    </w:rPr>
  </w:style>
  <w:style w:type="paragraph" w:styleId="20">
    <w:name w:val="index 2"/>
    <w:basedOn w:val="afa"/>
    <w:next w:val="afa"/>
    <w:autoRedefine/>
    <w:rsid w:val="00083A09"/>
    <w:pPr>
      <w:ind w:left="420" w:hanging="210"/>
      <w:jc w:val="left"/>
    </w:pPr>
    <w:rPr>
      <w:rFonts w:ascii="Calibri" w:hAnsi="Calibri"/>
      <w:sz w:val="20"/>
      <w:szCs w:val="20"/>
    </w:rPr>
  </w:style>
  <w:style w:type="paragraph" w:styleId="30">
    <w:name w:val="index 3"/>
    <w:basedOn w:val="afa"/>
    <w:next w:val="afa"/>
    <w:autoRedefine/>
    <w:rsid w:val="00083A09"/>
    <w:pPr>
      <w:ind w:left="630" w:hanging="210"/>
      <w:jc w:val="left"/>
    </w:pPr>
    <w:rPr>
      <w:rFonts w:ascii="Calibri" w:hAnsi="Calibri"/>
      <w:sz w:val="20"/>
      <w:szCs w:val="20"/>
    </w:rPr>
  </w:style>
  <w:style w:type="paragraph" w:styleId="40">
    <w:name w:val="index 4"/>
    <w:basedOn w:val="afa"/>
    <w:next w:val="afa"/>
    <w:autoRedefine/>
    <w:rsid w:val="00083A09"/>
    <w:pPr>
      <w:ind w:left="840" w:hanging="210"/>
      <w:jc w:val="left"/>
    </w:pPr>
    <w:rPr>
      <w:rFonts w:ascii="Calibri" w:hAnsi="Calibri"/>
      <w:sz w:val="20"/>
      <w:szCs w:val="20"/>
    </w:rPr>
  </w:style>
  <w:style w:type="paragraph" w:styleId="50">
    <w:name w:val="index 5"/>
    <w:basedOn w:val="afa"/>
    <w:next w:val="afa"/>
    <w:autoRedefine/>
    <w:rsid w:val="00083A09"/>
    <w:pPr>
      <w:ind w:left="1050" w:hanging="210"/>
      <w:jc w:val="left"/>
    </w:pPr>
    <w:rPr>
      <w:rFonts w:ascii="Calibri" w:hAnsi="Calibri"/>
      <w:sz w:val="20"/>
      <w:szCs w:val="20"/>
    </w:rPr>
  </w:style>
  <w:style w:type="paragraph" w:styleId="60">
    <w:name w:val="index 6"/>
    <w:basedOn w:val="afa"/>
    <w:next w:val="afa"/>
    <w:autoRedefine/>
    <w:rsid w:val="00083A09"/>
    <w:pPr>
      <w:ind w:left="1260" w:hanging="210"/>
      <w:jc w:val="left"/>
    </w:pPr>
    <w:rPr>
      <w:rFonts w:ascii="Calibri" w:hAnsi="Calibri"/>
      <w:sz w:val="20"/>
      <w:szCs w:val="20"/>
    </w:rPr>
  </w:style>
  <w:style w:type="paragraph" w:styleId="70">
    <w:name w:val="index 7"/>
    <w:basedOn w:val="afa"/>
    <w:next w:val="afa"/>
    <w:autoRedefine/>
    <w:rsid w:val="00083A09"/>
    <w:pPr>
      <w:ind w:left="1470" w:hanging="210"/>
      <w:jc w:val="left"/>
    </w:pPr>
    <w:rPr>
      <w:rFonts w:ascii="Calibri" w:hAnsi="Calibri"/>
      <w:sz w:val="20"/>
      <w:szCs w:val="20"/>
    </w:rPr>
  </w:style>
  <w:style w:type="paragraph" w:styleId="80">
    <w:name w:val="index 8"/>
    <w:basedOn w:val="afa"/>
    <w:next w:val="afa"/>
    <w:autoRedefine/>
    <w:rsid w:val="00083A09"/>
    <w:pPr>
      <w:ind w:left="1680" w:hanging="210"/>
      <w:jc w:val="left"/>
    </w:pPr>
    <w:rPr>
      <w:rFonts w:ascii="Calibri" w:hAnsi="Calibri"/>
      <w:sz w:val="20"/>
      <w:szCs w:val="20"/>
    </w:rPr>
  </w:style>
  <w:style w:type="paragraph" w:styleId="90">
    <w:name w:val="index 9"/>
    <w:basedOn w:val="afa"/>
    <w:next w:val="afa"/>
    <w:autoRedefine/>
    <w:rsid w:val="00083A09"/>
    <w:pPr>
      <w:ind w:left="1890" w:hanging="210"/>
      <w:jc w:val="left"/>
    </w:pPr>
    <w:rPr>
      <w:rFonts w:ascii="Calibri" w:hAnsi="Calibri"/>
      <w:sz w:val="20"/>
      <w:szCs w:val="20"/>
    </w:rPr>
  </w:style>
  <w:style w:type="paragraph" w:styleId="afffff2">
    <w:name w:val="index heading"/>
    <w:basedOn w:val="afa"/>
    <w:next w:val="10"/>
    <w:rsid w:val="00083A09"/>
    <w:pPr>
      <w:spacing w:before="120" w:after="120"/>
      <w:jc w:val="center"/>
    </w:pPr>
    <w:rPr>
      <w:rFonts w:ascii="Calibri" w:hAnsi="Calibri"/>
      <w:b/>
      <w:bCs/>
      <w:iCs/>
      <w:szCs w:val="20"/>
    </w:rPr>
  </w:style>
  <w:style w:type="paragraph" w:styleId="afffff3">
    <w:name w:val="caption"/>
    <w:basedOn w:val="afa"/>
    <w:next w:val="afa"/>
    <w:qFormat/>
    <w:rsid w:val="00083A09"/>
    <w:pPr>
      <w:spacing w:before="152" w:after="160"/>
    </w:pPr>
    <w:rPr>
      <w:rFonts w:ascii="Arial" w:eastAsia="黑体" w:hAnsi="Arial" w:cs="Arial"/>
      <w:sz w:val="20"/>
      <w:szCs w:val="20"/>
    </w:rPr>
  </w:style>
  <w:style w:type="paragraph" w:customStyle="1" w:styleId="afffff4">
    <w:name w:val="条文脚注"/>
    <w:basedOn w:val="ab"/>
    <w:rsid w:val="000D718B"/>
    <w:pPr>
      <w:numPr>
        <w:numId w:val="0"/>
      </w:numPr>
      <w:jc w:val="both"/>
    </w:pPr>
  </w:style>
  <w:style w:type="paragraph" w:customStyle="1" w:styleId="afffff5">
    <w:name w:val="图标脚注说明"/>
    <w:basedOn w:val="afe"/>
    <w:rsid w:val="000D718B"/>
    <w:pPr>
      <w:ind w:left="840" w:firstLineChars="0" w:hanging="420"/>
    </w:pPr>
    <w:rPr>
      <w:sz w:val="18"/>
      <w:szCs w:val="18"/>
    </w:rPr>
  </w:style>
  <w:style w:type="paragraph" w:customStyle="1" w:styleId="afffff6">
    <w:name w:val="图表脚注说明"/>
    <w:basedOn w:val="afa"/>
    <w:rsid w:val="003912E7"/>
    <w:pPr>
      <w:ind w:left="544" w:hanging="181"/>
    </w:pPr>
    <w:rPr>
      <w:rFonts w:ascii="宋体"/>
      <w:sz w:val="18"/>
      <w:szCs w:val="18"/>
    </w:rPr>
  </w:style>
  <w:style w:type="paragraph" w:customStyle="1" w:styleId="afffff7">
    <w:name w:val="图的脚注"/>
    <w:next w:val="afe"/>
    <w:autoRedefine/>
    <w:qFormat/>
    <w:rsid w:val="00083A09"/>
    <w:pPr>
      <w:widowControl w:val="0"/>
      <w:ind w:leftChars="200" w:left="840" w:hangingChars="200" w:hanging="420"/>
      <w:jc w:val="both"/>
    </w:pPr>
    <w:rPr>
      <w:rFonts w:ascii="宋体"/>
      <w:sz w:val="18"/>
    </w:rPr>
  </w:style>
  <w:style w:type="table" w:styleId="afffff8">
    <w:name w:val="Table Grid"/>
    <w:basedOn w:val="afc"/>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9">
    <w:name w:val="endnote text"/>
    <w:basedOn w:val="afa"/>
    <w:semiHidden/>
    <w:rsid w:val="00083A09"/>
    <w:pPr>
      <w:snapToGrid w:val="0"/>
      <w:jc w:val="left"/>
    </w:pPr>
  </w:style>
  <w:style w:type="character" w:styleId="afffffa">
    <w:name w:val="endnote reference"/>
    <w:basedOn w:val="afb"/>
    <w:semiHidden/>
    <w:rsid w:val="00083A09"/>
    <w:rPr>
      <w:vertAlign w:val="superscript"/>
    </w:rPr>
  </w:style>
  <w:style w:type="paragraph" w:styleId="afffffb">
    <w:name w:val="Document Map"/>
    <w:basedOn w:val="afa"/>
    <w:semiHidden/>
    <w:rsid w:val="00083A09"/>
    <w:pPr>
      <w:shd w:val="clear" w:color="auto" w:fill="000080"/>
    </w:pPr>
  </w:style>
  <w:style w:type="paragraph" w:customStyle="1" w:styleId="afffffc">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d">
    <w:name w:val="五级无"/>
    <w:basedOn w:val="a5"/>
    <w:rsid w:val="001C149C"/>
    <w:pPr>
      <w:spacing w:beforeLines="0" w:afterLines="0"/>
    </w:pPr>
    <w:rPr>
      <w:rFonts w:ascii="宋体" w:eastAsia="宋体"/>
    </w:rPr>
  </w:style>
  <w:style w:type="character" w:styleId="afffffe">
    <w:name w:val="page number"/>
    <w:basedOn w:val="afb"/>
    <w:rsid w:val="00083A09"/>
    <w:rPr>
      <w:rFonts w:ascii="Times New Roman" w:eastAsia="宋体" w:hAnsi="Times New Roman"/>
      <w:sz w:val="18"/>
    </w:rPr>
  </w:style>
  <w:style w:type="paragraph" w:customStyle="1" w:styleId="affffff">
    <w:name w:val="一级无"/>
    <w:basedOn w:val="a1"/>
    <w:rsid w:val="001C149C"/>
    <w:pPr>
      <w:spacing w:beforeLines="0" w:afterLines="0"/>
    </w:pPr>
    <w:rPr>
      <w:rFonts w:ascii="宋体" w:eastAsia="宋体"/>
    </w:rPr>
  </w:style>
  <w:style w:type="character" w:styleId="affffff0">
    <w:name w:val="FollowedHyperlink"/>
    <w:basedOn w:val="afb"/>
    <w:rsid w:val="00083A09"/>
    <w:rPr>
      <w:color w:val="800080"/>
      <w:u w:val="single"/>
    </w:rPr>
  </w:style>
  <w:style w:type="paragraph" w:customStyle="1" w:styleId="affffff1">
    <w:name w:val="正文表标题"/>
    <w:next w:val="afe"/>
    <w:rsid w:val="00083A09"/>
    <w:pPr>
      <w:tabs>
        <w:tab w:val="num" w:pos="360"/>
      </w:tabs>
      <w:spacing w:beforeLines="50" w:afterLines="50"/>
      <w:jc w:val="center"/>
    </w:pPr>
    <w:rPr>
      <w:rFonts w:ascii="黑体" w:eastAsia="黑体"/>
      <w:sz w:val="21"/>
    </w:rPr>
  </w:style>
  <w:style w:type="paragraph" w:customStyle="1" w:styleId="affffff2">
    <w:name w:val="正文公式编号制表符"/>
    <w:basedOn w:val="afe"/>
    <w:next w:val="afe"/>
    <w:qFormat/>
    <w:rsid w:val="00EC680A"/>
    <w:pPr>
      <w:ind w:firstLineChars="0" w:firstLine="0"/>
    </w:pPr>
  </w:style>
  <w:style w:type="paragraph" w:customStyle="1" w:styleId="affffff3">
    <w:name w:val="正文图标题"/>
    <w:next w:val="afe"/>
    <w:rsid w:val="00083A09"/>
    <w:pPr>
      <w:tabs>
        <w:tab w:val="num" w:pos="360"/>
      </w:tabs>
      <w:spacing w:beforeLines="50" w:afterLines="50"/>
      <w:jc w:val="center"/>
    </w:pPr>
    <w:rPr>
      <w:rFonts w:ascii="黑体" w:eastAsia="黑体"/>
      <w:sz w:val="21"/>
    </w:rPr>
  </w:style>
  <w:style w:type="paragraph" w:customStyle="1" w:styleId="affffff4">
    <w:name w:val="终结线"/>
    <w:basedOn w:val="afa"/>
    <w:rsid w:val="00083A09"/>
    <w:pPr>
      <w:framePr w:hSpace="181" w:vSpace="181" w:wrap="around" w:vAnchor="text" w:hAnchor="margin" w:xAlign="center" w:y="285"/>
    </w:pPr>
  </w:style>
  <w:style w:type="paragraph" w:customStyle="1" w:styleId="affffff5">
    <w:name w:val="其他发布日期"/>
    <w:basedOn w:val="afff5"/>
    <w:rsid w:val="006E4A7F"/>
    <w:pPr>
      <w:framePr w:wrap="around" w:vAnchor="page" w:hAnchor="text" w:x="1419"/>
    </w:pPr>
  </w:style>
  <w:style w:type="paragraph" w:customStyle="1" w:styleId="affffff6">
    <w:name w:val="其他实施日期"/>
    <w:basedOn w:val="affffe"/>
    <w:rsid w:val="006E4A7F"/>
    <w:pPr>
      <w:framePr w:wrap="around"/>
    </w:pPr>
  </w:style>
  <w:style w:type="paragraph" w:customStyle="1" w:styleId="21">
    <w:name w:val="封面标准名称2"/>
    <w:basedOn w:val="afff7"/>
    <w:rsid w:val="0028269A"/>
    <w:pPr>
      <w:framePr w:wrap="around" w:y="4469"/>
      <w:spacing w:beforeLines="630"/>
    </w:pPr>
  </w:style>
  <w:style w:type="paragraph" w:customStyle="1" w:styleId="22">
    <w:name w:val="封面标准英文名称2"/>
    <w:basedOn w:val="afff8"/>
    <w:rsid w:val="0028269A"/>
    <w:pPr>
      <w:framePr w:wrap="around" w:y="4469"/>
    </w:pPr>
  </w:style>
  <w:style w:type="paragraph" w:customStyle="1" w:styleId="23">
    <w:name w:val="封面一致性程度标识2"/>
    <w:basedOn w:val="afff9"/>
    <w:rsid w:val="0028269A"/>
    <w:pPr>
      <w:framePr w:wrap="around" w:y="4469"/>
    </w:pPr>
  </w:style>
  <w:style w:type="paragraph" w:customStyle="1" w:styleId="24">
    <w:name w:val="封面标准文稿类别2"/>
    <w:basedOn w:val="afffa"/>
    <w:rsid w:val="0028269A"/>
    <w:pPr>
      <w:framePr w:wrap="around" w:y="4469"/>
    </w:pPr>
  </w:style>
  <w:style w:type="paragraph" w:customStyle="1" w:styleId="25">
    <w:name w:val="封面标准文稿编辑信息2"/>
    <w:basedOn w:val="afffb"/>
    <w:rsid w:val="0028269A"/>
    <w:pPr>
      <w:framePr w:wrap="around" w:y="4469"/>
    </w:pPr>
  </w:style>
  <w:style w:type="paragraph" w:customStyle="1" w:styleId="aff3">
    <w:name w:val="示例内容"/>
    <w:rsid w:val="00B636A8"/>
    <w:pPr>
      <w:ind w:firstLineChars="200" w:firstLine="200"/>
    </w:pPr>
    <w:rPr>
      <w:rFonts w:ascii="宋体"/>
      <w:noProof/>
      <w:sz w:val="18"/>
      <w:szCs w:val="18"/>
    </w:rPr>
  </w:style>
  <w:style w:type="paragraph" w:styleId="11">
    <w:name w:val="toc 1"/>
    <w:basedOn w:val="afa"/>
    <w:next w:val="afa"/>
    <w:autoRedefine/>
    <w:semiHidden/>
    <w:rsid w:val="00961C93"/>
    <w:pPr>
      <w:tabs>
        <w:tab w:val="right" w:leader="dot" w:pos="9242"/>
      </w:tabs>
      <w:spacing w:beforeLines="25" w:afterLines="25"/>
      <w:jc w:val="left"/>
    </w:pPr>
    <w:rPr>
      <w:rFonts w:ascii="宋体"/>
      <w:szCs w:val="21"/>
    </w:rPr>
  </w:style>
  <w:style w:type="paragraph" w:styleId="26">
    <w:name w:val="toc 2"/>
    <w:basedOn w:val="afa"/>
    <w:next w:val="afa"/>
    <w:autoRedefine/>
    <w:semiHidden/>
    <w:rsid w:val="00961C93"/>
    <w:pPr>
      <w:tabs>
        <w:tab w:val="right" w:leader="dot" w:pos="9242"/>
      </w:tabs>
    </w:pPr>
    <w:rPr>
      <w:rFonts w:ascii="宋体"/>
      <w:szCs w:val="21"/>
    </w:rPr>
  </w:style>
  <w:style w:type="paragraph" w:styleId="affffff7">
    <w:name w:val="Date"/>
    <w:basedOn w:val="afa"/>
    <w:next w:val="afa"/>
    <w:link w:val="Char2"/>
    <w:semiHidden/>
    <w:unhideWhenUsed/>
    <w:rsid w:val="00AA0E9A"/>
    <w:pPr>
      <w:ind w:leftChars="2500" w:left="100"/>
    </w:pPr>
  </w:style>
  <w:style w:type="character" w:customStyle="1" w:styleId="Char2">
    <w:name w:val="日期 Char"/>
    <w:basedOn w:val="afb"/>
    <w:link w:val="affffff7"/>
    <w:semiHidden/>
    <w:rsid w:val="00AA0E9A"/>
    <w:rPr>
      <w:kern w:val="2"/>
      <w:sz w:val="21"/>
      <w:szCs w:val="24"/>
    </w:rPr>
  </w:style>
  <w:style w:type="paragraph" w:styleId="affffff8">
    <w:name w:val="Balloon Text"/>
    <w:basedOn w:val="afa"/>
    <w:link w:val="Char3"/>
    <w:rsid w:val="00A5145E"/>
    <w:rPr>
      <w:sz w:val="18"/>
      <w:szCs w:val="18"/>
    </w:rPr>
  </w:style>
  <w:style w:type="character" w:customStyle="1" w:styleId="Char3">
    <w:name w:val="批注框文本 Char"/>
    <w:basedOn w:val="afb"/>
    <w:link w:val="affffff8"/>
    <w:rsid w:val="00A5145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a">
    <w:name w:val="Normal"/>
    <w:qFormat/>
    <w:pPr>
      <w:widowControl w:val="0"/>
      <w:jc w:val="both"/>
    </w:p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321836">
      <w:bodyDiv w:val="1"/>
      <w:marLeft w:val="0"/>
      <w:marRight w:val="0"/>
      <w:marTop w:val="0"/>
      <w:marBottom w:val="0"/>
      <w:divBdr>
        <w:top w:val="none" w:sz="0" w:space="0" w:color="auto"/>
        <w:left w:val="none" w:sz="0" w:space="0" w:color="auto"/>
        <w:bottom w:val="none" w:sz="0" w:space="0" w:color="auto"/>
        <w:right w:val="none" w:sz="0" w:space="0" w:color="auto"/>
      </w:divBdr>
    </w:div>
    <w:div w:id="1257834578">
      <w:bodyDiv w:val="1"/>
      <w:marLeft w:val="0"/>
      <w:marRight w:val="0"/>
      <w:marTop w:val="0"/>
      <w:marBottom w:val="0"/>
      <w:divBdr>
        <w:top w:val="none" w:sz="0" w:space="0" w:color="auto"/>
        <w:left w:val="none" w:sz="0" w:space="0" w:color="auto"/>
        <w:bottom w:val="none" w:sz="0" w:space="0" w:color="auto"/>
        <w:right w:val="none" w:sz="0" w:space="0" w:color="auto"/>
      </w:divBdr>
    </w:div>
    <w:div w:id="1684089382">
      <w:bodyDiv w:val="1"/>
      <w:marLeft w:val="0"/>
      <w:marRight w:val="0"/>
      <w:marTop w:val="0"/>
      <w:marBottom w:val="0"/>
      <w:divBdr>
        <w:top w:val="none" w:sz="0" w:space="0" w:color="auto"/>
        <w:left w:val="none" w:sz="0" w:space="0" w:color="auto"/>
        <w:bottom w:val="none" w:sz="0" w:space="0" w:color="auto"/>
        <w:right w:val="none" w:sz="0" w:space="0" w:color="auto"/>
      </w:divBdr>
    </w:div>
    <w:div w:id="200666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9033;&#30446;\&#26631;&#20934;&#30003;&#25253;\2019&#30003;&#25253;\&#25512;&#24191;&#31449;&#29983;&#29289;&#36136;&#39063;&#31890;&#28909;&#39118;&#28809;&#25805;&#20316;&#35268;&#31243;&#30003;&#25253;&#26448;&#26009;\&#29983;&#29289;&#36136;&#39063;&#31890;&#28909;&#39118;&#28809;&#25805;&#20316;&#35268;&#31243;&#65288;&#33609;&#31295;&#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生物质颗粒热风炉操作规程（草稿）</Template>
  <TotalTime>0</TotalTime>
  <Pages>6</Pages>
  <Words>440</Words>
  <Characters>2511</Characters>
  <Application>Microsoft Office Word</Application>
  <DocSecurity>0</DocSecurity>
  <Lines>20</Lines>
  <Paragraphs>5</Paragraphs>
  <ScaleCrop>false</ScaleCrop>
  <LinksUpToDate>false</LinksUpToDate>
  <CharactersWithSpaces>2946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
  <cp:lastModifiedBy/>
  <cp:revision>1</cp:revision>
  <dcterms:created xsi:type="dcterms:W3CDTF">2021-11-23T03:27:00Z</dcterms:created>
  <dcterms:modified xsi:type="dcterms:W3CDTF">2021-11-29T04:50:00Z</dcterms:modified>
</cp:coreProperties>
</file>