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default"/>
        </w:rPr>
        <w:t>附件</w:t>
      </w:r>
    </w:p>
    <w:p>
      <w:pPr>
        <w:rPr>
          <w:rFonts w:hint="default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2021年批准设立江苏省博士后第六批江苏省示范博士后科研工作站名单（共20个）</w:t>
      </w:r>
    </w:p>
    <w:p>
      <w:pPr>
        <w:rPr>
          <w:rFonts w:hint="default"/>
        </w:rPr>
      </w:pPr>
      <w:r>
        <w:rPr>
          <w:rFonts w:hint="default"/>
        </w:rPr>
        <w:t>江苏省人民医院</w:t>
      </w:r>
    </w:p>
    <w:p>
      <w:pPr>
        <w:rPr>
          <w:rFonts w:hint="default"/>
        </w:rPr>
      </w:pPr>
      <w:r>
        <w:rPr>
          <w:rFonts w:hint="default"/>
        </w:rPr>
        <w:t>江苏省肿瘤防治研究所</w:t>
      </w:r>
    </w:p>
    <w:p>
      <w:pPr>
        <w:rPr>
          <w:rFonts w:hint="default"/>
        </w:rPr>
      </w:pPr>
      <w:r>
        <w:rPr>
          <w:rFonts w:hint="default"/>
        </w:rPr>
        <w:t>江苏高科技投资集团有限公司</w:t>
      </w:r>
    </w:p>
    <w:p>
      <w:pPr>
        <w:rPr>
          <w:rFonts w:hint="default"/>
        </w:rPr>
      </w:pPr>
      <w:r>
        <w:rPr>
          <w:rFonts w:hint="default"/>
        </w:rPr>
        <w:t>中国电子科技集团公司第五十八研究所</w:t>
      </w:r>
    </w:p>
    <w:p>
      <w:pPr>
        <w:rPr>
          <w:rFonts w:hint="default"/>
        </w:rPr>
      </w:pPr>
      <w:r>
        <w:rPr>
          <w:rFonts w:hint="default"/>
        </w:rPr>
        <w:t>中通服咨询设计研究院有限公司</w:t>
      </w:r>
    </w:p>
    <w:p>
      <w:pPr>
        <w:rPr>
          <w:rFonts w:hint="default"/>
        </w:rPr>
      </w:pPr>
      <w:r>
        <w:rPr>
          <w:rFonts w:hint="default"/>
        </w:rPr>
        <w:t>江苏先声药业有限公司</w:t>
      </w:r>
    </w:p>
    <w:p>
      <w:pPr>
        <w:rPr>
          <w:rFonts w:hint="default"/>
        </w:rPr>
      </w:pPr>
      <w:r>
        <w:rPr>
          <w:rFonts w:hint="default"/>
        </w:rPr>
        <w:t>江苏雨润肉类产业集团有限公司</w:t>
      </w:r>
    </w:p>
    <w:p>
      <w:pPr>
        <w:rPr>
          <w:rFonts w:hint="default"/>
        </w:rPr>
      </w:pPr>
      <w:r>
        <w:rPr>
          <w:rFonts w:hint="default"/>
        </w:rPr>
        <w:t>无锡市第二人民医院</w:t>
      </w:r>
    </w:p>
    <w:p>
      <w:pPr>
        <w:rPr>
          <w:rFonts w:hint="default"/>
        </w:rPr>
      </w:pPr>
      <w:r>
        <w:rPr>
          <w:rFonts w:hint="default"/>
        </w:rPr>
        <w:t>无锡尚德太阳能电力有限公司</w:t>
      </w:r>
      <w:bookmarkStart w:id="0" w:name="_GoBack"/>
      <w:bookmarkEnd w:id="0"/>
    </w:p>
    <w:p>
      <w:pPr>
        <w:rPr>
          <w:rFonts w:hint="default"/>
        </w:rPr>
      </w:pPr>
      <w:r>
        <w:rPr>
          <w:rFonts w:hint="default"/>
        </w:rPr>
        <w:t>利民化学有限责任公司</w:t>
      </w:r>
    </w:p>
    <w:p>
      <w:pPr>
        <w:rPr>
          <w:rFonts w:hint="default"/>
        </w:rPr>
      </w:pPr>
      <w:r>
        <w:rPr>
          <w:rFonts w:hint="default"/>
        </w:rPr>
        <w:t>江苏江昕轮胎有限公司</w:t>
      </w:r>
    </w:p>
    <w:p>
      <w:pPr>
        <w:rPr>
          <w:rFonts w:hint="default"/>
        </w:rPr>
      </w:pPr>
      <w:r>
        <w:rPr>
          <w:rFonts w:hint="default"/>
        </w:rPr>
        <w:t>今创集团股份有限公司</w:t>
      </w:r>
    </w:p>
    <w:p>
      <w:pPr>
        <w:rPr>
          <w:rFonts w:hint="default"/>
        </w:rPr>
      </w:pPr>
      <w:r>
        <w:rPr>
          <w:rFonts w:hint="default"/>
        </w:rPr>
        <w:t>中海油常州涂料化工研究院有限公司</w:t>
      </w:r>
    </w:p>
    <w:p>
      <w:pPr>
        <w:rPr>
          <w:rFonts w:hint="default"/>
        </w:rPr>
      </w:pPr>
      <w:r>
        <w:rPr>
          <w:rFonts w:hint="default"/>
        </w:rPr>
        <w:t>天合光能股份有限公司</w:t>
      </w:r>
    </w:p>
    <w:p>
      <w:pPr>
        <w:rPr>
          <w:rFonts w:hint="default"/>
        </w:rPr>
      </w:pPr>
      <w:r>
        <w:rPr>
          <w:rFonts w:hint="default"/>
        </w:rPr>
        <w:t>中国科学技术大学苏州高等研究院</w:t>
      </w:r>
    </w:p>
    <w:p>
      <w:pPr>
        <w:rPr>
          <w:rFonts w:hint="default"/>
        </w:rPr>
      </w:pPr>
      <w:r>
        <w:rPr>
          <w:rFonts w:hint="default"/>
        </w:rPr>
        <w:t>昆山恒源机械制造有限公司</w:t>
      </w:r>
    </w:p>
    <w:p>
      <w:pPr>
        <w:rPr>
          <w:rFonts w:hint="default"/>
        </w:rPr>
      </w:pPr>
      <w:r>
        <w:rPr>
          <w:rFonts w:hint="default"/>
        </w:rPr>
        <w:t>中国天楹股份有限公司</w:t>
      </w:r>
    </w:p>
    <w:p>
      <w:pPr>
        <w:rPr>
          <w:rFonts w:hint="default"/>
        </w:rPr>
      </w:pPr>
      <w:r>
        <w:rPr>
          <w:rFonts w:hint="default"/>
        </w:rPr>
        <w:t>江苏华富储能新技术股份有限公司</w:t>
      </w:r>
    </w:p>
    <w:p>
      <w:pPr>
        <w:rPr>
          <w:rFonts w:hint="default"/>
        </w:rPr>
      </w:pPr>
      <w:r>
        <w:rPr>
          <w:rFonts w:hint="default"/>
        </w:rPr>
        <w:t>江苏恒神股份有限公司</w:t>
      </w:r>
    </w:p>
    <w:p>
      <w:pPr>
        <w:rPr>
          <w:rFonts w:hint="default"/>
        </w:rPr>
      </w:pPr>
      <w:r>
        <w:rPr>
          <w:rFonts w:hint="default"/>
        </w:rPr>
        <w:t>亚太泵阀有限公司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A5364"/>
    <w:rsid w:val="775A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2021-12-07T07:12:00Z</dcterms:created>
  <dc:creator>Whale Fall</dc:creator>
  <cp:lastModifiedBy>Whale Fall</cp:lastModifiedBy>
  <dcterms:modified xsi:type="dcterms:W3CDTF">2021-12-07T07:13:05Z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05739AB7AEEC4FA8AF1801BFFFAA1932</vt:lpwstr>
  </property>
</Properties>
</file>