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00" w:line="571" w:lineRule="exact"/>
        <w:ind w:firstLine="0"/>
        <w:jc w:val="both"/>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after="100" w:line="571" w:lineRule="exact"/>
        <w:ind w:firstLine="0"/>
        <w:jc w:val="both"/>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全国红色旅游五好讲解员推荐材料要求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rPr>
      </w:pPr>
    </w:p>
    <w:p>
      <w:pPr>
        <w:spacing w:line="571" w:lineRule="exact"/>
        <w:ind w:firstLine="780"/>
        <w:jc w:val="both"/>
        <w:rPr>
          <w:rFonts w:hint="eastAsia" w:ascii="黑体" w:hAnsi="黑体" w:eastAsia="黑体" w:cs="黑体"/>
          <w:sz w:val="32"/>
          <w:szCs w:val="32"/>
        </w:rPr>
      </w:pPr>
      <w:r>
        <w:rPr>
          <w:rFonts w:hint="eastAsia" w:ascii="黑体" w:hAnsi="黑体" w:eastAsia="黑体" w:cs="黑体"/>
          <w:color w:val="000000"/>
          <w:sz w:val="32"/>
          <w:szCs w:val="32"/>
        </w:rPr>
        <w:t>一、书面材料</w:t>
      </w:r>
    </w:p>
    <w:p>
      <w:pPr>
        <w:spacing w:line="571" w:lineRule="exact"/>
        <w:ind w:firstLine="7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（一）推荐报告1份。以省（区、市）和新疆生产建设兵团为单位报送，包括推荐程序、人选情况和依据推荐条件确定的遴选细则、标准情况等。</w:t>
      </w:r>
    </w:p>
    <w:p>
      <w:pPr>
        <w:spacing w:line="571" w:lineRule="exact"/>
        <w:ind w:firstLine="7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（二）推荐人选信息汇总表。</w:t>
      </w:r>
    </w:p>
    <w:p>
      <w:pPr>
        <w:spacing w:line="571" w:lineRule="exact"/>
        <w:ind w:firstLine="7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（三）申报书及附件材料合并装订本每位人选2份。附件材料包括：</w:t>
      </w:r>
    </w:p>
    <w:p>
      <w:pPr>
        <w:spacing w:line="571" w:lineRule="exact"/>
        <w:ind w:firstLine="7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1．材料目录；</w:t>
      </w:r>
    </w:p>
    <w:p>
      <w:pPr>
        <w:spacing w:line="571" w:lineRule="exact"/>
        <w:ind w:firstLine="7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2．身份证复印件；</w:t>
      </w:r>
    </w:p>
    <w:p>
      <w:pPr>
        <w:spacing w:line="571" w:lineRule="exact"/>
        <w:ind w:firstLine="7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3．学历学位、职称／职业资格证书复印件；</w:t>
      </w:r>
    </w:p>
    <w:p>
      <w:pPr>
        <w:spacing w:line="571" w:lineRule="exact"/>
        <w:ind w:firstLine="7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4．个人主要业绩成果证明材料；</w:t>
      </w:r>
    </w:p>
    <w:p>
      <w:pPr>
        <w:spacing w:line="571" w:lineRule="exact"/>
        <w:ind w:firstLine="7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5．主持、讲解、策划、推广过的有较大影响力的红色文化主题活动或重要讲解活动证明材料；</w:t>
      </w:r>
    </w:p>
    <w:p>
      <w:pPr>
        <w:spacing w:line="571" w:lineRule="exact"/>
        <w:ind w:firstLine="7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6．所获奖项（荣誉称号）证书复印件。</w:t>
      </w:r>
    </w:p>
    <w:p>
      <w:pPr>
        <w:spacing w:line="571" w:lineRule="exact"/>
        <w:ind w:firstLine="7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纸质材料用A4纸打印。推荐报告、推荐人选信息汇总表、申报书均须加盖单位公章。</w:t>
      </w:r>
    </w:p>
    <w:p>
      <w:pPr>
        <w:spacing w:line="606" w:lineRule="exact"/>
        <w:ind w:firstLine="820"/>
        <w:jc w:val="both"/>
        <w:rPr>
          <w:rFonts w:hint="eastAsia" w:ascii="黑体" w:hAnsi="黑体" w:eastAsia="黑体" w:cs="黑体"/>
          <w:sz w:val="32"/>
          <w:szCs w:val="32"/>
        </w:rPr>
      </w:pPr>
      <w:r>
        <w:rPr>
          <w:rFonts w:hint="eastAsia" w:ascii="黑体" w:hAnsi="黑体" w:eastAsia="黑体" w:cs="黑体"/>
          <w:color w:val="000000"/>
          <w:sz w:val="32"/>
          <w:szCs w:val="32"/>
        </w:rPr>
        <w:t>二、电子材料</w:t>
      </w:r>
    </w:p>
    <w:p>
      <w:pPr>
        <w:spacing w:line="606" w:lineRule="exact"/>
        <w:ind w:firstLine="8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（一）书面材料电子版</w:t>
      </w:r>
    </w:p>
    <w:p>
      <w:pPr>
        <w:spacing w:line="606" w:lineRule="exact"/>
        <w:ind w:firstLine="820"/>
        <w:jc w:val="both"/>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color w:val="000000"/>
          <w:sz w:val="32"/>
          <w:szCs w:val="32"/>
        </w:rPr>
        <w:t>全部书面材料以电子版发送至指定电子邮箱，内容与</w:t>
      </w:r>
      <w:bookmarkEnd w:id="0"/>
      <w:r>
        <w:rPr>
          <w:rFonts w:hint="eastAsia" w:ascii="仿宋_GB2312" w:hAnsi="仿宋_GB2312" w:eastAsia="仿宋_GB2312" w:cs="仿宋_GB2312"/>
          <w:color w:val="000000"/>
          <w:sz w:val="32"/>
          <w:szCs w:val="32"/>
        </w:rPr>
        <w:t>纸质材料保持一致，推荐报告及附件材料须扫描为pdf文件（请控制文件大小，单个文件不超过15M）。每个人选申报书及附件材料设为一个文件夹。</w:t>
      </w:r>
    </w:p>
    <w:p>
      <w:pPr>
        <w:spacing w:line="667" w:lineRule="exact"/>
        <w:ind w:firstLine="8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（二）视频材料</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1．内容要求：</w:t>
      </w:r>
    </w:p>
    <w:p>
      <w:pPr>
        <w:spacing w:line="606" w:lineRule="exact"/>
        <w:ind w:firstLine="8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（1）讲解员需提供个人参评视频一部，时长3-5分钟，内容为讲解员工作亮点展示，包括个人介绍、风采展示、讲解能力展示、讲解员自我提升等；</w:t>
      </w:r>
    </w:p>
    <w:p>
      <w:pPr>
        <w:spacing w:line="606" w:lineRule="exact"/>
        <w:ind w:firstLine="8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（2）讲解员所在单位提供本单位宣传片一部及重要活动视频一部，宣传片及活动视频的时长不限；</w:t>
      </w:r>
    </w:p>
    <w:p>
      <w:pPr>
        <w:spacing w:line="606" w:lineRule="exact"/>
        <w:ind w:firstLine="8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（3）讲解员所在单位提供一部5分钟左右视频原素材（不需要配音及配乐），内容包括但不限于：本单位主要建筑、场馆展示、讲解员为游客讲解画面、游客参观游览的画面等。</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2．画面要求：所有提供的视频均无1ogo、无字幕。</w:t>
      </w:r>
    </w:p>
    <w:p>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3．像素要求：高清格式1920＊1080，MP4格式、无压缩。</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D25C0"/>
    <w:rsid w:val="2CA77237"/>
    <w:rsid w:val="74ED25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2021-11-08T01:50:00Z</dcterms:created>
  <dc:creator>Administrator</dc:creator>
  <cp:lastModifiedBy>Administrator</cp:lastModifiedBy>
  <dcterms:modified xsi:type="dcterms:W3CDTF">2021-11-29T06:50:30Z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