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line="240" w:lineRule="auto"/>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u w:val="none"/>
          <w:bdr w:val="none" w:color="auto" w:sz="0" w:space="0"/>
          <w:shd w:val="clear" w:fill="FFFFFF"/>
        </w:rPr>
        <w:t>全省建设工程质量检测机构检查</w:t>
      </w:r>
      <w:r>
        <w:rPr>
          <w:rFonts w:hint="eastAsia" w:ascii="宋体" w:hAnsi="宋体" w:eastAsia="宋体" w:cs="宋体"/>
          <w:i w:val="0"/>
          <w:iCs w:val="0"/>
          <w:caps w:val="0"/>
          <w:color w:val="333333"/>
          <w:spacing w:val="0"/>
          <w:sz w:val="27"/>
          <w:szCs w:val="27"/>
          <w:bdr w:val="none" w:color="auto" w:sz="0" w:space="0"/>
          <w:shd w:val="clear" w:fill="FFFFFF"/>
        </w:rPr>
        <w:t>记不良行为记录检测机构名单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333333"/>
          <w:spacing w:val="0"/>
          <w:sz w:val="27"/>
          <w:szCs w:val="27"/>
          <w:bdr w:val="none" w:color="auto" w:sz="0" w:space="0"/>
          <w:shd w:val="clear" w:fill="FFFFFF"/>
        </w:rPr>
        <w:t> </w:t>
      </w:r>
    </w:p>
    <w:tbl>
      <w:tblPr>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0"/>
        <w:gridCol w:w="1830"/>
        <w:gridCol w:w="4740"/>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930" w:type="dxa"/>
            <w:tcBorders>
              <w:top w:val="single" w:color="auto" w:sz="6" w:space="0"/>
              <w:left w:val="single" w:color="auto" w:sz="6" w:space="0"/>
              <w:bottom w:val="nil"/>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Style w:val="5"/>
                <w:rFonts w:hint="eastAsia" w:ascii="宋体" w:hAnsi="宋体" w:eastAsia="宋体" w:cs="宋体"/>
                <w:b/>
                <w:bCs/>
                <w:i w:val="0"/>
                <w:iCs w:val="0"/>
                <w:caps w:val="0"/>
                <w:color w:val="333333"/>
                <w:spacing w:val="0"/>
                <w:sz w:val="27"/>
                <w:szCs w:val="27"/>
                <w:bdr w:val="none" w:color="auto" w:sz="0" w:space="0"/>
              </w:rPr>
              <w:t>序号</w:t>
            </w:r>
          </w:p>
        </w:tc>
        <w:tc>
          <w:tcPr>
            <w:tcW w:w="1830" w:type="dxa"/>
            <w:tcBorders>
              <w:top w:val="single" w:color="auto" w:sz="6" w:space="0"/>
              <w:left w:val="single" w:color="auto" w:sz="6" w:space="0"/>
              <w:bottom w:val="nil"/>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Style w:val="5"/>
                <w:rFonts w:hint="eastAsia" w:ascii="宋体" w:hAnsi="宋体" w:eastAsia="宋体" w:cs="宋体"/>
                <w:b/>
                <w:bCs/>
                <w:i w:val="0"/>
                <w:iCs w:val="0"/>
                <w:caps w:val="0"/>
                <w:color w:val="000000"/>
                <w:spacing w:val="0"/>
                <w:sz w:val="27"/>
                <w:szCs w:val="27"/>
                <w:bdr w:val="none" w:color="auto" w:sz="0" w:space="0"/>
              </w:rPr>
              <w:t>单位名称</w:t>
            </w:r>
          </w:p>
        </w:tc>
        <w:tc>
          <w:tcPr>
            <w:tcW w:w="4740" w:type="dxa"/>
            <w:tcBorders>
              <w:top w:val="single" w:color="auto" w:sz="6" w:space="0"/>
              <w:left w:val="single" w:color="auto" w:sz="6" w:space="0"/>
              <w:bottom w:val="nil"/>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Style w:val="5"/>
                <w:rFonts w:hint="eastAsia" w:ascii="宋体" w:hAnsi="宋体" w:eastAsia="宋体" w:cs="宋体"/>
                <w:b/>
                <w:bCs/>
                <w:i w:val="0"/>
                <w:iCs w:val="0"/>
                <w:caps w:val="0"/>
                <w:color w:val="000000"/>
                <w:spacing w:val="0"/>
                <w:sz w:val="27"/>
                <w:szCs w:val="27"/>
                <w:bdr w:val="none" w:color="auto" w:sz="0" w:space="0"/>
              </w:rPr>
              <w:t>检查事实</w:t>
            </w:r>
          </w:p>
        </w:tc>
        <w:tc>
          <w:tcPr>
            <w:tcW w:w="2085" w:type="dxa"/>
            <w:tcBorders>
              <w:top w:val="single" w:color="auto" w:sz="6" w:space="0"/>
              <w:left w:val="single" w:color="auto" w:sz="6" w:space="0"/>
              <w:bottom w:val="nil"/>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Style w:val="5"/>
                <w:rFonts w:hint="eastAsia" w:ascii="宋体" w:hAnsi="宋体" w:eastAsia="宋体" w:cs="宋体"/>
                <w:b/>
                <w:bCs/>
                <w:i w:val="0"/>
                <w:iCs w:val="0"/>
                <w:caps w:val="0"/>
                <w:color w:val="000000"/>
                <w:spacing w:val="0"/>
                <w:sz w:val="27"/>
                <w:szCs w:val="27"/>
                <w:bdr w:val="none" w:color="auto" w:sz="0" w:space="0"/>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35" w:hRule="atLeast"/>
        </w:trPr>
        <w:tc>
          <w:tcPr>
            <w:tcW w:w="930" w:type="dxa"/>
            <w:tcBorders>
              <w:top w:val="single" w:color="auto" w:sz="6" w:space="0"/>
              <w:left w:val="single" w:color="auto" w:sz="6" w:space="0"/>
              <w:bottom w:val="nil"/>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w:t>
            </w:r>
          </w:p>
        </w:tc>
        <w:tc>
          <w:tcPr>
            <w:tcW w:w="1830" w:type="dxa"/>
            <w:tcBorders>
              <w:top w:val="single" w:color="auto" w:sz="6" w:space="0"/>
              <w:left w:val="single" w:color="auto" w:sz="6" w:space="0"/>
              <w:bottom w:val="nil"/>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无锡市恒信工程质量检测有限公司</w:t>
            </w:r>
          </w:p>
        </w:tc>
        <w:tc>
          <w:tcPr>
            <w:tcW w:w="4740" w:type="dxa"/>
            <w:tcBorders>
              <w:top w:val="single" w:color="auto" w:sz="6" w:space="0"/>
              <w:left w:val="single" w:color="auto" w:sz="6" w:space="0"/>
              <w:bottom w:val="nil"/>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钢筋原材检测报告，重量偏差不合格，核查机构不合格报告上报台账时发现该不合格报告未按规定及时上报工程所在地建设主管部门。</w:t>
            </w:r>
          </w:p>
        </w:tc>
        <w:tc>
          <w:tcPr>
            <w:tcW w:w="2085" w:type="dxa"/>
            <w:tcBorders>
              <w:top w:val="single" w:color="auto" w:sz="6" w:space="0"/>
              <w:left w:val="single" w:color="auto" w:sz="6" w:space="0"/>
              <w:bottom w:val="nil"/>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建设部141号令第十九条、二十九条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50" w:hRule="atLeast"/>
        </w:trPr>
        <w:tc>
          <w:tcPr>
            <w:tcW w:w="930" w:type="dxa"/>
            <w:tcBorders>
              <w:top w:val="single" w:color="auto" w:sz="6" w:space="0"/>
              <w:left w:val="single" w:color="auto" w:sz="6" w:space="0"/>
              <w:bottom w:val="nil"/>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2</w:t>
            </w:r>
          </w:p>
        </w:tc>
        <w:tc>
          <w:tcPr>
            <w:tcW w:w="1830" w:type="dxa"/>
            <w:tcBorders>
              <w:top w:val="single" w:color="auto" w:sz="6" w:space="0"/>
              <w:left w:val="single" w:color="auto" w:sz="6" w:space="0"/>
              <w:bottom w:val="nil"/>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盐城恒信建设工程质量检测有限公司</w:t>
            </w:r>
          </w:p>
        </w:tc>
        <w:tc>
          <w:tcPr>
            <w:tcW w:w="4740" w:type="dxa"/>
            <w:tcBorders>
              <w:top w:val="single" w:color="auto" w:sz="6" w:space="0"/>
              <w:left w:val="single" w:color="auto" w:sz="6" w:space="0"/>
              <w:bottom w:val="nil"/>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抽取样品砂浆配合比检测报告，发现其对应的检测原始记录中无试配记录及28d抗压强度信息。</w:t>
            </w:r>
          </w:p>
        </w:tc>
        <w:tc>
          <w:tcPr>
            <w:tcW w:w="2085" w:type="dxa"/>
            <w:tcBorders>
              <w:top w:val="single" w:color="auto" w:sz="6" w:space="0"/>
              <w:left w:val="single" w:color="auto" w:sz="6" w:space="0"/>
              <w:bottom w:val="nil"/>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建设部141号令第十八条、三十条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70" w:hRule="atLeast"/>
        </w:trPr>
        <w:tc>
          <w:tcPr>
            <w:tcW w:w="930" w:type="dxa"/>
            <w:tcBorders>
              <w:top w:val="single" w:color="auto" w:sz="6" w:space="0"/>
              <w:left w:val="single" w:color="auto" w:sz="6" w:space="0"/>
              <w:bottom w:val="single" w:color="auto" w:sz="6" w:space="0"/>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3</w:t>
            </w:r>
          </w:p>
        </w:tc>
        <w:tc>
          <w:tcPr>
            <w:tcW w:w="1830" w:type="dxa"/>
            <w:tcBorders>
              <w:top w:val="single" w:color="auto" w:sz="6" w:space="0"/>
              <w:left w:val="single" w:color="auto" w:sz="6" w:space="0"/>
              <w:bottom w:val="single" w:color="auto" w:sz="6" w:space="0"/>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徐州市宏达土木工程试验室有限责任公司</w:t>
            </w:r>
          </w:p>
        </w:tc>
        <w:tc>
          <w:tcPr>
            <w:tcW w:w="4740" w:type="dxa"/>
            <w:tcBorders>
              <w:top w:val="single" w:color="auto" w:sz="6" w:space="0"/>
              <w:left w:val="single" w:color="auto" w:sz="6" w:space="0"/>
              <w:bottom w:val="single" w:color="auto" w:sz="6" w:space="0"/>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钻芯取样原始记录表中芯样编号、芯样直径、芯样高度、芯样状态等原始数据为复印。</w:t>
            </w:r>
          </w:p>
        </w:tc>
        <w:tc>
          <w:tcPr>
            <w:tcW w:w="2085" w:type="dxa"/>
            <w:tcBorders>
              <w:top w:val="single" w:color="auto" w:sz="6" w:space="0"/>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建设部141号令第十八条、三十条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全省建设工程质量检测机构检查记不良行为记录检测人员名单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333333"/>
          <w:spacing w:val="0"/>
          <w:sz w:val="27"/>
          <w:szCs w:val="27"/>
          <w:bdr w:val="none" w:color="auto" w:sz="0" w:space="0"/>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7"/>
        <w:gridCol w:w="1905"/>
        <w:gridCol w:w="5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1005" w:type="dxa"/>
            <w:tcBorders>
              <w:top w:val="single" w:color="auto" w:sz="6" w:space="0"/>
              <w:left w:val="single" w:color="auto" w:sz="6" w:space="0"/>
              <w:bottom w:val="nil"/>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Style w:val="5"/>
                <w:rFonts w:hint="eastAsia" w:ascii="宋体" w:hAnsi="宋体" w:eastAsia="宋体" w:cs="宋体"/>
                <w:b/>
                <w:bCs/>
                <w:i w:val="0"/>
                <w:iCs w:val="0"/>
                <w:caps w:val="0"/>
                <w:color w:val="333333"/>
                <w:spacing w:val="0"/>
                <w:sz w:val="27"/>
                <w:szCs w:val="27"/>
                <w:bdr w:val="none" w:color="auto" w:sz="0" w:space="0"/>
              </w:rPr>
              <w:t>序号</w:t>
            </w:r>
          </w:p>
        </w:tc>
        <w:tc>
          <w:tcPr>
            <w:tcW w:w="1980" w:type="dxa"/>
            <w:tcBorders>
              <w:top w:val="single" w:color="auto" w:sz="6" w:space="0"/>
              <w:left w:val="single" w:color="auto" w:sz="6" w:space="0"/>
              <w:bottom w:val="nil"/>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Style w:val="5"/>
                <w:rFonts w:hint="eastAsia" w:ascii="宋体" w:hAnsi="宋体" w:eastAsia="宋体" w:cs="宋体"/>
                <w:b/>
                <w:bCs/>
                <w:i w:val="0"/>
                <w:iCs w:val="0"/>
                <w:caps w:val="0"/>
                <w:color w:val="000000"/>
                <w:spacing w:val="0"/>
                <w:sz w:val="27"/>
                <w:szCs w:val="27"/>
                <w:bdr w:val="none" w:color="auto" w:sz="0" w:space="0"/>
              </w:rPr>
              <w:t>姓</w:t>
            </w:r>
            <w:r>
              <w:rPr>
                <w:rStyle w:val="5"/>
                <w:rFonts w:hint="eastAsia" w:ascii="宋体" w:hAnsi="宋体" w:eastAsia="宋体" w:cs="宋体"/>
                <w:b/>
                <w:bCs/>
                <w:i w:val="0"/>
                <w:iCs w:val="0"/>
                <w:caps w:val="0"/>
                <w:color w:val="333333"/>
                <w:spacing w:val="0"/>
                <w:sz w:val="27"/>
                <w:szCs w:val="27"/>
                <w:bdr w:val="none" w:color="auto" w:sz="0" w:space="0"/>
              </w:rPr>
              <w:t> </w:t>
            </w:r>
            <w:r>
              <w:rPr>
                <w:rStyle w:val="5"/>
                <w:rFonts w:hint="eastAsia" w:ascii="宋体" w:hAnsi="宋体" w:eastAsia="宋体" w:cs="宋体"/>
                <w:b/>
                <w:bCs/>
                <w:i w:val="0"/>
                <w:iCs w:val="0"/>
                <w:caps w:val="0"/>
                <w:color w:val="000000"/>
                <w:spacing w:val="0"/>
                <w:sz w:val="27"/>
                <w:szCs w:val="27"/>
                <w:bdr w:val="none" w:color="auto" w:sz="0" w:space="0"/>
              </w:rPr>
              <w:t>名</w:t>
            </w:r>
          </w:p>
        </w:tc>
        <w:tc>
          <w:tcPr>
            <w:tcW w:w="6060" w:type="dxa"/>
            <w:tcBorders>
              <w:top w:val="single" w:color="auto" w:sz="6" w:space="0"/>
              <w:left w:val="single" w:color="auto" w:sz="6" w:space="0"/>
              <w:bottom w:val="nil"/>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Style w:val="5"/>
                <w:rFonts w:hint="eastAsia" w:ascii="宋体" w:hAnsi="宋体" w:eastAsia="宋体" w:cs="宋体"/>
                <w:b/>
                <w:bCs/>
                <w:i w:val="0"/>
                <w:iCs w:val="0"/>
                <w:caps w:val="0"/>
                <w:color w:val="000000"/>
                <w:spacing w:val="0"/>
                <w:sz w:val="27"/>
                <w:szCs w:val="27"/>
                <w:bdr w:val="none" w:color="auto" w:sz="0" w:space="0"/>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rPr>
        <w:tc>
          <w:tcPr>
            <w:tcW w:w="1005" w:type="dxa"/>
            <w:tcBorders>
              <w:top w:val="single" w:color="auto" w:sz="6" w:space="0"/>
              <w:left w:val="single" w:color="auto" w:sz="6" w:space="0"/>
              <w:bottom w:val="single" w:color="auto" w:sz="6" w:space="0"/>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w:t>
            </w:r>
          </w:p>
        </w:tc>
        <w:tc>
          <w:tcPr>
            <w:tcW w:w="1980" w:type="dxa"/>
            <w:tcBorders>
              <w:top w:val="single" w:color="auto" w:sz="6" w:space="0"/>
              <w:left w:val="single" w:color="auto" w:sz="6" w:space="0"/>
              <w:bottom w:val="single" w:color="auto" w:sz="6" w:space="0"/>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周  恒</w:t>
            </w:r>
          </w:p>
        </w:tc>
        <w:tc>
          <w:tcPr>
            <w:tcW w:w="6060" w:type="dxa"/>
            <w:tcBorders>
              <w:top w:val="single" w:color="auto" w:sz="6" w:space="0"/>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徐州市宏达土木工程试验室有限责任公司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rPr>
        <w:tc>
          <w:tcPr>
            <w:tcW w:w="1005" w:type="dxa"/>
            <w:tcBorders>
              <w:top w:val="nil"/>
              <w:left w:val="single" w:color="auto" w:sz="6" w:space="0"/>
              <w:bottom w:val="single" w:color="auto" w:sz="6" w:space="0"/>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2</w:t>
            </w:r>
          </w:p>
        </w:tc>
        <w:tc>
          <w:tcPr>
            <w:tcW w:w="1980" w:type="dxa"/>
            <w:tcBorders>
              <w:top w:val="nil"/>
              <w:left w:val="single" w:color="auto" w:sz="6" w:space="0"/>
              <w:bottom w:val="single" w:color="auto" w:sz="6" w:space="0"/>
              <w:right w:val="nil"/>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陈静静</w:t>
            </w:r>
          </w:p>
        </w:tc>
        <w:tc>
          <w:tcPr>
            <w:tcW w:w="6060" w:type="dxa"/>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盐城恒信建设工程质量检测有限公司</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333333"/>
          <w:spacing w:val="0"/>
          <w:sz w:val="27"/>
          <w:szCs w:val="27"/>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全省建设工程质量检测机构检查约谈检测机构名单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u w:val="none"/>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、南通东大建筑研发中心有限公司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u w:val="none"/>
          <w:bdr w:val="none" w:color="auto" w:sz="0" w:space="0"/>
          <w:shd w:val="clear" w:fill="FFFFFF"/>
        </w:rPr>
        <w:t>2</w:t>
      </w:r>
      <w:r>
        <w:rPr>
          <w:rFonts w:hint="eastAsia" w:ascii="宋体" w:hAnsi="宋体" w:eastAsia="宋体" w:cs="宋体"/>
          <w:i w:val="0"/>
          <w:iCs w:val="0"/>
          <w:caps w:val="0"/>
          <w:color w:val="333333"/>
          <w:spacing w:val="0"/>
          <w:sz w:val="27"/>
          <w:szCs w:val="27"/>
          <w:bdr w:val="none" w:color="auto" w:sz="0" w:space="0"/>
          <w:shd w:val="clear" w:fill="FFFFFF"/>
        </w:rPr>
        <w:t>、句容市建筑工程质量检测中心有限公司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333333"/>
          <w:spacing w:val="0"/>
          <w:sz w:val="27"/>
          <w:szCs w:val="27"/>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相关检测人员须接受检测技术培训的检测项目清单</w:t>
      </w:r>
    </w:p>
    <w:tbl>
      <w:tblPr>
        <w:tblW w:w="8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8"/>
        <w:gridCol w:w="4305"/>
        <w:gridCol w:w="844"/>
        <w:gridCol w:w="2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99" w:hRule="atLeast"/>
        </w:trPr>
        <w:tc>
          <w:tcPr>
            <w:tcW w:w="759" w:type="dxa"/>
            <w:tcBorders>
              <w:top w:val="single" w:color="auto" w:sz="6" w:space="0"/>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Style w:val="5"/>
                <w:rFonts w:hint="eastAsia" w:ascii="宋体" w:hAnsi="宋体" w:eastAsia="宋体" w:cs="宋体"/>
                <w:b/>
                <w:bCs/>
                <w:i w:val="0"/>
                <w:iCs w:val="0"/>
                <w:caps w:val="0"/>
                <w:color w:val="333333"/>
                <w:spacing w:val="0"/>
                <w:sz w:val="27"/>
                <w:szCs w:val="27"/>
                <w:bdr w:val="none" w:color="auto" w:sz="0" w:space="0"/>
              </w:rPr>
              <w:t>序号</w:t>
            </w:r>
          </w:p>
        </w:tc>
        <w:tc>
          <w:tcPr>
            <w:tcW w:w="4316" w:type="dxa"/>
            <w:tcBorders>
              <w:top w:val="single" w:color="auto" w:sz="6" w:space="0"/>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Style w:val="5"/>
                <w:rFonts w:hint="eastAsia" w:ascii="宋体" w:hAnsi="宋体" w:eastAsia="宋体" w:cs="宋体"/>
                <w:b/>
                <w:bCs/>
                <w:i w:val="0"/>
                <w:iCs w:val="0"/>
                <w:caps w:val="0"/>
                <w:color w:val="000000"/>
                <w:spacing w:val="0"/>
                <w:sz w:val="27"/>
                <w:szCs w:val="27"/>
                <w:bdr w:val="none" w:color="auto" w:sz="0" w:space="0"/>
              </w:rPr>
              <w:t>单位名称</w:t>
            </w:r>
          </w:p>
        </w:tc>
        <w:tc>
          <w:tcPr>
            <w:tcW w:w="828" w:type="dxa"/>
            <w:tcBorders>
              <w:top w:val="single" w:color="auto" w:sz="6" w:space="0"/>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center"/>
              <w:rPr>
                <w:rFonts w:hint="eastAsia" w:ascii="宋体" w:hAnsi="宋体" w:eastAsia="宋体" w:cs="宋体"/>
                <w:sz w:val="27"/>
                <w:szCs w:val="27"/>
              </w:rPr>
            </w:pPr>
            <w:r>
              <w:rPr>
                <w:rStyle w:val="5"/>
                <w:rFonts w:hint="eastAsia" w:ascii="宋体" w:hAnsi="宋体" w:eastAsia="宋体" w:cs="宋体"/>
                <w:b/>
                <w:bCs/>
                <w:i w:val="0"/>
                <w:iCs w:val="0"/>
                <w:caps w:val="0"/>
                <w:color w:val="000000"/>
                <w:spacing w:val="0"/>
                <w:sz w:val="27"/>
                <w:szCs w:val="27"/>
                <w:bdr w:val="none" w:color="auto" w:sz="0" w:space="0"/>
              </w:rPr>
              <w:t>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center"/>
              <w:rPr>
                <w:rFonts w:hint="eastAsia" w:ascii="宋体" w:hAnsi="宋体" w:eastAsia="宋体" w:cs="宋体"/>
                <w:sz w:val="27"/>
                <w:szCs w:val="27"/>
              </w:rPr>
            </w:pPr>
            <w:r>
              <w:rPr>
                <w:rStyle w:val="5"/>
                <w:rFonts w:hint="eastAsia" w:ascii="宋体" w:hAnsi="宋体" w:eastAsia="宋体" w:cs="宋体"/>
                <w:b/>
                <w:bCs/>
                <w:i w:val="0"/>
                <w:iCs w:val="0"/>
                <w:caps w:val="0"/>
                <w:color w:val="000000"/>
                <w:spacing w:val="0"/>
                <w:sz w:val="27"/>
                <w:szCs w:val="27"/>
                <w:bdr w:val="none" w:color="auto" w:sz="0" w:space="0"/>
              </w:rPr>
              <w:t>（人）</w:t>
            </w:r>
          </w:p>
        </w:tc>
        <w:tc>
          <w:tcPr>
            <w:tcW w:w="2175" w:type="dxa"/>
            <w:tcBorders>
              <w:top w:val="single" w:color="auto" w:sz="6" w:space="0"/>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Style w:val="5"/>
                <w:rFonts w:hint="eastAsia" w:ascii="宋体" w:hAnsi="宋体" w:eastAsia="宋体" w:cs="宋体"/>
                <w:b/>
                <w:bCs/>
                <w:i w:val="0"/>
                <w:iCs w:val="0"/>
                <w:caps w:val="0"/>
                <w:color w:val="000000"/>
                <w:spacing w:val="0"/>
                <w:sz w:val="27"/>
                <w:szCs w:val="27"/>
                <w:bdr w:val="none" w:color="auto" w:sz="0" w:space="0"/>
              </w:rPr>
              <w:t>须接受检测技术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Style w:val="5"/>
                <w:rFonts w:hint="eastAsia" w:ascii="宋体" w:hAnsi="宋体" w:eastAsia="宋体" w:cs="宋体"/>
                <w:b/>
                <w:bCs/>
                <w:i w:val="0"/>
                <w:iCs w:val="0"/>
                <w:caps w:val="0"/>
                <w:color w:val="000000"/>
                <w:spacing w:val="0"/>
                <w:sz w:val="27"/>
                <w:szCs w:val="27"/>
                <w:bdr w:val="none" w:color="auto" w:sz="0" w:space="0"/>
              </w:rPr>
              <w:t>培训的检测项目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46" w:hRule="atLeast"/>
        </w:trPr>
        <w:tc>
          <w:tcPr>
            <w:tcW w:w="759" w:type="dxa"/>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w:t>
            </w:r>
          </w:p>
        </w:tc>
        <w:tc>
          <w:tcPr>
            <w:tcW w:w="4316"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泰州楚峰建设工程质量检测有限公司</w:t>
            </w:r>
          </w:p>
        </w:tc>
        <w:tc>
          <w:tcPr>
            <w:tcW w:w="828"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w:t>
            </w:r>
          </w:p>
        </w:tc>
        <w:tc>
          <w:tcPr>
            <w:tcW w:w="217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室内环境检测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9" w:hRule="atLeast"/>
        </w:trPr>
        <w:tc>
          <w:tcPr>
            <w:tcW w:w="759" w:type="dxa"/>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2</w:t>
            </w:r>
          </w:p>
        </w:tc>
        <w:tc>
          <w:tcPr>
            <w:tcW w:w="4316"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盐城恒信建设工程质量检测有限公司</w:t>
            </w:r>
          </w:p>
        </w:tc>
        <w:tc>
          <w:tcPr>
            <w:tcW w:w="828"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w:t>
            </w:r>
          </w:p>
        </w:tc>
        <w:tc>
          <w:tcPr>
            <w:tcW w:w="217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混凝土、砂浆性能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（砂浆）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5" w:hRule="atLeast"/>
        </w:trPr>
        <w:tc>
          <w:tcPr>
            <w:tcW w:w="759" w:type="dxa"/>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3</w:t>
            </w:r>
          </w:p>
        </w:tc>
        <w:tc>
          <w:tcPr>
            <w:tcW w:w="4316"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泗阳县建设工程质量检测有限公司</w:t>
            </w:r>
          </w:p>
        </w:tc>
        <w:tc>
          <w:tcPr>
            <w:tcW w:w="828"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w:t>
            </w:r>
          </w:p>
        </w:tc>
        <w:tc>
          <w:tcPr>
            <w:tcW w:w="217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混凝土强度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（回弹法）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5" w:hRule="atLeast"/>
        </w:trPr>
        <w:tc>
          <w:tcPr>
            <w:tcW w:w="759" w:type="dxa"/>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4</w:t>
            </w:r>
          </w:p>
        </w:tc>
        <w:tc>
          <w:tcPr>
            <w:tcW w:w="4316"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江苏长江建设工程质量检测有限公司</w:t>
            </w:r>
          </w:p>
        </w:tc>
        <w:tc>
          <w:tcPr>
            <w:tcW w:w="828"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w:t>
            </w:r>
          </w:p>
        </w:tc>
        <w:tc>
          <w:tcPr>
            <w:tcW w:w="217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地基基础工程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（低应变法检测）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5" w:hRule="atLeast"/>
        </w:trPr>
        <w:tc>
          <w:tcPr>
            <w:tcW w:w="759" w:type="dxa"/>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5</w:t>
            </w:r>
          </w:p>
        </w:tc>
        <w:tc>
          <w:tcPr>
            <w:tcW w:w="4316"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江苏连海检测有限公司</w:t>
            </w:r>
          </w:p>
        </w:tc>
        <w:tc>
          <w:tcPr>
            <w:tcW w:w="828"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w:t>
            </w:r>
          </w:p>
        </w:tc>
        <w:tc>
          <w:tcPr>
            <w:tcW w:w="217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地基基础工程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（低应变法检测）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5" w:hRule="atLeast"/>
        </w:trPr>
        <w:tc>
          <w:tcPr>
            <w:tcW w:w="759" w:type="dxa"/>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6</w:t>
            </w:r>
          </w:p>
        </w:tc>
        <w:tc>
          <w:tcPr>
            <w:tcW w:w="4316"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常州仁久工程检测咨询有限公司</w:t>
            </w:r>
          </w:p>
        </w:tc>
        <w:tc>
          <w:tcPr>
            <w:tcW w:w="828"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w:t>
            </w:r>
          </w:p>
        </w:tc>
        <w:tc>
          <w:tcPr>
            <w:tcW w:w="217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地基基础工程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（低应变法检测）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5" w:hRule="atLeast"/>
        </w:trPr>
        <w:tc>
          <w:tcPr>
            <w:tcW w:w="759" w:type="dxa"/>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7</w:t>
            </w:r>
          </w:p>
        </w:tc>
        <w:tc>
          <w:tcPr>
            <w:tcW w:w="4316"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句容市建筑工程质量检测中心有限公司</w:t>
            </w:r>
          </w:p>
        </w:tc>
        <w:tc>
          <w:tcPr>
            <w:tcW w:w="828"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w:t>
            </w:r>
          </w:p>
        </w:tc>
        <w:tc>
          <w:tcPr>
            <w:tcW w:w="217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地基基础工程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（静载检测）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30" w:hRule="atLeast"/>
        </w:trPr>
        <w:tc>
          <w:tcPr>
            <w:tcW w:w="759" w:type="dxa"/>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8</w:t>
            </w:r>
          </w:p>
        </w:tc>
        <w:tc>
          <w:tcPr>
            <w:tcW w:w="4316"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135"/>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徐州市宏达土木工程试验室有限责任公司</w:t>
            </w:r>
          </w:p>
        </w:tc>
        <w:tc>
          <w:tcPr>
            <w:tcW w:w="828"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240" w:lineRule="auto"/>
              <w:ind w:left="0" w:right="0" w:firstLine="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w:t>
            </w:r>
          </w:p>
        </w:tc>
        <w:tc>
          <w:tcPr>
            <w:tcW w:w="217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地基基础工程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135"/>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（取芯法检测）</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145AA"/>
    <w:rsid w:val="22D1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2021-12-22T06:50:00Z</dcterms:created>
  <dc:creator>Whale Fall</dc:creator>
  <cp:lastModifiedBy>Whale Fall</cp:lastModifiedBy>
  <dcterms:modified xsi:type="dcterms:W3CDTF">2021-12-22T06:51:14Z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1C01EFB34C864101A7B89F412C67D432</vt:lpwstr>
  </property>
</Properties>
</file>