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b/>
          <w:bCs/>
          <w:i w:val="0"/>
          <w:iCs w:val="0"/>
          <w:caps w:val="0"/>
          <w:color w:val="000000"/>
          <w:spacing w:val="6"/>
          <w:sz w:val="28"/>
          <w:szCs w:val="28"/>
          <w:bdr w:val="none" w:color="auto" w:sz="0" w:space="0"/>
          <w:shd w:val="clear" w:fill="FFFFFF"/>
        </w:rPr>
        <w:t>2020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6"/>
          <w:sz w:val="28"/>
          <w:szCs w:val="28"/>
          <w:bdr w:val="none" w:color="auto" w:sz="0" w:space="0"/>
          <w:shd w:val="clear" w:fill="FFFFFF"/>
        </w:rPr>
        <w:t>年度全国优秀科普微视频作品名单</w:t>
      </w:r>
    </w:p>
    <w:tbl>
      <w:tblPr>
        <w:tblW w:w="96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6"/>
        <w:gridCol w:w="5889"/>
        <w:gridCol w:w="296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8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作品名称</w:t>
            </w:r>
          </w:p>
        </w:tc>
        <w:tc>
          <w:tcPr>
            <w:tcW w:w="29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推荐地方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（部门、单位、个人）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大国重器系列青少年科普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嫦娥五号要去月球挖土？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火星探测器“天问一号”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75%医用酒精室内消防安全常识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珍珠奶茶三千问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天津市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《玫瑰女人之黄玫瑰》——中医药科普系列微纪录片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吉林省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胡萝卜素的眼球之旅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黑龙江省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指尖博物馆MuseuM之《矛尾鱼》 （中）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纳米自清洁—莲花效应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保护地故事·九华山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安徽省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城市内涝避险自救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《节水总动员》（青少年版）之“水利工程的浪漫”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江西省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书于竹简——方寸之间筑传奇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山东省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黄河之治—破解地球生态癌症密码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寻“味”微塑料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湖南省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污水是如何处理的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广西壮族自治区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探秘大相岭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玄武岩纤维生产技术成果及应用领域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四川省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解密青蛙的语言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成都市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雪山精灵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云南省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蔡伦造纸术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陕西省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火的忠告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新疆维吾尔自治区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银针可以试毒吗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新疆生产建设兵团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北斗领航梦想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节水微课堂：我用“马桶”有心得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武汉市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癌的前世今生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广州市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中央戏剧学院“垃圾分类”宣传片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科学家究竟如何探索到嫦娥四号的神秘“住址</w:t>
            </w: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工业和信息化部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天下无骗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公安部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珠峰高程是怎么计算出来的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海洋资源知多少？价值几何？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自然资源部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自来水如何输送到户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生态环境部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健康建筑·健康生活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住房和城乡建设部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直升机水面盲吊救人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《寻找下一个传承人》第一季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交通运输部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节水生活小常识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十二章纹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文化和旅游部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心血管健康谣言“粉碎机”——《心理病=精神病？》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国家卫生健康委员会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为什么一家银行要发射卫星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2分钟告诉你为什么网络赌博中你总是输钱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游山西 读历史 学标准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中国人民银行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拦截“隐形杀手”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海关总署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细菌碰“瓷”的又一次失败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海关总署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用知识·保障乘梯安全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国家市场监督管理总局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我们的征途是星辰大海！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中秋节不知道点儿冷知识，怎么和别人聊月亮？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中央广播电视总台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我要找到你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守护自然 敬畏生命（森林草原防火）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川川晓晓带你学消防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应急管理部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生物安全科普动画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国家林业和草原局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晓林百科：“森”呼吸我“氧”你——森林康养了解下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国家林业和草原局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太空的见证|光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新华通讯社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五一假期第二天，看看新华社客户端联合黄渤发出了什么倡议？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新华通讯社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2020关乎你我的最牛“坐标”，你get了吗？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新华通讯社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登“峰”测极，卫星3D看珠峰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新华通讯社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2020年“世界海洋日”科普短视频：海·恋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新华通讯社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大国重器——海洋油气开发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五亿年前奇特的“麒麟虾”——揭秘节肢动物起源的过渡型化石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量子：从概念到未来技术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原子尺度下的毛细凝聚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生物进化协奏曲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地震科普，我们一齐努力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中国地震局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世界屋脊探秘——气壮山河_青藏高原大气科学试验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中国气象局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不凡的风云50年！加油！气象卫星|超燃手绘动画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中国气象局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《火星来了》系列科普短视频——火星车的越野能力有多强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国家国防科技工业局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导弹探测制导原理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国家国防科技工业局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《航空百问》系列之《飞机机翼的前世今生》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国家国防科技工业局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宝宝用药，可以掰开服用吗？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国家药品监督管理局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大疫良药——记中国首个治疗新冠肺炎的中药新药“化湿败毒颗粒”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国家中医药管理局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追梦身影之沈善炯院士的家国情怀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中国科学技术协会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我和大海有个约定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中华全国总工会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[台风的故事]B站首个4K地球动画——从宇宙看台风的发展（实验性视频）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共青团中央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《用爱守护——儿童生命安全教育》之“自我保护‘三部曲’”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中华全国妇女联合会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认识双相情感障碍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北京市海淀区心理康复医院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胃到底能装多少的模型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北京针时文化传播有限公司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三峡防洪，作用几何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北京中科幻彩动漫科技有限公司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植物界的乔装大师——兰花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杭州植物园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（杭州西湖园林科学研究院）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你用的隐形眼镜安全吗?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河北省药品医疗器械检验研究院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天问一号火星探测流程演示动画CG短片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上海航天信息研究所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丈量世界的人体之尺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上海市计量测试技术研究院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人造肉能吃吗？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烟台富美特文化传媒有限公司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揭秘高速列车如何跨国运行——变轨距转向架地面变轨装置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-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中车青岛四方车辆研究所有限公司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汉字中的历史文物——阙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重庆中国三峡博物馆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大气污染与环境容量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生态环境部环境规划院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认识地球：田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中国地质博物馆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如何才能睡得更香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中国科学院脑科学与智能技术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卓越创新中心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水土保持这些事儿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中国水利报社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航空物探遥感测珠峰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中国自然资源航空物探遥感中心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“国树”银杏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神舟一号返回舱——宇宙间的惊鸿一瞥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郝倩倩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天籁之音——蟋蟀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何祝清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警惕儿童用药误区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马舒建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上海慧眼，镇楼之宝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生活气象——雷击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王琳红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人工智能典型应用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七月为什么让人“上火”？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王闰强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一份血，万份情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画忆杨柳青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徐丕文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想动不敢动的奶酪——北极油气资源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8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北斗为我们导航，谁又为北斗导航？</w:t>
            </w:r>
          </w:p>
        </w:tc>
        <w:tc>
          <w:tcPr>
            <w:tcW w:w="29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5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8" w:beforeAutospacing="0" w:after="0" w:afterAutospacing="0" w:line="525" w:lineRule="atLeast"/>
        <w:ind w:left="15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6"/>
          <w:sz w:val="24"/>
          <w:szCs w:val="24"/>
          <w:bdr w:val="none" w:color="auto" w:sz="0" w:space="0"/>
          <w:shd w:val="clear" w:fill="FFFFFF"/>
        </w:rPr>
        <w:t xml:space="preserve">                    </w:t>
      </w:r>
      <w:bookmarkStart w:id="0" w:name="_GoBack"/>
      <w:bookmarkEnd w:id="0"/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6"/>
          <w:sz w:val="24"/>
          <w:szCs w:val="24"/>
          <w:bdr w:val="none" w:color="auto" w:sz="0" w:space="0"/>
          <w:shd w:val="clear" w:fill="FFFFFF"/>
        </w:rPr>
        <w:t>           注：名单排序不分先后。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F6ABC"/>
    <w:rsid w:val="426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2022-01-12T06:49:00Z</dcterms:created>
  <dc:creator>Whale Fall</dc:creator>
  <cp:lastModifiedBy>Whale Fall</cp:lastModifiedBy>
  <dcterms:modified xsi:type="dcterms:W3CDTF">2022-01-12T06:49:31Z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491EE41FA9C046C48305934EA5E102DF</vt:lpwstr>
  </property>
</Properties>
</file>