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69AD1" w14:textId="77777777" w:rsidR="00184FB3" w:rsidRDefault="00184FB3" w:rsidP="00184FB3">
      <w:pPr>
        <w:widowControl/>
        <w:jc w:val="left"/>
        <w:rPr>
          <w:rFonts w:ascii="宋体" w:eastAsia="宋体" w:hAnsi="宋体" w:cs="宋体"/>
          <w:kern w:val="0"/>
          <w:sz w:val="24"/>
          <w:szCs w:val="24"/>
        </w:rPr>
      </w:pPr>
      <w:r w:rsidRPr="00184FB3">
        <w:rPr>
          <w:rFonts w:ascii="宋体" w:eastAsia="宋体" w:hAnsi="宋体" w:cs="宋体"/>
          <w:kern w:val="0"/>
          <w:sz w:val="24"/>
          <w:szCs w:val="24"/>
        </w:rPr>
        <w:t>常州市汽车零部件企业发展情况调查表</w:t>
      </w:r>
    </w:p>
    <w:p w14:paraId="101D67F7" w14:textId="69C923FD" w:rsidR="00184FB3" w:rsidRPr="00184FB3" w:rsidRDefault="00184FB3" w:rsidP="00184FB3">
      <w:pPr>
        <w:widowControl/>
        <w:jc w:val="left"/>
        <w:rPr>
          <w:rFonts w:ascii="宋体" w:eastAsia="宋体" w:hAnsi="宋体" w:cs="宋体"/>
          <w:kern w:val="0"/>
          <w:sz w:val="24"/>
          <w:szCs w:val="24"/>
        </w:rPr>
      </w:pPr>
      <w:r w:rsidRPr="00184FB3">
        <w:rPr>
          <w:rFonts w:ascii="宋体" w:eastAsia="宋体" w:hAnsi="宋体" w:cs="宋体"/>
          <w:kern w:val="0"/>
          <w:sz w:val="24"/>
          <w:szCs w:val="24"/>
        </w:rPr>
        <w:t>填报单位（章）：                              单位:万元、辆、</w:t>
      </w:r>
      <w:r>
        <w:rPr>
          <w:rFonts w:ascii="宋体" w:eastAsia="宋体" w:hAnsi="宋体" w:cs="宋体" w:hint="eastAsia"/>
          <w:kern w:val="0"/>
          <w:sz w:val="24"/>
          <w:szCs w:val="24"/>
        </w:rPr>
        <w:t>人、</w:t>
      </w:r>
      <w:proofErr w:type="gramStart"/>
      <w:r>
        <w:rPr>
          <w:rFonts w:ascii="宋体" w:eastAsia="宋体" w:hAnsi="宋体" w:cs="宋体" w:hint="eastAsia"/>
          <w:kern w:val="0"/>
          <w:sz w:val="24"/>
          <w:szCs w:val="24"/>
        </w:rPr>
        <w:t>个</w:t>
      </w:r>
      <w:proofErr w:type="gramEnd"/>
      <w:r w:rsidRPr="00184FB3">
        <w:rPr>
          <w:rFonts w:ascii="宋体" w:eastAsia="宋体" w:hAnsi="宋体" w:cs="宋体"/>
          <w:kern w:val="0"/>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1"/>
        <w:gridCol w:w="698"/>
        <w:gridCol w:w="2208"/>
        <w:gridCol w:w="784"/>
        <w:gridCol w:w="531"/>
        <w:gridCol w:w="80"/>
        <w:gridCol w:w="79"/>
        <w:gridCol w:w="105"/>
        <w:gridCol w:w="198"/>
        <w:gridCol w:w="181"/>
        <w:gridCol w:w="793"/>
        <w:gridCol w:w="740"/>
        <w:gridCol w:w="1142"/>
      </w:tblGrid>
      <w:tr w:rsidR="00184FB3" w:rsidRPr="00184FB3" w14:paraId="6900E477"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32A255A" w14:textId="77777777" w:rsidR="00184FB3" w:rsidRPr="00184FB3" w:rsidRDefault="00184FB3" w:rsidP="00184FB3">
            <w:pPr>
              <w:widowControl/>
              <w:jc w:val="left"/>
              <w:rPr>
                <w:rFonts w:ascii="微软雅黑" w:eastAsia="微软雅黑" w:hAnsi="微软雅黑" w:cs="宋体"/>
                <w:color w:val="333333"/>
                <w:kern w:val="0"/>
                <w:sz w:val="24"/>
                <w:szCs w:val="24"/>
              </w:rPr>
            </w:pPr>
            <w:r w:rsidRPr="00184FB3">
              <w:rPr>
                <w:rFonts w:ascii="微软雅黑" w:eastAsia="微软雅黑" w:hAnsi="微软雅黑" w:cs="宋体" w:hint="eastAsia"/>
                <w:color w:val="333333"/>
                <w:kern w:val="0"/>
                <w:sz w:val="24"/>
                <w:szCs w:val="24"/>
              </w:rPr>
              <w:t>企业名称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E7D77F"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6342E8E5"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成立时间</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D7727"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09ED2DBC"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498624"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企业性质</w:t>
            </w:r>
          </w:p>
          <w:p w14:paraId="39ABF5E9"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（指所有制）</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5B587"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11B345"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注册资本</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1D170C86"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483BD6"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主要商标</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C3B57"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1385E5FC" w14:textId="77777777" w:rsidTr="00184FB3">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003074"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产能</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FC3F6"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已建</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D648B"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3EA720D5"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主要资质</w:t>
            </w:r>
          </w:p>
        </w:tc>
        <w:tc>
          <w:tcPr>
            <w:tcW w:w="0" w:type="auto"/>
            <w:gridSpan w:val="8"/>
            <w:vMerge w:val="restart"/>
            <w:tcBorders>
              <w:top w:val="outset" w:sz="6" w:space="0" w:color="auto"/>
              <w:left w:val="outset" w:sz="6" w:space="0" w:color="auto"/>
              <w:bottom w:val="outset" w:sz="6" w:space="0" w:color="auto"/>
              <w:right w:val="outset" w:sz="6" w:space="0" w:color="auto"/>
            </w:tcBorders>
            <w:vAlign w:val="center"/>
            <w:hideMark/>
          </w:tcPr>
          <w:p w14:paraId="2CA365D2"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5C112A75" w14:textId="77777777" w:rsidTr="00184FB3">
        <w:tc>
          <w:tcPr>
            <w:tcW w:w="0" w:type="auto"/>
            <w:vMerge/>
            <w:tcBorders>
              <w:top w:val="outset" w:sz="6" w:space="0" w:color="auto"/>
              <w:left w:val="outset" w:sz="6" w:space="0" w:color="auto"/>
              <w:bottom w:val="outset" w:sz="6" w:space="0" w:color="auto"/>
              <w:right w:val="outset" w:sz="6" w:space="0" w:color="auto"/>
            </w:tcBorders>
            <w:vAlign w:val="center"/>
            <w:hideMark/>
          </w:tcPr>
          <w:p w14:paraId="12D4ACF9" w14:textId="77777777" w:rsidR="00184FB3" w:rsidRPr="00184FB3" w:rsidRDefault="00184FB3" w:rsidP="00184FB3">
            <w:pPr>
              <w:widowControl/>
              <w:jc w:val="left"/>
              <w:rPr>
                <w:rFonts w:ascii="微软雅黑" w:eastAsia="微软雅黑" w:hAnsi="微软雅黑" w:cs="宋体"/>
                <w:color w:val="333333"/>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FC7752"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在建</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A345F"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637E119" w14:textId="77777777" w:rsidR="00184FB3" w:rsidRPr="00184FB3" w:rsidRDefault="00184FB3" w:rsidP="00184FB3">
            <w:pPr>
              <w:widowControl/>
              <w:jc w:val="left"/>
              <w:rPr>
                <w:rFonts w:ascii="微软雅黑" w:eastAsia="微软雅黑" w:hAnsi="微软雅黑" w:cs="宋体"/>
                <w:color w:val="333333"/>
                <w:kern w:val="0"/>
                <w:sz w:val="24"/>
                <w:szCs w:val="24"/>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14:paraId="58C36BF3" w14:textId="77777777" w:rsidR="00184FB3" w:rsidRPr="00184FB3" w:rsidRDefault="00184FB3" w:rsidP="00184FB3">
            <w:pPr>
              <w:widowControl/>
              <w:jc w:val="left"/>
              <w:rPr>
                <w:rFonts w:ascii="微软雅黑" w:eastAsia="微软雅黑" w:hAnsi="微软雅黑" w:cs="宋体"/>
                <w:color w:val="333333"/>
                <w:kern w:val="0"/>
                <w:sz w:val="24"/>
                <w:szCs w:val="24"/>
              </w:rPr>
            </w:pPr>
          </w:p>
        </w:tc>
      </w:tr>
      <w:tr w:rsidR="00184FB3" w:rsidRPr="00184FB3" w14:paraId="628D1C9C"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96BAE6"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主要产品</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468CCEB7"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E30F0F"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产品出口占比</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57E59"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       %</w:t>
            </w:r>
          </w:p>
        </w:tc>
      </w:tr>
      <w:tr w:rsidR="00184FB3" w:rsidRPr="00184FB3" w14:paraId="5B7847FD"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8F6550"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员工总数</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E8355"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71227A"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其中大专及</w:t>
            </w:r>
          </w:p>
          <w:p w14:paraId="104490EB"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以上人数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1783EBF"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D0BE1C7"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占地面积</w:t>
            </w:r>
          </w:p>
          <w:p w14:paraId="7BE17890"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（亩）</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B3476"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162FBB6B"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6EACCC"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研发人员总数及占比</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7D990"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923FC7"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企业研发投入及占比</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A5A6A8"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FF7747E"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有效发明</w:t>
            </w:r>
          </w:p>
          <w:p w14:paraId="133CCA30"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专利数（件）</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540B2"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4787A361"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35A7AD"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产值/增幅</w:t>
            </w:r>
          </w:p>
          <w:p w14:paraId="656E6D57"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（2021年）</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5861C"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D6C267"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营业收入/增幅(2021年)</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EECC847"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CCC23FB"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利润/增幅</w:t>
            </w:r>
          </w:p>
          <w:p w14:paraId="6E8D4C5E"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(2021年)</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7997A"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2BD9DC50"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99393B6"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实缴税收/增</w:t>
            </w:r>
          </w:p>
          <w:p w14:paraId="6D966DED"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幅(2021年)</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421DF"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943CC2"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资产总额</w:t>
            </w:r>
          </w:p>
          <w:p w14:paraId="7DEBA2A8"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(2021年)</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3CC1279"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6ED8725"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负债总额</w:t>
            </w:r>
          </w:p>
          <w:p w14:paraId="71667273"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(2021年)</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1A815"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1E7DFAD2"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E5A2C2"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2021年主要</w:t>
            </w:r>
          </w:p>
          <w:p w14:paraId="07A1D814"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产品产量</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66EB2472"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5E2178F"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2021年</w:t>
            </w:r>
          </w:p>
          <w:p w14:paraId="2DAEA33D"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产能利用率</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93048"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         %</w:t>
            </w:r>
          </w:p>
        </w:tc>
      </w:tr>
      <w:tr w:rsidR="00184FB3" w:rsidRPr="00184FB3" w14:paraId="14664BFB" w14:textId="77777777" w:rsidTr="00184FB3">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620C1AC3"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行业地位</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56B87D4"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9469374"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主要产品</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3938EE5"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市场占有率%</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DEB83"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行业排名</w:t>
            </w:r>
          </w:p>
          <w:p w14:paraId="22A0F867"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lastRenderedPageBreak/>
              <w:t>（国内/全球）</w:t>
            </w:r>
          </w:p>
        </w:tc>
      </w:tr>
      <w:tr w:rsidR="00184FB3" w:rsidRPr="00184FB3" w14:paraId="6D1CFBD3" w14:textId="77777777" w:rsidTr="00184FB3">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37D9761" w14:textId="77777777" w:rsidR="00184FB3" w:rsidRPr="00184FB3" w:rsidRDefault="00184FB3" w:rsidP="00184FB3">
            <w:pPr>
              <w:widowControl/>
              <w:jc w:val="left"/>
              <w:rPr>
                <w:rFonts w:ascii="微软雅黑" w:eastAsia="微软雅黑" w:hAnsi="微软雅黑" w:cs="宋体"/>
                <w:color w:val="333333"/>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252ABE" w14:textId="77777777" w:rsidR="00184FB3" w:rsidRPr="00184FB3" w:rsidRDefault="00184FB3" w:rsidP="00184FB3">
            <w:pPr>
              <w:widowControl/>
              <w:jc w:val="left"/>
              <w:rPr>
                <w:rFonts w:ascii="微软雅黑" w:eastAsia="微软雅黑" w:hAnsi="微软雅黑" w:cs="宋体"/>
                <w:color w:val="333333"/>
                <w:kern w:val="0"/>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0E5B84E"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7DC56CA"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FA3DAC"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4EFE23BB" w14:textId="77777777" w:rsidTr="00184FB3">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BF5AFBD" w14:textId="77777777" w:rsidR="00184FB3" w:rsidRPr="00184FB3" w:rsidRDefault="00184FB3" w:rsidP="00184FB3">
            <w:pPr>
              <w:widowControl/>
              <w:jc w:val="left"/>
              <w:rPr>
                <w:rFonts w:ascii="微软雅黑" w:eastAsia="微软雅黑" w:hAnsi="微软雅黑" w:cs="宋体"/>
                <w:color w:val="333333"/>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63904B" w14:textId="77777777" w:rsidR="00184FB3" w:rsidRPr="00184FB3" w:rsidRDefault="00184FB3" w:rsidP="00184FB3">
            <w:pPr>
              <w:widowControl/>
              <w:jc w:val="left"/>
              <w:rPr>
                <w:rFonts w:ascii="微软雅黑" w:eastAsia="微软雅黑" w:hAnsi="微软雅黑" w:cs="宋体"/>
                <w:color w:val="333333"/>
                <w:kern w:val="0"/>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5A374A5"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ABED141"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6E995C"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52F92C56" w14:textId="77777777" w:rsidTr="00184FB3">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6AD9773" w14:textId="77777777" w:rsidR="00184FB3" w:rsidRPr="00184FB3" w:rsidRDefault="00184FB3" w:rsidP="00184FB3">
            <w:pPr>
              <w:widowControl/>
              <w:jc w:val="left"/>
              <w:rPr>
                <w:rFonts w:ascii="微软雅黑" w:eastAsia="微软雅黑" w:hAnsi="微软雅黑" w:cs="宋体"/>
                <w:color w:val="333333"/>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97DA70" w14:textId="77777777" w:rsidR="00184FB3" w:rsidRPr="00184FB3" w:rsidRDefault="00184FB3" w:rsidP="00184FB3">
            <w:pPr>
              <w:widowControl/>
              <w:jc w:val="left"/>
              <w:rPr>
                <w:rFonts w:ascii="微软雅黑" w:eastAsia="微软雅黑" w:hAnsi="微软雅黑" w:cs="宋体"/>
                <w:color w:val="333333"/>
                <w:kern w:val="0"/>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78A3D559"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03CAF4B"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1DA2BD"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534B5412" w14:textId="77777777" w:rsidTr="00184FB3">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3C26CCDD"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是否高新技术企业</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8E0A29"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28927F"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专利数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288F68B"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4"/>
            <w:vMerge w:val="restart"/>
            <w:tcBorders>
              <w:top w:val="outset" w:sz="6" w:space="0" w:color="auto"/>
              <w:left w:val="outset" w:sz="6" w:space="0" w:color="auto"/>
              <w:bottom w:val="outset" w:sz="6" w:space="0" w:color="auto"/>
              <w:right w:val="outset" w:sz="6" w:space="0" w:color="auto"/>
            </w:tcBorders>
            <w:vAlign w:val="center"/>
            <w:hideMark/>
          </w:tcPr>
          <w:p w14:paraId="4B66F542"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是否是“潜在独角兽”企业</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7DBB8BF"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6D6172AF" w14:textId="77777777" w:rsidTr="00184FB3">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BE52AD5" w14:textId="77777777" w:rsidR="00184FB3" w:rsidRPr="00184FB3" w:rsidRDefault="00184FB3" w:rsidP="00184FB3">
            <w:pPr>
              <w:widowControl/>
              <w:jc w:val="left"/>
              <w:rPr>
                <w:rFonts w:ascii="微软雅黑" w:eastAsia="微软雅黑" w:hAnsi="微软雅黑" w:cs="宋体"/>
                <w:color w:val="333333"/>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A8DD41" w14:textId="77777777" w:rsidR="00184FB3" w:rsidRPr="00184FB3" w:rsidRDefault="00184FB3" w:rsidP="00184FB3">
            <w:pPr>
              <w:widowControl/>
              <w:jc w:val="left"/>
              <w:rPr>
                <w:rFonts w:ascii="微软雅黑" w:eastAsia="微软雅黑" w:hAnsi="微软雅黑" w:cs="宋体"/>
                <w:color w:val="333333"/>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3D096F"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其中发明专利</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E9FED39"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14:paraId="785C6DF5" w14:textId="77777777" w:rsidR="00184FB3" w:rsidRPr="00184FB3" w:rsidRDefault="00184FB3" w:rsidP="00184FB3">
            <w:pPr>
              <w:widowControl/>
              <w:jc w:val="left"/>
              <w:rPr>
                <w:rFonts w:ascii="微软雅黑" w:eastAsia="微软雅黑" w:hAnsi="微软雅黑" w:cs="宋体"/>
                <w:color w:val="333333"/>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F3506F" w14:textId="77777777" w:rsidR="00184FB3" w:rsidRPr="00184FB3" w:rsidRDefault="00184FB3" w:rsidP="00184FB3">
            <w:pPr>
              <w:widowControl/>
              <w:jc w:val="left"/>
              <w:rPr>
                <w:rFonts w:ascii="微软雅黑" w:eastAsia="微软雅黑" w:hAnsi="微软雅黑" w:cs="宋体"/>
                <w:color w:val="333333"/>
                <w:kern w:val="0"/>
                <w:sz w:val="24"/>
                <w:szCs w:val="24"/>
              </w:rPr>
            </w:pPr>
          </w:p>
        </w:tc>
      </w:tr>
      <w:tr w:rsidR="00184FB3" w:rsidRPr="00184FB3" w14:paraId="7BC05291"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E79A4E6"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企业业务收入中汽车板块占比</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B7F92D"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F0339"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订单情况</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458B6D4F"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非常充足□   充足□</w:t>
            </w:r>
          </w:p>
          <w:p w14:paraId="10ED541B"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比较充足□   不足□</w:t>
            </w:r>
          </w:p>
        </w:tc>
      </w:tr>
      <w:tr w:rsidR="00184FB3" w:rsidRPr="00184FB3" w14:paraId="0DB60F81"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2C7ED0"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技术创新</w:t>
            </w:r>
          </w:p>
          <w:p w14:paraId="7209A808"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主要载体</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77803D21"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请列举企业获评或被认定的“三站三中心”和各</w:t>
            </w:r>
            <w:proofErr w:type="gramStart"/>
            <w:r w:rsidRPr="00184FB3">
              <w:rPr>
                <w:rFonts w:ascii="微软雅黑" w:eastAsia="微软雅黑" w:hAnsi="微软雅黑" w:cs="宋体" w:hint="eastAsia"/>
                <w:color w:val="333333"/>
                <w:kern w:val="0"/>
                <w:sz w:val="24"/>
                <w:szCs w:val="24"/>
              </w:rPr>
              <w:t>类创新</w:t>
            </w:r>
            <w:proofErr w:type="gramEnd"/>
            <w:r w:rsidRPr="00184FB3">
              <w:rPr>
                <w:rFonts w:ascii="微软雅黑" w:eastAsia="微软雅黑" w:hAnsi="微软雅黑" w:cs="宋体" w:hint="eastAsia"/>
                <w:color w:val="333333"/>
                <w:kern w:val="0"/>
                <w:sz w:val="24"/>
                <w:szCs w:val="24"/>
              </w:rPr>
              <w:t>中心、重点实验室、新型研发创新平台等（注明国家级、省级、市级）</w:t>
            </w:r>
          </w:p>
        </w:tc>
      </w:tr>
      <w:tr w:rsidR="00184FB3" w:rsidRPr="00184FB3" w14:paraId="1F892F56"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7D8CBA"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核心技术</w:t>
            </w:r>
          </w:p>
          <w:p w14:paraId="178C6C47"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（产品）</w:t>
            </w:r>
          </w:p>
          <w:p w14:paraId="012295D2"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长板/短板</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26DA4B58"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29385909"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E9B657"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质量品牌标准主要荣誉资质</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5D0523B9"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023EB82B"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BC662A"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智能化绿色化服务化方面</w:t>
            </w:r>
          </w:p>
          <w:p w14:paraId="63A8466D"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荣誉资质</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49A2B676"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5B531834"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2C014B"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lastRenderedPageBreak/>
              <w:t>企业产品智能化网联化情况</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23A7284"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3747FB62"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是否为智能网</w:t>
            </w:r>
            <w:proofErr w:type="gramStart"/>
            <w:r w:rsidRPr="00184FB3">
              <w:rPr>
                <w:rFonts w:ascii="微软雅黑" w:eastAsia="微软雅黑" w:hAnsi="微软雅黑" w:cs="宋体" w:hint="eastAsia"/>
                <w:color w:val="333333"/>
                <w:kern w:val="0"/>
                <w:sz w:val="24"/>
                <w:szCs w:val="24"/>
              </w:rPr>
              <w:t>联相关</w:t>
            </w:r>
            <w:proofErr w:type="gramEnd"/>
            <w:r w:rsidRPr="00184FB3">
              <w:rPr>
                <w:rFonts w:ascii="微软雅黑" w:eastAsia="微软雅黑" w:hAnsi="微软雅黑" w:cs="宋体" w:hint="eastAsia"/>
                <w:color w:val="333333"/>
                <w:kern w:val="0"/>
                <w:sz w:val="24"/>
                <w:szCs w:val="24"/>
              </w:rPr>
              <w:t>企业。如是，请填写主要产品</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3B8BD"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1336B76E"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D47229"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淘汰落后</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7A2C5E9D"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企业是否存在</w:t>
            </w:r>
            <w:proofErr w:type="gramStart"/>
            <w:r w:rsidRPr="00184FB3">
              <w:rPr>
                <w:rFonts w:ascii="微软雅黑" w:eastAsia="微软雅黑" w:hAnsi="微软雅黑" w:cs="宋体" w:hint="eastAsia"/>
                <w:color w:val="333333"/>
                <w:kern w:val="0"/>
                <w:sz w:val="24"/>
                <w:szCs w:val="24"/>
              </w:rPr>
              <w:t>国家发改委</w:t>
            </w:r>
            <w:proofErr w:type="gramEnd"/>
            <w:r w:rsidRPr="00184FB3">
              <w:rPr>
                <w:rFonts w:ascii="微软雅黑" w:eastAsia="微软雅黑" w:hAnsi="微软雅黑" w:cs="宋体" w:hint="eastAsia"/>
                <w:color w:val="333333"/>
                <w:kern w:val="0"/>
                <w:sz w:val="24"/>
                <w:szCs w:val="24"/>
              </w:rPr>
              <w:t>《产业结构调整指导目录（2019 年本）》淘汰</w:t>
            </w:r>
            <w:proofErr w:type="gramStart"/>
            <w:r w:rsidRPr="00184FB3">
              <w:rPr>
                <w:rFonts w:ascii="微软雅黑" w:eastAsia="微软雅黑" w:hAnsi="微软雅黑" w:cs="宋体" w:hint="eastAsia"/>
                <w:color w:val="333333"/>
                <w:kern w:val="0"/>
                <w:sz w:val="24"/>
                <w:szCs w:val="24"/>
              </w:rPr>
              <w:t>类落后</w:t>
            </w:r>
            <w:proofErr w:type="gramEnd"/>
            <w:r w:rsidRPr="00184FB3">
              <w:rPr>
                <w:rFonts w:ascii="微软雅黑" w:eastAsia="微软雅黑" w:hAnsi="微软雅黑" w:cs="宋体" w:hint="eastAsia"/>
                <w:color w:val="333333"/>
                <w:kern w:val="0"/>
                <w:sz w:val="24"/>
                <w:szCs w:val="24"/>
              </w:rPr>
              <w:t>生产工艺装备和产品（如有，请说明）</w:t>
            </w:r>
          </w:p>
        </w:tc>
      </w:tr>
      <w:tr w:rsidR="00184FB3" w:rsidRPr="00184FB3" w14:paraId="079D8520"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527BD52"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兼并重组</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96BBC5"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企业是否有2021年已经完成、2022年正在实施的项目</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AE4B42"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产业转移</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68A02E2"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企业是否有部分需要转移或落户的产能（项目）</w:t>
            </w:r>
          </w:p>
        </w:tc>
      </w:tr>
      <w:tr w:rsidR="00184FB3" w:rsidRPr="00184FB3" w14:paraId="29BF0032"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08DB1E"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企业为</w:t>
            </w:r>
          </w:p>
          <w:p w14:paraId="0BCAD41C"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整车企业</w:t>
            </w:r>
          </w:p>
          <w:p w14:paraId="7F37F136"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配套供应</w:t>
            </w:r>
          </w:p>
          <w:p w14:paraId="202DA9EB"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情况</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12DC553F"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请列举为哪些整车企业配套是几级供应商/，如获评“优秀供应商”、份额排名第几等可一并说明（示例：</w:t>
            </w:r>
            <w:proofErr w:type="gramStart"/>
            <w:r w:rsidRPr="00184FB3">
              <w:rPr>
                <w:rFonts w:ascii="微软雅黑" w:eastAsia="微软雅黑" w:hAnsi="微软雅黑" w:cs="宋体" w:hint="eastAsia"/>
                <w:color w:val="333333"/>
                <w:kern w:val="0"/>
                <w:sz w:val="24"/>
                <w:szCs w:val="24"/>
              </w:rPr>
              <w:t>广汽本田</w:t>
            </w:r>
            <w:proofErr w:type="gramEnd"/>
            <w:r w:rsidRPr="00184FB3">
              <w:rPr>
                <w:rFonts w:ascii="微软雅黑" w:eastAsia="微软雅黑" w:hAnsi="微软雅黑" w:cs="宋体" w:hint="eastAsia"/>
                <w:color w:val="333333"/>
                <w:kern w:val="0"/>
                <w:sz w:val="24"/>
                <w:szCs w:val="24"/>
              </w:rPr>
              <w:t>一级供应商，……）</w:t>
            </w:r>
          </w:p>
        </w:tc>
      </w:tr>
      <w:tr w:rsidR="00184FB3" w:rsidRPr="00184FB3" w14:paraId="1189B558" w14:textId="77777777" w:rsidTr="00184FB3">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1F773B62"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产业强链</w:t>
            </w:r>
          </w:p>
          <w:p w14:paraId="3C2DE170"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情况</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E606D"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为本企业配套企业总数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360E29"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09CA2F90"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其中在</w:t>
            </w:r>
            <w:proofErr w:type="gramStart"/>
            <w:r w:rsidRPr="00184FB3">
              <w:rPr>
                <w:rFonts w:ascii="微软雅黑" w:eastAsia="微软雅黑" w:hAnsi="微软雅黑" w:cs="宋体" w:hint="eastAsia"/>
                <w:color w:val="333333"/>
                <w:kern w:val="0"/>
                <w:sz w:val="24"/>
                <w:szCs w:val="24"/>
              </w:rPr>
              <w:t>常配套</w:t>
            </w:r>
            <w:proofErr w:type="gramEnd"/>
            <w:r w:rsidRPr="00184FB3">
              <w:rPr>
                <w:rFonts w:ascii="微软雅黑" w:eastAsia="微软雅黑" w:hAnsi="微软雅黑" w:cs="宋体" w:hint="eastAsia"/>
                <w:color w:val="333333"/>
                <w:kern w:val="0"/>
                <w:sz w:val="24"/>
                <w:szCs w:val="24"/>
              </w:rPr>
              <w:t>企业数</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F53AC"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061B65C6" w14:textId="77777777" w:rsidTr="00184FB3">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AFEABDC" w14:textId="77777777" w:rsidR="00184FB3" w:rsidRPr="00184FB3" w:rsidRDefault="00184FB3" w:rsidP="00184FB3">
            <w:pPr>
              <w:widowControl/>
              <w:jc w:val="left"/>
              <w:rPr>
                <w:rFonts w:ascii="微软雅黑" w:eastAsia="微软雅黑" w:hAnsi="微软雅黑" w:cs="宋体"/>
                <w:color w:val="333333"/>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140E48"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在</w:t>
            </w:r>
            <w:proofErr w:type="gramStart"/>
            <w:r w:rsidRPr="00184FB3">
              <w:rPr>
                <w:rFonts w:ascii="微软雅黑" w:eastAsia="微软雅黑" w:hAnsi="微软雅黑" w:cs="宋体" w:hint="eastAsia"/>
                <w:color w:val="333333"/>
                <w:kern w:val="0"/>
                <w:sz w:val="24"/>
                <w:szCs w:val="24"/>
              </w:rPr>
              <w:t>常主要</w:t>
            </w:r>
            <w:proofErr w:type="gramEnd"/>
            <w:r w:rsidRPr="00184FB3">
              <w:rPr>
                <w:rFonts w:ascii="微软雅黑" w:eastAsia="微软雅黑" w:hAnsi="微软雅黑" w:cs="宋体" w:hint="eastAsia"/>
                <w:color w:val="333333"/>
                <w:kern w:val="0"/>
                <w:sz w:val="24"/>
                <w:szCs w:val="24"/>
              </w:rPr>
              <w:t>配套企业（请列举主要企业名称）</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14:paraId="6774C7A1"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6B2EDE09" w14:textId="77777777" w:rsidTr="00184FB3">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41C2130" w14:textId="77777777" w:rsidR="00184FB3" w:rsidRPr="00184FB3" w:rsidRDefault="00184FB3" w:rsidP="00184FB3">
            <w:pPr>
              <w:widowControl/>
              <w:jc w:val="left"/>
              <w:rPr>
                <w:rFonts w:ascii="微软雅黑" w:eastAsia="微软雅黑" w:hAnsi="微软雅黑" w:cs="宋体"/>
                <w:color w:val="333333"/>
                <w:kern w:val="0"/>
                <w:sz w:val="24"/>
                <w:szCs w:val="24"/>
              </w:rPr>
            </w:pP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26321A7C"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在国（境）内、外拥有分支机构（包括研发制造营销）情况，以及供应链短板、供需对接需求等情况</w:t>
            </w:r>
          </w:p>
        </w:tc>
      </w:tr>
      <w:tr w:rsidR="00184FB3" w:rsidRPr="00184FB3" w14:paraId="36016AEA" w14:textId="77777777" w:rsidTr="00184FB3">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0008FB0E"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lastRenderedPageBreak/>
              <w:t>未来展望</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3FE42"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2022年销售预期</w:t>
            </w:r>
          </w:p>
          <w:p w14:paraId="0F8E1055"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目标及增幅</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1552C9"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亿元/   %</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4515D4EB"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企业“十四五”发展目标</w:t>
            </w:r>
          </w:p>
          <w:p w14:paraId="7196046C"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（到2025年预计营业收入）</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4A743"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  亿元</w:t>
            </w:r>
          </w:p>
        </w:tc>
      </w:tr>
      <w:tr w:rsidR="00184FB3" w:rsidRPr="00184FB3" w14:paraId="1CE16688" w14:textId="77777777" w:rsidTr="00184FB3">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6F67F9" w14:textId="77777777" w:rsidR="00184FB3" w:rsidRPr="00184FB3" w:rsidRDefault="00184FB3" w:rsidP="00184FB3">
            <w:pPr>
              <w:widowControl/>
              <w:jc w:val="left"/>
              <w:rPr>
                <w:rFonts w:ascii="微软雅黑" w:eastAsia="微软雅黑" w:hAnsi="微软雅黑" w:cs="宋体"/>
                <w:color w:val="333333"/>
                <w:kern w:val="0"/>
                <w:sz w:val="24"/>
                <w:szCs w:val="24"/>
              </w:rPr>
            </w:pP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1FF4BAEA"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企业“十四五”期间转型升级（高质量发展）方面有哪些规划构想（包括发展方向、重点产品、</w:t>
            </w:r>
            <w:proofErr w:type="gramStart"/>
            <w:r w:rsidRPr="00184FB3">
              <w:rPr>
                <w:rFonts w:ascii="微软雅黑" w:eastAsia="微软雅黑" w:hAnsi="微软雅黑" w:cs="宋体" w:hint="eastAsia"/>
                <w:color w:val="333333"/>
                <w:kern w:val="0"/>
                <w:sz w:val="24"/>
                <w:szCs w:val="24"/>
              </w:rPr>
              <w:t>拟突破</w:t>
            </w:r>
            <w:proofErr w:type="gramEnd"/>
            <w:r w:rsidRPr="00184FB3">
              <w:rPr>
                <w:rFonts w:ascii="微软雅黑" w:eastAsia="微软雅黑" w:hAnsi="微软雅黑" w:cs="宋体" w:hint="eastAsia"/>
                <w:color w:val="333333"/>
                <w:kern w:val="0"/>
                <w:sz w:val="24"/>
                <w:szCs w:val="24"/>
              </w:rPr>
              <w:t>的关键核心技术等）</w:t>
            </w:r>
          </w:p>
          <w:p w14:paraId="0AB35570"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r w:rsidR="00184FB3" w:rsidRPr="00184FB3" w14:paraId="553E06C4" w14:textId="77777777" w:rsidTr="00184FB3">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E2735C4"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企业诉求</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11466930"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企业在发展中有哪些突出困难问题需要政府部门帮助协调解决以及相关建议</w:t>
            </w:r>
          </w:p>
        </w:tc>
      </w:tr>
      <w:tr w:rsidR="00184FB3" w:rsidRPr="00184FB3" w14:paraId="221C753D" w14:textId="77777777" w:rsidTr="00184FB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7966D1C"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联系人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E4B831"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7B14A8"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部门及职务</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9D43764"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1D5DC050"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r w:rsidRPr="00184FB3">
              <w:rPr>
                <w:rFonts w:ascii="微软雅黑" w:eastAsia="微软雅黑" w:hAnsi="微软雅黑" w:cs="宋体" w:hint="eastAsia"/>
                <w:color w:val="333333"/>
                <w:kern w:val="0"/>
                <w:sz w:val="24"/>
                <w:szCs w:val="24"/>
              </w:rPr>
              <w:t>手机</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0A76D64" w14:textId="77777777" w:rsidR="00184FB3" w:rsidRPr="00184FB3" w:rsidRDefault="00184FB3" w:rsidP="00184FB3">
            <w:pPr>
              <w:widowControl/>
              <w:jc w:val="left"/>
              <w:rPr>
                <w:rFonts w:ascii="微软雅黑" w:eastAsia="微软雅黑" w:hAnsi="微软雅黑" w:cs="宋体" w:hint="eastAsia"/>
                <w:color w:val="333333"/>
                <w:kern w:val="0"/>
                <w:sz w:val="24"/>
                <w:szCs w:val="24"/>
              </w:rPr>
            </w:pPr>
          </w:p>
        </w:tc>
      </w:tr>
    </w:tbl>
    <w:p w14:paraId="4F31B04F" w14:textId="77777777" w:rsidR="00E53E0D" w:rsidRDefault="00E53E0D"/>
    <w:sectPr w:rsidR="00E53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B3"/>
    <w:rsid w:val="00184FB3"/>
    <w:rsid w:val="00E5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0149"/>
  <w15:chartTrackingRefBased/>
  <w15:docId w15:val="{A036D781-A7C6-4B22-91CE-0AFC2B24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4F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weiny</dc:creator>
  <cp:keywords/>
  <dc:description/>
  <cp:lastModifiedBy>weiny</cp:lastModifiedBy>
  <cp:revision>1</cp:revision>
  <dcterms:created xsi:type="dcterms:W3CDTF">2022-02-17T08:42:00Z</dcterms:created>
  <dcterms:modified xsi:type="dcterms:W3CDTF">2022-02-17T08:44:00Z</dcterms:modified>
</cp:coreProperties>
</file>