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F4" w:rsidRPr="00ED6A13" w:rsidRDefault="005A3DF4" w:rsidP="005A3DF4">
      <w:pPr>
        <w:spacing w:line="520" w:lineRule="exact"/>
        <w:ind w:rightChars="400" w:right="1280"/>
        <w:rPr>
          <w:rFonts w:ascii="方正黑体_GBK" w:eastAsia="方正黑体_GBK"/>
          <w:szCs w:val="32"/>
        </w:rPr>
      </w:pPr>
      <w:r w:rsidRPr="00ED6A13">
        <w:rPr>
          <w:rFonts w:ascii="方正黑体_GBK" w:eastAsia="方正黑体_GBK"/>
          <w:szCs w:val="32"/>
        </w:rPr>
        <w:t>附件4</w:t>
      </w:r>
    </w:p>
    <w:p w:rsidR="005A3DF4" w:rsidRDefault="005A3DF4" w:rsidP="005A3DF4">
      <w:pPr>
        <w:spacing w:line="700" w:lineRule="exact"/>
        <w:jc w:val="center"/>
        <w:rPr>
          <w:rFonts w:eastAsia="方正黑体_GBK"/>
          <w:szCs w:val="32"/>
        </w:rPr>
      </w:pPr>
    </w:p>
    <w:p w:rsidR="005A3DF4" w:rsidRDefault="005A3DF4" w:rsidP="005A3DF4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江苏省体育服务综合体申报报告提纲</w:t>
      </w:r>
    </w:p>
    <w:p w:rsidR="005A3DF4" w:rsidRDefault="005A3DF4" w:rsidP="005A3DF4">
      <w:pPr>
        <w:spacing w:line="700" w:lineRule="exact"/>
        <w:jc w:val="center"/>
        <w:rPr>
          <w:rFonts w:eastAsia="方正小标宋_GBK"/>
          <w:szCs w:val="32"/>
        </w:rPr>
      </w:pP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本报告字数3000字左右，参考《省体育局关于加快体育服务综合体建设的指导意见》（</w:t>
      </w:r>
      <w:proofErr w:type="gramStart"/>
      <w:r w:rsidRPr="00A576FA">
        <w:rPr>
          <w:rFonts w:ascii="方正仿宋_GBK" w:eastAsia="方正仿宋_GBK" w:hint="eastAsia"/>
          <w:szCs w:val="32"/>
        </w:rPr>
        <w:t>苏体经</w:t>
      </w:r>
      <w:proofErr w:type="gramEnd"/>
      <w:r w:rsidRPr="00A576FA">
        <w:rPr>
          <w:rFonts w:ascii="方正仿宋_GBK" w:eastAsia="方正仿宋_GBK" w:hint="eastAsia"/>
          <w:szCs w:val="32"/>
        </w:rPr>
        <w:t>〔2017〕6号）建设参考标准，具体提纲如下：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一、本区域场地设施基本情况（含体育场馆/场地数量、规模体量、投资额等概况）；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（一）本区域体育运动项目情况；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（二）本区域体育服务内容情况；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（三）本区域体育服务配套功能情况；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（四）本区域体育赛事活动及文化、旅游等特色活动开展情况。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二、本区域特色发展情况、投融资及运营服务模式创新，以及人气集聚、带动作用等；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三、体育场馆（综合体区域）智能化建设情况（无线WIFI覆盖、智能化系统建设）等。</w:t>
      </w:r>
    </w:p>
    <w:p w:rsidR="005A3DF4" w:rsidRPr="00A576FA" w:rsidRDefault="005A3DF4" w:rsidP="005A3DF4">
      <w:pPr>
        <w:spacing w:line="580" w:lineRule="exact"/>
        <w:ind w:firstLineChars="200" w:firstLine="640"/>
        <w:rPr>
          <w:rFonts w:ascii="方正仿宋_GBK" w:eastAsia="方正仿宋_GBK"/>
          <w:szCs w:val="32"/>
        </w:rPr>
      </w:pPr>
      <w:r w:rsidRPr="00A576FA">
        <w:rPr>
          <w:rFonts w:ascii="方正仿宋_GBK" w:eastAsia="方正仿宋_GBK" w:hint="eastAsia"/>
          <w:szCs w:val="32"/>
        </w:rPr>
        <w:t>四、惠民服务开展情况，包含开展</w:t>
      </w:r>
      <w:proofErr w:type="gramStart"/>
      <w:r w:rsidRPr="00A576FA">
        <w:rPr>
          <w:rFonts w:ascii="方正仿宋_GBK" w:eastAsia="方正仿宋_GBK" w:hint="eastAsia"/>
          <w:szCs w:val="32"/>
        </w:rPr>
        <w:t>免费低</w:t>
      </w:r>
      <w:proofErr w:type="gramEnd"/>
      <w:r w:rsidRPr="00A576FA">
        <w:rPr>
          <w:rFonts w:ascii="方正仿宋_GBK" w:eastAsia="方正仿宋_GBK" w:hint="eastAsia"/>
          <w:szCs w:val="32"/>
        </w:rPr>
        <w:t>收费开放服务情况、接待人次；提供国民体质监测及运动健身指导、培训等情况。</w:t>
      </w:r>
    </w:p>
    <w:p w:rsidR="005A3DF4" w:rsidRDefault="005A3DF4" w:rsidP="005A3DF4">
      <w:pPr>
        <w:widowControl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br w:type="page"/>
      </w:r>
    </w:p>
    <w:p w:rsidR="004C04B9" w:rsidRPr="005A3DF4" w:rsidRDefault="004C04B9">
      <w:bookmarkStart w:id="0" w:name="_GoBack"/>
      <w:bookmarkEnd w:id="0"/>
    </w:p>
    <w:sectPr w:rsidR="004C04B9" w:rsidRPr="005A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56" w:rsidRDefault="00DC7A56" w:rsidP="005A3DF4">
      <w:r>
        <w:separator/>
      </w:r>
    </w:p>
  </w:endnote>
  <w:endnote w:type="continuationSeparator" w:id="0">
    <w:p w:rsidR="00DC7A56" w:rsidRDefault="00DC7A56" w:rsidP="005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56" w:rsidRDefault="00DC7A56" w:rsidP="005A3DF4">
      <w:r>
        <w:separator/>
      </w:r>
    </w:p>
  </w:footnote>
  <w:footnote w:type="continuationSeparator" w:id="0">
    <w:p w:rsidR="00DC7A56" w:rsidRDefault="00DC7A56" w:rsidP="005A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34"/>
    <w:rsid w:val="004C04B9"/>
    <w:rsid w:val="00553434"/>
    <w:rsid w:val="005A3DF4"/>
    <w:rsid w:val="00D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F4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F4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2022-03-01T02:18:00Z</dcterms:created>
  <dcterms:modified xsi:type="dcterms:W3CDTF">2022-03-01T02:18:00Z</dcterms:modified>
</cp:coreProperties>
</file>