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rPr>
      </w:pPr>
      <w:r>
        <w:rPr>
          <w:rFonts w:hint="eastAsia" w:ascii="黑体" w:hAnsi="黑体" w:eastAsia="黑体" w:cs="黑体"/>
          <w:bCs/>
          <w:sz w:val="32"/>
        </w:rPr>
        <w:t>行业计量技术规范项目建议书</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41"/>
        <w:gridCol w:w="1160"/>
        <w:gridCol w:w="869"/>
        <w:gridCol w:w="869"/>
        <w:gridCol w:w="1594"/>
        <w:gridCol w:w="726"/>
        <w:gridCol w:w="1160"/>
        <w:gridCol w:w="208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往复移动式织物密度镜校准规范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hint="eastAsia" w:ascii="宋体" w:hAnsi="宋体"/>
                <w:sz w:val="28"/>
                <w:szCs w:val="28"/>
              </w:rPr>
              <w:sym w:font="Wingdings 2" w:char="00A3"/>
            </w:r>
            <w:r>
              <w:rPr>
                <w:rFonts w:hint="eastAsia"/>
                <w:sz w:val="28"/>
                <w:szCs w:val="28"/>
              </w:rPr>
              <w:t xml:space="preserve">制定    </w:t>
            </w:r>
            <w:r>
              <w:rPr>
                <w:rFonts w:ascii="Segoe UI Symbol" w:hAnsi="Segoe UI Symbol" w:cs="Segoe UI Symbol"/>
                <w:sz w:val="28"/>
                <w:szCs w:val="28"/>
              </w:rPr>
              <w:t>☑</w:t>
            </w:r>
            <w:r>
              <w:rPr>
                <w:rFonts w:hint="eastAsia"/>
                <w:sz w:val="28"/>
                <w:szCs w:val="28"/>
              </w:rPr>
              <w:t>修订</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1122" w:type="pct"/>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2"/>
                <w:szCs w:val="28"/>
              </w:rPr>
              <w:t>JJF（纺织）0</w:t>
            </w:r>
            <w:r>
              <w:rPr>
                <w:rFonts w:hint="eastAsia"/>
                <w:sz w:val="22"/>
                <w:szCs w:val="28"/>
                <w:lang w:val="en-US" w:eastAsia="zh-CN"/>
              </w:rPr>
              <w:t>23</w:t>
            </w:r>
            <w:r>
              <w:rPr>
                <w:rFonts w:hint="eastAsia"/>
                <w:sz w:val="22"/>
                <w:szCs w:val="28"/>
              </w:rPr>
              <w:t>-201</w:t>
            </w:r>
            <w:r>
              <w:rPr>
                <w:sz w:val="22"/>
                <w:szCs w:val="28"/>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ascii="Segoe UI Symbol" w:hAnsi="Segoe UI Symbol" w:cs="Segoe UI Symbol"/>
                <w:sz w:val="28"/>
                <w:szCs w:val="28"/>
              </w:rPr>
              <w:t>☑</w:t>
            </w:r>
            <w:r>
              <w:rPr>
                <w:rFonts w:hint="eastAsia"/>
                <w:sz w:val="28"/>
                <w:szCs w:val="28"/>
              </w:rPr>
              <w:t>校准规范</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1122"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ascii="Segoe UI Symbol" w:hAnsi="Segoe UI Symbol" w:cs="Segoe UI Symbol"/>
                <w:sz w:val="28"/>
                <w:szCs w:val="28"/>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福建省纤维检验中心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1"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邓力生</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1122"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13959113849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1790"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ins w:id="0" w:author="孙锡敏︱CNTAC" w:date="2021-11-18T10:56:42Z">
              <w:r>
                <w:rPr>
                  <w:rFonts w:hint="eastAsia"/>
                  <w:color w:val="000000"/>
                  <w:sz w:val="28"/>
                  <w:szCs w:val="28"/>
                  <w:lang w:val="en-US" w:eastAsia="zh-CN"/>
                </w:rPr>
                <w:t>2</w:t>
              </w:r>
            </w:ins>
            <w:ins w:id="1" w:author="孙锡敏︱CNTAC" w:date="2021-11-18T10:56:43Z">
              <w:r>
                <w:rPr>
                  <w:rFonts w:hint="eastAsia"/>
                  <w:color w:val="000000"/>
                  <w:sz w:val="28"/>
                  <w:szCs w:val="28"/>
                  <w:lang w:val="en-US" w:eastAsia="zh-CN"/>
                </w:rPr>
                <w:t>022</w:t>
              </w:r>
            </w:ins>
            <w:ins w:id="2" w:author="孙锡敏︱CNTAC" w:date="2021-11-18T10:56:46Z">
              <w:r>
                <w:rPr>
                  <w:rFonts w:hint="eastAsia"/>
                  <w:color w:val="000000"/>
                  <w:sz w:val="28"/>
                  <w:szCs w:val="28"/>
                  <w:lang w:val="en-US" w:eastAsia="zh-CN"/>
                </w:rPr>
                <w:t xml:space="preserve"> </w:t>
              </w:r>
            </w:ins>
            <w:ins w:id="3" w:author="孙锡敏︱CNTAC" w:date="2021-11-18T10:56:47Z">
              <w:r>
                <w:rPr>
                  <w:rFonts w:hint="eastAsia"/>
                  <w:color w:val="000000"/>
                  <w:sz w:val="28"/>
                  <w:szCs w:val="28"/>
                  <w:lang w:val="en-US" w:eastAsia="zh-CN"/>
                </w:rPr>
                <w:t xml:space="preserve">- </w:t>
              </w:r>
            </w:ins>
            <w:r>
              <w:rPr>
                <w:rFonts w:hint="eastAsia"/>
                <w:color w:val="000000"/>
                <w:sz w:val="28"/>
                <w:szCs w:val="28"/>
                <w:lang w:val="en-US" w:eastAsia="zh-CN"/>
              </w:rPr>
              <w:t>2024</w:t>
            </w:r>
            <w:r>
              <w:rPr>
                <w:rFonts w:hint="eastAsia"/>
                <w:color w:val="000000"/>
                <w:sz w:val="28"/>
                <w:szCs w:val="28"/>
              </w:rPr>
              <w:t>年</w:t>
            </w:r>
          </w:p>
        </w:tc>
        <w:tc>
          <w:tcPr>
            <w:tcW w:w="1013"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1122" w:type="pct"/>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纺织工业科学技术发展中心等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8"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numPr>
                <w:ilvl w:val="0"/>
                <w:numId w:val="1"/>
              </w:numPr>
              <w:ind w:left="-325" w:leftChars="-155"/>
              <w:jc w:val="center"/>
              <w:rPr>
                <w:sz w:val="28"/>
                <w:szCs w:val="28"/>
              </w:rPr>
            </w:pPr>
            <w:r>
              <w:rPr>
                <w:rFonts w:hint="eastAsia"/>
                <w:sz w:val="28"/>
                <w:szCs w:val="28"/>
              </w:rPr>
              <w:t xml:space="preserve">安全 □节能 □环保 □自主创新 </w:t>
            </w:r>
            <w:r>
              <w:rPr>
                <w:rFonts w:ascii="Segoe UI Symbol" w:hAnsi="Segoe UI Symbol" w:cs="Segoe UI Symbol"/>
                <w:sz w:val="28"/>
                <w:szCs w:val="28"/>
              </w:rPr>
              <w:t>☑</w:t>
            </w:r>
            <w:r>
              <w:rPr>
                <w:rFonts w:hint="eastAsia"/>
                <w:sz w:val="28"/>
                <w:szCs w:val="28"/>
              </w:rPr>
              <w:t>其他：提升水平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3925" w:type="pct"/>
            <w:gridSpan w:val="6"/>
            <w:tcBorders>
              <w:top w:val="single" w:color="auto" w:sz="4" w:space="0"/>
              <w:left w:val="single" w:color="auto" w:sz="4" w:space="0"/>
              <w:bottom w:val="single" w:color="auto" w:sz="4" w:space="0"/>
              <w:right w:val="single" w:color="auto" w:sz="4" w:space="0"/>
            </w:tcBorders>
          </w:tcPr>
          <w:p>
            <w:p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往复移动式织物密度镜用于测量针织物在规定长度内的线圈数或织物在长度单位内纱线的根数。适用标准有</w:t>
            </w:r>
            <w:r>
              <w:rPr>
                <w:rFonts w:hint="default" w:asciiTheme="minorEastAsia" w:hAnsiTheme="minorEastAsia" w:eastAsiaTheme="minorEastAsia"/>
                <w:szCs w:val="21"/>
                <w:lang w:val="en-US" w:eastAsia="zh-CN"/>
              </w:rPr>
              <w:t xml:space="preserve">GB/T 4668-1995 </w:t>
            </w:r>
            <w:r>
              <w:rPr>
                <w:rFonts w:hint="eastAsia" w:asciiTheme="minorEastAsia" w:hAnsiTheme="minorEastAsia" w:eastAsiaTheme="minorEastAsia"/>
                <w:szCs w:val="21"/>
                <w:lang w:val="en-US" w:eastAsia="zh-CN"/>
              </w:rPr>
              <w:t>机织物</w:t>
            </w:r>
            <w:r>
              <w:rPr>
                <w:rFonts w:hint="default" w:asciiTheme="minorEastAsia" w:hAnsiTheme="minorEastAsia" w:eastAsiaTheme="minorEastAsia"/>
                <w:szCs w:val="21"/>
                <w:lang w:val="en-US" w:eastAsia="zh-CN"/>
              </w:rPr>
              <w:t>密度的测定</w:t>
            </w:r>
            <w:r>
              <w:rPr>
                <w:rFonts w:hint="eastAsia" w:asciiTheme="minorEastAsia" w:hAnsiTheme="minorEastAsia" w:eastAsiaTheme="minorEastAsia"/>
                <w:szCs w:val="21"/>
                <w:lang w:val="en-US" w:eastAsia="zh-CN"/>
              </w:rPr>
              <w:t>、</w:t>
            </w:r>
            <w:r>
              <w:rPr>
                <w:rFonts w:hint="default" w:asciiTheme="minorEastAsia" w:hAnsiTheme="minorEastAsia" w:eastAsiaTheme="minorEastAsia"/>
                <w:szCs w:val="21"/>
                <w:lang w:val="en-US" w:eastAsia="zh-CN"/>
              </w:rPr>
              <w:t xml:space="preserve">FZ </w:t>
            </w:r>
            <w:r>
              <w:rPr>
                <w:rFonts w:hint="eastAsia" w:asciiTheme="minorEastAsia" w:hAnsiTheme="minorEastAsia" w:eastAsiaTheme="minorEastAsia"/>
                <w:szCs w:val="21"/>
                <w:lang w:val="en-US" w:eastAsia="zh-CN"/>
              </w:rPr>
              <w:t>70002-1991 针织物线圈</w:t>
            </w:r>
            <w:r>
              <w:rPr>
                <w:rFonts w:hint="default" w:asciiTheme="minorEastAsia" w:hAnsiTheme="minorEastAsia" w:eastAsiaTheme="minorEastAsia"/>
                <w:szCs w:val="21"/>
                <w:lang w:val="en-US" w:eastAsia="zh-CN"/>
              </w:rPr>
              <w:t>密度测</w:t>
            </w:r>
            <w:r>
              <w:rPr>
                <w:rFonts w:hint="eastAsia" w:asciiTheme="minorEastAsia" w:hAnsiTheme="minorEastAsia" w:eastAsiaTheme="minorEastAsia"/>
                <w:szCs w:val="21"/>
                <w:lang w:val="en-US" w:eastAsia="zh-CN"/>
              </w:rPr>
              <w:t>量</w:t>
            </w:r>
            <w:r>
              <w:rPr>
                <w:rFonts w:hint="default" w:asciiTheme="minorEastAsia" w:hAnsiTheme="minorEastAsia" w:eastAsiaTheme="minorEastAsia"/>
                <w:szCs w:val="21"/>
                <w:lang w:val="en-US" w:eastAsia="zh-CN"/>
              </w:rPr>
              <w:t>法</w:t>
            </w:r>
            <w:r>
              <w:rPr>
                <w:rFonts w:hint="eastAsia" w:asciiTheme="minorEastAsia" w:hAnsiTheme="minorEastAsia" w:eastAsiaTheme="minorEastAsia"/>
                <w:szCs w:val="21"/>
                <w:lang w:val="en-US" w:eastAsia="zh-CN"/>
              </w:rPr>
              <w:t>。</w:t>
            </w:r>
          </w:p>
          <w:p>
            <w:pPr>
              <w:spacing w:line="360" w:lineRule="auto"/>
              <w:ind w:firstLine="420" w:firstLineChars="200"/>
              <w:rPr>
                <w:rFonts w:asciiTheme="minorEastAsia" w:hAnsiTheme="minorEastAsia" w:eastAsiaTheme="minorEastAsia"/>
                <w:szCs w:val="21"/>
              </w:rPr>
            </w:pPr>
            <w:r>
              <w:rPr>
                <w:rFonts w:hint="default" w:asciiTheme="minorEastAsia" w:hAnsiTheme="minorEastAsia" w:eastAsiaTheme="minorEastAsia"/>
                <w:szCs w:val="21"/>
                <w:lang w:val="en-US" w:eastAsia="zh-CN"/>
              </w:rPr>
              <w:t>原</w:t>
            </w:r>
            <w:r>
              <w:rPr>
                <w:rFonts w:hint="eastAsia" w:asciiTheme="minorEastAsia" w:hAnsiTheme="minorEastAsia" w:eastAsiaTheme="minorEastAsia"/>
                <w:szCs w:val="21"/>
                <w:lang w:val="en-US" w:eastAsia="zh-CN"/>
              </w:rPr>
              <w:t>JJF（纺织）023-201</w:t>
            </w:r>
            <w:r>
              <w:rPr>
                <w:rFonts w:hint="default" w:asciiTheme="minorEastAsia" w:hAnsiTheme="minorEastAsia" w:eastAsiaTheme="minorEastAsia"/>
                <w:szCs w:val="21"/>
                <w:lang w:val="en-US" w:eastAsia="zh-CN"/>
              </w:rPr>
              <w:t>0</w:t>
            </w:r>
            <w:r>
              <w:rPr>
                <w:rFonts w:hint="eastAsia" w:asciiTheme="minorEastAsia" w:hAnsiTheme="minorEastAsia" w:eastAsiaTheme="minorEastAsia"/>
                <w:szCs w:val="21"/>
                <w:lang w:val="en-US" w:eastAsia="zh-CN"/>
              </w:rPr>
              <w:t>《往复移动式织物密度镜校准规范》</w:t>
            </w:r>
            <w:r>
              <w:rPr>
                <w:rFonts w:hint="eastAsia" w:asciiTheme="minorEastAsia" w:hAnsiTheme="minorEastAsia" w:eastAsiaTheme="minorEastAsia"/>
                <w:szCs w:val="21"/>
              </w:rPr>
              <w:t>引用文件、术语、</w:t>
            </w:r>
            <w:r>
              <w:rPr>
                <w:rFonts w:hint="eastAsia" w:cs="宋体" w:asciiTheme="minorEastAsia" w:hAnsiTheme="minorEastAsia" w:eastAsiaTheme="minorEastAsia"/>
                <w:szCs w:val="21"/>
              </w:rPr>
              <w:t>计量</w:t>
            </w:r>
            <w:r>
              <w:rPr>
                <w:rFonts w:cs="宋体" w:asciiTheme="minorEastAsia" w:hAnsiTheme="minorEastAsia" w:eastAsiaTheme="minorEastAsia"/>
                <w:szCs w:val="21"/>
              </w:rPr>
              <w:t>特性</w:t>
            </w:r>
            <w:r>
              <w:rPr>
                <w:rFonts w:hint="eastAsia" w:cs="宋体" w:asciiTheme="minorEastAsia" w:hAnsiTheme="minorEastAsia" w:eastAsiaTheme="minorEastAsia"/>
                <w:szCs w:val="21"/>
              </w:rPr>
              <w:t>和</w:t>
            </w:r>
            <w:r>
              <w:rPr>
                <w:rFonts w:cs="宋体" w:asciiTheme="minorEastAsia" w:hAnsiTheme="minorEastAsia" w:eastAsiaTheme="minorEastAsia"/>
                <w:szCs w:val="21"/>
              </w:rPr>
              <w:t>校准方法</w:t>
            </w:r>
            <w:r>
              <w:rPr>
                <w:rFonts w:hint="eastAsia" w:cs="宋体" w:asciiTheme="minorEastAsia" w:hAnsiTheme="minorEastAsia" w:eastAsiaTheme="minorEastAsia"/>
                <w:szCs w:val="21"/>
              </w:rPr>
              <w:t>等表述</w:t>
            </w:r>
            <w:r>
              <w:rPr>
                <w:rFonts w:cs="宋体" w:asciiTheme="minorEastAsia" w:hAnsiTheme="minorEastAsia" w:eastAsiaTheme="minorEastAsia"/>
                <w:szCs w:val="21"/>
              </w:rPr>
              <w:t>不准确</w:t>
            </w:r>
            <w:r>
              <w:rPr>
                <w:rFonts w:hint="eastAsia" w:cs="宋体" w:asciiTheme="minorEastAsia" w:hAnsiTheme="minorEastAsia" w:eastAsiaTheme="minorEastAsia"/>
                <w:szCs w:val="21"/>
              </w:rPr>
              <w:t>、不合理</w:t>
            </w:r>
            <w:r>
              <w:rPr>
                <w:rFonts w:cs="宋体" w:asciiTheme="minorEastAsia" w:hAnsiTheme="minorEastAsia" w:eastAsiaTheme="minorEastAsia"/>
                <w:szCs w:val="21"/>
              </w:rPr>
              <w:t>，</w:t>
            </w:r>
            <w:r>
              <w:rPr>
                <w:rFonts w:hint="eastAsia" w:cs="宋体" w:asciiTheme="minorEastAsia" w:hAnsiTheme="minorEastAsia" w:eastAsiaTheme="minorEastAsia"/>
                <w:szCs w:val="21"/>
              </w:rPr>
              <w:t>测量</w:t>
            </w:r>
            <w:r>
              <w:rPr>
                <w:rFonts w:cs="宋体" w:asciiTheme="minorEastAsia" w:hAnsiTheme="minorEastAsia" w:eastAsiaTheme="minorEastAsia"/>
                <w:szCs w:val="21"/>
              </w:rPr>
              <w:t>结果不</w:t>
            </w:r>
            <w:r>
              <w:rPr>
                <w:rFonts w:hint="eastAsia" w:cs="宋体" w:asciiTheme="minorEastAsia" w:hAnsiTheme="minorEastAsia" w:eastAsiaTheme="minorEastAsia"/>
                <w:szCs w:val="21"/>
              </w:rPr>
              <w:t>确定</w:t>
            </w:r>
            <w:r>
              <w:rPr>
                <w:rFonts w:cs="宋体" w:asciiTheme="minorEastAsia" w:hAnsiTheme="minorEastAsia" w:eastAsiaTheme="minorEastAsia"/>
                <w:szCs w:val="21"/>
              </w:rPr>
              <w:t>度评定</w:t>
            </w:r>
            <w:r>
              <w:rPr>
                <w:rFonts w:hint="eastAsia" w:cs="宋体" w:asciiTheme="minorEastAsia" w:hAnsiTheme="minorEastAsia" w:eastAsiaTheme="minorEastAsia"/>
                <w:szCs w:val="21"/>
              </w:rPr>
              <w:t>不规范，</w:t>
            </w:r>
            <w:r>
              <w:rPr>
                <w:rFonts w:hint="eastAsia" w:cs="宋体" w:asciiTheme="minorEastAsia" w:hAnsiTheme="minorEastAsia" w:eastAsiaTheme="minorEastAsia"/>
                <w:szCs w:val="21"/>
                <w:lang w:val="en-US" w:eastAsia="zh-CN"/>
              </w:rPr>
              <w:t>不能满足校准需求，</w:t>
            </w:r>
            <w:bookmarkStart w:id="0" w:name="_GoBack"/>
            <w:bookmarkEnd w:id="0"/>
            <w:r>
              <w:rPr>
                <w:rFonts w:hint="eastAsia" w:cs="宋体" w:asciiTheme="minorEastAsia" w:hAnsiTheme="minorEastAsia" w:eastAsiaTheme="minorEastAsia"/>
                <w:szCs w:val="21"/>
              </w:rPr>
              <w:t>修订</w:t>
            </w:r>
            <w:r>
              <w:rPr>
                <w:rFonts w:hint="eastAsia" w:asciiTheme="minorEastAsia" w:hAnsiTheme="minorEastAsia" w:eastAsiaTheme="minorEastAsia"/>
                <w:szCs w:val="21"/>
                <w:lang w:val="en-US" w:eastAsia="zh-CN"/>
              </w:rPr>
              <w:t>JJF（纺织）023-201</w:t>
            </w:r>
            <w:r>
              <w:rPr>
                <w:rFonts w:hint="default" w:asciiTheme="minorEastAsia" w:hAnsiTheme="minorEastAsia" w:eastAsiaTheme="minorEastAsia"/>
                <w:szCs w:val="21"/>
                <w:lang w:val="en-US" w:eastAsia="zh-CN"/>
              </w:rPr>
              <w:t>0</w:t>
            </w:r>
            <w:r>
              <w:rPr>
                <w:rFonts w:asciiTheme="minorEastAsia" w:hAnsiTheme="minorEastAsia" w:eastAsiaTheme="minorEastAsia"/>
                <w:szCs w:val="21"/>
              </w:rPr>
              <w:t>十分必要。</w:t>
            </w:r>
            <w:r>
              <w:rPr>
                <w:rFonts w:hint="eastAsia" w:asciiTheme="minorEastAsia" w:hAnsiTheme="minorEastAsia" w:eastAsiaTheme="minorEastAsia"/>
                <w:szCs w:val="21"/>
              </w:rPr>
              <w:t>本次修订</w:t>
            </w:r>
            <w:r>
              <w:rPr>
                <w:rFonts w:asciiTheme="minorEastAsia" w:hAnsiTheme="minorEastAsia" w:eastAsiaTheme="minorEastAsia"/>
                <w:szCs w:val="21"/>
              </w:rPr>
              <w:t>主要有以下内容：</w:t>
            </w:r>
          </w:p>
          <w:p>
            <w:pPr>
              <w:spacing w:line="360" w:lineRule="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（1）增加“引言”，说明本规范修订依据和修订内容；</w:t>
            </w:r>
          </w:p>
          <w:p>
            <w:pPr>
              <w:spacing w:line="360" w:lineRule="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（2）修改了适用范围，删除“新制造、首次使用、使用中和修理后”；</w:t>
            </w:r>
          </w:p>
          <w:p>
            <w:pPr>
              <w:spacing w:line="360" w:lineRule="auto"/>
              <w:rPr>
                <w:rFonts w:hint="eastAsia" w:asciiTheme="minorEastAsia" w:hAnsiTheme="minorEastAsia" w:eastAsiaTheme="minorEastAsia"/>
                <w:color w:val="auto"/>
                <w:szCs w:val="21"/>
                <w:lang w:val="en-US" w:eastAsia="zh-CN"/>
                <w:rPrChange w:id="4" w:author="孙锡敏︱CNTAC" w:date="2021-11-18T10:57:32Z">
                  <w:rPr>
                    <w:rFonts w:hint="eastAsia" w:asciiTheme="minorEastAsia" w:hAnsiTheme="minorEastAsia" w:eastAsiaTheme="minorEastAsia"/>
                    <w:szCs w:val="21"/>
                    <w:lang w:val="en-US" w:eastAsia="zh-CN"/>
                  </w:rPr>
                </w:rPrChange>
              </w:rPr>
            </w:pPr>
            <w:r>
              <w:rPr>
                <w:rFonts w:hint="eastAsia" w:asciiTheme="minorEastAsia" w:hAnsiTheme="minorEastAsia" w:eastAsiaTheme="minorEastAsia"/>
                <w:szCs w:val="21"/>
                <w:lang w:val="en-US" w:eastAsia="zh-CN"/>
              </w:rPr>
              <w:t>（3）删除引用文件JJF1001-1998、JJF1059-1999、</w:t>
            </w:r>
            <w:r>
              <w:rPr>
                <w:rFonts w:hint="default" w:asciiTheme="minorEastAsia" w:hAnsiTheme="minorEastAsia" w:eastAsiaTheme="minorEastAsia"/>
                <w:szCs w:val="21"/>
                <w:lang w:val="en-US" w:eastAsia="zh-CN"/>
              </w:rPr>
              <w:t xml:space="preserve">GB/T 4668-1995 </w:t>
            </w:r>
            <w:r>
              <w:rPr>
                <w:rFonts w:hint="eastAsia" w:asciiTheme="minorEastAsia" w:hAnsiTheme="minorEastAsia" w:eastAsiaTheme="minorEastAsia"/>
                <w:szCs w:val="21"/>
                <w:lang w:val="en-US" w:eastAsia="zh-CN"/>
              </w:rPr>
              <w:t>机织物</w:t>
            </w:r>
            <w:r>
              <w:rPr>
                <w:rFonts w:hint="default" w:asciiTheme="minorEastAsia" w:hAnsiTheme="minorEastAsia" w:eastAsiaTheme="minorEastAsia"/>
                <w:szCs w:val="21"/>
                <w:lang w:val="en-US" w:eastAsia="zh-CN"/>
              </w:rPr>
              <w:t>密度的测定</w:t>
            </w:r>
            <w:r>
              <w:rPr>
                <w:rFonts w:hint="eastAsia" w:asciiTheme="minorEastAsia" w:hAnsiTheme="minorEastAsia" w:eastAsiaTheme="minorEastAsia"/>
                <w:color w:val="auto"/>
                <w:szCs w:val="21"/>
                <w:lang w:val="en-US" w:eastAsia="zh-CN"/>
                <w:rPrChange w:id="5" w:author="孙锡敏︱CNTAC" w:date="2021-11-18T10:57:32Z">
                  <w:rPr>
                    <w:rFonts w:hint="eastAsia" w:asciiTheme="minorEastAsia" w:hAnsiTheme="minorEastAsia" w:eastAsiaTheme="minorEastAsia"/>
                    <w:szCs w:val="21"/>
                    <w:lang w:val="en-US" w:eastAsia="zh-CN"/>
                  </w:rPr>
                </w:rPrChange>
              </w:rPr>
              <w:t>、</w:t>
            </w:r>
            <w:r>
              <w:rPr>
                <w:rFonts w:hint="default" w:asciiTheme="minorEastAsia" w:hAnsiTheme="minorEastAsia" w:eastAsiaTheme="minorEastAsia"/>
                <w:color w:val="auto"/>
                <w:szCs w:val="21"/>
                <w:lang w:val="en-US" w:eastAsia="zh-CN"/>
                <w:rPrChange w:id="6" w:author="孙锡敏︱CNTAC" w:date="2021-11-18T10:57:32Z">
                  <w:rPr>
                    <w:rFonts w:hint="default" w:asciiTheme="minorEastAsia" w:hAnsiTheme="minorEastAsia" w:eastAsiaTheme="minorEastAsia"/>
                    <w:color w:val="FF0000"/>
                    <w:szCs w:val="21"/>
                    <w:lang w:val="en-US" w:eastAsia="zh-CN"/>
                  </w:rPr>
                </w:rPrChange>
              </w:rPr>
              <w:t xml:space="preserve">FZ </w:t>
            </w:r>
            <w:r>
              <w:rPr>
                <w:rFonts w:hint="eastAsia" w:asciiTheme="minorEastAsia" w:hAnsiTheme="minorEastAsia" w:eastAsiaTheme="minorEastAsia"/>
                <w:color w:val="auto"/>
                <w:szCs w:val="21"/>
                <w:lang w:val="en-US" w:eastAsia="zh-CN"/>
                <w:rPrChange w:id="7" w:author="孙锡敏︱CNTAC" w:date="2021-11-18T10:57:32Z">
                  <w:rPr>
                    <w:rFonts w:hint="eastAsia" w:asciiTheme="minorEastAsia" w:hAnsiTheme="minorEastAsia" w:eastAsiaTheme="minorEastAsia"/>
                    <w:color w:val="FF0000"/>
                    <w:szCs w:val="21"/>
                    <w:lang w:val="en-US" w:eastAsia="zh-CN"/>
                  </w:rPr>
                </w:rPrChange>
              </w:rPr>
              <w:t>70002-1991 针织物线圈</w:t>
            </w:r>
            <w:r>
              <w:rPr>
                <w:rFonts w:hint="default" w:asciiTheme="minorEastAsia" w:hAnsiTheme="minorEastAsia" w:eastAsiaTheme="minorEastAsia"/>
                <w:color w:val="auto"/>
                <w:szCs w:val="21"/>
                <w:lang w:val="en-US" w:eastAsia="zh-CN"/>
                <w:rPrChange w:id="8" w:author="孙锡敏︱CNTAC" w:date="2021-11-18T10:57:32Z">
                  <w:rPr>
                    <w:rFonts w:hint="default" w:asciiTheme="minorEastAsia" w:hAnsiTheme="minorEastAsia" w:eastAsiaTheme="minorEastAsia"/>
                    <w:color w:val="FF0000"/>
                    <w:szCs w:val="21"/>
                    <w:lang w:val="en-US" w:eastAsia="zh-CN"/>
                  </w:rPr>
                </w:rPrChange>
              </w:rPr>
              <w:t>密度测</w:t>
            </w:r>
            <w:r>
              <w:rPr>
                <w:rFonts w:hint="eastAsia" w:asciiTheme="minorEastAsia" w:hAnsiTheme="minorEastAsia" w:eastAsiaTheme="minorEastAsia"/>
                <w:color w:val="auto"/>
                <w:szCs w:val="21"/>
                <w:lang w:val="en-US" w:eastAsia="zh-CN"/>
                <w:rPrChange w:id="9" w:author="孙锡敏︱CNTAC" w:date="2021-11-18T10:57:32Z">
                  <w:rPr>
                    <w:rFonts w:hint="eastAsia" w:asciiTheme="minorEastAsia" w:hAnsiTheme="minorEastAsia" w:eastAsiaTheme="minorEastAsia"/>
                    <w:color w:val="FF0000"/>
                    <w:szCs w:val="21"/>
                    <w:lang w:val="en-US" w:eastAsia="zh-CN"/>
                  </w:rPr>
                </w:rPrChange>
              </w:rPr>
              <w:t>量</w:t>
            </w:r>
            <w:r>
              <w:rPr>
                <w:rFonts w:hint="default" w:asciiTheme="minorEastAsia" w:hAnsiTheme="minorEastAsia" w:eastAsiaTheme="minorEastAsia"/>
                <w:color w:val="auto"/>
                <w:szCs w:val="21"/>
                <w:lang w:val="en-US" w:eastAsia="zh-CN"/>
                <w:rPrChange w:id="10" w:author="孙锡敏︱CNTAC" w:date="2021-11-18T10:57:32Z">
                  <w:rPr>
                    <w:rFonts w:hint="default" w:asciiTheme="minorEastAsia" w:hAnsiTheme="minorEastAsia" w:eastAsiaTheme="minorEastAsia"/>
                    <w:color w:val="FF0000"/>
                    <w:szCs w:val="21"/>
                    <w:lang w:val="en-US" w:eastAsia="zh-CN"/>
                  </w:rPr>
                </w:rPrChange>
              </w:rPr>
              <w:t>法</w:t>
            </w:r>
            <w:r>
              <w:rPr>
                <w:rFonts w:hint="eastAsia" w:asciiTheme="minorEastAsia" w:hAnsiTheme="minorEastAsia" w:eastAsiaTheme="minorEastAsia"/>
                <w:color w:val="auto"/>
                <w:szCs w:val="21"/>
                <w:lang w:val="en-US" w:eastAsia="zh-CN"/>
                <w:rPrChange w:id="11" w:author="孙锡敏︱CNTAC" w:date="2021-11-18T10:57:32Z">
                  <w:rPr>
                    <w:rFonts w:hint="eastAsia" w:asciiTheme="minorEastAsia" w:hAnsiTheme="minorEastAsia" w:eastAsiaTheme="minorEastAsia"/>
                    <w:szCs w:val="21"/>
                    <w:lang w:val="en-US" w:eastAsia="zh-CN"/>
                  </w:rPr>
                </w:rPrChange>
              </w:rPr>
              <w:t>，补充JJF1071-2010文件；</w:t>
            </w:r>
          </w:p>
          <w:p>
            <w:pPr>
              <w:spacing w:line="360" w:lineRule="auto"/>
              <w:rPr>
                <w:rFonts w:hint="eastAsia" w:asciiTheme="minorEastAsia" w:hAnsiTheme="minorEastAsia" w:eastAsiaTheme="minorEastAsia"/>
                <w:color w:val="auto"/>
                <w:szCs w:val="21"/>
                <w:lang w:val="en-US" w:eastAsia="zh-CN"/>
                <w:rPrChange w:id="12" w:author="孙锡敏︱CNTAC" w:date="2021-11-18T10:57:32Z">
                  <w:rPr>
                    <w:rFonts w:hint="eastAsia" w:asciiTheme="minorEastAsia" w:hAnsiTheme="minorEastAsia" w:eastAsiaTheme="minorEastAsia"/>
                    <w:szCs w:val="21"/>
                    <w:lang w:val="en-US" w:eastAsia="zh-CN"/>
                  </w:rPr>
                </w:rPrChange>
              </w:rPr>
            </w:pPr>
            <w:r>
              <w:rPr>
                <w:rFonts w:hint="eastAsia" w:asciiTheme="minorEastAsia" w:hAnsiTheme="minorEastAsia" w:eastAsiaTheme="minorEastAsia"/>
                <w:color w:val="auto"/>
                <w:szCs w:val="21"/>
                <w:lang w:val="en-US" w:eastAsia="zh-CN"/>
                <w:rPrChange w:id="13" w:author="孙锡敏︱CNTAC" w:date="2021-11-18T10:57:32Z">
                  <w:rPr>
                    <w:rFonts w:hint="eastAsia" w:asciiTheme="minorEastAsia" w:hAnsiTheme="minorEastAsia" w:eastAsiaTheme="minorEastAsia"/>
                    <w:szCs w:val="21"/>
                    <w:lang w:val="en-US" w:eastAsia="zh-CN"/>
                  </w:rPr>
                </w:rPrChange>
              </w:rPr>
              <w:t>（4）计量特性中，除保留5.6.3，其余原计量特性调整为校准前检查项目；</w:t>
            </w:r>
          </w:p>
          <w:p>
            <w:pPr>
              <w:spacing w:line="360" w:lineRule="auto"/>
              <w:rPr>
                <w:rFonts w:hint="eastAsia" w:asciiTheme="minorEastAsia" w:hAnsiTheme="minorEastAsia" w:eastAsiaTheme="minorEastAsia"/>
                <w:color w:val="auto"/>
                <w:szCs w:val="21"/>
                <w:lang w:val="en-US" w:eastAsia="zh-CN"/>
                <w:rPrChange w:id="14" w:author="孙锡敏︱CNTAC" w:date="2021-11-18T10:57:32Z">
                  <w:rPr>
                    <w:rFonts w:hint="eastAsia" w:asciiTheme="minorEastAsia" w:hAnsiTheme="minorEastAsia" w:eastAsiaTheme="minorEastAsia"/>
                    <w:szCs w:val="21"/>
                    <w:lang w:val="en-US" w:eastAsia="zh-CN"/>
                  </w:rPr>
                </w:rPrChange>
              </w:rPr>
            </w:pPr>
            <w:r>
              <w:rPr>
                <w:rFonts w:hint="eastAsia" w:asciiTheme="minorEastAsia" w:hAnsiTheme="minorEastAsia" w:eastAsiaTheme="minorEastAsia"/>
                <w:color w:val="auto"/>
                <w:szCs w:val="21"/>
                <w:lang w:val="en-US" w:eastAsia="zh-CN"/>
                <w:rPrChange w:id="15" w:author="孙锡敏︱CNTAC" w:date="2021-11-18T10:57:32Z">
                  <w:rPr>
                    <w:rFonts w:hint="eastAsia" w:asciiTheme="minorEastAsia" w:hAnsiTheme="minorEastAsia" w:eastAsiaTheme="minorEastAsia"/>
                    <w:szCs w:val="21"/>
                    <w:lang w:val="en-US" w:eastAsia="zh-CN"/>
                  </w:rPr>
                </w:rPrChange>
              </w:rPr>
              <w:t>（5）增加校准前准备，将原计量特性5.1～5.6.2调整为校准前检查项目；</w:t>
            </w:r>
          </w:p>
          <w:p>
            <w:pPr>
              <w:spacing w:line="360" w:lineRule="auto"/>
              <w:rPr>
                <w:rFonts w:hint="default" w:asciiTheme="minorEastAsia" w:hAnsiTheme="minorEastAsia" w:eastAsiaTheme="minorEastAsia"/>
                <w:color w:val="auto"/>
                <w:szCs w:val="21"/>
                <w:lang w:val="en-US" w:eastAsia="zh-CN"/>
                <w:rPrChange w:id="16" w:author="孙锡敏︱CNTAC" w:date="2021-11-18T10:57:32Z">
                  <w:rPr>
                    <w:rFonts w:hint="default" w:asciiTheme="minorEastAsia" w:hAnsiTheme="minorEastAsia" w:eastAsiaTheme="minorEastAsia"/>
                    <w:szCs w:val="21"/>
                    <w:lang w:val="en-US" w:eastAsia="zh-CN"/>
                  </w:rPr>
                </w:rPrChange>
              </w:rPr>
            </w:pPr>
            <w:r>
              <w:rPr>
                <w:rFonts w:hint="eastAsia" w:asciiTheme="minorEastAsia" w:hAnsiTheme="minorEastAsia" w:eastAsiaTheme="minorEastAsia"/>
                <w:color w:val="auto"/>
                <w:szCs w:val="21"/>
                <w:lang w:val="en-US" w:eastAsia="zh-CN"/>
                <w:rPrChange w:id="17" w:author="孙锡敏︱CNTAC" w:date="2021-11-18T10:57:32Z">
                  <w:rPr>
                    <w:rFonts w:hint="eastAsia" w:asciiTheme="minorEastAsia" w:hAnsiTheme="minorEastAsia" w:eastAsiaTheme="minorEastAsia"/>
                    <w:szCs w:val="21"/>
                    <w:lang w:val="en-US" w:eastAsia="zh-CN"/>
                  </w:rPr>
                </w:rPrChange>
              </w:rPr>
              <w:t>（6）校准条件表1增加影像测量仪作为测量标准；</w:t>
            </w:r>
          </w:p>
          <w:p>
            <w:pPr>
              <w:spacing w:line="360" w:lineRule="auto"/>
              <w:rPr>
                <w:rFonts w:hint="eastAsia" w:asciiTheme="minorEastAsia" w:hAnsiTheme="minorEastAsia" w:eastAsiaTheme="minorEastAsia"/>
                <w:color w:val="auto"/>
                <w:szCs w:val="21"/>
                <w:lang w:val="en-US" w:eastAsia="zh-CN"/>
                <w:rPrChange w:id="18" w:author="孙锡敏︱CNTAC" w:date="2021-11-18T10:57:32Z">
                  <w:rPr>
                    <w:rFonts w:hint="eastAsia" w:asciiTheme="minorEastAsia" w:hAnsiTheme="minorEastAsia" w:eastAsiaTheme="minorEastAsia"/>
                    <w:szCs w:val="21"/>
                    <w:lang w:val="en-US" w:eastAsia="zh-CN"/>
                  </w:rPr>
                </w:rPrChange>
              </w:rPr>
            </w:pPr>
            <w:r>
              <w:rPr>
                <w:rFonts w:hint="eastAsia" w:asciiTheme="minorEastAsia" w:hAnsiTheme="minorEastAsia" w:eastAsiaTheme="minorEastAsia"/>
                <w:color w:val="auto"/>
                <w:szCs w:val="21"/>
                <w:lang w:val="en-US" w:eastAsia="zh-CN"/>
                <w:rPrChange w:id="19" w:author="孙锡敏︱CNTAC" w:date="2021-11-18T10:57:32Z">
                  <w:rPr>
                    <w:rFonts w:hint="eastAsia" w:asciiTheme="minorEastAsia" w:hAnsiTheme="minorEastAsia" w:eastAsiaTheme="minorEastAsia"/>
                    <w:szCs w:val="21"/>
                    <w:lang w:val="en-US" w:eastAsia="zh-CN"/>
                  </w:rPr>
                </w:rPrChange>
              </w:rPr>
              <w:t>（7）校准方法和测量标准进行更改，使校准结果不确定度满足计量特性校准需求。（</w:t>
            </w:r>
            <w:r>
              <w:rPr>
                <w:rFonts w:hint="eastAsia" w:asciiTheme="minorEastAsia" w:hAnsiTheme="minorEastAsia" w:eastAsiaTheme="minorEastAsia"/>
                <w:color w:val="auto"/>
                <w:szCs w:val="21"/>
                <w:lang w:val="en-US" w:eastAsia="zh-CN"/>
                <w:rPrChange w:id="20" w:author="孙锡敏︱CNTAC" w:date="2021-11-18T10:57:32Z">
                  <w:rPr>
                    <w:rFonts w:hint="eastAsia" w:asciiTheme="minorEastAsia" w:hAnsiTheme="minorEastAsia" w:eastAsiaTheme="minorEastAsia"/>
                    <w:color w:val="FF0000"/>
                    <w:szCs w:val="21"/>
                    <w:lang w:val="en-US" w:eastAsia="zh-CN"/>
                  </w:rPr>
                </w:rPrChange>
              </w:rPr>
              <w:t>两条刻线要求允差±0.1mm，原规范用卡尺测量是不可能测准的，因卡尺量爪目测对齐刻线误差已远大于允差要求。</w:t>
            </w:r>
            <w:r>
              <w:rPr>
                <w:rFonts w:hint="eastAsia" w:asciiTheme="minorEastAsia" w:hAnsiTheme="minorEastAsia" w:eastAsiaTheme="minorEastAsia"/>
                <w:color w:val="auto"/>
                <w:szCs w:val="21"/>
                <w:lang w:val="en-US" w:eastAsia="zh-CN"/>
                <w:rPrChange w:id="21" w:author="孙锡敏︱CNTAC" w:date="2021-11-18T10:57:32Z">
                  <w:rPr>
                    <w:rFonts w:hint="eastAsia" w:asciiTheme="minorEastAsia" w:hAnsiTheme="minorEastAsia" w:eastAsiaTheme="minorEastAsia"/>
                    <w:szCs w:val="21"/>
                    <w:lang w:val="en-US" w:eastAsia="zh-CN"/>
                  </w:rPr>
                </w:rPrChange>
              </w:rPr>
              <w:t>）</w:t>
            </w:r>
          </w:p>
          <w:p>
            <w:pPr>
              <w:spacing w:line="360" w:lineRule="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（8）增加校准项目一览表，校准方法按修订的校准项目开展；</w:t>
            </w:r>
          </w:p>
          <w:p>
            <w:pPr>
              <w:spacing w:line="360" w:lineRule="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（9）修改了校准结果表达内容，规定校准记录、校准证书和不确定度要求；</w:t>
            </w:r>
          </w:p>
          <w:p>
            <w:pPr>
              <w:spacing w:line="360" w:lineRule="auto"/>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（10）增加附录B 校准证书（内页）参考格式；</w:t>
            </w:r>
          </w:p>
          <w:p>
            <w:pPr>
              <w:spacing w:line="360" w:lineRule="auto"/>
              <w:rPr>
                <w:rFonts w:cs="宋体" w:asciiTheme="minorEastAsia" w:hAnsiTheme="minorEastAsia" w:eastAsiaTheme="minorEastAsia"/>
                <w:szCs w:val="21"/>
                <w:u w:val="single"/>
              </w:rPr>
            </w:pPr>
            <w:r>
              <w:rPr>
                <w:rFonts w:hint="eastAsia" w:asciiTheme="minorEastAsia" w:hAnsiTheme="minorEastAsia" w:eastAsiaTheme="minorEastAsia"/>
                <w:szCs w:val="21"/>
                <w:lang w:val="en-US" w:eastAsia="zh-CN"/>
              </w:rPr>
              <w:t>（11）按照JJF 1059.1-2012要求做了测量不确定度评定示例。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9"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3925" w:type="pct"/>
            <w:gridSpan w:val="6"/>
            <w:tcBorders>
              <w:top w:val="single" w:color="auto" w:sz="4" w:space="0"/>
              <w:left w:val="single" w:color="auto" w:sz="4" w:space="0"/>
              <w:bottom w:val="single" w:color="auto" w:sz="4" w:space="0"/>
              <w:right w:val="single" w:color="auto" w:sz="4" w:space="0"/>
            </w:tcBorders>
          </w:tcPr>
          <w:p>
            <w:pPr>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rPr>
              <w:t>1.计量技术规范的适用范围</w:t>
            </w:r>
          </w:p>
          <w:p>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本规范适用于往复移动式织物密度镜的校准，</w:t>
            </w:r>
            <w:r>
              <w:rPr>
                <w:rFonts w:hint="eastAsia" w:asciiTheme="minorEastAsia" w:hAnsiTheme="minorEastAsia" w:eastAsiaTheme="minorEastAsia"/>
                <w:szCs w:val="21"/>
                <w:lang w:val="en-US" w:eastAsia="zh-CN"/>
              </w:rPr>
              <w:t>其他</w:t>
            </w:r>
            <w:r>
              <w:rPr>
                <w:rFonts w:hint="eastAsia" w:asciiTheme="minorEastAsia" w:hAnsiTheme="minorEastAsia" w:eastAsiaTheme="minorEastAsia"/>
                <w:szCs w:val="21"/>
              </w:rPr>
              <w:t>结构类似的仪器校准可参照本规范执行。</w:t>
            </w:r>
          </w:p>
          <w:p>
            <w:pPr>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rPr>
              <w:t>2.计量特性</w:t>
            </w:r>
          </w:p>
          <w:p>
            <w:pPr>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lang w:val="en-US" w:eastAsia="zh-CN"/>
              </w:rPr>
              <w:t>2.1</w:t>
            </w:r>
            <w:r>
              <w:rPr>
                <w:rFonts w:hint="eastAsia" w:asciiTheme="minorEastAsia" w:hAnsiTheme="minorEastAsia" w:eastAsiaTheme="minorEastAsia"/>
                <w:szCs w:val="21"/>
              </w:rPr>
              <w:t>标尺</w:t>
            </w:r>
            <w:r>
              <w:rPr>
                <w:rFonts w:hint="eastAsia" w:asciiTheme="minorEastAsia" w:hAnsiTheme="minorEastAsia" w:eastAsiaTheme="minorEastAsia"/>
                <w:szCs w:val="21"/>
                <w:lang w:val="en-US" w:eastAsia="zh-CN"/>
              </w:rPr>
              <w:t>总长刻度允差</w:t>
            </w:r>
            <w:r>
              <w:rPr>
                <w:rFonts w:hint="eastAsia" w:asciiTheme="minorEastAsia" w:hAnsiTheme="minorEastAsia" w:eastAsiaTheme="minorEastAsia"/>
                <w:szCs w:val="21"/>
              </w:rPr>
              <w:t>:士0.2 mm</w:t>
            </w:r>
            <w:r>
              <w:rPr>
                <w:rFonts w:hint="eastAsia" w:asciiTheme="minorEastAsia" w:hAnsiTheme="minorEastAsia" w:eastAsiaTheme="minorEastAsia"/>
                <w:szCs w:val="21"/>
                <w:lang w:eastAsia="zh-CN"/>
              </w:rPr>
              <w:t>；</w:t>
            </w:r>
          </w:p>
          <w:p>
            <w:pPr>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lang w:val="en-US" w:eastAsia="zh-CN"/>
              </w:rPr>
              <w:t>2.2标尺</w:t>
            </w:r>
            <w:r>
              <w:rPr>
                <w:rFonts w:hint="eastAsia" w:asciiTheme="minorEastAsia" w:hAnsiTheme="minorEastAsia" w:eastAsiaTheme="minorEastAsia"/>
                <w:szCs w:val="21"/>
              </w:rPr>
              <w:t>厘米</w:t>
            </w:r>
            <w:r>
              <w:rPr>
                <w:rFonts w:hint="eastAsia" w:asciiTheme="minorEastAsia" w:hAnsiTheme="minorEastAsia" w:eastAsiaTheme="minorEastAsia"/>
                <w:szCs w:val="21"/>
                <w:lang w:val="en-US" w:eastAsia="zh-CN"/>
              </w:rPr>
              <w:t>刻度允差</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士0.1 mm</w:t>
            </w:r>
            <w:r>
              <w:rPr>
                <w:rFonts w:hint="eastAsia" w:asciiTheme="minorEastAsia" w:hAnsiTheme="minorEastAsia" w:eastAsiaTheme="minorEastAsia"/>
                <w:szCs w:val="21"/>
                <w:lang w:eastAsia="zh-CN"/>
              </w:rPr>
              <w:t>；</w:t>
            </w:r>
          </w:p>
          <w:p>
            <w:pPr>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2.3标尺</w:t>
            </w:r>
            <w:r>
              <w:rPr>
                <w:rFonts w:hint="eastAsia" w:asciiTheme="minorEastAsia" w:hAnsiTheme="minorEastAsia" w:eastAsiaTheme="minorEastAsia"/>
                <w:szCs w:val="21"/>
              </w:rPr>
              <w:t>任意中间刻</w:t>
            </w:r>
            <w:r>
              <w:rPr>
                <w:rFonts w:hint="eastAsia" w:asciiTheme="minorEastAsia" w:hAnsiTheme="minorEastAsia" w:eastAsiaTheme="minorEastAsia"/>
                <w:szCs w:val="21"/>
                <w:lang w:val="en-US" w:eastAsia="zh-CN"/>
              </w:rPr>
              <w:t>度允差：±0.2mm。</w:t>
            </w:r>
          </w:p>
          <w:p>
            <w:pPr>
              <w:spacing w:line="360" w:lineRule="auto"/>
              <w:rPr>
                <w:rFonts w:hint="eastAsia" w:asciiTheme="minorEastAsia" w:hAnsiTheme="minorEastAsia" w:eastAsiaTheme="minorEastAsia"/>
                <w:szCs w:val="21"/>
              </w:rPr>
            </w:pPr>
            <w:r>
              <w:rPr>
                <w:rFonts w:hint="eastAsia" w:asciiTheme="minorEastAsia" w:hAnsiTheme="minorEastAsia" w:eastAsiaTheme="minorEastAsia"/>
                <w:szCs w:val="21"/>
              </w:rPr>
              <w:t>3.测量标准</w:t>
            </w:r>
            <w:r>
              <w:rPr>
                <w:rFonts w:hint="eastAsia" w:asciiTheme="minorEastAsia" w:hAnsiTheme="minorEastAsia" w:eastAsiaTheme="minorEastAsia"/>
                <w:szCs w:val="21"/>
                <w:lang w:val="en-US" w:eastAsia="zh-CN"/>
              </w:rPr>
              <w:t>及其他设备</w:t>
            </w:r>
            <w:r>
              <w:rPr>
                <w:rFonts w:hint="eastAsia" w:asciiTheme="minorEastAsia" w:hAnsiTheme="minorEastAsia" w:eastAsiaTheme="minorEastAsia"/>
                <w:szCs w:val="21"/>
              </w:rPr>
              <w:t>的技术指标</w:t>
            </w:r>
          </w:p>
          <w:p>
            <w:pPr>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3.1</w:t>
            </w:r>
            <w:r>
              <w:rPr>
                <w:rFonts w:hint="eastAsia" w:asciiTheme="minorEastAsia" w:hAnsiTheme="minorEastAsia" w:eastAsiaTheme="minorEastAsia"/>
                <w:szCs w:val="21"/>
                <w:lang w:val="en-US" w:eastAsia="zh-CN"/>
              </w:rPr>
              <w:t>影像测量仪</w:t>
            </w: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测量标准，测量范围（0～200)mm,分辨力1um，MPE：±（3+L/200）um（注：L为被测长度，单位为mm）；</w:t>
            </w:r>
          </w:p>
          <w:p>
            <w:pPr>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3.2塞尺，测量范围（0.02～1）mm，用于检查游标玻璃片与标尺间隙；</w:t>
            </w:r>
          </w:p>
          <w:p>
            <w:pPr>
              <w:spacing w:line="360" w:lineRule="auto"/>
              <w:ind w:firstLine="420" w:firstLineChars="200"/>
              <w:rPr>
                <w:rFonts w:cs="仿宋" w:asciiTheme="minorEastAsia" w:hAnsiTheme="minorEastAsia" w:eastAsiaTheme="minorEastAsia"/>
                <w:szCs w:val="21"/>
                <w:u w:val="single"/>
              </w:rPr>
            </w:pPr>
            <w:r>
              <w:rPr>
                <w:rFonts w:hint="eastAsia" w:asciiTheme="minorEastAsia" w:hAnsiTheme="minorEastAsia" w:eastAsiaTheme="minorEastAsia"/>
                <w:szCs w:val="21"/>
              </w:rPr>
              <w:t>3.2</w:t>
            </w:r>
            <w:r>
              <w:rPr>
                <w:rFonts w:hint="eastAsia" w:asciiTheme="minorEastAsia" w:hAnsiTheme="minorEastAsia" w:eastAsiaTheme="minorEastAsia"/>
                <w:szCs w:val="21"/>
                <w:lang w:val="en-US" w:eastAsia="zh-CN"/>
              </w:rPr>
              <w:t>通用卡尺，测量范围（0～150）mm，分辨力0.01mm，MPE：±0.03mm，用于检查标尺两固定螺钉尖端是否突出底面（1±0.3）mm，</w:t>
            </w:r>
            <w:r>
              <w:rPr>
                <w:rFonts w:hint="eastAsia" w:eastAsiaTheme="minorEastAsia"/>
                <w:lang w:val="en-US" w:eastAsia="zh-CN"/>
              </w:rPr>
              <w:t>保持尖锐，以便</w:t>
            </w:r>
            <w:r>
              <w:rPr>
                <w:rFonts w:hint="eastAsia"/>
              </w:rPr>
              <w:t>使用时插入织物，限制</w:t>
            </w:r>
            <w:r>
              <w:rPr>
                <w:rFonts w:hint="eastAsia"/>
                <w:lang w:val="en-US" w:eastAsia="zh-CN"/>
              </w:rPr>
              <w:t>与织物相对</w:t>
            </w:r>
            <w:r>
              <w:rPr>
                <w:rFonts w:hint="eastAsia"/>
              </w:rPr>
              <w:t>移动</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8"/>
                <w:szCs w:val="28"/>
              </w:rPr>
            </w:pPr>
            <w:r>
              <w:rPr>
                <w:rFonts w:hint="eastAsia"/>
                <w:sz w:val="28"/>
                <w:szCs w:val="28"/>
              </w:rPr>
              <w:t xml:space="preserve">□国际先进        </w:t>
            </w:r>
            <w:r>
              <w:rPr>
                <w:rFonts w:ascii="Segoe UI Symbol" w:hAnsi="Segoe UI Symbol" w:cs="Segoe UI Symbol"/>
                <w:sz w:val="28"/>
                <w:szCs w:val="28"/>
              </w:rPr>
              <w:t>☑</w:t>
            </w:r>
            <w:r>
              <w:rPr>
                <w:rFonts w:hint="eastAsia"/>
                <w:sz w:val="28"/>
                <w:szCs w:val="28"/>
              </w:rPr>
              <w:t>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1075"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3925" w:type="pct"/>
            <w:gridSpan w:val="6"/>
            <w:tcBorders>
              <w:top w:val="single" w:color="auto" w:sz="4" w:space="0"/>
              <w:left w:val="single" w:color="auto" w:sz="4" w:space="0"/>
              <w:bottom w:val="single" w:color="auto" w:sz="4" w:space="0"/>
              <w:right w:val="single" w:color="auto" w:sz="4" w:space="0"/>
            </w:tcBorders>
          </w:tcPr>
          <w:p>
            <w:pPr>
              <w:pStyle w:val="8"/>
              <w:numPr>
                <w:ilvl w:val="0"/>
                <w:numId w:val="2"/>
              </w:numPr>
              <w:ind w:firstLineChars="0"/>
              <w:rPr>
                <w:rFonts w:ascii="宋体" w:hAnsi="宋体" w:cs="宋体"/>
                <w:szCs w:val="21"/>
              </w:rPr>
            </w:pPr>
            <w:r>
              <w:rPr>
                <w:rFonts w:hint="eastAsia" w:ascii="宋体" w:hAnsi="宋体" w:cs="宋体"/>
                <w:szCs w:val="21"/>
              </w:rPr>
              <w:t>查新情况：</w:t>
            </w:r>
          </w:p>
          <w:p>
            <w:pPr>
              <w:ind w:firstLine="420" w:firstLineChars="200"/>
              <w:rPr>
                <w:rFonts w:ascii="宋体" w:hAnsi="宋体" w:cs="宋体"/>
                <w:szCs w:val="21"/>
              </w:rPr>
            </w:pPr>
            <w:r>
              <w:rPr>
                <w:rFonts w:hint="eastAsia" w:ascii="宋体" w:hAnsi="宋体"/>
                <w:szCs w:val="21"/>
              </w:rPr>
              <w:t>经查询，本</w:t>
            </w:r>
            <w:r>
              <w:rPr>
                <w:rFonts w:hint="eastAsia"/>
                <w:szCs w:val="21"/>
              </w:rPr>
              <w:t>项目是对</w:t>
            </w:r>
            <w:r>
              <w:rPr>
                <w:rFonts w:hint="eastAsia" w:asciiTheme="minorEastAsia" w:hAnsiTheme="minorEastAsia" w:eastAsiaTheme="minorEastAsia"/>
                <w:szCs w:val="21"/>
                <w:lang w:val="en-US" w:eastAsia="zh-CN"/>
              </w:rPr>
              <w:t>JJF（纺织）023-201</w:t>
            </w:r>
            <w:r>
              <w:rPr>
                <w:rFonts w:hint="default" w:asciiTheme="minorEastAsia" w:hAnsiTheme="minorEastAsia" w:eastAsiaTheme="minorEastAsia"/>
                <w:szCs w:val="21"/>
                <w:lang w:val="en-US" w:eastAsia="zh-CN"/>
              </w:rPr>
              <w:t>0</w:t>
            </w:r>
            <w:r>
              <w:rPr>
                <w:rFonts w:hint="eastAsia" w:asciiTheme="minorEastAsia" w:hAnsiTheme="minorEastAsia" w:eastAsiaTheme="minorEastAsia"/>
                <w:szCs w:val="21"/>
                <w:lang w:val="en-US" w:eastAsia="zh-CN"/>
              </w:rPr>
              <w:t>《往复移动式织物密度镜校准规范》</w:t>
            </w:r>
            <w:r>
              <w:rPr>
                <w:rFonts w:hint="eastAsia" w:ascii="宋体" w:hAnsi="宋体"/>
                <w:szCs w:val="21"/>
              </w:rPr>
              <w:t>的修订</w:t>
            </w:r>
            <w:r>
              <w:rPr>
                <w:rFonts w:hint="eastAsia"/>
                <w:szCs w:val="21"/>
              </w:rPr>
              <w:t>，修订完成后将代替</w:t>
            </w:r>
            <w:r>
              <w:rPr>
                <w:rFonts w:hint="eastAsia" w:asciiTheme="minorEastAsia" w:hAnsiTheme="minorEastAsia" w:eastAsiaTheme="minorEastAsia"/>
                <w:szCs w:val="21"/>
                <w:lang w:val="en-US" w:eastAsia="zh-CN"/>
              </w:rPr>
              <w:t>JJF（纺织）023-201</w:t>
            </w:r>
            <w:r>
              <w:rPr>
                <w:rFonts w:hint="default" w:asciiTheme="minorEastAsia" w:hAnsiTheme="minorEastAsia" w:eastAsiaTheme="minorEastAsia"/>
                <w:szCs w:val="21"/>
                <w:lang w:val="en-US" w:eastAsia="zh-CN"/>
              </w:rPr>
              <w:t>0</w:t>
            </w:r>
            <w:r>
              <w:rPr>
                <w:rFonts w:hint="eastAsia" w:ascii="宋体" w:hAnsi="宋体"/>
                <w:szCs w:val="21"/>
              </w:rPr>
              <w:t>，</w:t>
            </w:r>
            <w:r>
              <w:rPr>
                <w:rFonts w:hint="eastAsia" w:ascii="宋体" w:hAnsi="宋体" w:cs="宋体"/>
                <w:szCs w:val="21"/>
              </w:rPr>
              <w:t>国内外没有存在相关的技术规范。</w:t>
            </w:r>
          </w:p>
          <w:p>
            <w:pPr>
              <w:ind w:firstLine="420" w:firstLineChars="200"/>
              <w:rPr>
                <w:szCs w:val="21"/>
              </w:rPr>
            </w:pPr>
            <w:r>
              <w:rPr>
                <w:rFonts w:hint="eastAsia" w:ascii="宋体" w:hAnsi="宋体" w:cs="宋体"/>
                <w:szCs w:val="21"/>
              </w:rPr>
              <w:t>2.本技术规范的修订</w:t>
            </w:r>
            <w:r>
              <w:rPr>
                <w:rFonts w:hint="eastAsia"/>
                <w:szCs w:val="21"/>
              </w:rPr>
              <w:t>不涉及知识产权或专利。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49" w:hRule="atLeast"/>
          <w:jc w:val="center"/>
        </w:trPr>
        <w:tc>
          <w:tcPr>
            <w:tcW w:w="452"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090"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467"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1246"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62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1122"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r>
        <w:rPr>
          <w:rFonts w:hint="eastAsia"/>
        </w:rPr>
        <w:t>填写说明：1.表中第</w:t>
      </w:r>
      <w:r>
        <w:t>2</w:t>
      </w:r>
      <w:r>
        <w:rPr>
          <w:rFonts w:hint="eastAsia"/>
        </w:rPr>
        <w:t>，</w:t>
      </w:r>
      <w:r>
        <w:t>3</w:t>
      </w:r>
      <w:r>
        <w:rPr>
          <w:rFonts w:hint="eastAsia"/>
        </w:rPr>
        <w:t>，8行，请在选定的内容上填写 “</w:t>
      </w:r>
      <w:r>
        <w:rPr>
          <w:rFonts w:hint="eastAsia"/>
          <w:sz w:val="28"/>
          <w:szCs w:val="28"/>
        </w:rPr>
        <w:sym w:font="Wingdings 2" w:char="0052"/>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213" w:right="1406" w:bottom="1270"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5CEE5DEE"/>
    <w:multiLevelType w:val="multilevel"/>
    <w:tmpl w:val="5CEE5DEE"/>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孙锡敏︱CNTAC">
    <w15:presenceInfo w15:providerId="WPS Office" w15:userId="3369267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6BC"/>
    <w:rsid w:val="00010B90"/>
    <w:rsid w:val="00055EE1"/>
    <w:rsid w:val="0007006F"/>
    <w:rsid w:val="00077A0B"/>
    <w:rsid w:val="00085574"/>
    <w:rsid w:val="000A7689"/>
    <w:rsid w:val="000B0E5E"/>
    <w:rsid w:val="000D33EF"/>
    <w:rsid w:val="001036C9"/>
    <w:rsid w:val="00110571"/>
    <w:rsid w:val="00122FB6"/>
    <w:rsid w:val="00133DB5"/>
    <w:rsid w:val="001661A1"/>
    <w:rsid w:val="00180C23"/>
    <w:rsid w:val="001A2BFE"/>
    <w:rsid w:val="001A5EDA"/>
    <w:rsid w:val="001B178A"/>
    <w:rsid w:val="001C01F7"/>
    <w:rsid w:val="001C3DEF"/>
    <w:rsid w:val="001E6CFF"/>
    <w:rsid w:val="001E7765"/>
    <w:rsid w:val="001F2316"/>
    <w:rsid w:val="00222D17"/>
    <w:rsid w:val="00236B01"/>
    <w:rsid w:val="00264324"/>
    <w:rsid w:val="002708FA"/>
    <w:rsid w:val="002C1FBD"/>
    <w:rsid w:val="002E12FE"/>
    <w:rsid w:val="00305272"/>
    <w:rsid w:val="003121F3"/>
    <w:rsid w:val="00314CCE"/>
    <w:rsid w:val="003222DE"/>
    <w:rsid w:val="00337601"/>
    <w:rsid w:val="00374B92"/>
    <w:rsid w:val="003D76BF"/>
    <w:rsid w:val="003F03AB"/>
    <w:rsid w:val="003F768E"/>
    <w:rsid w:val="00400A51"/>
    <w:rsid w:val="00424859"/>
    <w:rsid w:val="0048459D"/>
    <w:rsid w:val="00485321"/>
    <w:rsid w:val="004935C5"/>
    <w:rsid w:val="004E0CA6"/>
    <w:rsid w:val="00504707"/>
    <w:rsid w:val="005067E7"/>
    <w:rsid w:val="0051116C"/>
    <w:rsid w:val="00523BD2"/>
    <w:rsid w:val="00524240"/>
    <w:rsid w:val="0052758C"/>
    <w:rsid w:val="005472B7"/>
    <w:rsid w:val="00552119"/>
    <w:rsid w:val="0055396F"/>
    <w:rsid w:val="005721EA"/>
    <w:rsid w:val="00597D7F"/>
    <w:rsid w:val="005C6811"/>
    <w:rsid w:val="00602880"/>
    <w:rsid w:val="00633FE5"/>
    <w:rsid w:val="00652F4C"/>
    <w:rsid w:val="006748A9"/>
    <w:rsid w:val="006B0E56"/>
    <w:rsid w:val="006B1754"/>
    <w:rsid w:val="006C679B"/>
    <w:rsid w:val="006D06F4"/>
    <w:rsid w:val="007025EB"/>
    <w:rsid w:val="00702E3B"/>
    <w:rsid w:val="00705C27"/>
    <w:rsid w:val="007256B0"/>
    <w:rsid w:val="007266EB"/>
    <w:rsid w:val="00727CB1"/>
    <w:rsid w:val="00735A4B"/>
    <w:rsid w:val="00737309"/>
    <w:rsid w:val="00745EAE"/>
    <w:rsid w:val="007543D6"/>
    <w:rsid w:val="007631D5"/>
    <w:rsid w:val="00785352"/>
    <w:rsid w:val="007C3022"/>
    <w:rsid w:val="007E4B9D"/>
    <w:rsid w:val="00803FF8"/>
    <w:rsid w:val="00830CC3"/>
    <w:rsid w:val="0086728A"/>
    <w:rsid w:val="0087182F"/>
    <w:rsid w:val="008A6BE1"/>
    <w:rsid w:val="008B0EDD"/>
    <w:rsid w:val="008B3DC9"/>
    <w:rsid w:val="008B5911"/>
    <w:rsid w:val="008F1C22"/>
    <w:rsid w:val="00913974"/>
    <w:rsid w:val="00930927"/>
    <w:rsid w:val="00947F5B"/>
    <w:rsid w:val="009B7382"/>
    <w:rsid w:val="009C1135"/>
    <w:rsid w:val="009E6B9E"/>
    <w:rsid w:val="00A10B27"/>
    <w:rsid w:val="00A20CB1"/>
    <w:rsid w:val="00A370ED"/>
    <w:rsid w:val="00A47EB0"/>
    <w:rsid w:val="00A523D8"/>
    <w:rsid w:val="00A72AA5"/>
    <w:rsid w:val="00A768FD"/>
    <w:rsid w:val="00AB3F68"/>
    <w:rsid w:val="00AB5985"/>
    <w:rsid w:val="00AC4F83"/>
    <w:rsid w:val="00AE52CB"/>
    <w:rsid w:val="00AF6829"/>
    <w:rsid w:val="00B32240"/>
    <w:rsid w:val="00B5767B"/>
    <w:rsid w:val="00B62B3C"/>
    <w:rsid w:val="00B7277B"/>
    <w:rsid w:val="00BB0D50"/>
    <w:rsid w:val="00BE1274"/>
    <w:rsid w:val="00C2561C"/>
    <w:rsid w:val="00C479A2"/>
    <w:rsid w:val="00C558B4"/>
    <w:rsid w:val="00C83B53"/>
    <w:rsid w:val="00CD1917"/>
    <w:rsid w:val="00D0572E"/>
    <w:rsid w:val="00D13EF9"/>
    <w:rsid w:val="00D46411"/>
    <w:rsid w:val="00D5575B"/>
    <w:rsid w:val="00D56D6E"/>
    <w:rsid w:val="00D7421D"/>
    <w:rsid w:val="00D7764D"/>
    <w:rsid w:val="00DB01B4"/>
    <w:rsid w:val="00DE3F1E"/>
    <w:rsid w:val="00E01A52"/>
    <w:rsid w:val="00E077DE"/>
    <w:rsid w:val="00E13EC4"/>
    <w:rsid w:val="00E1519C"/>
    <w:rsid w:val="00E16712"/>
    <w:rsid w:val="00E24353"/>
    <w:rsid w:val="00E373DC"/>
    <w:rsid w:val="00EA03DC"/>
    <w:rsid w:val="00EA1166"/>
    <w:rsid w:val="00EA3B6C"/>
    <w:rsid w:val="00EA7A94"/>
    <w:rsid w:val="00EE02C6"/>
    <w:rsid w:val="00EF6902"/>
    <w:rsid w:val="00F145B5"/>
    <w:rsid w:val="00F25154"/>
    <w:rsid w:val="00F26DA2"/>
    <w:rsid w:val="00F4134E"/>
    <w:rsid w:val="00F4273A"/>
    <w:rsid w:val="00F445D6"/>
    <w:rsid w:val="00F46E08"/>
    <w:rsid w:val="00F552E3"/>
    <w:rsid w:val="00F66024"/>
    <w:rsid w:val="00F7514E"/>
    <w:rsid w:val="00F77A37"/>
    <w:rsid w:val="00F83DA4"/>
    <w:rsid w:val="00F86600"/>
    <w:rsid w:val="00FD006E"/>
    <w:rsid w:val="018933F4"/>
    <w:rsid w:val="0316204F"/>
    <w:rsid w:val="08721E26"/>
    <w:rsid w:val="0C097A5E"/>
    <w:rsid w:val="14B92CAA"/>
    <w:rsid w:val="181A6EEE"/>
    <w:rsid w:val="1C5605FF"/>
    <w:rsid w:val="2494667F"/>
    <w:rsid w:val="255B3403"/>
    <w:rsid w:val="285E0D59"/>
    <w:rsid w:val="287655FD"/>
    <w:rsid w:val="34A53712"/>
    <w:rsid w:val="34D56EA9"/>
    <w:rsid w:val="39546805"/>
    <w:rsid w:val="3DB128C1"/>
    <w:rsid w:val="3E884CE8"/>
    <w:rsid w:val="3E9C52CC"/>
    <w:rsid w:val="453008F0"/>
    <w:rsid w:val="4557669E"/>
    <w:rsid w:val="49A714D0"/>
    <w:rsid w:val="4D45217C"/>
    <w:rsid w:val="4E0E7F9C"/>
    <w:rsid w:val="5E8949E0"/>
    <w:rsid w:val="61BF6EDE"/>
    <w:rsid w:val="639559CC"/>
    <w:rsid w:val="74180B81"/>
    <w:rsid w:val="743E30DF"/>
    <w:rsid w:val="754F4B75"/>
    <w:rsid w:val="75FA70F8"/>
    <w:rsid w:val="7AE66187"/>
    <w:rsid w:val="FF6FE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Pages>
  <Words>239</Words>
  <Characters>1363</Characters>
  <Lines>11</Lines>
  <Paragraphs>3</Paragraphs>
  <TotalTime>4</TotalTime>
  <ScaleCrop>false</ScaleCrop>
  <LinksUpToDate>false</LinksUpToDate>
  <CharactersWithSpaces>1599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2016-03-02T09:31:00Z</dcterms:created>
  <dc:creator>jl</dc:creator>
  <cp:lastModifiedBy>孙锡敏︱CNTAC</cp:lastModifiedBy>
  <cp:lastPrinted>2016-10-28T09:04:00Z</cp:lastPrinted>
  <dcterms:modified xsi:type="dcterms:W3CDTF">2021-11-18T02:57:42Z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E074B3AA935E4E58BB661479A96AB6E2</vt:lpwstr>
  </property>
</Properties>
</file>