
<file path=[Content_Types].xml><?xml version="1.0" encoding="utf-8"?>
<Types xmlns="http://schemas.openxmlformats.org/package/2006/content-types">
  <Default Extension="jpg" ContentType="image/jpe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ffffffffff2"/>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7B7453" w:rsidRPr="00672BFD" w14:paraId="382AC687" w14:textId="77777777" w:rsidTr="007B7453">
        <w:tc>
          <w:tcPr>
            <w:tcW w:w="509" w:type="dxa"/>
          </w:tcPr>
          <w:p w14:paraId="6DB3876E" w14:textId="77777777" w:rsidR="00672BFD" w:rsidRPr="00405884" w:rsidRDefault="00672BFD" w:rsidP="0024666E">
            <w:pPr>
              <w:pStyle w:val="affff"/>
              <w:framePr w:wrap="notBeside" w:vAnchor="page" w:hAnchor="page" w:x="1372" w:y="568"/>
              <w:tabs>
                <w:tab w:val="clear" w:pos="4153"/>
                <w:tab w:val="clear" w:pos="8306"/>
              </w:tabs>
              <w:spacing w:line="240" w:lineRule="auto"/>
              <w:jc w:val="left"/>
              <w:rPr>
                <w:rFonts w:ascii="黑体" w:eastAsia="黑体" w:hAnsi="黑体"/>
                <w:sz w:val="21"/>
                <w:szCs w:val="21"/>
              </w:rPr>
            </w:pPr>
            <w:r w:rsidRPr="00405884">
              <w:rPr>
                <w:rFonts w:ascii="Times New Roman" w:eastAsia="黑体" w:hAnsi="Times New Roman"/>
                <w:sz w:val="21"/>
                <w:szCs w:val="21"/>
              </w:rPr>
              <w:t>ICS</w:t>
            </w:r>
            <w:r w:rsidRPr="00405884">
              <w:rPr>
                <w:rFonts w:ascii="黑体" w:eastAsia="黑体" w:hAnsi="黑体"/>
                <w:sz w:val="21"/>
                <w:szCs w:val="21"/>
              </w:rPr>
              <w:t xml:space="preserve"> </w:t>
            </w:r>
            <w:r w:rsidR="006A25E5">
              <w:rPr>
                <w:rFonts w:ascii="黑体" w:eastAsia="黑体" w:hAnsi="黑体"/>
                <w:sz w:val="21"/>
                <w:szCs w:val="21"/>
              </w:rPr>
              <w:t xml:space="preserve"> </w:t>
            </w:r>
          </w:p>
        </w:tc>
        <w:tc>
          <w:tcPr>
            <w:tcW w:w="8855" w:type="dxa"/>
          </w:tcPr>
          <w:p w14:paraId="1B5F757C" w14:textId="565DCE4D" w:rsidR="00672BFD" w:rsidRPr="00672BFD" w:rsidRDefault="004A17E6" w:rsidP="00C94DF2">
            <w:pPr>
              <w:pStyle w:val="affff"/>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sidR="00830C0F">
              <w:rPr>
                <w:rFonts w:ascii="黑体" w:eastAsia="黑体" w:hAnsi="黑体"/>
                <w:sz w:val="21"/>
                <w:szCs w:val="21"/>
              </w:rPr>
              <w:t>01.040.11</w:t>
            </w:r>
            <w:r>
              <w:rPr>
                <w:rFonts w:ascii="黑体" w:eastAsia="黑体" w:hAnsi="黑体"/>
                <w:sz w:val="21"/>
                <w:szCs w:val="21"/>
              </w:rPr>
              <w:fldChar w:fldCharType="end"/>
            </w:r>
            <w:bookmarkEnd w:id="0"/>
          </w:p>
        </w:tc>
      </w:tr>
      <w:tr w:rsidR="007B7453" w:rsidRPr="00672BFD" w14:paraId="39F9531B" w14:textId="77777777" w:rsidTr="007B7453">
        <w:tc>
          <w:tcPr>
            <w:tcW w:w="509" w:type="dxa"/>
          </w:tcPr>
          <w:p w14:paraId="5C0EF086" w14:textId="77777777" w:rsidR="00672BFD" w:rsidRPr="00672BFD" w:rsidRDefault="00672BFD" w:rsidP="0024666E">
            <w:pPr>
              <w:pStyle w:val="affff"/>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Times New Roman" w:eastAsia="黑体" w:hAnsi="Times New Roman"/>
                <w:sz w:val="21"/>
                <w:szCs w:val="21"/>
              </w:rPr>
              <w:t>CCS</w:t>
            </w:r>
            <w:r w:rsidR="0024666E">
              <w:rPr>
                <w:rFonts w:ascii="Times New Roman" w:eastAsia="黑体" w:hAnsi="Times New Roman"/>
                <w:sz w:val="21"/>
                <w:szCs w:val="21"/>
              </w:rPr>
              <w:t xml:space="preserve"> </w:t>
            </w:r>
            <w:r w:rsidRPr="00672BFD">
              <w:rPr>
                <w:rFonts w:ascii="黑体" w:eastAsia="黑体" w:hAnsi="黑体"/>
                <w:sz w:val="21"/>
                <w:szCs w:val="21"/>
              </w:rPr>
              <w:t xml:space="preserve"> </w:t>
            </w:r>
          </w:p>
        </w:tc>
        <w:tc>
          <w:tcPr>
            <w:tcW w:w="8855" w:type="dxa"/>
          </w:tcPr>
          <w:p w14:paraId="442E2975" w14:textId="0F830C62" w:rsidR="00FB231D" w:rsidRPr="00672BFD" w:rsidRDefault="00672BFD" w:rsidP="0024666E">
            <w:pPr>
              <w:pStyle w:val="affff"/>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黑体" w:eastAsia="黑体" w:hAnsi="黑体"/>
                <w:sz w:val="21"/>
                <w:szCs w:val="21"/>
              </w:rPr>
              <w:fldChar w:fldCharType="begin">
                <w:ffData>
                  <w:name w:val="CSDN"/>
                  <w:enabled/>
                  <w:calcOnExit w:val="0"/>
                  <w:textInput>
                    <w:default w:val="点击此处添加CCS号"/>
                  </w:textInput>
                </w:ffData>
              </w:fldChar>
            </w:r>
            <w:bookmarkStart w:id="1" w:name="CSDN"/>
            <w:r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830C0F">
              <w:rPr>
                <w:rFonts w:ascii="黑体" w:eastAsia="黑体" w:hAnsi="黑体" w:hint="eastAsia"/>
                <w:sz w:val="21"/>
                <w:szCs w:val="21"/>
              </w:rPr>
              <w:t>C30</w:t>
            </w:r>
            <w:r w:rsidRPr="00672BFD">
              <w:rPr>
                <w:rFonts w:ascii="黑体" w:eastAsia="黑体" w:hAnsi="黑体"/>
                <w:sz w:val="21"/>
                <w:szCs w:val="21"/>
              </w:rPr>
              <w:fldChar w:fldCharType="end"/>
            </w:r>
            <w:bookmarkEnd w:id="1"/>
          </w:p>
        </w:tc>
      </w:tr>
    </w:tbl>
    <w:tbl>
      <w:tblPr>
        <w:tblStyle w:val="affffffffff2"/>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CellMar>
          <w:right w:w="221" w:type="dxa"/>
        </w:tblCellMar>
        <w:tblLook w:val="04A0" w:firstRow="1" w:lastRow="0" w:firstColumn="1" w:lastColumn="0" w:noHBand="0" w:noVBand="1"/>
      </w:tblPr>
      <w:tblGrid>
        <w:gridCol w:w="6407"/>
      </w:tblGrid>
      <w:tr w:rsidR="001446C2" w14:paraId="781079CC" w14:textId="77777777" w:rsidTr="00DF5F11">
        <w:tc>
          <w:tcPr>
            <w:tcW w:w="6407" w:type="dxa"/>
          </w:tcPr>
          <w:p w14:paraId="2CF61857" w14:textId="26BFD3A1" w:rsidR="001446C2" w:rsidRDefault="001446C2" w:rsidP="00DF5F11">
            <w:pPr>
              <w:pStyle w:val="affffb"/>
              <w:framePr w:w="0" w:hRule="auto" w:wrap="auto" w:hAnchor="text" w:xAlign="left" w:yAlign="inline" w:anchorLock="0"/>
              <w:rPr>
                <w:rFonts w:ascii="宋体" w:hAnsi="宋体"/>
                <w:sz w:val="28"/>
                <w:szCs w:val="28"/>
              </w:rPr>
            </w:pPr>
            <w:bookmarkStart w:id="2" w:name="_Hlk26473981"/>
            <w:r>
              <w:rPr>
                <w:noProof/>
              </w:rPr>
              <w:drawing>
                <wp:inline distT="0" distB="0" distL="0" distR="0" wp14:anchorId="43BD1DE9" wp14:editId="493149BD">
                  <wp:extent cx="796719" cy="397766"/>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未标题-1.tif"/>
                          <pic:cNvPicPr/>
                        </pic:nvPicPr>
                        <pic:blipFill>
                          <a:blip r:embed="rId8"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sidRPr="001446C2">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rsidR="00AF7D6C">
              <w:t>32</w:t>
            </w:r>
            <w:r>
              <w:fldChar w:fldCharType="end"/>
            </w:r>
            <w:bookmarkEnd w:id="3"/>
          </w:p>
        </w:tc>
      </w:tr>
    </w:tbl>
    <w:p w14:paraId="2B1D9028" w14:textId="057CCF61" w:rsidR="0000040A" w:rsidRPr="007B7453" w:rsidRDefault="007B7453" w:rsidP="000107E0">
      <w:pPr>
        <w:pStyle w:val="affffc"/>
        <w:framePr w:w="9639" w:h="624" w:hRule="exact" w:hSpace="181" w:vSpace="181" w:wrap="around" w:hAnchor="page" w:x="1305" w:y="2269"/>
        <w:rPr>
          <w:rFonts w:ascii="黑体" w:eastAsia="黑体" w:hAnsi="黑体"/>
          <w:b w:val="0"/>
          <w:bCs w:val="0"/>
          <w:w w:val="100"/>
          <w:sz w:val="48"/>
          <w:szCs w:val="48"/>
        </w:rPr>
      </w:pPr>
      <w:r w:rsidRPr="001A4CF3">
        <w:rPr>
          <w:rFonts w:ascii="黑体" w:eastAsia="黑体"/>
          <w:b w:val="0"/>
          <w:w w:val="100"/>
          <w:sz w:val="48"/>
        </w:rPr>
        <w:fldChar w:fldCharType="begin">
          <w:ffData>
            <w:name w:val="c2"/>
            <w:enabled/>
            <w:calcOnExit w:val="0"/>
            <w:textInput/>
          </w:ffData>
        </w:fldChar>
      </w:r>
      <w:bookmarkStart w:id="4" w:name="c2"/>
      <w:r w:rsidRPr="001A4CF3">
        <w:rPr>
          <w:rFonts w:ascii="黑体" w:eastAsia="黑体"/>
          <w:b w:val="0"/>
          <w:w w:val="100"/>
          <w:sz w:val="48"/>
        </w:rPr>
        <w:instrText xml:space="preserve"> FORMTEXT </w:instrText>
      </w:r>
      <w:r w:rsidRPr="001A4CF3">
        <w:rPr>
          <w:rFonts w:ascii="黑体" w:eastAsia="黑体"/>
          <w:b w:val="0"/>
          <w:w w:val="100"/>
          <w:sz w:val="48"/>
        </w:rPr>
      </w:r>
      <w:r w:rsidRPr="001A4CF3">
        <w:rPr>
          <w:rFonts w:ascii="黑体" w:eastAsia="黑体"/>
          <w:b w:val="0"/>
          <w:w w:val="100"/>
          <w:sz w:val="48"/>
        </w:rPr>
        <w:fldChar w:fldCharType="separate"/>
      </w:r>
      <w:r w:rsidR="00830C0F">
        <w:rPr>
          <w:rFonts w:ascii="黑体" w:eastAsia="黑体" w:hint="eastAsia"/>
          <w:b w:val="0"/>
          <w:w w:val="100"/>
          <w:sz w:val="48"/>
        </w:rPr>
        <w:t>江苏省</w:t>
      </w:r>
      <w:r w:rsidRPr="001A4CF3">
        <w:rPr>
          <w:rFonts w:ascii="黑体" w:eastAsia="黑体"/>
          <w:b w:val="0"/>
          <w:w w:val="100"/>
          <w:sz w:val="48"/>
        </w:rPr>
        <w:fldChar w:fldCharType="end"/>
      </w:r>
      <w:bookmarkEnd w:id="4"/>
      <w:r w:rsidR="00B77EC8">
        <w:rPr>
          <w:rFonts w:ascii="黑体" w:eastAsia="黑体" w:hAnsi="黑体" w:hint="eastAsia"/>
          <w:b w:val="0"/>
          <w:bCs w:val="0"/>
          <w:w w:val="100"/>
          <w:sz w:val="48"/>
          <w:szCs w:val="48"/>
        </w:rPr>
        <w:t>地方</w:t>
      </w:r>
      <w:r>
        <w:rPr>
          <w:rFonts w:ascii="黑体" w:eastAsia="黑体" w:hAnsi="黑体" w:hint="eastAsia"/>
          <w:b w:val="0"/>
          <w:bCs w:val="0"/>
          <w:w w:val="100"/>
          <w:sz w:val="48"/>
          <w:szCs w:val="48"/>
        </w:rPr>
        <w:t>标准</w:t>
      </w:r>
    </w:p>
    <w:bookmarkEnd w:id="2"/>
    <w:p w14:paraId="28300A8D" w14:textId="2BBC4EC9" w:rsidR="00AA456B" w:rsidRPr="005F4712" w:rsidRDefault="00634D9E" w:rsidP="00A952D7">
      <w:pPr>
        <w:pStyle w:val="affffffffff9"/>
        <w:framePr w:wrap="auto"/>
        <w:rPr>
          <w:lang w:val="fr-FR"/>
        </w:rPr>
      </w:pPr>
      <w:r w:rsidRPr="005F4712">
        <w:rPr>
          <w:lang w:val="fr-FR"/>
        </w:rPr>
        <w:t>DB</w:t>
      </w:r>
      <w:r w:rsidRPr="005F4712">
        <w:rPr>
          <w:sz w:val="15"/>
          <w:szCs w:val="15"/>
          <w:lang w:val="fr-FR"/>
        </w:rPr>
        <w:t xml:space="preserve"> </w:t>
      </w:r>
      <w:r w:rsidR="005F4712">
        <w:fldChar w:fldCharType="begin">
          <w:ffData>
            <w:name w:val="文字1"/>
            <w:enabled/>
            <w:calcOnExit w:val="0"/>
            <w:textInput>
              <w:default w:val="XX/T"/>
            </w:textInput>
          </w:ffData>
        </w:fldChar>
      </w:r>
      <w:bookmarkStart w:id="5" w:name="文字1"/>
      <w:r w:rsidR="005F4712" w:rsidRPr="005F4712">
        <w:rPr>
          <w:lang w:val="fr-FR"/>
        </w:rPr>
        <w:instrText xml:space="preserve"> FORMTEXT </w:instrText>
      </w:r>
      <w:r w:rsidR="005F4712">
        <w:fldChar w:fldCharType="separate"/>
      </w:r>
      <w:r w:rsidR="00830C0F">
        <w:t>32</w:t>
      </w:r>
      <w:r w:rsidR="005F4712" w:rsidRPr="005F4712">
        <w:rPr>
          <w:lang w:val="fr-FR"/>
        </w:rPr>
        <w:t>/T</w:t>
      </w:r>
      <w:r w:rsidR="005F4712">
        <w:fldChar w:fldCharType="end"/>
      </w:r>
      <w:bookmarkEnd w:id="5"/>
      <w:r w:rsidRPr="005F4712">
        <w:rPr>
          <w:lang w:val="fr-FR"/>
        </w:rPr>
        <w:t xml:space="preserve"> </w:t>
      </w:r>
      <w:r w:rsidR="006E23EA">
        <w:fldChar w:fldCharType="begin">
          <w:ffData>
            <w:name w:val="NSTD_CODE_F"/>
            <w:enabled/>
            <w:calcOnExit w:val="0"/>
            <w:textInput>
              <w:default w:val="XXXX"/>
            </w:textInput>
          </w:ffData>
        </w:fldChar>
      </w:r>
      <w:bookmarkStart w:id="6" w:name="NSTD_CODE_F"/>
      <w:r w:rsidR="006E23EA" w:rsidRPr="0012059C">
        <w:rPr>
          <w:lang w:val="fr-FR"/>
        </w:rPr>
        <w:instrText xml:space="preserve"> FORMTEXT </w:instrText>
      </w:r>
      <w:r w:rsidR="006E23EA">
        <w:fldChar w:fldCharType="separate"/>
      </w:r>
      <w:r w:rsidR="006E23EA" w:rsidRPr="0012059C">
        <w:rPr>
          <w:lang w:val="fr-FR"/>
        </w:rPr>
        <w:t>XXXX</w:t>
      </w:r>
      <w:r w:rsidR="006E23EA">
        <w:fldChar w:fldCharType="end"/>
      </w:r>
      <w:bookmarkEnd w:id="6"/>
      <w:r w:rsidR="004644A6" w:rsidRPr="005F4712">
        <w:rPr>
          <w:rFonts w:hAnsi="黑体"/>
          <w:lang w:val="fr-FR"/>
        </w:rPr>
        <w:t>—</w:t>
      </w:r>
      <w:r w:rsidR="00087A77">
        <w:fldChar w:fldCharType="begin">
          <w:ffData>
            <w:name w:val="NSTD_CODE_B"/>
            <w:enabled/>
            <w:calcOnExit w:val="0"/>
            <w:textInput>
              <w:default w:val="XXXX"/>
            </w:textInput>
          </w:ffData>
        </w:fldChar>
      </w:r>
      <w:bookmarkStart w:id="7" w:name="NSTD_CODE_B"/>
      <w:r w:rsidR="00087A77" w:rsidRPr="005F4712">
        <w:rPr>
          <w:lang w:val="fr-FR"/>
        </w:rPr>
        <w:instrText xml:space="preserve"> FORMTEXT </w:instrText>
      </w:r>
      <w:r w:rsidR="00087A77">
        <w:fldChar w:fldCharType="separate"/>
      </w:r>
      <w:r w:rsidR="00087A77" w:rsidRPr="005F4712">
        <w:rPr>
          <w:lang w:val="fr-FR"/>
        </w:rPr>
        <w:t>XXXX</w:t>
      </w:r>
      <w:r w:rsidR="00087A77">
        <w:fldChar w:fldCharType="end"/>
      </w:r>
      <w:bookmarkEnd w:id="7"/>
    </w:p>
    <w:p w14:paraId="561189A7" w14:textId="5AED2C51" w:rsidR="00E846C8" w:rsidRPr="001E4882" w:rsidRDefault="00087A77" w:rsidP="00A952D7">
      <w:pPr>
        <w:pStyle w:val="affffffffffa"/>
        <w:framePr w:wrap="auto"/>
        <w:rPr>
          <w:rFonts w:hAnsi="黑体"/>
        </w:rPr>
      </w:pPr>
      <w:r w:rsidRPr="001E4882">
        <w:rPr>
          <w:rFonts w:hAnsi="黑体"/>
        </w:rPr>
        <w:fldChar w:fldCharType="begin">
          <w:ffData>
            <w:name w:val="OSTD_CODE"/>
            <w:enabled/>
            <w:calcOnExit w:val="0"/>
            <w:textInput/>
          </w:ffData>
        </w:fldChar>
      </w:r>
      <w:bookmarkStart w:id="8" w:name="OSTD_CODE"/>
      <w:r w:rsidRPr="001E4882">
        <w:rPr>
          <w:rFonts w:hAnsi="黑体"/>
        </w:rPr>
        <w:instrText xml:space="preserve"> FORMTEXT </w:instrText>
      </w:r>
      <w:r w:rsidRPr="001E4882">
        <w:rPr>
          <w:rFonts w:hAnsi="黑体"/>
        </w:rPr>
      </w:r>
      <w:r w:rsidRPr="001E4882">
        <w:rPr>
          <w:rFonts w:hAnsi="黑体"/>
        </w:rPr>
        <w:fldChar w:fldCharType="separate"/>
      </w:r>
      <w:r w:rsidR="00CA43D1">
        <w:rPr>
          <w:rFonts w:hAnsi="黑体"/>
        </w:rPr>
        <w:t> </w:t>
      </w:r>
      <w:r w:rsidR="00CA43D1">
        <w:rPr>
          <w:rFonts w:hAnsi="黑体"/>
        </w:rPr>
        <w:t> </w:t>
      </w:r>
      <w:r w:rsidR="00CA43D1">
        <w:rPr>
          <w:rFonts w:hAnsi="黑体"/>
        </w:rPr>
        <w:t> </w:t>
      </w:r>
      <w:r w:rsidR="00CA43D1">
        <w:rPr>
          <w:rFonts w:hAnsi="黑体"/>
        </w:rPr>
        <w:t> </w:t>
      </w:r>
      <w:r w:rsidR="00CA43D1">
        <w:rPr>
          <w:rFonts w:hAnsi="黑体"/>
        </w:rPr>
        <w:t> </w:t>
      </w:r>
      <w:r w:rsidRPr="001E4882">
        <w:rPr>
          <w:rFonts w:hAnsi="黑体"/>
        </w:rPr>
        <w:fldChar w:fldCharType="end"/>
      </w:r>
      <w:bookmarkEnd w:id="8"/>
    </w:p>
    <w:p w14:paraId="79DAC1FA" w14:textId="77777777" w:rsidR="008F70BD" w:rsidRPr="007B7453" w:rsidRDefault="007439EB" w:rsidP="007B7453">
      <w:pPr>
        <w:spacing w:line="240" w:lineRule="auto"/>
        <w:rPr>
          <w:rFonts w:ascii="黑体" w:eastAsia="黑体" w:hAnsi="黑体"/>
          <w:kern w:val="0"/>
          <w:sz w:val="10"/>
          <w:szCs w:val="10"/>
        </w:rPr>
      </w:pPr>
      <w:r w:rsidRPr="007B7453">
        <w:rPr>
          <w:rFonts w:ascii="黑体" w:eastAsia="黑体" w:hAnsi="黑体"/>
          <w:noProof/>
          <w:kern w:val="0"/>
          <w:sz w:val="10"/>
          <w:szCs w:val="10"/>
        </w:rPr>
        <mc:AlternateContent>
          <mc:Choice Requires="wps">
            <w:drawing>
              <wp:anchor distT="0" distB="0" distL="114300" distR="114300" simplePos="0" relativeHeight="251660288" behindDoc="0" locked="0" layoutInCell="1" allowOverlap="0" wp14:anchorId="02E6A630" wp14:editId="658240B3">
                <wp:simplePos x="0" y="0"/>
                <wp:positionH relativeFrom="page">
                  <wp:posOffset>900430</wp:posOffset>
                </wp:positionH>
                <wp:positionV relativeFrom="page">
                  <wp:posOffset>2700655</wp:posOffset>
                </wp:positionV>
                <wp:extent cx="612000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9A3B0DB" id="直接连接符 73"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6FvrgEAAEgDAAAOAAAAZHJzL2Uyb0RvYy54bWysU8Fu2zAMvQ/YPwi6L3YCtNiMOD2k7S7d&#10;FqDdBzCSbAuTRYFUYufvJ6lJWmy3YT4Ikkg+vfdIr+/m0YmjIbboW7lc1FIYr1Bb37fy58vjp89S&#10;cASvwaE3rTwZlnebjx/WU2jMCgd02pBIIJ6bKbRyiDE0VcVqMCPwAoPxKdghjRDTkfpKE0wJfXTV&#10;qq5vqwlJB0JlmNPt/WtQbgp+1xkVf3QdmyhcKxO3WFYq6z6v1WYNTU8QBqvONOAfWIxgfXr0CnUP&#10;EcSB7F9Qo1WEjF1cKBwr7DqrTNGQ1CzrP9Q8DxBM0ZLM4XC1if8frPp+3PodZepq9s/hCdUvFh63&#10;A/jeFAIvp5Aat8xWVVPg5lqSDxx2JPbTN9QpBw4RiwtzR2OGTPrEXMw+Xc02cxQqXd4uU//q1BN1&#10;iVXQXAoDcfxqcBR500pnffYBGjg+ccxEoLmk5GuPj9a50kvnxdTKLzerm1LA6KzOwZzG1O+3jsQR&#10;8jSUr6hKkfdphAevC9hgQD+c9xGse92nx50/m5H152HjZo/6tKOLSaldheV5tPI8vD+X6rcfYPMb&#10;AAD//wMAUEsDBBQABgAIAAAAIQBRgTe33wAAAAwBAAAPAAAAZHJzL2Rvd25yZXYueG1sTI/NTsMw&#10;EITvSLyDtUhcqtZO+iMU4lQIyI0LBdTrNl6SiHidxm4beHpcqRIcZ2c0822+Hm0njjT41rGGZKZA&#10;EFfOtFxreH8rp3cgfEA22DkmDd/kYV1cX+WYGXfiVzpuQi1iCfsMNTQh9JmUvmrIop+5njh6n26w&#10;GKIcamkGPMVy28lUqZW02HJcaLCnx4aqr83BavDlB+3Ln0k1Udt57SjdP708o9a3N+PDPYhAY/gL&#10;wxk/okMRmXbuwMaLLupFEtGDhkW6nIM4JxK1XIHYXU6yyOX/J4pfAAAA//8DAFBLAQItABQABgAI&#10;AAAAIQC2gziS/gAAAOEBAAATAAAAAAAAAAAAAAAAAAAAAABbQ29udGVudF9UeXBlc10ueG1sUEsB&#10;Ai0AFAAGAAgAAAAhADj9If/WAAAAlAEAAAsAAAAAAAAAAAAAAAAALwEAAF9yZWxzLy5yZWxzUEsB&#10;Ai0AFAAGAAgAAAAhABrXoW+uAQAASAMAAA4AAAAAAAAAAAAAAAAALgIAAGRycy9lMm9Eb2MueG1s&#10;UEsBAi0AFAAGAAgAAAAhAFGBN7ffAAAADAEAAA8AAAAAAAAAAAAAAAAACAQAAGRycy9kb3ducmV2&#10;LnhtbFBLBQYAAAAABAAEAPMAAAAUBQAAAAA=&#10;" o:allowoverlap="f">
                <w10:wrap anchorx="page" anchory="page"/>
              </v:line>
            </w:pict>
          </mc:Fallback>
        </mc:AlternateContent>
      </w:r>
    </w:p>
    <w:p w14:paraId="58508CC1" w14:textId="77777777" w:rsidR="006816A4" w:rsidRDefault="006816A4" w:rsidP="0036429C">
      <w:pPr>
        <w:pStyle w:val="affffc"/>
        <w:framePr w:w="9639" w:h="6976" w:hRule="exact" w:hSpace="0" w:vSpace="0" w:wrap="around" w:hAnchor="page" w:y="6408"/>
        <w:jc w:val="center"/>
        <w:rPr>
          <w:rFonts w:ascii="黑体" w:eastAsia="黑体" w:hAnsi="黑体"/>
          <w:b w:val="0"/>
          <w:bCs w:val="0"/>
          <w:w w:val="100"/>
        </w:rPr>
      </w:pPr>
    </w:p>
    <w:p w14:paraId="2534A88C" w14:textId="1B151CF1" w:rsidR="006816A4" w:rsidRDefault="0012059C" w:rsidP="00463B77">
      <w:pPr>
        <w:pStyle w:val="affffffffffb"/>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sidR="00830C0F" w:rsidRPr="00830C0F">
        <w:rPr>
          <w:rFonts w:hint="eastAsia"/>
        </w:rPr>
        <w:t>医疗器械洁净室（区）检验规范</w:t>
      </w:r>
      <w:r>
        <w:fldChar w:fldCharType="end"/>
      </w:r>
      <w:bookmarkEnd w:id="9"/>
    </w:p>
    <w:p w14:paraId="7032D3EE" w14:textId="77777777" w:rsidR="00815419" w:rsidRPr="00815419" w:rsidRDefault="00815419" w:rsidP="00324EDD">
      <w:pPr>
        <w:framePr w:w="9639" w:h="6974" w:hRule="exact" w:wrap="around" w:vAnchor="page" w:hAnchor="page" w:x="1419" w:y="6408" w:anchorLock="1"/>
        <w:ind w:left="-1418"/>
      </w:pPr>
    </w:p>
    <w:p w14:paraId="68F93FD4" w14:textId="093E1AAD" w:rsidR="00755402" w:rsidRPr="008B50C8" w:rsidRDefault="00F515EE" w:rsidP="00463B77">
      <w:pPr>
        <w:pStyle w:val="afffffffb"/>
        <w:framePr w:w="9639" w:h="6974" w:hRule="exact" w:wrap="around" w:vAnchor="page" w:hAnchor="page" w:x="1419" w:y="6408" w:anchorLock="1"/>
        <w:textAlignment w:val="bottom"/>
        <w:rPr>
          <w:rFonts w:eastAsia="黑体"/>
          <w:noProof/>
          <w:szCs w:val="28"/>
        </w:rPr>
      </w:pPr>
      <w:r>
        <w:rPr>
          <w:rFonts w:eastAsia="黑体"/>
          <w:noProof/>
          <w:szCs w:val="28"/>
        </w:rPr>
        <w:fldChar w:fldCharType="begin">
          <w:ffData>
            <w:name w:val="ESTD_NAME"/>
            <w:enabled/>
            <w:calcOnExit w:val="0"/>
            <w:textInput>
              <w:default w:val="点击此处添加标准名称的英文译名"/>
            </w:textInput>
          </w:ffData>
        </w:fldChar>
      </w:r>
      <w:bookmarkStart w:id="10" w:name="ESTD_NAME"/>
      <w:r>
        <w:rPr>
          <w:rFonts w:eastAsia="黑体"/>
          <w:noProof/>
          <w:szCs w:val="28"/>
        </w:rPr>
        <w:instrText xml:space="preserve"> FORMTEXT </w:instrText>
      </w:r>
      <w:r>
        <w:rPr>
          <w:rFonts w:eastAsia="黑体"/>
          <w:noProof/>
          <w:szCs w:val="28"/>
        </w:rPr>
      </w:r>
      <w:r>
        <w:rPr>
          <w:rFonts w:eastAsia="黑体"/>
          <w:noProof/>
          <w:szCs w:val="28"/>
        </w:rPr>
        <w:fldChar w:fldCharType="separate"/>
      </w:r>
      <w:r w:rsidR="00830C0F" w:rsidRPr="00830C0F">
        <w:rPr>
          <w:rFonts w:eastAsia="黑体"/>
          <w:noProof/>
          <w:szCs w:val="28"/>
        </w:rPr>
        <w:t>Specification for cleanroom</w:t>
      </w:r>
      <w:r w:rsidR="00830C0F" w:rsidRPr="00830C0F">
        <w:rPr>
          <w:rFonts w:eastAsia="黑体"/>
          <w:noProof/>
          <w:szCs w:val="28"/>
        </w:rPr>
        <w:t>（</w:t>
      </w:r>
      <w:r w:rsidR="00830C0F" w:rsidRPr="00830C0F">
        <w:rPr>
          <w:rFonts w:eastAsia="黑体"/>
          <w:noProof/>
          <w:szCs w:val="28"/>
        </w:rPr>
        <w:t>zone</w:t>
      </w:r>
      <w:r w:rsidR="00830C0F" w:rsidRPr="00830C0F">
        <w:rPr>
          <w:rFonts w:eastAsia="黑体"/>
          <w:noProof/>
          <w:szCs w:val="28"/>
        </w:rPr>
        <w:t>）</w:t>
      </w:r>
      <w:r w:rsidR="00830C0F" w:rsidRPr="00830C0F">
        <w:rPr>
          <w:rFonts w:eastAsia="黑体"/>
          <w:noProof/>
          <w:szCs w:val="28"/>
        </w:rPr>
        <w:t xml:space="preserve"> test of medical device plant</w:t>
      </w:r>
      <w:r>
        <w:rPr>
          <w:rFonts w:eastAsia="黑体"/>
          <w:noProof/>
          <w:szCs w:val="28"/>
        </w:rPr>
        <w:fldChar w:fldCharType="end"/>
      </w:r>
      <w:bookmarkEnd w:id="10"/>
    </w:p>
    <w:p w14:paraId="3D129749" w14:textId="77777777" w:rsidR="00815419" w:rsidRPr="00324EDD" w:rsidRDefault="00815419" w:rsidP="00324EDD">
      <w:pPr>
        <w:framePr w:w="9639" w:h="6974" w:hRule="exact" w:wrap="around" w:vAnchor="page" w:hAnchor="page" w:x="1419" w:y="6408" w:anchorLock="1"/>
        <w:spacing w:line="760" w:lineRule="exact"/>
        <w:ind w:left="-1418"/>
      </w:pPr>
    </w:p>
    <w:p w14:paraId="0D429B3F" w14:textId="77777777" w:rsidR="00B87131" w:rsidRPr="008B50C8" w:rsidRDefault="00B87131" w:rsidP="00463B77">
      <w:pPr>
        <w:pStyle w:val="afffffffb"/>
        <w:framePr w:w="9639" w:h="6974" w:hRule="exact" w:wrap="around" w:vAnchor="page" w:hAnchor="page" w:x="1419" w:y="6408" w:anchorLock="1"/>
        <w:textAlignment w:val="bottom"/>
        <w:rPr>
          <w:rFonts w:eastAsia="黑体"/>
          <w:noProof/>
          <w:szCs w:val="28"/>
        </w:rPr>
      </w:pPr>
    </w:p>
    <w:p w14:paraId="4F4A7D8D" w14:textId="2ABA81A2" w:rsidR="00CA7AFD" w:rsidRPr="00AC4D95" w:rsidRDefault="00A32D73" w:rsidP="00463B77">
      <w:pPr>
        <w:pStyle w:val="afffffffb"/>
        <w:framePr w:w="9639" w:h="6974" w:hRule="exact" w:wrap="around" w:vAnchor="page" w:hAnchor="page" w:x="1419" w:y="6408" w:anchorLock="1"/>
        <w:spacing w:before="440" w:after="160"/>
        <w:textAlignment w:val="bottom"/>
        <w:rPr>
          <w:noProof/>
          <w:sz w:val="24"/>
          <w:szCs w:val="28"/>
        </w:rPr>
      </w:pPr>
      <w:r>
        <w:rPr>
          <w:noProof/>
          <w:sz w:val="24"/>
          <w:szCs w:val="28"/>
        </w:rPr>
        <w:fldChar w:fldCharType="begin">
          <w:ffData>
            <w:name w:val="下拉1"/>
            <w:enabled/>
            <w:calcOnExit w:val="0"/>
            <w:ddList>
              <w:result w:val="6"/>
              <w:listEntry w:val=" "/>
              <w:listEntry w:val="草案版次选择"/>
              <w:listEntry w:val="（工作组讨论稿）"/>
              <w:listEntry w:val="（征求意见稿）"/>
              <w:listEntry w:val="（送审讨论稿）"/>
              <w:listEntry w:val="（送审稿）"/>
              <w:listEntry w:val="（报批稿）"/>
            </w:ddList>
          </w:ffData>
        </w:fldChar>
      </w:r>
      <w:bookmarkStart w:id="11" w:name="下拉1"/>
      <w:r>
        <w:rPr>
          <w:noProof/>
          <w:sz w:val="24"/>
          <w:szCs w:val="28"/>
        </w:rPr>
        <w:instrText xml:space="preserve"> FORMDROPDOWN </w:instrText>
      </w:r>
      <w:r w:rsidR="00576792">
        <w:rPr>
          <w:noProof/>
          <w:sz w:val="24"/>
          <w:szCs w:val="28"/>
        </w:rPr>
      </w:r>
      <w:r w:rsidR="00576792">
        <w:rPr>
          <w:noProof/>
          <w:sz w:val="24"/>
          <w:szCs w:val="28"/>
        </w:rPr>
        <w:fldChar w:fldCharType="separate"/>
      </w:r>
      <w:r>
        <w:rPr>
          <w:noProof/>
          <w:sz w:val="24"/>
          <w:szCs w:val="28"/>
        </w:rPr>
        <w:fldChar w:fldCharType="end"/>
      </w:r>
      <w:bookmarkEnd w:id="11"/>
    </w:p>
    <w:p w14:paraId="77BF76DE" w14:textId="29A98B93" w:rsidR="0036429C" w:rsidRDefault="00B378E5" w:rsidP="00463B77">
      <w:pPr>
        <w:pStyle w:val="afffffffb"/>
        <w:framePr w:w="9639" w:h="6974" w:hRule="exact" w:wrap="around" w:vAnchor="page" w:hAnchor="page" w:x="1419" w:y="6408" w:anchorLock="1"/>
        <w:spacing w:before="180" w:line="240" w:lineRule="atLeast"/>
        <w:textAlignment w:val="bottom"/>
        <w:rPr>
          <w:noProof/>
          <w:sz w:val="21"/>
          <w:szCs w:val="28"/>
        </w:rPr>
      </w:pPr>
      <w:r>
        <w:rPr>
          <w:noProof/>
          <w:sz w:val="21"/>
          <w:szCs w:val="28"/>
        </w:rPr>
        <w:fldChar w:fldCharType="begin">
          <w:ffData>
            <w:name w:val="CMPLSH_DATE"/>
            <w:enabled/>
            <w:calcOnExit w:val="0"/>
            <w:textInput/>
          </w:ffData>
        </w:fldChar>
      </w:r>
      <w:bookmarkStart w:id="12" w:name="CMPLSH_DATE"/>
      <w:r>
        <w:rPr>
          <w:noProof/>
          <w:sz w:val="21"/>
          <w:szCs w:val="28"/>
        </w:rPr>
        <w:instrText xml:space="preserve"> FORMTEXT </w:instrText>
      </w:r>
      <w:r>
        <w:rPr>
          <w:noProof/>
          <w:sz w:val="21"/>
          <w:szCs w:val="28"/>
        </w:rPr>
      </w:r>
      <w:r>
        <w:rPr>
          <w:noProof/>
          <w:sz w:val="21"/>
          <w:szCs w:val="28"/>
        </w:rPr>
        <w:fldChar w:fldCharType="separate"/>
      </w:r>
      <w:r w:rsidR="00830C0F">
        <w:rPr>
          <w:noProof/>
          <w:sz w:val="21"/>
          <w:szCs w:val="28"/>
        </w:rPr>
        <w:t> </w:t>
      </w:r>
      <w:r w:rsidR="00830C0F">
        <w:rPr>
          <w:noProof/>
          <w:sz w:val="21"/>
          <w:szCs w:val="28"/>
        </w:rPr>
        <w:t> </w:t>
      </w:r>
      <w:r w:rsidR="00830C0F">
        <w:rPr>
          <w:noProof/>
          <w:sz w:val="21"/>
          <w:szCs w:val="28"/>
        </w:rPr>
        <w:t> </w:t>
      </w:r>
      <w:r w:rsidR="00830C0F">
        <w:rPr>
          <w:noProof/>
          <w:sz w:val="21"/>
          <w:szCs w:val="28"/>
        </w:rPr>
        <w:t> </w:t>
      </w:r>
      <w:r w:rsidR="00830C0F">
        <w:rPr>
          <w:noProof/>
          <w:sz w:val="21"/>
          <w:szCs w:val="28"/>
        </w:rPr>
        <w:t> </w:t>
      </w:r>
      <w:r>
        <w:rPr>
          <w:noProof/>
          <w:sz w:val="21"/>
          <w:szCs w:val="28"/>
        </w:rPr>
        <w:fldChar w:fldCharType="end"/>
      </w:r>
      <w:bookmarkEnd w:id="12"/>
    </w:p>
    <w:p w14:paraId="07400B07" w14:textId="4B662DF2" w:rsidR="00DE703F" w:rsidRPr="00A6537A" w:rsidRDefault="008620FC" w:rsidP="00463B77">
      <w:pPr>
        <w:pStyle w:val="afffffffb"/>
        <w:framePr w:w="9639" w:h="6974" w:hRule="exact" w:wrap="around" w:vAnchor="page" w:hAnchor="page" w:x="1419" w:y="6408" w:anchorLock="1"/>
        <w:spacing w:beforeLines="300" w:before="720" w:afterLines="30" w:after="72" w:line="240" w:lineRule="auto"/>
        <w:textAlignment w:val="bottom"/>
        <w:rPr>
          <w:b/>
          <w:noProof/>
          <w:sz w:val="21"/>
          <w:szCs w:val="28"/>
        </w:rPr>
      </w:pPr>
      <w:r w:rsidRPr="00A6537A">
        <w:rPr>
          <w:b/>
          <w:noProof/>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3" w:name="下拉2"/>
      <w:r w:rsidRPr="00A6537A">
        <w:rPr>
          <w:b/>
          <w:noProof/>
          <w:sz w:val="21"/>
          <w:szCs w:val="28"/>
        </w:rPr>
        <w:instrText xml:space="preserve"> FORMDROPDOWN </w:instrText>
      </w:r>
      <w:r w:rsidR="00576792">
        <w:rPr>
          <w:b/>
          <w:noProof/>
          <w:sz w:val="21"/>
          <w:szCs w:val="28"/>
        </w:rPr>
      </w:r>
      <w:r w:rsidR="00576792">
        <w:rPr>
          <w:b/>
          <w:noProof/>
          <w:sz w:val="21"/>
          <w:szCs w:val="28"/>
        </w:rPr>
        <w:fldChar w:fldCharType="separate"/>
      </w:r>
      <w:r w:rsidRPr="00A6537A">
        <w:rPr>
          <w:b/>
          <w:noProof/>
          <w:sz w:val="21"/>
          <w:szCs w:val="28"/>
        </w:rPr>
        <w:fldChar w:fldCharType="end"/>
      </w:r>
      <w:bookmarkEnd w:id="13"/>
    </w:p>
    <w:p w14:paraId="3EF3C011" w14:textId="77777777" w:rsidR="00CD50A1" w:rsidRDefault="00087A77" w:rsidP="00EE7869">
      <w:pPr>
        <w:pStyle w:val="affffffffff7"/>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r>
      <w:r>
        <w:rPr>
          <w:rFonts w:ascii="黑体"/>
        </w:rPr>
        <w:fldChar w:fldCharType="separate"/>
      </w:r>
      <w:r>
        <w:rPr>
          <w:rFonts w:ascii="黑体"/>
          <w:noProof/>
        </w:rPr>
        <w:t>XXXX</w:t>
      </w:r>
      <w:r>
        <w:rPr>
          <w:rFonts w:ascii="黑体"/>
        </w:rPr>
        <w:fldChar w:fldCharType="end"/>
      </w:r>
      <w:bookmarkEnd w:id="14"/>
      <w:r w:rsidR="00CD50A1">
        <w:t xml:space="preserve"> </w:t>
      </w:r>
      <w:r w:rsidR="00CD50A1" w:rsidRPr="00BB6C98">
        <w:rPr>
          <w:rFonts w:ascii="黑体"/>
        </w:rPr>
        <w:t>-</w:t>
      </w:r>
      <w:r w:rsidR="00CD50A1">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5"/>
      <w:r w:rsidR="00CD50A1">
        <w:t xml:space="preserve"> </w:t>
      </w:r>
      <w:r w:rsidR="00CD50A1" w:rsidRPr="00BB6C98">
        <w:rPr>
          <w:rFonts w:ascii="黑体"/>
        </w:rPr>
        <w:t>-</w:t>
      </w:r>
      <w:r w:rsidR="00CD50A1">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6"/>
      <w:r w:rsidR="00CD50A1">
        <w:rPr>
          <w:rFonts w:hint="eastAsia"/>
        </w:rPr>
        <w:t>发布</w:t>
      </w:r>
    </w:p>
    <w:p w14:paraId="281C32AE" w14:textId="77777777" w:rsidR="00CD50A1" w:rsidRDefault="00087A77" w:rsidP="00EE7869">
      <w:pPr>
        <w:pStyle w:val="affffffffff8"/>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r>
      <w:r>
        <w:rPr>
          <w:rFonts w:ascii="黑体"/>
        </w:rPr>
        <w:fldChar w:fldCharType="separate"/>
      </w:r>
      <w:r>
        <w:rPr>
          <w:rFonts w:ascii="黑体"/>
          <w:noProof/>
        </w:rPr>
        <w:t>XXXX</w:t>
      </w:r>
      <w:r>
        <w:rPr>
          <w:rFonts w:ascii="黑体"/>
        </w:rPr>
        <w:fldChar w:fldCharType="end"/>
      </w:r>
      <w:bookmarkEnd w:id="17"/>
      <w:r w:rsidR="00CD50A1">
        <w:t xml:space="preserve"> </w:t>
      </w:r>
      <w:r w:rsidR="00CD50A1" w:rsidRPr="00BB6C98">
        <w:rPr>
          <w:rFonts w:ascii="黑体"/>
        </w:rPr>
        <w:t>-</w:t>
      </w:r>
      <w:r w:rsidR="00CD50A1">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8"/>
      <w:r w:rsidR="00CD50A1">
        <w:t xml:space="preserve"> </w:t>
      </w:r>
      <w:r w:rsidR="00CD50A1" w:rsidRPr="00BB6C98">
        <w:rPr>
          <w:rFonts w:ascii="黑体"/>
        </w:rPr>
        <w:t>-</w:t>
      </w:r>
      <w:r w:rsidR="00CD50A1">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9"/>
      <w:r w:rsidR="00CD50A1">
        <w:rPr>
          <w:rFonts w:hint="eastAsia"/>
        </w:rPr>
        <w:t>实施</w:t>
      </w:r>
    </w:p>
    <w:p w14:paraId="5CD10344" w14:textId="6282B900" w:rsidR="007B7453" w:rsidRPr="004C7E8B" w:rsidRDefault="007B7453" w:rsidP="00A4006C">
      <w:pPr>
        <w:pStyle w:val="affffffffb"/>
        <w:framePr w:h="584" w:hRule="exact" w:hSpace="181" w:vSpace="181" w:wrap="around" w:y="15027"/>
        <w:rPr>
          <w:rFonts w:hAnsi="黑体"/>
        </w:rPr>
      </w:pPr>
      <w:r w:rsidRPr="004C7E8B">
        <w:rPr>
          <w:rFonts w:hAnsi="黑体"/>
          <w:w w:val="100"/>
          <w:sz w:val="28"/>
        </w:rPr>
        <w:fldChar w:fldCharType="begin">
          <w:ffData>
            <w:name w:val="fm"/>
            <w:enabled/>
            <w:calcOnExit w:val="0"/>
            <w:textInput/>
          </w:ffData>
        </w:fldChar>
      </w:r>
      <w:bookmarkStart w:id="20" w:name="fm"/>
      <w:r w:rsidRPr="004C7E8B">
        <w:rPr>
          <w:rFonts w:hAnsi="黑体"/>
          <w:w w:val="100"/>
          <w:sz w:val="28"/>
        </w:rPr>
        <w:instrText xml:space="preserve"> FORMTEXT </w:instrText>
      </w:r>
      <w:r w:rsidRPr="004C7E8B">
        <w:rPr>
          <w:rFonts w:hAnsi="黑体"/>
          <w:w w:val="100"/>
          <w:sz w:val="28"/>
        </w:rPr>
      </w:r>
      <w:r w:rsidRPr="004C7E8B">
        <w:rPr>
          <w:rFonts w:hAnsi="黑体"/>
          <w:w w:val="100"/>
          <w:sz w:val="28"/>
        </w:rPr>
        <w:fldChar w:fldCharType="separate"/>
      </w:r>
      <w:r w:rsidR="00830C0F" w:rsidRPr="00830C0F">
        <w:rPr>
          <w:rFonts w:hAnsi="黑体" w:hint="eastAsia"/>
          <w:w w:val="100"/>
          <w:sz w:val="28"/>
        </w:rPr>
        <w:t>江苏省市场监督管理局</w:t>
      </w:r>
      <w:r w:rsidRPr="004C7E8B">
        <w:rPr>
          <w:rFonts w:hAnsi="黑体"/>
          <w:w w:val="100"/>
          <w:sz w:val="28"/>
        </w:rPr>
        <w:fldChar w:fldCharType="end"/>
      </w:r>
      <w:bookmarkEnd w:id="20"/>
      <w:r w:rsidR="00196EF5" w:rsidRPr="004C7E8B">
        <w:rPr>
          <w:rFonts w:ascii="Times New Roman"/>
          <w:w w:val="100"/>
          <w:sz w:val="28"/>
        </w:rPr>
        <w:t> </w:t>
      </w:r>
      <w:r w:rsidR="00196EF5" w:rsidRPr="004C7E8B">
        <w:rPr>
          <w:rFonts w:ascii="Times New Roman"/>
          <w:w w:val="100"/>
          <w:sz w:val="28"/>
        </w:rPr>
        <w:t> </w:t>
      </w:r>
      <w:r w:rsidRPr="004C7E8B">
        <w:rPr>
          <w:rStyle w:val="affffffffffff0"/>
          <w:rFonts w:hAnsi="黑体" w:hint="eastAsia"/>
          <w:position w:val="0"/>
        </w:rPr>
        <w:t>发</w:t>
      </w:r>
      <w:r w:rsidRPr="004C7E8B">
        <w:rPr>
          <w:rStyle w:val="affffffffffff0"/>
          <w:rFonts w:hAnsi="黑体" w:hint="eastAsia"/>
          <w:spacing w:val="0"/>
          <w:position w:val="0"/>
        </w:rPr>
        <w:t>布</w:t>
      </w:r>
    </w:p>
    <w:p w14:paraId="59774189" w14:textId="77777777" w:rsidR="00A02BAE" w:rsidRPr="00CD50A1" w:rsidRDefault="006A37B9" w:rsidP="00A02BAE">
      <w:pPr>
        <w:rPr>
          <w:rFonts w:ascii="宋体" w:hAnsi="宋体"/>
          <w:sz w:val="28"/>
          <w:szCs w:val="28"/>
        </w:rPr>
        <w:sectPr w:rsidR="00A02BAE" w:rsidRPr="00CD50A1" w:rsidSect="001F4CA2">
          <w:headerReference w:type="even" r:id="rId9"/>
          <w:headerReference w:type="default" r:id="rId10"/>
          <w:footerReference w:type="even" r:id="rId11"/>
          <w:footerReference w:type="default" r:id="rId12"/>
          <w:headerReference w:type="first" r:id="rId13"/>
          <w:footerReference w:type="first" r:id="rId14"/>
          <w:type w:val="continuous"/>
          <w:pgSz w:w="11906" w:h="16838" w:code="9"/>
          <w:pgMar w:top="-338" w:right="1134" w:bottom="1021" w:left="1134" w:header="0" w:footer="0"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3360" behindDoc="0" locked="1" layoutInCell="1" allowOverlap="1" wp14:anchorId="50F8F4E3" wp14:editId="79D77B7B">
                <wp:simplePos x="0" y="0"/>
                <wp:positionH relativeFrom="page">
                  <wp:posOffset>899795</wp:posOffset>
                </wp:positionH>
                <wp:positionV relativeFrom="page">
                  <wp:posOffset>9253220</wp:posOffset>
                </wp:positionV>
                <wp:extent cx="612000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559E5D5" id="直接连接符 5"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6FvrgEAAEgDAAAOAAAAZHJzL2Uyb0RvYy54bWysU8Fu2zAMvQ/YPwi6L3YCtNiMOD2k7S7d&#10;FqDdBzCSbAuTRYFUYufvJ6lJWmy3YT4Ikkg+vfdIr+/m0YmjIbboW7lc1FIYr1Bb37fy58vjp89S&#10;cASvwaE3rTwZlnebjx/WU2jMCgd02pBIIJ6bKbRyiDE0VcVqMCPwAoPxKdghjRDTkfpKE0wJfXTV&#10;qq5vqwlJB0JlmNPt/WtQbgp+1xkVf3QdmyhcKxO3WFYq6z6v1WYNTU8QBqvONOAfWIxgfXr0CnUP&#10;EcSB7F9Qo1WEjF1cKBwr7DqrTNGQ1CzrP9Q8DxBM0ZLM4XC1if8frPp+3PodZepq9s/hCdUvFh63&#10;A/jeFAIvp5Aat8xWVVPg5lqSDxx2JPbTN9QpBw4RiwtzR2OGTPrEXMw+Xc02cxQqXd4uU//q1BN1&#10;iVXQXAoDcfxqcBR500pnffYBGjg+ccxEoLmk5GuPj9a50kvnxdTKLzerm1LA6KzOwZzG1O+3jsQR&#10;8jSUr6hKkfdphAevC9hgQD+c9xGse92nx50/m5H152HjZo/6tKOLSaldheV5tPI8vD+X6rcfYPMb&#10;AAD//wMAUEsDBBQABgAIAAAAIQCJrXds3gAAAA4BAAAPAAAAZHJzL2Rvd25yZXYueG1sTI9BT8Mw&#10;DIXvSPyHyEhcJpa0UIZK0wkBvXFhgLh6jWkrGqdrsq3w60kPCG5+9tPz94r1ZHtxoNF3jjUkSwWC&#10;uHam40bD60t1cQPCB2SDvWPS8EUe1uXpSYG5cUd+psMmNCKGsM9RQxvCkEvp65Ys+qUbiOPtw40W&#10;Q5RjI82Ixxhue5kqdS0tdhw/tDjQfUv152ZvNfjqjXbV96JeqPfLxlG6e3h6RK3Pz6a7WxCBpvBn&#10;hhk/okMZmbZuz8aLPuqrZBWt85CtUhCzJVFZBmL7u5NlIf/XKH8AAAD//wMAUEsBAi0AFAAGAAgA&#10;AAAhALaDOJL+AAAA4QEAABMAAAAAAAAAAAAAAAAAAAAAAFtDb250ZW50X1R5cGVzXS54bWxQSwEC&#10;LQAUAAYACAAAACEAOP0h/9YAAACUAQAACwAAAAAAAAAAAAAAAAAvAQAAX3JlbHMvLnJlbHNQSwEC&#10;LQAUAAYACAAAACEAGtehb64BAABIAwAADgAAAAAAAAAAAAAAAAAuAgAAZHJzL2Uyb0RvYy54bWxQ&#10;SwECLQAUAAYACAAAACEAia13bN4AAAAOAQAADwAAAAAAAAAAAAAAAAAIBAAAZHJzL2Rvd25yZXYu&#10;eG1sUEsFBgAAAAAEAAQA8wAAABMFAAAAAA==&#10;">
                <w10:wrap anchorx="page" anchory="page"/>
                <w10:anchorlock/>
              </v:line>
            </w:pict>
          </mc:Fallback>
        </mc:AlternateContent>
      </w:r>
    </w:p>
    <w:p w14:paraId="5C1532CD" w14:textId="77777777" w:rsidR="00351718" w:rsidRDefault="00351718" w:rsidP="00351718">
      <w:pPr>
        <w:pStyle w:val="affffff8"/>
        <w:spacing w:after="468"/>
      </w:pPr>
      <w:bookmarkStart w:id="21" w:name="BookMark1"/>
      <w:r w:rsidRPr="00351718">
        <w:rPr>
          <w:rFonts w:hint="eastAsia"/>
          <w:spacing w:val="320"/>
        </w:rPr>
        <w:lastRenderedPageBreak/>
        <w:t>目</w:t>
      </w:r>
      <w:r>
        <w:rPr>
          <w:rFonts w:hint="eastAsia"/>
        </w:rPr>
        <w:t>次</w:t>
      </w:r>
    </w:p>
    <w:p w14:paraId="78CAFF9A" w14:textId="66B3AA5D" w:rsidR="00321C73" w:rsidRDefault="00351718">
      <w:pPr>
        <w:pStyle w:val="TOC1"/>
        <w:tabs>
          <w:tab w:val="right" w:leader="dot" w:pos="9344"/>
        </w:tabs>
        <w:rPr>
          <w:rFonts w:asciiTheme="minorHAnsi" w:eastAsiaTheme="minorEastAsia" w:hAnsiTheme="minorHAnsi" w:cstheme="minorBidi"/>
          <w:noProof/>
          <w:szCs w:val="22"/>
        </w:rPr>
      </w:pPr>
      <w:r w:rsidRPr="00351718">
        <w:fldChar w:fldCharType="begin"/>
      </w:r>
      <w:r w:rsidRPr="00351718">
        <w:instrText xml:space="preserve"> TOC \o "1-1" \h \t "标准文件_一级条标题,2,标准文件_附录一级条标题,2," </w:instrText>
      </w:r>
      <w:r w:rsidRPr="00351718">
        <w:fldChar w:fldCharType="separate"/>
      </w:r>
      <w:hyperlink w:anchor="_Toc96525104" w:history="1">
        <w:r w:rsidR="00321C73" w:rsidRPr="007D2DD3">
          <w:rPr>
            <w:rStyle w:val="afffffff4"/>
            <w:noProof/>
            <w:spacing w:val="320"/>
          </w:rPr>
          <w:t>前</w:t>
        </w:r>
        <w:r w:rsidR="00321C73" w:rsidRPr="007D2DD3">
          <w:rPr>
            <w:rStyle w:val="afffffff4"/>
            <w:noProof/>
          </w:rPr>
          <w:t>言</w:t>
        </w:r>
        <w:r w:rsidR="00321C73">
          <w:rPr>
            <w:noProof/>
          </w:rPr>
          <w:tab/>
        </w:r>
        <w:r w:rsidR="00321C73">
          <w:rPr>
            <w:noProof/>
          </w:rPr>
          <w:fldChar w:fldCharType="begin"/>
        </w:r>
        <w:r w:rsidR="00321C73">
          <w:rPr>
            <w:noProof/>
          </w:rPr>
          <w:instrText xml:space="preserve"> PAGEREF _Toc96525104 \h </w:instrText>
        </w:r>
        <w:r w:rsidR="00321C73">
          <w:rPr>
            <w:noProof/>
          </w:rPr>
        </w:r>
        <w:r w:rsidR="00321C73">
          <w:rPr>
            <w:noProof/>
          </w:rPr>
          <w:fldChar w:fldCharType="separate"/>
        </w:r>
        <w:r w:rsidR="00321C73">
          <w:rPr>
            <w:noProof/>
          </w:rPr>
          <w:t>II</w:t>
        </w:r>
        <w:r w:rsidR="00321C73">
          <w:rPr>
            <w:noProof/>
          </w:rPr>
          <w:fldChar w:fldCharType="end"/>
        </w:r>
      </w:hyperlink>
    </w:p>
    <w:p w14:paraId="1EBCC144" w14:textId="202370BC" w:rsidR="00321C73" w:rsidRDefault="00576792">
      <w:pPr>
        <w:pStyle w:val="TOC1"/>
        <w:tabs>
          <w:tab w:val="right" w:leader="dot" w:pos="9344"/>
        </w:tabs>
        <w:rPr>
          <w:rFonts w:asciiTheme="minorHAnsi" w:eastAsiaTheme="minorEastAsia" w:hAnsiTheme="minorHAnsi" w:cstheme="minorBidi"/>
          <w:noProof/>
          <w:szCs w:val="22"/>
        </w:rPr>
      </w:pPr>
      <w:hyperlink w:anchor="_Toc96525105" w:history="1">
        <w:r w:rsidR="00321C73" w:rsidRPr="007D2DD3">
          <w:rPr>
            <w:rStyle w:val="afffffff4"/>
            <w:noProof/>
          </w:rPr>
          <w:t>1 范围</w:t>
        </w:r>
        <w:r w:rsidR="00321C73">
          <w:rPr>
            <w:noProof/>
          </w:rPr>
          <w:tab/>
        </w:r>
        <w:r w:rsidR="00321C73">
          <w:rPr>
            <w:noProof/>
          </w:rPr>
          <w:fldChar w:fldCharType="begin"/>
        </w:r>
        <w:r w:rsidR="00321C73">
          <w:rPr>
            <w:noProof/>
          </w:rPr>
          <w:instrText xml:space="preserve"> PAGEREF _Toc96525105 \h </w:instrText>
        </w:r>
        <w:r w:rsidR="00321C73">
          <w:rPr>
            <w:noProof/>
          </w:rPr>
        </w:r>
        <w:r w:rsidR="00321C73">
          <w:rPr>
            <w:noProof/>
          </w:rPr>
          <w:fldChar w:fldCharType="separate"/>
        </w:r>
        <w:r w:rsidR="00321C73">
          <w:rPr>
            <w:noProof/>
          </w:rPr>
          <w:t>1</w:t>
        </w:r>
        <w:r w:rsidR="00321C73">
          <w:rPr>
            <w:noProof/>
          </w:rPr>
          <w:fldChar w:fldCharType="end"/>
        </w:r>
      </w:hyperlink>
    </w:p>
    <w:p w14:paraId="4A4F0D2B" w14:textId="2CA2773F" w:rsidR="00321C73" w:rsidRDefault="00576792">
      <w:pPr>
        <w:pStyle w:val="TOC1"/>
        <w:tabs>
          <w:tab w:val="right" w:leader="dot" w:pos="9344"/>
        </w:tabs>
        <w:rPr>
          <w:rFonts w:asciiTheme="minorHAnsi" w:eastAsiaTheme="minorEastAsia" w:hAnsiTheme="minorHAnsi" w:cstheme="minorBidi"/>
          <w:noProof/>
          <w:szCs w:val="22"/>
        </w:rPr>
      </w:pPr>
      <w:hyperlink w:anchor="_Toc96525106" w:history="1">
        <w:r w:rsidR="00321C73" w:rsidRPr="007D2DD3">
          <w:rPr>
            <w:rStyle w:val="afffffff4"/>
            <w:noProof/>
          </w:rPr>
          <w:t>2 规范性引用文件</w:t>
        </w:r>
        <w:r w:rsidR="00321C73">
          <w:rPr>
            <w:noProof/>
          </w:rPr>
          <w:tab/>
        </w:r>
        <w:r w:rsidR="00321C73">
          <w:rPr>
            <w:noProof/>
          </w:rPr>
          <w:fldChar w:fldCharType="begin"/>
        </w:r>
        <w:r w:rsidR="00321C73">
          <w:rPr>
            <w:noProof/>
          </w:rPr>
          <w:instrText xml:space="preserve"> PAGEREF _Toc96525106 \h </w:instrText>
        </w:r>
        <w:r w:rsidR="00321C73">
          <w:rPr>
            <w:noProof/>
          </w:rPr>
        </w:r>
        <w:r w:rsidR="00321C73">
          <w:rPr>
            <w:noProof/>
          </w:rPr>
          <w:fldChar w:fldCharType="separate"/>
        </w:r>
        <w:r w:rsidR="00321C73">
          <w:rPr>
            <w:noProof/>
          </w:rPr>
          <w:t>1</w:t>
        </w:r>
        <w:r w:rsidR="00321C73">
          <w:rPr>
            <w:noProof/>
          </w:rPr>
          <w:fldChar w:fldCharType="end"/>
        </w:r>
      </w:hyperlink>
    </w:p>
    <w:p w14:paraId="55B8FEB1" w14:textId="07556CBD" w:rsidR="00321C73" w:rsidRDefault="00576792">
      <w:pPr>
        <w:pStyle w:val="TOC1"/>
        <w:tabs>
          <w:tab w:val="right" w:leader="dot" w:pos="9344"/>
        </w:tabs>
        <w:rPr>
          <w:rFonts w:asciiTheme="minorHAnsi" w:eastAsiaTheme="minorEastAsia" w:hAnsiTheme="minorHAnsi" w:cstheme="minorBidi"/>
          <w:noProof/>
          <w:szCs w:val="22"/>
        </w:rPr>
      </w:pPr>
      <w:hyperlink w:anchor="_Toc96525107" w:history="1">
        <w:r w:rsidR="00321C73" w:rsidRPr="007D2DD3">
          <w:rPr>
            <w:rStyle w:val="afffffff4"/>
            <w:noProof/>
          </w:rPr>
          <w:t>3 术语和定义</w:t>
        </w:r>
        <w:r w:rsidR="00321C73">
          <w:rPr>
            <w:noProof/>
          </w:rPr>
          <w:tab/>
        </w:r>
        <w:r w:rsidR="00321C73">
          <w:rPr>
            <w:noProof/>
          </w:rPr>
          <w:fldChar w:fldCharType="begin"/>
        </w:r>
        <w:r w:rsidR="00321C73">
          <w:rPr>
            <w:noProof/>
          </w:rPr>
          <w:instrText xml:space="preserve"> PAGEREF _Toc96525107 \h </w:instrText>
        </w:r>
        <w:r w:rsidR="00321C73">
          <w:rPr>
            <w:noProof/>
          </w:rPr>
        </w:r>
        <w:r w:rsidR="00321C73">
          <w:rPr>
            <w:noProof/>
          </w:rPr>
          <w:fldChar w:fldCharType="separate"/>
        </w:r>
        <w:r w:rsidR="00321C73">
          <w:rPr>
            <w:noProof/>
          </w:rPr>
          <w:t>1</w:t>
        </w:r>
        <w:r w:rsidR="00321C73">
          <w:rPr>
            <w:noProof/>
          </w:rPr>
          <w:fldChar w:fldCharType="end"/>
        </w:r>
      </w:hyperlink>
    </w:p>
    <w:p w14:paraId="350F9E80" w14:textId="5147292D" w:rsidR="00321C73" w:rsidRDefault="00576792">
      <w:pPr>
        <w:pStyle w:val="TOC1"/>
        <w:tabs>
          <w:tab w:val="right" w:leader="dot" w:pos="9344"/>
        </w:tabs>
        <w:rPr>
          <w:rFonts w:asciiTheme="minorHAnsi" w:eastAsiaTheme="minorEastAsia" w:hAnsiTheme="minorHAnsi" w:cstheme="minorBidi"/>
          <w:noProof/>
          <w:szCs w:val="22"/>
        </w:rPr>
      </w:pPr>
      <w:hyperlink w:anchor="_Toc96525108" w:history="1">
        <w:r w:rsidR="00321C73" w:rsidRPr="007D2DD3">
          <w:rPr>
            <w:rStyle w:val="afffffff4"/>
            <w:noProof/>
          </w:rPr>
          <w:t>4 人员要求及检验准备</w:t>
        </w:r>
        <w:r w:rsidR="00321C73">
          <w:rPr>
            <w:noProof/>
          </w:rPr>
          <w:tab/>
        </w:r>
        <w:r w:rsidR="00321C73">
          <w:rPr>
            <w:noProof/>
          </w:rPr>
          <w:fldChar w:fldCharType="begin"/>
        </w:r>
        <w:r w:rsidR="00321C73">
          <w:rPr>
            <w:noProof/>
          </w:rPr>
          <w:instrText xml:space="preserve"> PAGEREF _Toc96525108 \h </w:instrText>
        </w:r>
        <w:r w:rsidR="00321C73">
          <w:rPr>
            <w:noProof/>
          </w:rPr>
        </w:r>
        <w:r w:rsidR="00321C73">
          <w:rPr>
            <w:noProof/>
          </w:rPr>
          <w:fldChar w:fldCharType="separate"/>
        </w:r>
        <w:r w:rsidR="00321C73">
          <w:rPr>
            <w:noProof/>
          </w:rPr>
          <w:t>3</w:t>
        </w:r>
        <w:r w:rsidR="00321C73">
          <w:rPr>
            <w:noProof/>
          </w:rPr>
          <w:fldChar w:fldCharType="end"/>
        </w:r>
      </w:hyperlink>
    </w:p>
    <w:p w14:paraId="334051F1" w14:textId="65144C88" w:rsidR="00321C73" w:rsidRDefault="00576792">
      <w:pPr>
        <w:pStyle w:val="TOC2"/>
        <w:rPr>
          <w:rFonts w:asciiTheme="minorHAnsi" w:eastAsiaTheme="minorEastAsia" w:hAnsiTheme="minorHAnsi" w:cstheme="minorBidi"/>
          <w:noProof/>
          <w:szCs w:val="22"/>
        </w:rPr>
      </w:pPr>
      <w:hyperlink w:anchor="_Toc96525109" w:history="1">
        <w:r w:rsidR="00321C73" w:rsidRPr="007D2DD3">
          <w:rPr>
            <w:rStyle w:val="afffffff4"/>
            <w:noProof/>
            <w14:scene3d>
              <w14:camera w14:prst="orthographicFront"/>
              <w14:lightRig w14:rig="threePt" w14:dir="t">
                <w14:rot w14:lat="0" w14:lon="0" w14:rev="0"/>
              </w14:lightRig>
            </w14:scene3d>
          </w:rPr>
          <w:t>4.1</w:t>
        </w:r>
        <w:r w:rsidR="00321C73" w:rsidRPr="007D2DD3">
          <w:rPr>
            <w:rStyle w:val="afffffff4"/>
            <w:noProof/>
          </w:rPr>
          <w:t xml:space="preserve"> 人员的培训</w:t>
        </w:r>
        <w:r w:rsidR="00321C73">
          <w:rPr>
            <w:noProof/>
          </w:rPr>
          <w:tab/>
        </w:r>
        <w:r w:rsidR="00321C73">
          <w:rPr>
            <w:noProof/>
          </w:rPr>
          <w:fldChar w:fldCharType="begin"/>
        </w:r>
        <w:r w:rsidR="00321C73">
          <w:rPr>
            <w:noProof/>
          </w:rPr>
          <w:instrText xml:space="preserve"> PAGEREF _Toc96525109 \h </w:instrText>
        </w:r>
        <w:r w:rsidR="00321C73">
          <w:rPr>
            <w:noProof/>
          </w:rPr>
        </w:r>
        <w:r w:rsidR="00321C73">
          <w:rPr>
            <w:noProof/>
          </w:rPr>
          <w:fldChar w:fldCharType="separate"/>
        </w:r>
        <w:r w:rsidR="00321C73">
          <w:rPr>
            <w:noProof/>
          </w:rPr>
          <w:t>3</w:t>
        </w:r>
        <w:r w:rsidR="00321C73">
          <w:rPr>
            <w:noProof/>
          </w:rPr>
          <w:fldChar w:fldCharType="end"/>
        </w:r>
      </w:hyperlink>
    </w:p>
    <w:p w14:paraId="4594624B" w14:textId="6291FD8D" w:rsidR="00321C73" w:rsidRDefault="00576792">
      <w:pPr>
        <w:pStyle w:val="TOC2"/>
        <w:rPr>
          <w:rFonts w:asciiTheme="minorHAnsi" w:eastAsiaTheme="minorEastAsia" w:hAnsiTheme="minorHAnsi" w:cstheme="minorBidi"/>
          <w:noProof/>
          <w:szCs w:val="22"/>
        </w:rPr>
      </w:pPr>
      <w:hyperlink w:anchor="_Toc96525110" w:history="1">
        <w:r w:rsidR="00321C73" w:rsidRPr="007D2DD3">
          <w:rPr>
            <w:rStyle w:val="afffffff4"/>
            <w:noProof/>
            <w14:scene3d>
              <w14:camera w14:prst="orthographicFront"/>
              <w14:lightRig w14:rig="threePt" w14:dir="t">
                <w14:rot w14:lat="0" w14:lon="0" w14:rev="0"/>
              </w14:lightRig>
            </w14:scene3d>
          </w:rPr>
          <w:t>4.2</w:t>
        </w:r>
        <w:r w:rsidR="00321C73" w:rsidRPr="007D2DD3">
          <w:rPr>
            <w:rStyle w:val="afffffff4"/>
            <w:noProof/>
          </w:rPr>
          <w:t xml:space="preserve"> 出入限制</w:t>
        </w:r>
        <w:r w:rsidR="00321C73">
          <w:rPr>
            <w:noProof/>
          </w:rPr>
          <w:tab/>
        </w:r>
        <w:r w:rsidR="00321C73">
          <w:rPr>
            <w:noProof/>
          </w:rPr>
          <w:fldChar w:fldCharType="begin"/>
        </w:r>
        <w:r w:rsidR="00321C73">
          <w:rPr>
            <w:noProof/>
          </w:rPr>
          <w:instrText xml:space="preserve"> PAGEREF _Toc96525110 \h </w:instrText>
        </w:r>
        <w:r w:rsidR="00321C73">
          <w:rPr>
            <w:noProof/>
          </w:rPr>
        </w:r>
        <w:r w:rsidR="00321C73">
          <w:rPr>
            <w:noProof/>
          </w:rPr>
          <w:fldChar w:fldCharType="separate"/>
        </w:r>
        <w:r w:rsidR="00321C73">
          <w:rPr>
            <w:noProof/>
          </w:rPr>
          <w:t>3</w:t>
        </w:r>
        <w:r w:rsidR="00321C73">
          <w:rPr>
            <w:noProof/>
          </w:rPr>
          <w:fldChar w:fldCharType="end"/>
        </w:r>
      </w:hyperlink>
    </w:p>
    <w:p w14:paraId="688BA59E" w14:textId="10248B20" w:rsidR="00321C73" w:rsidRDefault="00576792">
      <w:pPr>
        <w:pStyle w:val="TOC2"/>
        <w:rPr>
          <w:rFonts w:asciiTheme="minorHAnsi" w:eastAsiaTheme="minorEastAsia" w:hAnsiTheme="minorHAnsi" w:cstheme="minorBidi"/>
          <w:noProof/>
          <w:szCs w:val="22"/>
        </w:rPr>
      </w:pPr>
      <w:hyperlink w:anchor="_Toc96525111" w:history="1">
        <w:r w:rsidR="00321C73" w:rsidRPr="007D2DD3">
          <w:rPr>
            <w:rStyle w:val="afffffff4"/>
            <w:noProof/>
            <w14:scene3d>
              <w14:camera w14:prst="orthographicFront"/>
              <w14:lightRig w14:rig="threePt" w14:dir="t">
                <w14:rot w14:lat="0" w14:lon="0" w14:rev="0"/>
              </w14:lightRig>
            </w14:scene3d>
          </w:rPr>
          <w:t>4.3</w:t>
        </w:r>
        <w:r w:rsidR="00321C73" w:rsidRPr="007D2DD3">
          <w:rPr>
            <w:rStyle w:val="afffffff4"/>
            <w:noProof/>
          </w:rPr>
          <w:t xml:space="preserve"> 更衣洗手</w:t>
        </w:r>
        <w:r w:rsidR="00321C73">
          <w:rPr>
            <w:noProof/>
          </w:rPr>
          <w:tab/>
        </w:r>
        <w:r w:rsidR="00321C73">
          <w:rPr>
            <w:noProof/>
          </w:rPr>
          <w:fldChar w:fldCharType="begin"/>
        </w:r>
        <w:r w:rsidR="00321C73">
          <w:rPr>
            <w:noProof/>
          </w:rPr>
          <w:instrText xml:space="preserve"> PAGEREF _Toc96525111 \h </w:instrText>
        </w:r>
        <w:r w:rsidR="00321C73">
          <w:rPr>
            <w:noProof/>
          </w:rPr>
        </w:r>
        <w:r w:rsidR="00321C73">
          <w:rPr>
            <w:noProof/>
          </w:rPr>
          <w:fldChar w:fldCharType="separate"/>
        </w:r>
        <w:r w:rsidR="00321C73">
          <w:rPr>
            <w:noProof/>
          </w:rPr>
          <w:t>3</w:t>
        </w:r>
        <w:r w:rsidR="00321C73">
          <w:rPr>
            <w:noProof/>
          </w:rPr>
          <w:fldChar w:fldCharType="end"/>
        </w:r>
      </w:hyperlink>
    </w:p>
    <w:p w14:paraId="505D9E73" w14:textId="7E5C9168" w:rsidR="00321C73" w:rsidRDefault="00576792">
      <w:pPr>
        <w:pStyle w:val="TOC2"/>
        <w:rPr>
          <w:rFonts w:asciiTheme="minorHAnsi" w:eastAsiaTheme="minorEastAsia" w:hAnsiTheme="minorHAnsi" w:cstheme="minorBidi"/>
          <w:noProof/>
          <w:szCs w:val="22"/>
        </w:rPr>
      </w:pPr>
      <w:hyperlink w:anchor="_Toc96525112" w:history="1">
        <w:r w:rsidR="00321C73" w:rsidRPr="007D2DD3">
          <w:rPr>
            <w:rStyle w:val="afffffff4"/>
            <w:noProof/>
            <w14:scene3d>
              <w14:camera w14:prst="orthographicFront"/>
              <w14:lightRig w14:rig="threePt" w14:dir="t">
                <w14:rot w14:lat="0" w14:lon="0" w14:rev="0"/>
              </w14:lightRig>
            </w14:scene3d>
          </w:rPr>
          <w:t>4.4</w:t>
        </w:r>
        <w:r w:rsidR="00321C73" w:rsidRPr="007D2DD3">
          <w:rPr>
            <w:rStyle w:val="afffffff4"/>
            <w:noProof/>
          </w:rPr>
          <w:t xml:space="preserve"> 仪器脱包</w:t>
        </w:r>
        <w:r w:rsidR="00321C73">
          <w:rPr>
            <w:noProof/>
          </w:rPr>
          <w:tab/>
        </w:r>
        <w:r w:rsidR="00321C73">
          <w:rPr>
            <w:noProof/>
          </w:rPr>
          <w:fldChar w:fldCharType="begin"/>
        </w:r>
        <w:r w:rsidR="00321C73">
          <w:rPr>
            <w:noProof/>
          </w:rPr>
          <w:instrText xml:space="preserve"> PAGEREF _Toc96525112 \h </w:instrText>
        </w:r>
        <w:r w:rsidR="00321C73">
          <w:rPr>
            <w:noProof/>
          </w:rPr>
        </w:r>
        <w:r w:rsidR="00321C73">
          <w:rPr>
            <w:noProof/>
          </w:rPr>
          <w:fldChar w:fldCharType="separate"/>
        </w:r>
        <w:r w:rsidR="00321C73">
          <w:rPr>
            <w:noProof/>
          </w:rPr>
          <w:t>4</w:t>
        </w:r>
        <w:r w:rsidR="00321C73">
          <w:rPr>
            <w:noProof/>
          </w:rPr>
          <w:fldChar w:fldCharType="end"/>
        </w:r>
      </w:hyperlink>
    </w:p>
    <w:p w14:paraId="32948BE0" w14:textId="6FB88681" w:rsidR="00321C73" w:rsidRDefault="00576792">
      <w:pPr>
        <w:pStyle w:val="TOC1"/>
        <w:tabs>
          <w:tab w:val="right" w:leader="dot" w:pos="9344"/>
        </w:tabs>
        <w:rPr>
          <w:rFonts w:asciiTheme="minorHAnsi" w:eastAsiaTheme="minorEastAsia" w:hAnsiTheme="minorHAnsi" w:cstheme="minorBidi"/>
          <w:noProof/>
          <w:szCs w:val="22"/>
        </w:rPr>
      </w:pPr>
      <w:hyperlink w:anchor="_Toc96525113" w:history="1">
        <w:r w:rsidR="00321C73" w:rsidRPr="007D2DD3">
          <w:rPr>
            <w:rStyle w:val="afffffff4"/>
            <w:noProof/>
          </w:rPr>
          <w:t>5 技术要求</w:t>
        </w:r>
        <w:r w:rsidR="00321C73">
          <w:rPr>
            <w:noProof/>
          </w:rPr>
          <w:tab/>
        </w:r>
        <w:r w:rsidR="00321C73">
          <w:rPr>
            <w:noProof/>
          </w:rPr>
          <w:fldChar w:fldCharType="begin"/>
        </w:r>
        <w:r w:rsidR="00321C73">
          <w:rPr>
            <w:noProof/>
          </w:rPr>
          <w:instrText xml:space="preserve"> PAGEREF _Toc96525113 \h </w:instrText>
        </w:r>
        <w:r w:rsidR="00321C73">
          <w:rPr>
            <w:noProof/>
          </w:rPr>
        </w:r>
        <w:r w:rsidR="00321C73">
          <w:rPr>
            <w:noProof/>
          </w:rPr>
          <w:fldChar w:fldCharType="separate"/>
        </w:r>
        <w:r w:rsidR="00321C73">
          <w:rPr>
            <w:noProof/>
          </w:rPr>
          <w:t>4</w:t>
        </w:r>
        <w:r w:rsidR="00321C73">
          <w:rPr>
            <w:noProof/>
          </w:rPr>
          <w:fldChar w:fldCharType="end"/>
        </w:r>
      </w:hyperlink>
    </w:p>
    <w:p w14:paraId="07C6F203" w14:textId="54D52BDF" w:rsidR="00321C73" w:rsidRDefault="00576792">
      <w:pPr>
        <w:pStyle w:val="TOC2"/>
        <w:rPr>
          <w:rFonts w:asciiTheme="minorHAnsi" w:eastAsiaTheme="minorEastAsia" w:hAnsiTheme="minorHAnsi" w:cstheme="minorBidi"/>
          <w:noProof/>
          <w:szCs w:val="22"/>
        </w:rPr>
      </w:pPr>
      <w:hyperlink w:anchor="_Toc96525114" w:history="1">
        <w:r w:rsidR="00321C73" w:rsidRPr="007D2DD3">
          <w:rPr>
            <w:rStyle w:val="afffffff4"/>
            <w:noProof/>
            <w14:scene3d>
              <w14:camera w14:prst="orthographicFront"/>
              <w14:lightRig w14:rig="threePt" w14:dir="t">
                <w14:rot w14:lat="0" w14:lon="0" w14:rev="0"/>
              </w14:lightRig>
            </w14:scene3d>
          </w:rPr>
          <w:t>5.1</w:t>
        </w:r>
        <w:r w:rsidR="00321C73" w:rsidRPr="007D2DD3">
          <w:rPr>
            <w:rStyle w:val="afffffff4"/>
            <w:noProof/>
          </w:rPr>
          <w:t xml:space="preserve"> 温度及相对湿度</w:t>
        </w:r>
        <w:r w:rsidR="00321C73">
          <w:rPr>
            <w:noProof/>
          </w:rPr>
          <w:tab/>
        </w:r>
        <w:r w:rsidR="00321C73">
          <w:rPr>
            <w:noProof/>
          </w:rPr>
          <w:fldChar w:fldCharType="begin"/>
        </w:r>
        <w:r w:rsidR="00321C73">
          <w:rPr>
            <w:noProof/>
          </w:rPr>
          <w:instrText xml:space="preserve"> PAGEREF _Toc96525114 \h </w:instrText>
        </w:r>
        <w:r w:rsidR="00321C73">
          <w:rPr>
            <w:noProof/>
          </w:rPr>
        </w:r>
        <w:r w:rsidR="00321C73">
          <w:rPr>
            <w:noProof/>
          </w:rPr>
          <w:fldChar w:fldCharType="separate"/>
        </w:r>
        <w:r w:rsidR="00321C73">
          <w:rPr>
            <w:noProof/>
          </w:rPr>
          <w:t>4</w:t>
        </w:r>
        <w:r w:rsidR="00321C73">
          <w:rPr>
            <w:noProof/>
          </w:rPr>
          <w:fldChar w:fldCharType="end"/>
        </w:r>
      </w:hyperlink>
    </w:p>
    <w:p w14:paraId="763F0433" w14:textId="0585221B" w:rsidR="00321C73" w:rsidRDefault="00576792">
      <w:pPr>
        <w:pStyle w:val="TOC2"/>
        <w:rPr>
          <w:rFonts w:asciiTheme="minorHAnsi" w:eastAsiaTheme="minorEastAsia" w:hAnsiTheme="minorHAnsi" w:cstheme="minorBidi"/>
          <w:noProof/>
          <w:szCs w:val="22"/>
        </w:rPr>
      </w:pPr>
      <w:hyperlink w:anchor="_Toc96525115" w:history="1">
        <w:r w:rsidR="00321C73" w:rsidRPr="007D2DD3">
          <w:rPr>
            <w:rStyle w:val="afffffff4"/>
            <w:noProof/>
            <w14:scene3d>
              <w14:camera w14:prst="orthographicFront"/>
              <w14:lightRig w14:rig="threePt" w14:dir="t">
                <w14:rot w14:lat="0" w14:lon="0" w14:rev="0"/>
              </w14:lightRig>
            </w14:scene3d>
          </w:rPr>
          <w:t>5.2</w:t>
        </w:r>
        <w:r w:rsidR="00321C73" w:rsidRPr="007D2DD3">
          <w:rPr>
            <w:rStyle w:val="afffffff4"/>
            <w:noProof/>
          </w:rPr>
          <w:t xml:space="preserve"> 静压差</w:t>
        </w:r>
        <w:r w:rsidR="00321C73">
          <w:rPr>
            <w:noProof/>
          </w:rPr>
          <w:tab/>
        </w:r>
        <w:r w:rsidR="00321C73">
          <w:rPr>
            <w:noProof/>
          </w:rPr>
          <w:fldChar w:fldCharType="begin"/>
        </w:r>
        <w:r w:rsidR="00321C73">
          <w:rPr>
            <w:noProof/>
          </w:rPr>
          <w:instrText xml:space="preserve"> PAGEREF _Toc96525115 \h </w:instrText>
        </w:r>
        <w:r w:rsidR="00321C73">
          <w:rPr>
            <w:noProof/>
          </w:rPr>
        </w:r>
        <w:r w:rsidR="00321C73">
          <w:rPr>
            <w:noProof/>
          </w:rPr>
          <w:fldChar w:fldCharType="separate"/>
        </w:r>
        <w:r w:rsidR="00321C73">
          <w:rPr>
            <w:noProof/>
          </w:rPr>
          <w:t>4</w:t>
        </w:r>
        <w:r w:rsidR="00321C73">
          <w:rPr>
            <w:noProof/>
          </w:rPr>
          <w:fldChar w:fldCharType="end"/>
        </w:r>
      </w:hyperlink>
    </w:p>
    <w:p w14:paraId="6A9111AF" w14:textId="69029BD3" w:rsidR="00321C73" w:rsidRDefault="00576792">
      <w:pPr>
        <w:pStyle w:val="TOC2"/>
        <w:rPr>
          <w:rFonts w:asciiTheme="minorHAnsi" w:eastAsiaTheme="minorEastAsia" w:hAnsiTheme="minorHAnsi" w:cstheme="minorBidi"/>
          <w:noProof/>
          <w:szCs w:val="22"/>
        </w:rPr>
      </w:pPr>
      <w:hyperlink w:anchor="_Toc96525116" w:history="1">
        <w:r w:rsidR="00321C73" w:rsidRPr="007D2DD3">
          <w:rPr>
            <w:rStyle w:val="afffffff4"/>
            <w:noProof/>
            <w14:scene3d>
              <w14:camera w14:prst="orthographicFront"/>
              <w14:lightRig w14:rig="threePt" w14:dir="t">
                <w14:rot w14:lat="0" w14:lon="0" w14:rev="0"/>
              </w14:lightRig>
            </w14:scene3d>
          </w:rPr>
          <w:t>5.3</w:t>
        </w:r>
        <w:r w:rsidR="00321C73" w:rsidRPr="007D2DD3">
          <w:rPr>
            <w:rStyle w:val="afffffff4"/>
            <w:noProof/>
          </w:rPr>
          <w:t xml:space="preserve"> 换气次数</w:t>
        </w:r>
        <w:r w:rsidR="00321C73">
          <w:rPr>
            <w:noProof/>
          </w:rPr>
          <w:tab/>
        </w:r>
        <w:r w:rsidR="00321C73">
          <w:rPr>
            <w:noProof/>
          </w:rPr>
          <w:fldChar w:fldCharType="begin"/>
        </w:r>
        <w:r w:rsidR="00321C73">
          <w:rPr>
            <w:noProof/>
          </w:rPr>
          <w:instrText xml:space="preserve"> PAGEREF _Toc96525116 \h </w:instrText>
        </w:r>
        <w:r w:rsidR="00321C73">
          <w:rPr>
            <w:noProof/>
          </w:rPr>
        </w:r>
        <w:r w:rsidR="00321C73">
          <w:rPr>
            <w:noProof/>
          </w:rPr>
          <w:fldChar w:fldCharType="separate"/>
        </w:r>
        <w:r w:rsidR="00321C73">
          <w:rPr>
            <w:noProof/>
          </w:rPr>
          <w:t>4</w:t>
        </w:r>
        <w:r w:rsidR="00321C73">
          <w:rPr>
            <w:noProof/>
          </w:rPr>
          <w:fldChar w:fldCharType="end"/>
        </w:r>
      </w:hyperlink>
    </w:p>
    <w:p w14:paraId="5A605BD6" w14:textId="77A31862" w:rsidR="00321C73" w:rsidRDefault="00576792">
      <w:pPr>
        <w:pStyle w:val="TOC2"/>
        <w:rPr>
          <w:rFonts w:asciiTheme="minorHAnsi" w:eastAsiaTheme="minorEastAsia" w:hAnsiTheme="minorHAnsi" w:cstheme="minorBidi"/>
          <w:noProof/>
          <w:szCs w:val="22"/>
        </w:rPr>
      </w:pPr>
      <w:hyperlink w:anchor="_Toc96525117" w:history="1">
        <w:r w:rsidR="00321C73" w:rsidRPr="007D2DD3">
          <w:rPr>
            <w:rStyle w:val="afffffff4"/>
            <w:noProof/>
            <w14:scene3d>
              <w14:camera w14:prst="orthographicFront"/>
              <w14:lightRig w14:rig="threePt" w14:dir="t">
                <w14:rot w14:lat="0" w14:lon="0" w14:rev="0"/>
              </w14:lightRig>
            </w14:scene3d>
          </w:rPr>
          <w:t>5.4</w:t>
        </w:r>
        <w:r w:rsidR="00321C73" w:rsidRPr="007D2DD3">
          <w:rPr>
            <w:rStyle w:val="afffffff4"/>
            <w:noProof/>
          </w:rPr>
          <w:t xml:space="preserve"> 悬浮粒子</w:t>
        </w:r>
        <w:r w:rsidR="00321C73">
          <w:rPr>
            <w:noProof/>
          </w:rPr>
          <w:tab/>
        </w:r>
        <w:r w:rsidR="00321C73">
          <w:rPr>
            <w:noProof/>
          </w:rPr>
          <w:fldChar w:fldCharType="begin"/>
        </w:r>
        <w:r w:rsidR="00321C73">
          <w:rPr>
            <w:noProof/>
          </w:rPr>
          <w:instrText xml:space="preserve"> PAGEREF _Toc96525117 \h </w:instrText>
        </w:r>
        <w:r w:rsidR="00321C73">
          <w:rPr>
            <w:noProof/>
          </w:rPr>
        </w:r>
        <w:r w:rsidR="00321C73">
          <w:rPr>
            <w:noProof/>
          </w:rPr>
          <w:fldChar w:fldCharType="separate"/>
        </w:r>
        <w:r w:rsidR="00321C73">
          <w:rPr>
            <w:noProof/>
          </w:rPr>
          <w:t>4</w:t>
        </w:r>
        <w:r w:rsidR="00321C73">
          <w:rPr>
            <w:noProof/>
          </w:rPr>
          <w:fldChar w:fldCharType="end"/>
        </w:r>
      </w:hyperlink>
    </w:p>
    <w:p w14:paraId="3DB004D9" w14:textId="5DD4A658" w:rsidR="00321C73" w:rsidRDefault="00576792">
      <w:pPr>
        <w:pStyle w:val="TOC2"/>
        <w:rPr>
          <w:rFonts w:asciiTheme="minorHAnsi" w:eastAsiaTheme="minorEastAsia" w:hAnsiTheme="minorHAnsi" w:cstheme="minorBidi"/>
          <w:noProof/>
          <w:szCs w:val="22"/>
        </w:rPr>
      </w:pPr>
      <w:hyperlink w:anchor="_Toc96525118" w:history="1">
        <w:r w:rsidR="00321C73" w:rsidRPr="007D2DD3">
          <w:rPr>
            <w:rStyle w:val="afffffff4"/>
            <w:noProof/>
            <w14:scene3d>
              <w14:camera w14:prst="orthographicFront"/>
              <w14:lightRig w14:rig="threePt" w14:dir="t">
                <w14:rot w14:lat="0" w14:lon="0" w14:rev="0"/>
              </w14:lightRig>
            </w14:scene3d>
          </w:rPr>
          <w:t>5.5</w:t>
        </w:r>
        <w:r w:rsidR="00321C73" w:rsidRPr="007D2DD3">
          <w:rPr>
            <w:rStyle w:val="afffffff4"/>
            <w:noProof/>
          </w:rPr>
          <w:t xml:space="preserve"> 微生物</w:t>
        </w:r>
        <w:r w:rsidR="00321C73">
          <w:rPr>
            <w:noProof/>
          </w:rPr>
          <w:tab/>
        </w:r>
        <w:r w:rsidR="00321C73">
          <w:rPr>
            <w:noProof/>
          </w:rPr>
          <w:fldChar w:fldCharType="begin"/>
        </w:r>
        <w:r w:rsidR="00321C73">
          <w:rPr>
            <w:noProof/>
          </w:rPr>
          <w:instrText xml:space="preserve"> PAGEREF _Toc96525118 \h </w:instrText>
        </w:r>
        <w:r w:rsidR="00321C73">
          <w:rPr>
            <w:noProof/>
          </w:rPr>
        </w:r>
        <w:r w:rsidR="00321C73">
          <w:rPr>
            <w:noProof/>
          </w:rPr>
          <w:fldChar w:fldCharType="separate"/>
        </w:r>
        <w:r w:rsidR="00321C73">
          <w:rPr>
            <w:noProof/>
          </w:rPr>
          <w:t>5</w:t>
        </w:r>
        <w:r w:rsidR="00321C73">
          <w:rPr>
            <w:noProof/>
          </w:rPr>
          <w:fldChar w:fldCharType="end"/>
        </w:r>
      </w:hyperlink>
    </w:p>
    <w:p w14:paraId="24B6C616" w14:textId="650C4132" w:rsidR="00321C73" w:rsidRDefault="00576792">
      <w:pPr>
        <w:pStyle w:val="TOC2"/>
        <w:rPr>
          <w:rFonts w:asciiTheme="minorHAnsi" w:eastAsiaTheme="minorEastAsia" w:hAnsiTheme="minorHAnsi" w:cstheme="minorBidi"/>
          <w:noProof/>
          <w:szCs w:val="22"/>
        </w:rPr>
      </w:pPr>
      <w:hyperlink w:anchor="_Toc96525119" w:history="1">
        <w:r w:rsidR="00321C73" w:rsidRPr="007D2DD3">
          <w:rPr>
            <w:rStyle w:val="afffffff4"/>
            <w:noProof/>
            <w14:scene3d>
              <w14:camera w14:prst="orthographicFront"/>
              <w14:lightRig w14:rig="threePt" w14:dir="t">
                <w14:rot w14:lat="0" w14:lon="0" w14:rev="0"/>
              </w14:lightRig>
            </w14:scene3d>
          </w:rPr>
          <w:t>5.6</w:t>
        </w:r>
        <w:r w:rsidR="00321C73" w:rsidRPr="007D2DD3">
          <w:rPr>
            <w:rStyle w:val="afffffff4"/>
            <w:noProof/>
          </w:rPr>
          <w:t xml:space="preserve"> 风速</w:t>
        </w:r>
        <w:r w:rsidR="00321C73">
          <w:rPr>
            <w:noProof/>
          </w:rPr>
          <w:tab/>
        </w:r>
        <w:r w:rsidR="00321C73">
          <w:rPr>
            <w:noProof/>
          </w:rPr>
          <w:fldChar w:fldCharType="begin"/>
        </w:r>
        <w:r w:rsidR="00321C73">
          <w:rPr>
            <w:noProof/>
          </w:rPr>
          <w:instrText xml:space="preserve"> PAGEREF _Toc96525119 \h </w:instrText>
        </w:r>
        <w:r w:rsidR="00321C73">
          <w:rPr>
            <w:noProof/>
          </w:rPr>
        </w:r>
        <w:r w:rsidR="00321C73">
          <w:rPr>
            <w:noProof/>
          </w:rPr>
          <w:fldChar w:fldCharType="separate"/>
        </w:r>
        <w:r w:rsidR="00321C73">
          <w:rPr>
            <w:noProof/>
          </w:rPr>
          <w:t>5</w:t>
        </w:r>
        <w:r w:rsidR="00321C73">
          <w:rPr>
            <w:noProof/>
          </w:rPr>
          <w:fldChar w:fldCharType="end"/>
        </w:r>
      </w:hyperlink>
    </w:p>
    <w:p w14:paraId="12D9F7E3" w14:textId="68C36285" w:rsidR="00321C73" w:rsidRDefault="00576792">
      <w:pPr>
        <w:pStyle w:val="TOC1"/>
        <w:tabs>
          <w:tab w:val="right" w:leader="dot" w:pos="9344"/>
        </w:tabs>
        <w:rPr>
          <w:rFonts w:asciiTheme="minorHAnsi" w:eastAsiaTheme="minorEastAsia" w:hAnsiTheme="minorHAnsi" w:cstheme="minorBidi"/>
          <w:noProof/>
          <w:szCs w:val="22"/>
        </w:rPr>
      </w:pPr>
      <w:hyperlink w:anchor="_Toc96525120" w:history="1">
        <w:r w:rsidR="00321C73" w:rsidRPr="007D2DD3">
          <w:rPr>
            <w:rStyle w:val="afffffff4"/>
            <w:noProof/>
          </w:rPr>
          <w:t>6 检验方法</w:t>
        </w:r>
        <w:r w:rsidR="00321C73">
          <w:rPr>
            <w:noProof/>
          </w:rPr>
          <w:tab/>
        </w:r>
        <w:r w:rsidR="00321C73">
          <w:rPr>
            <w:noProof/>
          </w:rPr>
          <w:fldChar w:fldCharType="begin"/>
        </w:r>
        <w:r w:rsidR="00321C73">
          <w:rPr>
            <w:noProof/>
          </w:rPr>
          <w:instrText xml:space="preserve"> PAGEREF _Toc96525120 \h </w:instrText>
        </w:r>
        <w:r w:rsidR="00321C73">
          <w:rPr>
            <w:noProof/>
          </w:rPr>
        </w:r>
        <w:r w:rsidR="00321C73">
          <w:rPr>
            <w:noProof/>
          </w:rPr>
          <w:fldChar w:fldCharType="separate"/>
        </w:r>
        <w:r w:rsidR="00321C73">
          <w:rPr>
            <w:noProof/>
          </w:rPr>
          <w:t>5</w:t>
        </w:r>
        <w:r w:rsidR="00321C73">
          <w:rPr>
            <w:noProof/>
          </w:rPr>
          <w:fldChar w:fldCharType="end"/>
        </w:r>
      </w:hyperlink>
    </w:p>
    <w:p w14:paraId="4F07744A" w14:textId="1644B301" w:rsidR="00321C73" w:rsidRDefault="00576792">
      <w:pPr>
        <w:pStyle w:val="TOC2"/>
        <w:rPr>
          <w:rFonts w:asciiTheme="minorHAnsi" w:eastAsiaTheme="minorEastAsia" w:hAnsiTheme="minorHAnsi" w:cstheme="minorBidi"/>
          <w:noProof/>
          <w:szCs w:val="22"/>
        </w:rPr>
      </w:pPr>
      <w:hyperlink w:anchor="_Toc96525121" w:history="1">
        <w:r w:rsidR="00321C73" w:rsidRPr="007D2DD3">
          <w:rPr>
            <w:rStyle w:val="afffffff4"/>
            <w:noProof/>
            <w14:scene3d>
              <w14:camera w14:prst="orthographicFront"/>
              <w14:lightRig w14:rig="threePt" w14:dir="t">
                <w14:rot w14:lat="0" w14:lon="0" w14:rev="0"/>
              </w14:lightRig>
            </w14:scene3d>
          </w:rPr>
          <w:t>6.1</w:t>
        </w:r>
        <w:r w:rsidR="00321C73" w:rsidRPr="007D2DD3">
          <w:rPr>
            <w:rStyle w:val="afffffff4"/>
            <w:noProof/>
          </w:rPr>
          <w:t xml:space="preserve"> 温度及相对湿度</w:t>
        </w:r>
        <w:r w:rsidR="00321C73">
          <w:rPr>
            <w:noProof/>
          </w:rPr>
          <w:tab/>
        </w:r>
        <w:r w:rsidR="00321C73">
          <w:rPr>
            <w:noProof/>
          </w:rPr>
          <w:fldChar w:fldCharType="begin"/>
        </w:r>
        <w:r w:rsidR="00321C73">
          <w:rPr>
            <w:noProof/>
          </w:rPr>
          <w:instrText xml:space="preserve"> PAGEREF _Toc96525121 \h </w:instrText>
        </w:r>
        <w:r w:rsidR="00321C73">
          <w:rPr>
            <w:noProof/>
          </w:rPr>
        </w:r>
        <w:r w:rsidR="00321C73">
          <w:rPr>
            <w:noProof/>
          </w:rPr>
          <w:fldChar w:fldCharType="separate"/>
        </w:r>
        <w:r w:rsidR="00321C73">
          <w:rPr>
            <w:noProof/>
          </w:rPr>
          <w:t>5</w:t>
        </w:r>
        <w:r w:rsidR="00321C73">
          <w:rPr>
            <w:noProof/>
          </w:rPr>
          <w:fldChar w:fldCharType="end"/>
        </w:r>
      </w:hyperlink>
    </w:p>
    <w:p w14:paraId="6C0516E4" w14:textId="4E052761" w:rsidR="00321C73" w:rsidRDefault="00576792">
      <w:pPr>
        <w:pStyle w:val="TOC2"/>
        <w:rPr>
          <w:rFonts w:asciiTheme="minorHAnsi" w:eastAsiaTheme="minorEastAsia" w:hAnsiTheme="minorHAnsi" w:cstheme="minorBidi"/>
          <w:noProof/>
          <w:szCs w:val="22"/>
        </w:rPr>
      </w:pPr>
      <w:hyperlink w:anchor="_Toc96525122" w:history="1">
        <w:r w:rsidR="00321C73" w:rsidRPr="007D2DD3">
          <w:rPr>
            <w:rStyle w:val="afffffff4"/>
            <w:noProof/>
            <w14:scene3d>
              <w14:camera w14:prst="orthographicFront"/>
              <w14:lightRig w14:rig="threePt" w14:dir="t">
                <w14:rot w14:lat="0" w14:lon="0" w14:rev="0"/>
              </w14:lightRig>
            </w14:scene3d>
          </w:rPr>
          <w:t>6.2</w:t>
        </w:r>
        <w:r w:rsidR="00321C73" w:rsidRPr="007D2DD3">
          <w:rPr>
            <w:rStyle w:val="afffffff4"/>
            <w:noProof/>
          </w:rPr>
          <w:t xml:space="preserve"> 静压差</w:t>
        </w:r>
        <w:r w:rsidR="00321C73">
          <w:rPr>
            <w:noProof/>
          </w:rPr>
          <w:tab/>
        </w:r>
        <w:r w:rsidR="00321C73">
          <w:rPr>
            <w:noProof/>
          </w:rPr>
          <w:fldChar w:fldCharType="begin"/>
        </w:r>
        <w:r w:rsidR="00321C73">
          <w:rPr>
            <w:noProof/>
          </w:rPr>
          <w:instrText xml:space="preserve"> PAGEREF _Toc96525122 \h </w:instrText>
        </w:r>
        <w:r w:rsidR="00321C73">
          <w:rPr>
            <w:noProof/>
          </w:rPr>
        </w:r>
        <w:r w:rsidR="00321C73">
          <w:rPr>
            <w:noProof/>
          </w:rPr>
          <w:fldChar w:fldCharType="separate"/>
        </w:r>
        <w:r w:rsidR="00321C73">
          <w:rPr>
            <w:noProof/>
          </w:rPr>
          <w:t>5</w:t>
        </w:r>
        <w:r w:rsidR="00321C73">
          <w:rPr>
            <w:noProof/>
          </w:rPr>
          <w:fldChar w:fldCharType="end"/>
        </w:r>
      </w:hyperlink>
    </w:p>
    <w:p w14:paraId="1A4C2B22" w14:textId="03B23C1F" w:rsidR="00321C73" w:rsidRDefault="00576792">
      <w:pPr>
        <w:pStyle w:val="TOC2"/>
        <w:rPr>
          <w:rFonts w:asciiTheme="minorHAnsi" w:eastAsiaTheme="minorEastAsia" w:hAnsiTheme="minorHAnsi" w:cstheme="minorBidi"/>
          <w:noProof/>
          <w:szCs w:val="22"/>
        </w:rPr>
      </w:pPr>
      <w:hyperlink w:anchor="_Toc96525123" w:history="1">
        <w:r w:rsidR="00321C73" w:rsidRPr="007D2DD3">
          <w:rPr>
            <w:rStyle w:val="afffffff4"/>
            <w:noProof/>
            <w14:scene3d>
              <w14:camera w14:prst="orthographicFront"/>
              <w14:lightRig w14:rig="threePt" w14:dir="t">
                <w14:rot w14:lat="0" w14:lon="0" w14:rev="0"/>
              </w14:lightRig>
            </w14:scene3d>
          </w:rPr>
          <w:t>6.3</w:t>
        </w:r>
        <w:r w:rsidR="00321C73" w:rsidRPr="007D2DD3">
          <w:rPr>
            <w:rStyle w:val="afffffff4"/>
            <w:noProof/>
          </w:rPr>
          <w:t xml:space="preserve"> 换气次数</w:t>
        </w:r>
        <w:r w:rsidR="00321C73">
          <w:rPr>
            <w:noProof/>
          </w:rPr>
          <w:tab/>
        </w:r>
        <w:r w:rsidR="00321C73">
          <w:rPr>
            <w:noProof/>
          </w:rPr>
          <w:fldChar w:fldCharType="begin"/>
        </w:r>
        <w:r w:rsidR="00321C73">
          <w:rPr>
            <w:noProof/>
          </w:rPr>
          <w:instrText xml:space="preserve"> PAGEREF _Toc96525123 \h </w:instrText>
        </w:r>
        <w:r w:rsidR="00321C73">
          <w:rPr>
            <w:noProof/>
          </w:rPr>
        </w:r>
        <w:r w:rsidR="00321C73">
          <w:rPr>
            <w:noProof/>
          </w:rPr>
          <w:fldChar w:fldCharType="separate"/>
        </w:r>
        <w:r w:rsidR="00321C73">
          <w:rPr>
            <w:noProof/>
          </w:rPr>
          <w:t>5</w:t>
        </w:r>
        <w:r w:rsidR="00321C73">
          <w:rPr>
            <w:noProof/>
          </w:rPr>
          <w:fldChar w:fldCharType="end"/>
        </w:r>
      </w:hyperlink>
    </w:p>
    <w:p w14:paraId="771F6607" w14:textId="132387DF" w:rsidR="00321C73" w:rsidRDefault="00576792">
      <w:pPr>
        <w:pStyle w:val="TOC2"/>
        <w:rPr>
          <w:rFonts w:asciiTheme="minorHAnsi" w:eastAsiaTheme="minorEastAsia" w:hAnsiTheme="minorHAnsi" w:cstheme="minorBidi"/>
          <w:noProof/>
          <w:szCs w:val="22"/>
        </w:rPr>
      </w:pPr>
      <w:hyperlink w:anchor="_Toc96525124" w:history="1">
        <w:r w:rsidR="00321C73" w:rsidRPr="007D2DD3">
          <w:rPr>
            <w:rStyle w:val="afffffff4"/>
            <w:noProof/>
            <w14:scene3d>
              <w14:camera w14:prst="orthographicFront"/>
              <w14:lightRig w14:rig="threePt" w14:dir="t">
                <w14:rot w14:lat="0" w14:lon="0" w14:rev="0"/>
              </w14:lightRig>
            </w14:scene3d>
          </w:rPr>
          <w:t>6.4</w:t>
        </w:r>
        <w:r w:rsidR="00321C73" w:rsidRPr="007D2DD3">
          <w:rPr>
            <w:rStyle w:val="afffffff4"/>
            <w:noProof/>
          </w:rPr>
          <w:t xml:space="preserve"> 悬浮粒子</w:t>
        </w:r>
        <w:r w:rsidR="00321C73">
          <w:rPr>
            <w:noProof/>
          </w:rPr>
          <w:tab/>
        </w:r>
        <w:r w:rsidR="00321C73">
          <w:rPr>
            <w:noProof/>
          </w:rPr>
          <w:fldChar w:fldCharType="begin"/>
        </w:r>
        <w:r w:rsidR="00321C73">
          <w:rPr>
            <w:noProof/>
          </w:rPr>
          <w:instrText xml:space="preserve"> PAGEREF _Toc96525124 \h </w:instrText>
        </w:r>
        <w:r w:rsidR="00321C73">
          <w:rPr>
            <w:noProof/>
          </w:rPr>
        </w:r>
        <w:r w:rsidR="00321C73">
          <w:rPr>
            <w:noProof/>
          </w:rPr>
          <w:fldChar w:fldCharType="separate"/>
        </w:r>
        <w:r w:rsidR="00321C73">
          <w:rPr>
            <w:noProof/>
          </w:rPr>
          <w:t>6</w:t>
        </w:r>
        <w:r w:rsidR="00321C73">
          <w:rPr>
            <w:noProof/>
          </w:rPr>
          <w:fldChar w:fldCharType="end"/>
        </w:r>
      </w:hyperlink>
    </w:p>
    <w:p w14:paraId="0A9A20F8" w14:textId="08726092" w:rsidR="00321C73" w:rsidRDefault="00576792">
      <w:pPr>
        <w:pStyle w:val="TOC2"/>
        <w:rPr>
          <w:rFonts w:asciiTheme="minorHAnsi" w:eastAsiaTheme="minorEastAsia" w:hAnsiTheme="minorHAnsi" w:cstheme="minorBidi"/>
          <w:noProof/>
          <w:szCs w:val="22"/>
        </w:rPr>
      </w:pPr>
      <w:hyperlink w:anchor="_Toc96525125" w:history="1">
        <w:r w:rsidR="00321C73" w:rsidRPr="007D2DD3">
          <w:rPr>
            <w:rStyle w:val="afffffff4"/>
            <w:noProof/>
            <w14:scene3d>
              <w14:camera w14:prst="orthographicFront"/>
              <w14:lightRig w14:rig="threePt" w14:dir="t">
                <w14:rot w14:lat="0" w14:lon="0" w14:rev="0"/>
              </w14:lightRig>
            </w14:scene3d>
          </w:rPr>
          <w:t>6.5</w:t>
        </w:r>
        <w:r w:rsidR="00321C73" w:rsidRPr="007D2DD3">
          <w:rPr>
            <w:rStyle w:val="afffffff4"/>
            <w:noProof/>
          </w:rPr>
          <w:t xml:space="preserve"> 微生物</w:t>
        </w:r>
        <w:r w:rsidR="00321C73">
          <w:rPr>
            <w:noProof/>
          </w:rPr>
          <w:tab/>
        </w:r>
        <w:r w:rsidR="00321C73">
          <w:rPr>
            <w:noProof/>
          </w:rPr>
          <w:fldChar w:fldCharType="begin"/>
        </w:r>
        <w:r w:rsidR="00321C73">
          <w:rPr>
            <w:noProof/>
          </w:rPr>
          <w:instrText xml:space="preserve"> PAGEREF _Toc96525125 \h </w:instrText>
        </w:r>
        <w:r w:rsidR="00321C73">
          <w:rPr>
            <w:noProof/>
          </w:rPr>
        </w:r>
        <w:r w:rsidR="00321C73">
          <w:rPr>
            <w:noProof/>
          </w:rPr>
          <w:fldChar w:fldCharType="separate"/>
        </w:r>
        <w:r w:rsidR="00321C73">
          <w:rPr>
            <w:noProof/>
          </w:rPr>
          <w:t>6</w:t>
        </w:r>
        <w:r w:rsidR="00321C73">
          <w:rPr>
            <w:noProof/>
          </w:rPr>
          <w:fldChar w:fldCharType="end"/>
        </w:r>
      </w:hyperlink>
    </w:p>
    <w:p w14:paraId="55EF7879" w14:textId="375D8B1C" w:rsidR="00321C73" w:rsidRDefault="00576792">
      <w:pPr>
        <w:pStyle w:val="TOC2"/>
        <w:rPr>
          <w:rFonts w:asciiTheme="minorHAnsi" w:eastAsiaTheme="minorEastAsia" w:hAnsiTheme="minorHAnsi" w:cstheme="minorBidi"/>
          <w:noProof/>
          <w:szCs w:val="22"/>
        </w:rPr>
      </w:pPr>
      <w:hyperlink w:anchor="_Toc96525126" w:history="1">
        <w:r w:rsidR="00321C73" w:rsidRPr="007D2DD3">
          <w:rPr>
            <w:rStyle w:val="afffffff4"/>
            <w:noProof/>
            <w14:scene3d>
              <w14:camera w14:prst="orthographicFront"/>
              <w14:lightRig w14:rig="threePt" w14:dir="t">
                <w14:rot w14:lat="0" w14:lon="0" w14:rev="0"/>
              </w14:lightRig>
            </w14:scene3d>
          </w:rPr>
          <w:t>6.6</w:t>
        </w:r>
        <w:r w:rsidR="00321C73" w:rsidRPr="007D2DD3">
          <w:rPr>
            <w:rStyle w:val="afffffff4"/>
            <w:noProof/>
          </w:rPr>
          <w:t xml:space="preserve"> 风速</w:t>
        </w:r>
        <w:r w:rsidR="00321C73">
          <w:rPr>
            <w:noProof/>
          </w:rPr>
          <w:tab/>
        </w:r>
        <w:r w:rsidR="00321C73">
          <w:rPr>
            <w:noProof/>
          </w:rPr>
          <w:fldChar w:fldCharType="begin"/>
        </w:r>
        <w:r w:rsidR="00321C73">
          <w:rPr>
            <w:noProof/>
          </w:rPr>
          <w:instrText xml:space="preserve"> PAGEREF _Toc96525126 \h </w:instrText>
        </w:r>
        <w:r w:rsidR="00321C73">
          <w:rPr>
            <w:noProof/>
          </w:rPr>
        </w:r>
        <w:r w:rsidR="00321C73">
          <w:rPr>
            <w:noProof/>
          </w:rPr>
          <w:fldChar w:fldCharType="separate"/>
        </w:r>
        <w:r w:rsidR="00321C73">
          <w:rPr>
            <w:noProof/>
          </w:rPr>
          <w:t>6</w:t>
        </w:r>
        <w:r w:rsidR="00321C73">
          <w:rPr>
            <w:noProof/>
          </w:rPr>
          <w:fldChar w:fldCharType="end"/>
        </w:r>
      </w:hyperlink>
    </w:p>
    <w:p w14:paraId="5EEDA481" w14:textId="5DDFC2D8" w:rsidR="00321C73" w:rsidRDefault="00576792">
      <w:pPr>
        <w:pStyle w:val="TOC1"/>
        <w:tabs>
          <w:tab w:val="right" w:leader="dot" w:pos="9344"/>
        </w:tabs>
        <w:rPr>
          <w:rFonts w:asciiTheme="minorHAnsi" w:eastAsiaTheme="minorEastAsia" w:hAnsiTheme="minorHAnsi" w:cstheme="minorBidi"/>
          <w:noProof/>
          <w:szCs w:val="22"/>
        </w:rPr>
      </w:pPr>
      <w:hyperlink w:anchor="_Toc96525127" w:history="1">
        <w:r w:rsidR="00321C73" w:rsidRPr="007D2DD3">
          <w:rPr>
            <w:rStyle w:val="afffffff4"/>
            <w:noProof/>
            <w:spacing w:val="100"/>
          </w:rPr>
          <w:t>附录A</w:t>
        </w:r>
        <w:r w:rsidR="00321C73" w:rsidRPr="007D2DD3">
          <w:rPr>
            <w:rStyle w:val="afffffff4"/>
            <w:noProof/>
          </w:rPr>
          <w:t xml:space="preserve"> （资料性） 洗手的方法</w:t>
        </w:r>
        <w:r w:rsidR="00321C73">
          <w:rPr>
            <w:noProof/>
          </w:rPr>
          <w:tab/>
        </w:r>
        <w:r w:rsidR="00321C73">
          <w:rPr>
            <w:noProof/>
          </w:rPr>
          <w:fldChar w:fldCharType="begin"/>
        </w:r>
        <w:r w:rsidR="00321C73">
          <w:rPr>
            <w:noProof/>
          </w:rPr>
          <w:instrText xml:space="preserve"> PAGEREF _Toc96525127 \h </w:instrText>
        </w:r>
        <w:r w:rsidR="00321C73">
          <w:rPr>
            <w:noProof/>
          </w:rPr>
        </w:r>
        <w:r w:rsidR="00321C73">
          <w:rPr>
            <w:noProof/>
          </w:rPr>
          <w:fldChar w:fldCharType="separate"/>
        </w:r>
        <w:r w:rsidR="00321C73">
          <w:rPr>
            <w:noProof/>
          </w:rPr>
          <w:t>7</w:t>
        </w:r>
        <w:r w:rsidR="00321C73">
          <w:rPr>
            <w:noProof/>
          </w:rPr>
          <w:fldChar w:fldCharType="end"/>
        </w:r>
      </w:hyperlink>
    </w:p>
    <w:p w14:paraId="5DCCCDF1" w14:textId="54DAEFA4" w:rsidR="00321C73" w:rsidRDefault="00576792">
      <w:pPr>
        <w:pStyle w:val="TOC1"/>
        <w:tabs>
          <w:tab w:val="right" w:leader="dot" w:pos="9344"/>
        </w:tabs>
        <w:rPr>
          <w:rFonts w:asciiTheme="minorHAnsi" w:eastAsiaTheme="minorEastAsia" w:hAnsiTheme="minorHAnsi" w:cstheme="minorBidi"/>
          <w:noProof/>
          <w:szCs w:val="22"/>
        </w:rPr>
      </w:pPr>
      <w:hyperlink w:anchor="_Toc96525128" w:history="1">
        <w:r w:rsidR="00321C73" w:rsidRPr="007D2DD3">
          <w:rPr>
            <w:rStyle w:val="afffffff4"/>
            <w:noProof/>
            <w:spacing w:val="100"/>
          </w:rPr>
          <w:t>附录B</w:t>
        </w:r>
        <w:r w:rsidR="00321C73" w:rsidRPr="007D2DD3">
          <w:rPr>
            <w:rStyle w:val="afffffff4"/>
            <w:noProof/>
          </w:rPr>
          <w:t xml:space="preserve"> （规范性） 更衣的方法</w:t>
        </w:r>
        <w:r w:rsidR="00321C73">
          <w:rPr>
            <w:noProof/>
          </w:rPr>
          <w:tab/>
        </w:r>
        <w:r w:rsidR="00321C73">
          <w:rPr>
            <w:noProof/>
          </w:rPr>
          <w:fldChar w:fldCharType="begin"/>
        </w:r>
        <w:r w:rsidR="00321C73">
          <w:rPr>
            <w:noProof/>
          </w:rPr>
          <w:instrText xml:space="preserve"> PAGEREF _Toc96525128 \h </w:instrText>
        </w:r>
        <w:r w:rsidR="00321C73">
          <w:rPr>
            <w:noProof/>
          </w:rPr>
        </w:r>
        <w:r w:rsidR="00321C73">
          <w:rPr>
            <w:noProof/>
          </w:rPr>
          <w:fldChar w:fldCharType="separate"/>
        </w:r>
        <w:r w:rsidR="00321C73">
          <w:rPr>
            <w:noProof/>
          </w:rPr>
          <w:t>8</w:t>
        </w:r>
        <w:r w:rsidR="00321C73">
          <w:rPr>
            <w:noProof/>
          </w:rPr>
          <w:fldChar w:fldCharType="end"/>
        </w:r>
      </w:hyperlink>
    </w:p>
    <w:p w14:paraId="7F047AD8" w14:textId="150571AB" w:rsidR="00351718" w:rsidRPr="00351718" w:rsidRDefault="00351718" w:rsidP="00351718">
      <w:pPr>
        <w:pStyle w:val="affffff8"/>
        <w:spacing w:after="468"/>
        <w:sectPr w:rsidR="00351718" w:rsidRPr="00351718" w:rsidSect="001F4CA2">
          <w:headerReference w:type="even" r:id="rId15"/>
          <w:headerReference w:type="default" r:id="rId16"/>
          <w:footerReference w:type="even" r:id="rId17"/>
          <w:footerReference w:type="default" r:id="rId18"/>
          <w:pgSz w:w="11906" w:h="16838" w:code="9"/>
          <w:pgMar w:top="2410" w:right="1134" w:bottom="1134" w:left="1134" w:header="1418" w:footer="1134" w:gutter="284"/>
          <w:pgNumType w:fmt="upperRoman" w:start="1"/>
          <w:cols w:space="425"/>
          <w:formProt w:val="0"/>
          <w:docGrid w:type="lines" w:linePitch="312"/>
        </w:sectPr>
      </w:pPr>
      <w:r w:rsidRPr="00351718">
        <w:fldChar w:fldCharType="end"/>
      </w:r>
    </w:p>
    <w:p w14:paraId="6ECAA775" w14:textId="77777777" w:rsidR="00830C0F" w:rsidRDefault="00830C0F" w:rsidP="00830C0F">
      <w:pPr>
        <w:pStyle w:val="a6"/>
        <w:spacing w:after="468"/>
      </w:pPr>
      <w:bookmarkStart w:id="22" w:name="_Toc96525104"/>
      <w:bookmarkStart w:id="23" w:name="BookMark2"/>
      <w:bookmarkEnd w:id="21"/>
      <w:r w:rsidRPr="00830C0F">
        <w:rPr>
          <w:spacing w:val="320"/>
        </w:rPr>
        <w:lastRenderedPageBreak/>
        <w:t>前</w:t>
      </w:r>
      <w:r>
        <w:t>言</w:t>
      </w:r>
      <w:bookmarkEnd w:id="22"/>
    </w:p>
    <w:p w14:paraId="52E1525A" w14:textId="77777777" w:rsidR="00830C0F" w:rsidRDefault="00830C0F" w:rsidP="00830C0F">
      <w:pPr>
        <w:pStyle w:val="afffff1"/>
        <w:ind w:firstLine="420"/>
      </w:pPr>
      <w:r>
        <w:rPr>
          <w:rFonts w:hint="eastAsia"/>
        </w:rPr>
        <w:t>本文件按照GB/T 1.1—2020《标准化工作导则  第1部分：标准化文件的结构和起草规则》的规定起草。</w:t>
      </w:r>
    </w:p>
    <w:p w14:paraId="61B32BFC" w14:textId="2AC34B60" w:rsidR="00830C0F" w:rsidRPr="00830C0F" w:rsidRDefault="00830C0F" w:rsidP="00830C0F">
      <w:pPr>
        <w:pStyle w:val="afffff1"/>
        <w:ind w:firstLine="420"/>
      </w:pPr>
      <w:r>
        <w:rPr>
          <w:rFonts w:hint="eastAsia"/>
        </w:rPr>
        <w:t>请注意本文件的某些内容可能涉及专利。本文件的发布机构不承担识别专利的责任。</w:t>
      </w:r>
    </w:p>
    <w:p w14:paraId="14F2C8B4" w14:textId="10788BAE" w:rsidR="00830C0F" w:rsidRDefault="00830C0F" w:rsidP="00830C0F">
      <w:pPr>
        <w:pStyle w:val="afffff1"/>
        <w:ind w:firstLine="420"/>
      </w:pPr>
      <w:r>
        <w:rPr>
          <w:rFonts w:hint="eastAsia"/>
        </w:rPr>
        <w:t>本文件由江苏省医药标准化技术委员会提出并归口。</w:t>
      </w:r>
    </w:p>
    <w:p w14:paraId="410A614E" w14:textId="77777777" w:rsidR="00830C0F" w:rsidRDefault="00830C0F" w:rsidP="00830C0F">
      <w:pPr>
        <w:pStyle w:val="afffff1"/>
        <w:ind w:firstLine="420"/>
      </w:pPr>
      <w:r>
        <w:rPr>
          <w:rFonts w:hint="eastAsia"/>
        </w:rPr>
        <w:t>本文件起草单位：江苏省医疗器械检验所、江苏省药品监督管理局、江苏省药品监督管理局审核查验中心。</w:t>
      </w:r>
    </w:p>
    <w:p w14:paraId="5694C0CC" w14:textId="52EAE9B9" w:rsidR="00830C0F" w:rsidRDefault="00830C0F" w:rsidP="00830C0F">
      <w:pPr>
        <w:pStyle w:val="afffff1"/>
        <w:ind w:firstLine="420"/>
      </w:pPr>
      <w:r>
        <w:rPr>
          <w:rFonts w:hint="eastAsia"/>
        </w:rPr>
        <w:t>本文件</w:t>
      </w:r>
      <w:r w:rsidR="00457E31">
        <w:rPr>
          <w:rFonts w:hint="eastAsia"/>
        </w:rPr>
        <w:t>主要</w:t>
      </w:r>
      <w:r>
        <w:rPr>
          <w:rFonts w:hint="eastAsia"/>
        </w:rPr>
        <w:t>起草人：韩斐、史志刚、胡济民、高静贤、林涛、李宁、王汝龙、刘星、陈正、齐立斌、张兴华、崔佳 。</w:t>
      </w:r>
    </w:p>
    <w:p w14:paraId="47345290" w14:textId="77777777" w:rsidR="00830C0F" w:rsidRDefault="00830C0F" w:rsidP="00830C0F">
      <w:pPr>
        <w:pStyle w:val="afffff1"/>
        <w:ind w:firstLine="420"/>
      </w:pPr>
    </w:p>
    <w:p w14:paraId="515BB2F2" w14:textId="5101A56E" w:rsidR="00830C0F" w:rsidRPr="00830C0F" w:rsidRDefault="00830C0F" w:rsidP="00830C0F">
      <w:pPr>
        <w:pStyle w:val="afffff1"/>
        <w:ind w:firstLine="420"/>
        <w:sectPr w:rsidR="00830C0F" w:rsidRPr="00830C0F" w:rsidSect="001F4CA2">
          <w:headerReference w:type="even" r:id="rId19"/>
          <w:headerReference w:type="default" r:id="rId20"/>
          <w:footerReference w:type="even" r:id="rId21"/>
          <w:footerReference w:type="default" r:id="rId22"/>
          <w:pgSz w:w="11906" w:h="16838" w:code="9"/>
          <w:pgMar w:top="2410" w:right="1134" w:bottom="1134" w:left="1134" w:header="1418" w:footer="1134" w:gutter="284"/>
          <w:pgNumType w:fmt="upperRoman"/>
          <w:cols w:space="425"/>
          <w:formProt w:val="0"/>
          <w:docGrid w:type="lines" w:linePitch="312"/>
        </w:sectPr>
      </w:pPr>
    </w:p>
    <w:p w14:paraId="4F1A0BF2" w14:textId="77777777" w:rsidR="00894836" w:rsidRPr="00145D9D" w:rsidRDefault="00894836" w:rsidP="00093D25">
      <w:pPr>
        <w:spacing w:line="20" w:lineRule="exact"/>
        <w:jc w:val="center"/>
        <w:rPr>
          <w:rFonts w:ascii="黑体" w:eastAsia="黑体" w:hAnsi="黑体"/>
          <w:sz w:val="32"/>
          <w:szCs w:val="32"/>
        </w:rPr>
      </w:pPr>
      <w:bookmarkStart w:id="24" w:name="BookMark4"/>
      <w:bookmarkEnd w:id="23"/>
    </w:p>
    <w:p w14:paraId="35492153" w14:textId="77777777" w:rsidR="00894836" w:rsidRDefault="00894836" w:rsidP="00093D25">
      <w:pPr>
        <w:spacing w:line="20" w:lineRule="exact"/>
        <w:jc w:val="center"/>
        <w:rPr>
          <w:rFonts w:ascii="黑体" w:eastAsia="黑体" w:hAnsi="黑体"/>
          <w:sz w:val="32"/>
          <w:szCs w:val="32"/>
        </w:rPr>
      </w:pPr>
    </w:p>
    <w:sdt>
      <w:sdtPr>
        <w:tag w:val="NEW_STAND_NAME"/>
        <w:id w:val="595910757"/>
        <w:lock w:val="sdtLocked"/>
        <w:placeholder>
          <w:docPart w:val="714C1D375ECE41BF9206279DE567F36C"/>
        </w:placeholder>
      </w:sdtPr>
      <w:sdtEndPr/>
      <w:sdtContent>
        <w:bookmarkStart w:id="25" w:name="NEW_STAND_NAME" w:displacedByCustomXml="prev"/>
        <w:p w14:paraId="519041E5" w14:textId="7815AEB7" w:rsidR="00F26B7E" w:rsidRPr="00F26B7E" w:rsidRDefault="00830C0F" w:rsidP="00830C0F">
          <w:pPr>
            <w:pStyle w:val="afffffffffe"/>
            <w:spacing w:beforeLines="100" w:before="312" w:afterLines="220" w:after="686"/>
          </w:pPr>
          <w:r>
            <w:rPr>
              <w:rFonts w:hint="eastAsia"/>
            </w:rPr>
            <w:t>医疗器械洁净室（区）检验规范</w:t>
          </w:r>
        </w:p>
      </w:sdtContent>
    </w:sdt>
    <w:bookmarkEnd w:id="25" w:displacedByCustomXml="prev"/>
    <w:p w14:paraId="263CD8BE" w14:textId="77777777" w:rsidR="00E2552F" w:rsidRDefault="00E2552F" w:rsidP="00A77CCB">
      <w:pPr>
        <w:pStyle w:val="afff2"/>
        <w:spacing w:before="312" w:after="312"/>
      </w:pPr>
      <w:bookmarkStart w:id="26" w:name="_Toc17233325"/>
      <w:bookmarkStart w:id="27" w:name="_Toc17233333"/>
      <w:bookmarkStart w:id="28" w:name="_Toc24884211"/>
      <w:bookmarkStart w:id="29" w:name="_Toc24884218"/>
      <w:bookmarkStart w:id="30" w:name="_Toc26648465"/>
      <w:bookmarkStart w:id="31" w:name="_Toc26718930"/>
      <w:bookmarkStart w:id="32" w:name="_Toc26986530"/>
      <w:bookmarkStart w:id="33" w:name="_Toc26986771"/>
      <w:bookmarkStart w:id="34" w:name="_Toc96525105"/>
      <w:r>
        <w:rPr>
          <w:rFonts w:hint="eastAsia"/>
        </w:rPr>
        <w:t>范围</w:t>
      </w:r>
      <w:bookmarkEnd w:id="26"/>
      <w:bookmarkEnd w:id="27"/>
      <w:bookmarkEnd w:id="28"/>
      <w:bookmarkEnd w:id="29"/>
      <w:bookmarkEnd w:id="30"/>
      <w:bookmarkEnd w:id="31"/>
      <w:bookmarkEnd w:id="32"/>
      <w:bookmarkEnd w:id="33"/>
      <w:bookmarkEnd w:id="34"/>
    </w:p>
    <w:p w14:paraId="7CAEF391" w14:textId="62D5774F" w:rsidR="00DA5A01" w:rsidRDefault="00DA5A01" w:rsidP="00DA5A01">
      <w:pPr>
        <w:pStyle w:val="afffff1"/>
        <w:ind w:firstLine="420"/>
      </w:pPr>
      <w:bookmarkStart w:id="35" w:name="_Toc17233326"/>
      <w:bookmarkStart w:id="36" w:name="_Toc17233334"/>
      <w:bookmarkStart w:id="37" w:name="_Toc24884212"/>
      <w:bookmarkStart w:id="38" w:name="_Toc24884219"/>
      <w:bookmarkStart w:id="39" w:name="_Toc26648466"/>
      <w:r>
        <w:rPr>
          <w:rFonts w:hint="eastAsia"/>
        </w:rPr>
        <w:t>本文件规定了医疗器械洁净室（区）检验人员的要求及准备工作、技术要求及</w:t>
      </w:r>
      <w:r w:rsidR="007139EA">
        <w:rPr>
          <w:rFonts w:hint="eastAsia"/>
        </w:rPr>
        <w:t>检验</w:t>
      </w:r>
      <w:r>
        <w:rPr>
          <w:rFonts w:hint="eastAsia"/>
        </w:rPr>
        <w:t>方法。</w:t>
      </w:r>
    </w:p>
    <w:p w14:paraId="0753AFBE" w14:textId="5EC2FDC1" w:rsidR="008B0C9C" w:rsidRDefault="00DA5A01" w:rsidP="00DA5A01">
      <w:pPr>
        <w:pStyle w:val="afffff1"/>
        <w:ind w:firstLine="420"/>
      </w:pPr>
      <w:r>
        <w:rPr>
          <w:rFonts w:hint="eastAsia"/>
        </w:rPr>
        <w:t>本文件适用于医疗器械洁净室（区）空气洁净度的检验。</w:t>
      </w:r>
    </w:p>
    <w:p w14:paraId="3089C0C6" w14:textId="77777777" w:rsidR="00E2552F" w:rsidRDefault="00E2552F" w:rsidP="00A77CCB">
      <w:pPr>
        <w:pStyle w:val="afff2"/>
        <w:spacing w:before="312" w:after="312"/>
      </w:pPr>
      <w:bookmarkStart w:id="40" w:name="_Toc26718931"/>
      <w:bookmarkStart w:id="41" w:name="_Toc26986531"/>
      <w:bookmarkStart w:id="42" w:name="_Toc26986772"/>
      <w:bookmarkStart w:id="43" w:name="_Toc96525106"/>
      <w:r>
        <w:rPr>
          <w:rFonts w:hint="eastAsia"/>
        </w:rPr>
        <w:t>规范性引用文件</w:t>
      </w:r>
      <w:bookmarkEnd w:id="35"/>
      <w:bookmarkEnd w:id="36"/>
      <w:bookmarkEnd w:id="37"/>
      <w:bookmarkEnd w:id="38"/>
      <w:bookmarkEnd w:id="39"/>
      <w:bookmarkEnd w:id="40"/>
      <w:bookmarkEnd w:id="41"/>
      <w:bookmarkEnd w:id="42"/>
      <w:bookmarkEnd w:id="43"/>
    </w:p>
    <w:sdt>
      <w:sdtPr>
        <w:rPr>
          <w:rFonts w:hint="eastAsia"/>
        </w:rPr>
        <w:id w:val="715848253"/>
        <w:placeholder>
          <w:docPart w:val="F9A668F8CBD246B8A077625988F29627"/>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14:paraId="2FB540FA" w14:textId="77777777" w:rsidR="008A57E6" w:rsidRDefault="008A57E6" w:rsidP="008A57E6">
          <w:pPr>
            <w:pStyle w:val="afffff1"/>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0BF05D7A" w14:textId="77777777" w:rsidR="00DA5A01" w:rsidRDefault="00DA5A01" w:rsidP="00DA5A01">
      <w:pPr>
        <w:pStyle w:val="afffff1"/>
        <w:ind w:firstLine="420"/>
      </w:pPr>
      <w:r>
        <w:rPr>
          <w:rFonts w:hint="eastAsia"/>
        </w:rPr>
        <w:t>GB/T 16292-2010       医药工业洁净室（区）悬浮粒子的测试方法</w:t>
      </w:r>
    </w:p>
    <w:p w14:paraId="1F3EC087" w14:textId="77777777" w:rsidR="00DA5A01" w:rsidRDefault="00DA5A01" w:rsidP="00DA5A01">
      <w:pPr>
        <w:pStyle w:val="afffff1"/>
        <w:ind w:firstLine="420"/>
      </w:pPr>
      <w:r>
        <w:rPr>
          <w:rFonts w:hint="eastAsia"/>
        </w:rPr>
        <w:t>GB/T 16293-2010       医药工业洁净室（区）浮游菌的测试方法</w:t>
      </w:r>
    </w:p>
    <w:p w14:paraId="456CBF27" w14:textId="77777777" w:rsidR="00DA5A01" w:rsidRDefault="00DA5A01" w:rsidP="00DA5A01">
      <w:pPr>
        <w:pStyle w:val="afffff1"/>
        <w:ind w:firstLine="420"/>
      </w:pPr>
      <w:r>
        <w:rPr>
          <w:rFonts w:hint="eastAsia"/>
        </w:rPr>
        <w:t>GB/T 16294-2010       医药工业洁净室（区）沉降菌的测试方法</w:t>
      </w:r>
    </w:p>
    <w:p w14:paraId="578A7084" w14:textId="77EE1946" w:rsidR="00AA6EC9" w:rsidRPr="008A57E6" w:rsidRDefault="00DA5A01" w:rsidP="00DA5A01">
      <w:pPr>
        <w:pStyle w:val="afffff1"/>
        <w:ind w:firstLine="420"/>
      </w:pPr>
      <w:r>
        <w:rPr>
          <w:rFonts w:hint="eastAsia"/>
        </w:rPr>
        <w:t>GB 50073-2013         洁净厂房设计规范</w:t>
      </w:r>
    </w:p>
    <w:p w14:paraId="750B4C8B" w14:textId="77777777" w:rsidR="00B265BC" w:rsidRPr="00E030F9" w:rsidRDefault="00FD59EB" w:rsidP="00FD59EB">
      <w:pPr>
        <w:pStyle w:val="afff2"/>
        <w:spacing w:before="312" w:after="312"/>
      </w:pPr>
      <w:bookmarkStart w:id="44" w:name="_Toc96525107"/>
      <w:r>
        <w:rPr>
          <w:rFonts w:hint="eastAsia"/>
          <w:szCs w:val="21"/>
        </w:rPr>
        <w:t>术语和定义</w:t>
      </w:r>
      <w:bookmarkEnd w:id="44"/>
    </w:p>
    <w:bookmarkStart w:id="45" w:name="_Toc26986532" w:displacedByCustomXml="next"/>
    <w:bookmarkEnd w:id="45" w:displacedByCustomXml="next"/>
    <w:sdt>
      <w:sdtPr>
        <w:id w:val="-1909835108"/>
        <w:placeholder>
          <w:docPart w:val="95C9533F5A7A44D89040D4FB2E6E2AD1"/>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14:paraId="4D847378" w14:textId="5D546DDF" w:rsidR="003C010C" w:rsidRPr="003D7CC2" w:rsidRDefault="00DA5A01" w:rsidP="00BA263B">
          <w:pPr>
            <w:pStyle w:val="afffff1"/>
            <w:ind w:firstLine="420"/>
          </w:pPr>
          <w:r w:rsidRPr="003D7CC2">
            <w:t>下列术语和定义适用于本文件。</w:t>
          </w:r>
        </w:p>
      </w:sdtContent>
    </w:sdt>
    <w:p w14:paraId="4DDB2B1C" w14:textId="34EBF387" w:rsidR="00DA5A01" w:rsidRPr="00DA5A01" w:rsidRDefault="00DA5A01" w:rsidP="004D6E44">
      <w:pPr>
        <w:pStyle w:val="afffffffffffb"/>
        <w:spacing w:beforeLines="50" w:before="156" w:afterLines="50" w:after="156"/>
        <w:ind w:left="420" w:hangingChars="200" w:hanging="420"/>
        <w:jc w:val="left"/>
        <w:outlineLvl w:val="2"/>
        <w:rPr>
          <w:rFonts w:ascii="黑体" w:eastAsia="黑体"/>
        </w:rPr>
      </w:pPr>
      <w:bookmarkStart w:id="46" w:name="_Hlk80285098"/>
      <w:r w:rsidRPr="003D7CC2">
        <w:rPr>
          <w:rFonts w:ascii="黑体" w:eastAsia="黑体" w:hAnsi="黑体"/>
        </w:rPr>
        <w:br/>
      </w:r>
      <w:bookmarkEnd w:id="46"/>
      <w:r w:rsidRPr="00DA5A01">
        <w:rPr>
          <w:rFonts w:ascii="黑体" w:eastAsia="黑体" w:hint="eastAsia"/>
        </w:rPr>
        <w:t>洁净室（区） cleanroom（zone）</w:t>
      </w:r>
    </w:p>
    <w:p w14:paraId="6C11BABE" w14:textId="77777777" w:rsidR="00DA5A01" w:rsidRPr="00DA5A01" w:rsidRDefault="00DA5A01" w:rsidP="00DA5A01">
      <w:pPr>
        <w:widowControl/>
        <w:tabs>
          <w:tab w:val="center" w:pos="4201"/>
          <w:tab w:val="right" w:leader="dot" w:pos="9298"/>
        </w:tabs>
        <w:autoSpaceDE w:val="0"/>
        <w:autoSpaceDN w:val="0"/>
        <w:adjustRightInd/>
        <w:spacing w:line="240" w:lineRule="auto"/>
        <w:ind w:firstLineChars="200" w:firstLine="420"/>
        <w:rPr>
          <w:rFonts w:ascii="宋体" w:hAnsi="Times New Roman"/>
          <w:kern w:val="0"/>
          <w:szCs w:val="20"/>
        </w:rPr>
      </w:pPr>
      <w:r w:rsidRPr="00DA5A01">
        <w:rPr>
          <w:rFonts w:ascii="宋体" w:hAnsi="Times New Roman" w:hint="eastAsia"/>
          <w:kern w:val="0"/>
          <w:szCs w:val="20"/>
        </w:rPr>
        <w:t>对尘粒及微生物污染规定需进行环境控制的房间或区域。其建筑结构，装备及其使用均具有减少对该区域内污染源的介入、生产和滞留的功能。其他相关参数诸如：温度、湿度、压力也有必要控制。</w:t>
      </w:r>
    </w:p>
    <w:p w14:paraId="0C32B551" w14:textId="06447931" w:rsidR="00DA5A01" w:rsidRPr="003D7CC2" w:rsidRDefault="00DA5A01" w:rsidP="00DA5A01">
      <w:pPr>
        <w:pStyle w:val="afffffffffffb"/>
        <w:spacing w:beforeLines="50" w:before="156" w:afterLines="50" w:after="156"/>
        <w:ind w:left="420" w:hangingChars="200" w:hanging="420"/>
        <w:jc w:val="left"/>
        <w:outlineLvl w:val="2"/>
        <w:rPr>
          <w:rFonts w:ascii="黑体" w:eastAsia="黑体"/>
        </w:rPr>
      </w:pPr>
      <w:r w:rsidRPr="003D7CC2">
        <w:rPr>
          <w:rFonts w:ascii="黑体" w:eastAsia="黑体" w:hAnsi="黑体"/>
        </w:rPr>
        <w:br/>
      </w:r>
      <w:r w:rsidRPr="003D7CC2">
        <w:rPr>
          <w:rFonts w:ascii="黑体" w:eastAsia="黑体" w:hint="eastAsia"/>
        </w:rPr>
        <w:t>单向流 unidirectional airflow</w:t>
      </w:r>
    </w:p>
    <w:p w14:paraId="1062AC83" w14:textId="5A168D5C" w:rsidR="00DA5A01" w:rsidRPr="00DA5A01" w:rsidRDefault="00DA5A01" w:rsidP="00DA5A01">
      <w:pPr>
        <w:widowControl/>
        <w:tabs>
          <w:tab w:val="center" w:pos="4201"/>
          <w:tab w:val="right" w:leader="dot" w:pos="9298"/>
        </w:tabs>
        <w:autoSpaceDE w:val="0"/>
        <w:autoSpaceDN w:val="0"/>
        <w:adjustRightInd/>
        <w:spacing w:line="240" w:lineRule="auto"/>
        <w:ind w:firstLineChars="200" w:firstLine="420"/>
        <w:rPr>
          <w:rFonts w:ascii="宋体" w:hAnsi="Times New Roman"/>
          <w:kern w:val="0"/>
          <w:szCs w:val="20"/>
        </w:rPr>
      </w:pPr>
      <w:r w:rsidRPr="00DA5A01">
        <w:rPr>
          <w:rFonts w:ascii="宋体" w:hAnsi="Times New Roman" w:hint="eastAsia"/>
          <w:kern w:val="0"/>
          <w:szCs w:val="20"/>
        </w:rPr>
        <w:t>沿单一方向呈平行流线并且与气流方向垂直的横断面上风速均匀的气流。与水平面垂直的叫垂直单向流, 与水平面平行的叫水平单向流。</w:t>
      </w:r>
    </w:p>
    <w:p w14:paraId="3480C707" w14:textId="77777777" w:rsidR="00DA5A01" w:rsidRPr="00DA5A01" w:rsidRDefault="00DA5A01" w:rsidP="00DA5A01">
      <w:pPr>
        <w:widowControl/>
        <w:tabs>
          <w:tab w:val="center" w:pos="4201"/>
          <w:tab w:val="right" w:leader="dot" w:pos="9298"/>
        </w:tabs>
        <w:autoSpaceDE w:val="0"/>
        <w:autoSpaceDN w:val="0"/>
        <w:adjustRightInd/>
        <w:spacing w:line="240" w:lineRule="auto"/>
        <w:ind w:firstLineChars="200" w:firstLine="420"/>
        <w:rPr>
          <w:rFonts w:ascii="宋体" w:hAnsi="Times New Roman"/>
          <w:kern w:val="0"/>
          <w:szCs w:val="20"/>
        </w:rPr>
      </w:pPr>
      <w:r w:rsidRPr="00DA5A01">
        <w:rPr>
          <w:rFonts w:ascii="宋体" w:hAnsi="Times New Roman" w:hint="eastAsia"/>
          <w:kern w:val="0"/>
          <w:szCs w:val="20"/>
        </w:rPr>
        <w:t xml:space="preserve"> [来源：GB/T</w:t>
      </w:r>
      <w:r w:rsidRPr="00DA5A01">
        <w:rPr>
          <w:rFonts w:ascii="宋体" w:hAnsi="Times New Roman"/>
          <w:kern w:val="0"/>
          <w:szCs w:val="20"/>
        </w:rPr>
        <w:t xml:space="preserve"> </w:t>
      </w:r>
      <w:r w:rsidRPr="00DA5A01">
        <w:rPr>
          <w:rFonts w:ascii="宋体" w:hAnsi="Times New Roman" w:hint="eastAsia"/>
          <w:kern w:val="0"/>
          <w:szCs w:val="20"/>
        </w:rPr>
        <w:t>16292-2010，3.3]</w:t>
      </w:r>
    </w:p>
    <w:p w14:paraId="4125D2DF" w14:textId="433E7E87" w:rsidR="00DA5A01" w:rsidRPr="00DA5A01" w:rsidRDefault="004E1938" w:rsidP="00860469">
      <w:pPr>
        <w:pStyle w:val="afffffffffffb"/>
        <w:spacing w:beforeLines="50" w:before="156" w:afterLines="50" w:after="156"/>
        <w:ind w:left="420" w:hangingChars="200" w:hanging="420"/>
        <w:jc w:val="left"/>
        <w:outlineLvl w:val="2"/>
        <w:rPr>
          <w:rFonts w:ascii="黑体" w:eastAsia="黑体"/>
        </w:rPr>
      </w:pPr>
      <w:r w:rsidRPr="003D7CC2">
        <w:rPr>
          <w:rFonts w:ascii="黑体" w:eastAsia="黑体" w:hAnsi="黑体"/>
        </w:rPr>
        <w:br/>
      </w:r>
      <w:r w:rsidR="00DA5A01" w:rsidRPr="00DA5A01">
        <w:rPr>
          <w:rFonts w:ascii="黑体" w:eastAsia="黑体" w:hint="eastAsia"/>
        </w:rPr>
        <w:t>非单向流 non-unidirectional airflow</w:t>
      </w:r>
    </w:p>
    <w:p w14:paraId="63179DC2" w14:textId="77777777" w:rsidR="00DA5A01" w:rsidRPr="00DA5A01" w:rsidRDefault="00DA5A01" w:rsidP="00DA5A01">
      <w:pPr>
        <w:widowControl/>
        <w:tabs>
          <w:tab w:val="center" w:pos="4201"/>
          <w:tab w:val="right" w:leader="dot" w:pos="9298"/>
        </w:tabs>
        <w:autoSpaceDE w:val="0"/>
        <w:autoSpaceDN w:val="0"/>
        <w:adjustRightInd/>
        <w:spacing w:line="240" w:lineRule="auto"/>
        <w:ind w:firstLineChars="200" w:firstLine="420"/>
        <w:rPr>
          <w:rFonts w:ascii="宋体" w:hAnsi="Times New Roman"/>
          <w:kern w:val="0"/>
          <w:szCs w:val="20"/>
        </w:rPr>
      </w:pPr>
      <w:r w:rsidRPr="00DA5A01">
        <w:rPr>
          <w:rFonts w:ascii="宋体" w:hAnsi="Times New Roman" w:hint="eastAsia"/>
          <w:kern w:val="0"/>
          <w:szCs w:val="20"/>
        </w:rPr>
        <w:t>具有多个通路循环特性或气流方向不平行的气流。</w:t>
      </w:r>
    </w:p>
    <w:p w14:paraId="1C0C1922" w14:textId="77777777" w:rsidR="00DA5A01" w:rsidRPr="00DA5A01" w:rsidRDefault="00DA5A01" w:rsidP="00DA5A01">
      <w:pPr>
        <w:widowControl/>
        <w:tabs>
          <w:tab w:val="center" w:pos="4201"/>
          <w:tab w:val="right" w:leader="dot" w:pos="9298"/>
        </w:tabs>
        <w:autoSpaceDE w:val="0"/>
        <w:autoSpaceDN w:val="0"/>
        <w:adjustRightInd/>
        <w:spacing w:line="240" w:lineRule="auto"/>
        <w:ind w:firstLineChars="200" w:firstLine="420"/>
        <w:rPr>
          <w:rFonts w:ascii="宋体" w:hAnsi="Times New Roman"/>
          <w:kern w:val="0"/>
          <w:szCs w:val="20"/>
        </w:rPr>
      </w:pPr>
      <w:r w:rsidRPr="00DA5A01">
        <w:rPr>
          <w:rFonts w:ascii="宋体" w:hAnsi="Times New Roman" w:hint="eastAsia"/>
          <w:kern w:val="0"/>
          <w:szCs w:val="20"/>
        </w:rPr>
        <w:t>[来源：GB/T16292-2010，3.4]</w:t>
      </w:r>
    </w:p>
    <w:p w14:paraId="333DAE36" w14:textId="6D825B42" w:rsidR="00DA5A01" w:rsidRPr="00DA5A01" w:rsidRDefault="004E1938" w:rsidP="006A1080">
      <w:pPr>
        <w:pStyle w:val="afffffffffffb"/>
        <w:spacing w:beforeLines="50" w:before="156" w:afterLines="50" w:after="156"/>
        <w:ind w:left="420" w:hangingChars="200" w:hanging="420"/>
        <w:jc w:val="left"/>
        <w:outlineLvl w:val="2"/>
        <w:rPr>
          <w:rFonts w:ascii="黑体" w:eastAsia="黑体"/>
        </w:rPr>
      </w:pPr>
      <w:r w:rsidRPr="003D7CC2">
        <w:rPr>
          <w:rFonts w:ascii="黑体" w:eastAsia="黑体" w:hAnsi="黑体"/>
        </w:rPr>
        <w:br/>
      </w:r>
      <w:r w:rsidR="00DA5A01" w:rsidRPr="00DA5A01">
        <w:rPr>
          <w:rFonts w:ascii="黑体" w:eastAsia="黑体" w:hint="eastAsia"/>
        </w:rPr>
        <w:t>悬浮粒子 airborne particle</w:t>
      </w:r>
    </w:p>
    <w:p w14:paraId="60510F1A" w14:textId="77777777" w:rsidR="00DA5A01" w:rsidRPr="00DA5A01" w:rsidRDefault="00DA5A01" w:rsidP="00DA5A01">
      <w:pPr>
        <w:widowControl/>
        <w:tabs>
          <w:tab w:val="center" w:pos="4201"/>
          <w:tab w:val="right" w:leader="dot" w:pos="9298"/>
        </w:tabs>
        <w:autoSpaceDE w:val="0"/>
        <w:autoSpaceDN w:val="0"/>
        <w:adjustRightInd/>
        <w:spacing w:line="240" w:lineRule="auto"/>
        <w:ind w:firstLineChars="200" w:firstLine="420"/>
        <w:rPr>
          <w:rFonts w:ascii="宋体" w:hAnsi="Times New Roman"/>
          <w:kern w:val="0"/>
          <w:szCs w:val="20"/>
        </w:rPr>
      </w:pPr>
      <w:r w:rsidRPr="00DA5A01">
        <w:rPr>
          <w:rFonts w:ascii="宋体" w:hAnsi="Times New Roman" w:hint="eastAsia"/>
          <w:kern w:val="0"/>
          <w:szCs w:val="20"/>
        </w:rPr>
        <w:lastRenderedPageBreak/>
        <w:t>用于空气洁净度分级的空气悬浮粒子尺寸范围在0.1</w:t>
      </w:r>
      <w:r w:rsidRPr="00DA5A01">
        <w:rPr>
          <w:rFonts w:ascii="宋体" w:hAnsi="Times New Roman" w:hint="eastAsia"/>
          <w:kern w:val="0"/>
          <w:szCs w:val="20"/>
        </w:rPr>
        <w:t>µ</w:t>
      </w:r>
      <w:r w:rsidRPr="00DA5A01">
        <w:rPr>
          <w:rFonts w:ascii="宋体" w:hAnsi="Times New Roman" w:hint="eastAsia"/>
          <w:kern w:val="0"/>
          <w:szCs w:val="20"/>
        </w:rPr>
        <w:t>m～1000</w:t>
      </w:r>
      <w:r w:rsidRPr="00DA5A01">
        <w:rPr>
          <w:rFonts w:ascii="宋体" w:hAnsi="Times New Roman" w:hint="eastAsia"/>
          <w:kern w:val="0"/>
          <w:szCs w:val="20"/>
        </w:rPr>
        <w:t>µ</w:t>
      </w:r>
      <w:r w:rsidRPr="00DA5A01">
        <w:rPr>
          <w:rFonts w:ascii="宋体" w:hAnsi="Times New Roman" w:hint="eastAsia"/>
          <w:kern w:val="0"/>
          <w:szCs w:val="20"/>
        </w:rPr>
        <w:t>m的固体和液体粒子。对于悬浮粒子计数测量仪，一个微粒球的面积或体积产生一个响应值，不同的响应值等价于不同的微粒直径。</w:t>
      </w:r>
    </w:p>
    <w:p w14:paraId="20BD4F35" w14:textId="77777777" w:rsidR="00DA5A01" w:rsidRPr="00DA5A01" w:rsidRDefault="00DA5A01" w:rsidP="00DA5A01">
      <w:pPr>
        <w:widowControl/>
        <w:tabs>
          <w:tab w:val="center" w:pos="4201"/>
          <w:tab w:val="right" w:leader="dot" w:pos="9298"/>
        </w:tabs>
        <w:autoSpaceDE w:val="0"/>
        <w:autoSpaceDN w:val="0"/>
        <w:adjustRightInd/>
        <w:spacing w:line="240" w:lineRule="auto"/>
        <w:ind w:firstLineChars="200" w:firstLine="420"/>
        <w:rPr>
          <w:rFonts w:ascii="宋体" w:hAnsi="Times New Roman"/>
          <w:kern w:val="0"/>
          <w:szCs w:val="20"/>
        </w:rPr>
      </w:pPr>
      <w:r w:rsidRPr="00DA5A01">
        <w:rPr>
          <w:rFonts w:ascii="宋体" w:hAnsi="Times New Roman" w:hint="eastAsia"/>
          <w:kern w:val="0"/>
          <w:szCs w:val="20"/>
        </w:rPr>
        <w:t>[来源：GB/T16292-2010，3.5]</w:t>
      </w:r>
    </w:p>
    <w:p w14:paraId="702396FC" w14:textId="4CBFE43A" w:rsidR="00DA5A01" w:rsidRPr="00DA5A01" w:rsidRDefault="004E1938" w:rsidP="00FB08B6">
      <w:pPr>
        <w:pStyle w:val="afffffffffffb"/>
        <w:spacing w:beforeLines="50" w:before="156" w:afterLines="50" w:after="156"/>
        <w:ind w:left="420" w:hangingChars="200" w:hanging="420"/>
        <w:jc w:val="left"/>
        <w:outlineLvl w:val="2"/>
        <w:rPr>
          <w:rFonts w:ascii="黑体" w:eastAsia="黑体"/>
        </w:rPr>
      </w:pPr>
      <w:r w:rsidRPr="003D7CC2">
        <w:rPr>
          <w:rFonts w:ascii="黑体" w:eastAsia="黑体" w:hAnsi="黑体"/>
        </w:rPr>
        <w:br/>
      </w:r>
      <w:r w:rsidR="00DA5A01" w:rsidRPr="00DA5A01">
        <w:rPr>
          <w:rFonts w:ascii="黑体" w:eastAsia="黑体" w:hint="eastAsia"/>
        </w:rPr>
        <w:t>洁净度 cleanliness</w:t>
      </w:r>
    </w:p>
    <w:p w14:paraId="20642D4C" w14:textId="77777777" w:rsidR="00DA5A01" w:rsidRPr="00DA5A01" w:rsidRDefault="00DA5A01" w:rsidP="00DA5A01">
      <w:pPr>
        <w:widowControl/>
        <w:tabs>
          <w:tab w:val="center" w:pos="4201"/>
          <w:tab w:val="right" w:leader="dot" w:pos="9298"/>
        </w:tabs>
        <w:autoSpaceDE w:val="0"/>
        <w:autoSpaceDN w:val="0"/>
        <w:adjustRightInd/>
        <w:spacing w:line="240" w:lineRule="auto"/>
        <w:ind w:firstLineChars="200" w:firstLine="420"/>
        <w:rPr>
          <w:rFonts w:ascii="宋体" w:hAnsi="Times New Roman"/>
          <w:kern w:val="0"/>
          <w:szCs w:val="20"/>
        </w:rPr>
      </w:pPr>
      <w:r w:rsidRPr="00DA5A01">
        <w:rPr>
          <w:rFonts w:ascii="宋体" w:hAnsi="Times New Roman" w:hint="eastAsia"/>
          <w:kern w:val="0"/>
          <w:szCs w:val="20"/>
        </w:rPr>
        <w:t>洁净环境内单位体积空气中含大于或等于某一粒径悬浮粒子的统计数量来区分的洁净程度。</w:t>
      </w:r>
    </w:p>
    <w:p w14:paraId="3E2A77E1" w14:textId="77777777" w:rsidR="00DA5A01" w:rsidRPr="00DA5A01" w:rsidRDefault="00DA5A01" w:rsidP="00DA5A01">
      <w:pPr>
        <w:widowControl/>
        <w:tabs>
          <w:tab w:val="center" w:pos="4201"/>
          <w:tab w:val="right" w:leader="dot" w:pos="9298"/>
        </w:tabs>
        <w:autoSpaceDE w:val="0"/>
        <w:autoSpaceDN w:val="0"/>
        <w:adjustRightInd/>
        <w:spacing w:line="240" w:lineRule="auto"/>
        <w:ind w:firstLineChars="200" w:firstLine="420"/>
        <w:rPr>
          <w:rFonts w:ascii="宋体" w:hAnsi="Times New Roman"/>
          <w:kern w:val="0"/>
          <w:szCs w:val="20"/>
        </w:rPr>
      </w:pPr>
      <w:r w:rsidRPr="00DA5A01">
        <w:rPr>
          <w:rFonts w:ascii="宋体" w:hAnsi="Times New Roman" w:hint="eastAsia"/>
          <w:kern w:val="0"/>
          <w:szCs w:val="20"/>
        </w:rPr>
        <w:t>[来源：GB/T16292-2010，3.6]</w:t>
      </w:r>
    </w:p>
    <w:p w14:paraId="54EBD0C6" w14:textId="658C6B27" w:rsidR="00DA5A01" w:rsidRPr="00DA5A01" w:rsidRDefault="004E1938" w:rsidP="004E1938">
      <w:pPr>
        <w:pStyle w:val="afffffffffffb"/>
        <w:spacing w:beforeLines="50" w:before="156" w:afterLines="50" w:after="156"/>
        <w:ind w:left="420" w:hangingChars="200" w:hanging="420"/>
        <w:jc w:val="left"/>
        <w:outlineLvl w:val="2"/>
        <w:rPr>
          <w:rFonts w:ascii="黑体" w:eastAsia="黑体"/>
        </w:rPr>
      </w:pPr>
      <w:r w:rsidRPr="003D7CC2">
        <w:rPr>
          <w:rFonts w:ascii="黑体" w:eastAsia="黑体" w:hAnsi="黑体"/>
        </w:rPr>
        <w:br/>
      </w:r>
      <w:r w:rsidR="00DA5A01" w:rsidRPr="00DA5A01">
        <w:rPr>
          <w:rFonts w:ascii="黑体" w:eastAsia="黑体" w:hint="eastAsia"/>
        </w:rPr>
        <w:t>置信上限（95%UCL） upper confidence limit</w:t>
      </w:r>
    </w:p>
    <w:p w14:paraId="75B53131" w14:textId="77777777" w:rsidR="00DA5A01" w:rsidRPr="00DA5A01" w:rsidRDefault="00DA5A01" w:rsidP="00DA5A01">
      <w:pPr>
        <w:widowControl/>
        <w:tabs>
          <w:tab w:val="center" w:pos="4201"/>
          <w:tab w:val="right" w:leader="dot" w:pos="9298"/>
        </w:tabs>
        <w:autoSpaceDE w:val="0"/>
        <w:autoSpaceDN w:val="0"/>
        <w:adjustRightInd/>
        <w:spacing w:line="240" w:lineRule="auto"/>
        <w:ind w:firstLineChars="200" w:firstLine="420"/>
        <w:rPr>
          <w:rFonts w:ascii="宋体" w:hAnsi="Times New Roman"/>
          <w:kern w:val="0"/>
          <w:szCs w:val="20"/>
        </w:rPr>
      </w:pPr>
      <w:r w:rsidRPr="00DA5A01">
        <w:rPr>
          <w:rFonts w:ascii="宋体" w:hAnsi="Times New Roman" w:hint="eastAsia"/>
          <w:kern w:val="0"/>
          <w:szCs w:val="20"/>
        </w:rPr>
        <w:t>从正态分布抽样得到的实际均值按给定的置信度（此处为95%）计算得到的估计上限将大于此实际均值，则称计算得到的这一均值估计上限为置信上限。</w:t>
      </w:r>
    </w:p>
    <w:p w14:paraId="432D08E8" w14:textId="77777777" w:rsidR="00DA5A01" w:rsidRPr="00DA5A01" w:rsidRDefault="00DA5A01" w:rsidP="00DA5A01">
      <w:pPr>
        <w:widowControl/>
        <w:tabs>
          <w:tab w:val="center" w:pos="4201"/>
          <w:tab w:val="right" w:leader="dot" w:pos="9298"/>
        </w:tabs>
        <w:autoSpaceDE w:val="0"/>
        <w:autoSpaceDN w:val="0"/>
        <w:adjustRightInd/>
        <w:spacing w:line="240" w:lineRule="auto"/>
        <w:ind w:firstLineChars="200" w:firstLine="420"/>
        <w:rPr>
          <w:rFonts w:ascii="宋体" w:hAnsi="Times New Roman"/>
          <w:kern w:val="0"/>
          <w:szCs w:val="20"/>
        </w:rPr>
      </w:pPr>
      <w:r w:rsidRPr="00DA5A01">
        <w:rPr>
          <w:rFonts w:ascii="宋体" w:hAnsi="Times New Roman" w:hint="eastAsia"/>
          <w:kern w:val="0"/>
          <w:szCs w:val="20"/>
        </w:rPr>
        <w:t>[来源：GB/T16292-2010，3.7]</w:t>
      </w:r>
    </w:p>
    <w:p w14:paraId="00323AAA" w14:textId="2D11CE04" w:rsidR="00DA5A01" w:rsidRPr="00DA5A01" w:rsidRDefault="004E1938" w:rsidP="009F20F4">
      <w:pPr>
        <w:pStyle w:val="afffffffffffb"/>
        <w:spacing w:beforeLines="50" w:before="156" w:afterLines="50" w:after="156"/>
        <w:ind w:left="420" w:hangingChars="200" w:hanging="420"/>
        <w:jc w:val="left"/>
        <w:outlineLvl w:val="2"/>
        <w:rPr>
          <w:rFonts w:ascii="黑体" w:eastAsia="黑体"/>
        </w:rPr>
      </w:pPr>
      <w:r w:rsidRPr="003D7CC2">
        <w:rPr>
          <w:rFonts w:ascii="黑体" w:eastAsia="黑体" w:hAnsi="黑体"/>
        </w:rPr>
        <w:br/>
      </w:r>
      <w:r w:rsidR="00DA5A01" w:rsidRPr="00DA5A01">
        <w:rPr>
          <w:rFonts w:ascii="黑体" w:eastAsia="黑体" w:hint="eastAsia"/>
        </w:rPr>
        <w:t>菌落 colony forming units</w:t>
      </w:r>
    </w:p>
    <w:p w14:paraId="22014096" w14:textId="77777777" w:rsidR="00DA5A01" w:rsidRPr="00DA5A01" w:rsidRDefault="00DA5A01" w:rsidP="00DA5A01">
      <w:pPr>
        <w:widowControl/>
        <w:tabs>
          <w:tab w:val="center" w:pos="4201"/>
          <w:tab w:val="right" w:leader="dot" w:pos="9298"/>
        </w:tabs>
        <w:autoSpaceDE w:val="0"/>
        <w:autoSpaceDN w:val="0"/>
        <w:adjustRightInd/>
        <w:spacing w:line="240" w:lineRule="auto"/>
        <w:ind w:firstLineChars="200" w:firstLine="420"/>
        <w:rPr>
          <w:rFonts w:ascii="宋体" w:hAnsi="Times New Roman"/>
          <w:kern w:val="0"/>
          <w:szCs w:val="20"/>
        </w:rPr>
      </w:pPr>
      <w:r w:rsidRPr="00DA5A01">
        <w:rPr>
          <w:rFonts w:ascii="宋体" w:hAnsi="Times New Roman" w:hint="eastAsia"/>
          <w:kern w:val="0"/>
          <w:szCs w:val="20"/>
        </w:rPr>
        <w:t>微生物培养后，由一个或几个微生物繁殖而形成的微生物集落，简称CFU。 通常用个数表示。</w:t>
      </w:r>
    </w:p>
    <w:p w14:paraId="25177025" w14:textId="77777777" w:rsidR="00DA5A01" w:rsidRPr="00DA5A01" w:rsidRDefault="00DA5A01" w:rsidP="00DA5A01">
      <w:pPr>
        <w:widowControl/>
        <w:tabs>
          <w:tab w:val="center" w:pos="4201"/>
          <w:tab w:val="right" w:leader="dot" w:pos="9298"/>
        </w:tabs>
        <w:autoSpaceDE w:val="0"/>
        <w:autoSpaceDN w:val="0"/>
        <w:adjustRightInd/>
        <w:spacing w:line="240" w:lineRule="auto"/>
        <w:ind w:firstLineChars="200" w:firstLine="420"/>
        <w:rPr>
          <w:rFonts w:ascii="宋体" w:hAnsi="Times New Roman"/>
          <w:kern w:val="0"/>
          <w:szCs w:val="20"/>
        </w:rPr>
      </w:pPr>
      <w:r w:rsidRPr="00DA5A01">
        <w:rPr>
          <w:rFonts w:ascii="宋体" w:hAnsi="Times New Roman" w:hint="eastAsia"/>
          <w:kern w:val="0"/>
          <w:szCs w:val="20"/>
        </w:rPr>
        <w:t>[来源：GB/T16293-2010，3.1]</w:t>
      </w:r>
    </w:p>
    <w:p w14:paraId="2593E298" w14:textId="3EB156D5" w:rsidR="00DA5A01" w:rsidRPr="00DA5A01" w:rsidRDefault="004E1938" w:rsidP="00570ABB">
      <w:pPr>
        <w:pStyle w:val="afffffffffffb"/>
        <w:spacing w:beforeLines="50" w:before="156" w:afterLines="50" w:after="156"/>
        <w:ind w:left="420" w:hangingChars="200" w:hanging="420"/>
        <w:jc w:val="left"/>
        <w:outlineLvl w:val="2"/>
        <w:rPr>
          <w:rFonts w:ascii="黑体" w:eastAsia="黑体"/>
        </w:rPr>
      </w:pPr>
      <w:r w:rsidRPr="003D7CC2">
        <w:rPr>
          <w:rFonts w:ascii="黑体" w:eastAsia="黑体" w:hAnsi="黑体"/>
        </w:rPr>
        <w:br/>
      </w:r>
      <w:bookmarkStart w:id="47" w:name="_Hlk96353242"/>
      <w:r w:rsidR="00DA5A01" w:rsidRPr="00DA5A01">
        <w:rPr>
          <w:rFonts w:ascii="黑体" w:eastAsia="黑体" w:hint="eastAsia"/>
        </w:rPr>
        <w:t>浮游菌 airborne microbe</w:t>
      </w:r>
    </w:p>
    <w:p w14:paraId="3568A255" w14:textId="77777777" w:rsidR="00DA5A01" w:rsidRPr="00DA5A01" w:rsidRDefault="00DA5A01" w:rsidP="00DA5A01">
      <w:pPr>
        <w:widowControl/>
        <w:tabs>
          <w:tab w:val="center" w:pos="4201"/>
          <w:tab w:val="right" w:leader="dot" w:pos="9298"/>
        </w:tabs>
        <w:autoSpaceDE w:val="0"/>
        <w:autoSpaceDN w:val="0"/>
        <w:adjustRightInd/>
        <w:spacing w:line="240" w:lineRule="auto"/>
        <w:ind w:firstLineChars="200" w:firstLine="420"/>
        <w:rPr>
          <w:rFonts w:ascii="宋体" w:hAnsi="Times New Roman"/>
          <w:kern w:val="0"/>
          <w:szCs w:val="20"/>
        </w:rPr>
      </w:pPr>
      <w:bookmarkStart w:id="48" w:name="_Hlk96353452"/>
      <w:bookmarkStart w:id="49" w:name="_Hlk96353335"/>
      <w:r w:rsidRPr="00DA5A01">
        <w:rPr>
          <w:rFonts w:ascii="宋体" w:hAnsi="Times New Roman" w:hint="eastAsia"/>
          <w:kern w:val="0"/>
          <w:szCs w:val="20"/>
        </w:rPr>
        <w:t>通过浮游菌采样器</w:t>
      </w:r>
      <w:bookmarkEnd w:id="48"/>
      <w:r w:rsidRPr="00DA5A01">
        <w:rPr>
          <w:rFonts w:ascii="宋体" w:hAnsi="Times New Roman" w:hint="eastAsia"/>
          <w:kern w:val="0"/>
          <w:szCs w:val="20"/>
        </w:rPr>
        <w:t>收集悬游在空气中的活微生物性粒子，通过专门的培养基，在适宜的生长条件下繁殖到可见的菌落数。</w:t>
      </w:r>
    </w:p>
    <w:bookmarkEnd w:id="47"/>
    <w:bookmarkEnd w:id="49"/>
    <w:p w14:paraId="4B95FEBB" w14:textId="5CC66B99" w:rsidR="00DA5A01" w:rsidRPr="00DA5A01" w:rsidRDefault="004E1938" w:rsidP="00B72F91">
      <w:pPr>
        <w:pStyle w:val="afffffffffffb"/>
        <w:spacing w:beforeLines="50" w:before="156" w:afterLines="50" w:after="156"/>
        <w:ind w:left="420" w:hangingChars="200" w:hanging="420"/>
        <w:jc w:val="left"/>
        <w:outlineLvl w:val="2"/>
        <w:rPr>
          <w:rFonts w:ascii="黑体" w:eastAsia="黑体"/>
        </w:rPr>
      </w:pPr>
      <w:r w:rsidRPr="003D7CC2">
        <w:rPr>
          <w:rFonts w:ascii="黑体" w:eastAsia="黑体" w:hAnsi="黑体"/>
        </w:rPr>
        <w:br/>
      </w:r>
      <w:r w:rsidR="00DA5A01" w:rsidRPr="00DA5A01">
        <w:rPr>
          <w:rFonts w:ascii="黑体" w:eastAsia="黑体" w:hint="eastAsia"/>
        </w:rPr>
        <w:t>沉降菌 settling microbe</w:t>
      </w:r>
    </w:p>
    <w:p w14:paraId="545A37FB" w14:textId="77777777" w:rsidR="00DA5A01" w:rsidRPr="00DA5A01" w:rsidRDefault="00DA5A01" w:rsidP="00DA5A01">
      <w:pPr>
        <w:widowControl/>
        <w:tabs>
          <w:tab w:val="center" w:pos="4201"/>
          <w:tab w:val="right" w:leader="dot" w:pos="9298"/>
        </w:tabs>
        <w:autoSpaceDE w:val="0"/>
        <w:autoSpaceDN w:val="0"/>
        <w:adjustRightInd/>
        <w:spacing w:line="240" w:lineRule="auto"/>
        <w:ind w:firstLineChars="200" w:firstLine="420"/>
        <w:rPr>
          <w:rFonts w:ascii="宋体" w:hAnsi="Times New Roman"/>
          <w:kern w:val="0"/>
          <w:szCs w:val="20"/>
        </w:rPr>
      </w:pPr>
      <w:r w:rsidRPr="00DA5A01">
        <w:rPr>
          <w:rFonts w:ascii="宋体" w:hAnsi="Times New Roman" w:hint="eastAsia"/>
          <w:kern w:val="0"/>
          <w:szCs w:val="20"/>
        </w:rPr>
        <w:t>通过自然沉降原理收集在空气中的活微生物性粒子，通过专门的培养基，在适宜的生长条件下繁殖到可见的菌落数。</w:t>
      </w:r>
    </w:p>
    <w:p w14:paraId="580FE6C4" w14:textId="43EBD041" w:rsidR="00DA5A01" w:rsidRPr="00DA5A01" w:rsidRDefault="004E1938" w:rsidP="00940F78">
      <w:pPr>
        <w:pStyle w:val="afffffffffffb"/>
        <w:spacing w:beforeLines="50" w:before="156" w:afterLines="50" w:after="156"/>
        <w:ind w:left="420" w:hangingChars="200" w:hanging="420"/>
        <w:jc w:val="left"/>
        <w:outlineLvl w:val="2"/>
        <w:rPr>
          <w:rFonts w:ascii="黑体" w:eastAsia="黑体"/>
        </w:rPr>
      </w:pPr>
      <w:r w:rsidRPr="003D7CC2">
        <w:rPr>
          <w:rFonts w:ascii="黑体" w:eastAsia="黑体" w:hAnsi="黑体"/>
        </w:rPr>
        <w:br/>
      </w:r>
      <w:r w:rsidR="00DA5A01" w:rsidRPr="00DA5A01">
        <w:rPr>
          <w:rFonts w:ascii="黑体" w:eastAsia="黑体" w:hint="eastAsia"/>
        </w:rPr>
        <w:t>洁净工作区clean working area</w:t>
      </w:r>
    </w:p>
    <w:p w14:paraId="7514C9BD" w14:textId="77777777" w:rsidR="00DA5A01" w:rsidRPr="00DA5A01" w:rsidRDefault="00DA5A01" w:rsidP="00DA5A01">
      <w:pPr>
        <w:widowControl/>
        <w:tabs>
          <w:tab w:val="center" w:pos="4201"/>
          <w:tab w:val="right" w:leader="dot" w:pos="9298"/>
        </w:tabs>
        <w:autoSpaceDE w:val="0"/>
        <w:autoSpaceDN w:val="0"/>
        <w:adjustRightInd/>
        <w:spacing w:line="240" w:lineRule="auto"/>
        <w:ind w:firstLineChars="200" w:firstLine="420"/>
        <w:rPr>
          <w:rFonts w:ascii="宋体" w:hAnsi="Times New Roman"/>
          <w:kern w:val="0"/>
          <w:szCs w:val="20"/>
        </w:rPr>
      </w:pPr>
      <w:bookmarkStart w:id="50" w:name="_Hlk96353645"/>
      <w:r w:rsidRPr="00DA5A01">
        <w:rPr>
          <w:rFonts w:ascii="宋体" w:hAnsi="Times New Roman" w:hint="eastAsia"/>
          <w:kern w:val="0"/>
          <w:szCs w:val="20"/>
        </w:rPr>
        <w:t>除特殊工艺要求外，指</w:t>
      </w:r>
      <w:bookmarkStart w:id="51" w:name="_Hlk96353704"/>
      <w:r w:rsidRPr="00DA5A01">
        <w:rPr>
          <w:rFonts w:ascii="宋体" w:hAnsi="Times New Roman" w:hint="eastAsia"/>
          <w:kern w:val="0"/>
          <w:szCs w:val="20"/>
        </w:rPr>
        <w:t>洁净室（区）</w:t>
      </w:r>
      <w:bookmarkEnd w:id="51"/>
      <w:r w:rsidRPr="00DA5A01">
        <w:rPr>
          <w:rFonts w:ascii="宋体" w:hAnsi="Times New Roman" w:hint="eastAsia"/>
          <w:kern w:val="0"/>
          <w:szCs w:val="20"/>
        </w:rPr>
        <w:t>内离地面高度0.8m～1.5m的区域。</w:t>
      </w:r>
    </w:p>
    <w:bookmarkEnd w:id="50"/>
    <w:p w14:paraId="5433D7B9" w14:textId="7C8F0402" w:rsidR="00DA5A01" w:rsidRPr="00DA5A01" w:rsidRDefault="004E1938" w:rsidP="001F22E8">
      <w:pPr>
        <w:pStyle w:val="afffffffffffb"/>
        <w:spacing w:beforeLines="50" w:before="156" w:afterLines="50" w:after="156"/>
        <w:ind w:left="420" w:hangingChars="200" w:hanging="420"/>
        <w:jc w:val="left"/>
        <w:outlineLvl w:val="2"/>
        <w:rPr>
          <w:rFonts w:ascii="黑体" w:eastAsia="黑体"/>
        </w:rPr>
      </w:pPr>
      <w:r w:rsidRPr="003D7CC2">
        <w:rPr>
          <w:rFonts w:ascii="黑体" w:eastAsia="黑体" w:hAnsi="黑体"/>
        </w:rPr>
        <w:br/>
      </w:r>
      <w:r w:rsidR="00DA5A01" w:rsidRPr="00DA5A01">
        <w:rPr>
          <w:rFonts w:ascii="黑体" w:eastAsia="黑体" w:hint="eastAsia"/>
        </w:rPr>
        <w:t>洁净工作服 clean working garment</w:t>
      </w:r>
    </w:p>
    <w:p w14:paraId="63E7BDDB" w14:textId="77777777" w:rsidR="00DA5A01" w:rsidRPr="00DA5A01" w:rsidRDefault="00DA5A01" w:rsidP="00DA5A01">
      <w:pPr>
        <w:widowControl/>
        <w:tabs>
          <w:tab w:val="center" w:pos="4201"/>
          <w:tab w:val="right" w:leader="dot" w:pos="9298"/>
        </w:tabs>
        <w:autoSpaceDE w:val="0"/>
        <w:autoSpaceDN w:val="0"/>
        <w:adjustRightInd/>
        <w:spacing w:line="240" w:lineRule="auto"/>
        <w:ind w:firstLineChars="200" w:firstLine="420"/>
        <w:rPr>
          <w:rFonts w:ascii="宋体" w:hAnsi="Times New Roman"/>
          <w:kern w:val="0"/>
          <w:szCs w:val="20"/>
        </w:rPr>
      </w:pPr>
      <w:r w:rsidRPr="00DA5A01">
        <w:rPr>
          <w:rFonts w:ascii="宋体" w:hAnsi="Times New Roman" w:hint="eastAsia"/>
          <w:kern w:val="0"/>
          <w:szCs w:val="20"/>
        </w:rPr>
        <w:t>为把工作人员产生的粒子限制在最小程度所使用的发尘量少的洁净服装。</w:t>
      </w:r>
    </w:p>
    <w:p w14:paraId="4C6B58BE" w14:textId="77777777" w:rsidR="00DA5A01" w:rsidRPr="00DA5A01" w:rsidRDefault="00DA5A01" w:rsidP="00DA5A01">
      <w:pPr>
        <w:widowControl/>
        <w:tabs>
          <w:tab w:val="center" w:pos="4201"/>
          <w:tab w:val="right" w:leader="dot" w:pos="9298"/>
        </w:tabs>
        <w:autoSpaceDE w:val="0"/>
        <w:autoSpaceDN w:val="0"/>
        <w:adjustRightInd/>
        <w:spacing w:line="240" w:lineRule="auto"/>
        <w:ind w:firstLineChars="200" w:firstLine="420"/>
        <w:rPr>
          <w:rFonts w:ascii="宋体" w:hAnsi="Times New Roman"/>
          <w:kern w:val="0"/>
          <w:szCs w:val="20"/>
        </w:rPr>
      </w:pPr>
      <w:r w:rsidRPr="00DA5A01">
        <w:rPr>
          <w:rFonts w:ascii="宋体" w:hAnsi="Times New Roman" w:hint="eastAsia"/>
          <w:kern w:val="0"/>
          <w:szCs w:val="20"/>
        </w:rPr>
        <w:t>[来源：</w:t>
      </w:r>
      <w:r w:rsidRPr="00DA5A01">
        <w:rPr>
          <w:rFonts w:ascii="宋体" w:hAnsi="Times New Roman"/>
          <w:kern w:val="0"/>
          <w:szCs w:val="20"/>
        </w:rPr>
        <w:t>GB50073-2013</w:t>
      </w:r>
      <w:r w:rsidRPr="00DA5A01">
        <w:rPr>
          <w:rFonts w:ascii="宋体" w:hAnsi="Times New Roman" w:hint="eastAsia"/>
          <w:kern w:val="0"/>
          <w:szCs w:val="20"/>
        </w:rPr>
        <w:t>，</w:t>
      </w:r>
      <w:r w:rsidRPr="00DA5A01">
        <w:rPr>
          <w:rFonts w:ascii="宋体" w:hAnsi="Times New Roman"/>
          <w:kern w:val="0"/>
          <w:szCs w:val="20"/>
        </w:rPr>
        <w:t>2</w:t>
      </w:r>
      <w:r w:rsidRPr="00DA5A01">
        <w:rPr>
          <w:rFonts w:ascii="宋体" w:hAnsi="Times New Roman" w:hint="eastAsia"/>
          <w:kern w:val="0"/>
          <w:szCs w:val="20"/>
        </w:rPr>
        <w:t>.</w:t>
      </w:r>
      <w:r w:rsidRPr="00DA5A01">
        <w:rPr>
          <w:rFonts w:ascii="宋体" w:hAnsi="Times New Roman"/>
          <w:kern w:val="0"/>
          <w:szCs w:val="20"/>
        </w:rPr>
        <w:t>0.24</w:t>
      </w:r>
      <w:r w:rsidRPr="00DA5A01">
        <w:rPr>
          <w:rFonts w:ascii="宋体" w:hAnsi="Times New Roman" w:hint="eastAsia"/>
          <w:kern w:val="0"/>
          <w:szCs w:val="20"/>
        </w:rPr>
        <w:t>]</w:t>
      </w:r>
    </w:p>
    <w:p w14:paraId="05771C9F" w14:textId="1C8B04D9" w:rsidR="00DA5A01" w:rsidRPr="00DA5A01" w:rsidRDefault="004E1938" w:rsidP="006D16A4">
      <w:pPr>
        <w:pStyle w:val="afffffffffffb"/>
        <w:spacing w:beforeLines="50" w:before="156" w:afterLines="50" w:after="156"/>
        <w:ind w:left="420" w:hangingChars="200" w:hanging="420"/>
        <w:jc w:val="left"/>
        <w:outlineLvl w:val="2"/>
        <w:rPr>
          <w:rFonts w:ascii="黑体" w:eastAsia="黑体"/>
        </w:rPr>
      </w:pPr>
      <w:r w:rsidRPr="003D7CC2">
        <w:rPr>
          <w:rFonts w:ascii="黑体" w:eastAsia="黑体" w:hAnsi="黑体"/>
        </w:rPr>
        <w:br/>
      </w:r>
      <w:r w:rsidR="00DA5A01" w:rsidRPr="00DA5A01">
        <w:rPr>
          <w:rFonts w:ascii="黑体" w:eastAsia="黑体" w:hint="eastAsia"/>
        </w:rPr>
        <w:t>空态 as-bulit</w:t>
      </w:r>
    </w:p>
    <w:p w14:paraId="4591BD5A" w14:textId="77777777" w:rsidR="00DA5A01" w:rsidRPr="00DA5A01" w:rsidRDefault="00DA5A01" w:rsidP="00DA5A01">
      <w:pPr>
        <w:widowControl/>
        <w:tabs>
          <w:tab w:val="center" w:pos="4201"/>
          <w:tab w:val="right" w:leader="dot" w:pos="9298"/>
        </w:tabs>
        <w:autoSpaceDE w:val="0"/>
        <w:autoSpaceDN w:val="0"/>
        <w:adjustRightInd/>
        <w:spacing w:line="240" w:lineRule="auto"/>
        <w:ind w:firstLineChars="200" w:firstLine="420"/>
        <w:rPr>
          <w:rFonts w:ascii="宋体" w:hAnsi="Times New Roman"/>
          <w:kern w:val="0"/>
          <w:szCs w:val="20"/>
        </w:rPr>
      </w:pPr>
      <w:r w:rsidRPr="00DA5A01">
        <w:rPr>
          <w:rFonts w:ascii="宋体" w:hAnsi="Times New Roman" w:hint="eastAsia"/>
          <w:kern w:val="0"/>
          <w:szCs w:val="20"/>
        </w:rPr>
        <w:lastRenderedPageBreak/>
        <w:t>洁净室（区）在净化空气调节系统已安装完毕且功能完备的情况下，但是没有生产设备、原材料或人员的状态。</w:t>
      </w:r>
    </w:p>
    <w:p w14:paraId="031A0B61" w14:textId="77777777" w:rsidR="00DA5A01" w:rsidRPr="00DA5A01" w:rsidRDefault="00DA5A01" w:rsidP="00DA5A01">
      <w:pPr>
        <w:widowControl/>
        <w:tabs>
          <w:tab w:val="center" w:pos="4201"/>
          <w:tab w:val="right" w:leader="dot" w:pos="9298"/>
        </w:tabs>
        <w:autoSpaceDE w:val="0"/>
        <w:autoSpaceDN w:val="0"/>
        <w:adjustRightInd/>
        <w:spacing w:line="240" w:lineRule="auto"/>
        <w:ind w:firstLineChars="200" w:firstLine="420"/>
        <w:rPr>
          <w:rFonts w:ascii="宋体" w:hAnsi="Times New Roman"/>
          <w:kern w:val="0"/>
          <w:szCs w:val="20"/>
        </w:rPr>
      </w:pPr>
      <w:r w:rsidRPr="00DA5A01">
        <w:rPr>
          <w:rFonts w:ascii="宋体" w:hAnsi="Times New Roman" w:hint="eastAsia"/>
          <w:kern w:val="0"/>
          <w:szCs w:val="20"/>
        </w:rPr>
        <w:t>[来源：GB/T16292-2010，3.8]</w:t>
      </w:r>
    </w:p>
    <w:p w14:paraId="5A92AF2B" w14:textId="05203373" w:rsidR="00DA5A01" w:rsidRPr="00DA5A01" w:rsidRDefault="004E1938" w:rsidP="00597A21">
      <w:pPr>
        <w:pStyle w:val="afffffffffffb"/>
        <w:spacing w:beforeLines="50" w:before="156" w:afterLines="50" w:after="156"/>
        <w:ind w:left="420" w:hangingChars="200" w:hanging="420"/>
        <w:jc w:val="left"/>
        <w:outlineLvl w:val="2"/>
        <w:rPr>
          <w:rFonts w:ascii="黑体" w:eastAsia="黑体"/>
        </w:rPr>
      </w:pPr>
      <w:r w:rsidRPr="003D7CC2">
        <w:rPr>
          <w:rFonts w:ascii="黑体" w:eastAsia="黑体" w:hAnsi="黑体"/>
        </w:rPr>
        <w:br/>
      </w:r>
      <w:r w:rsidR="00DA5A01" w:rsidRPr="00DA5A01">
        <w:rPr>
          <w:rFonts w:ascii="黑体" w:eastAsia="黑体" w:hint="eastAsia"/>
        </w:rPr>
        <w:t>静态 at-rest</w:t>
      </w:r>
    </w:p>
    <w:p w14:paraId="4856D851" w14:textId="77777777" w:rsidR="00DA5A01" w:rsidRPr="00DA5A01" w:rsidRDefault="00DA5A01" w:rsidP="00DA5A01">
      <w:pPr>
        <w:widowControl/>
        <w:tabs>
          <w:tab w:val="center" w:pos="4201"/>
          <w:tab w:val="right" w:leader="dot" w:pos="9298"/>
        </w:tabs>
        <w:autoSpaceDE w:val="0"/>
        <w:autoSpaceDN w:val="0"/>
        <w:adjustRightInd/>
        <w:spacing w:line="240" w:lineRule="auto"/>
        <w:ind w:firstLineChars="200" w:firstLine="420"/>
        <w:rPr>
          <w:rFonts w:ascii="宋体" w:hAnsi="Times New Roman"/>
          <w:kern w:val="0"/>
          <w:szCs w:val="20"/>
        </w:rPr>
      </w:pPr>
      <w:r w:rsidRPr="00DA5A01">
        <w:rPr>
          <w:rFonts w:ascii="宋体" w:hAnsi="Times New Roman" w:hint="eastAsia"/>
          <w:kern w:val="0"/>
          <w:szCs w:val="20"/>
        </w:rPr>
        <w:t>静态a：洁净室（区）在净化空气调节系统已安装完毕且功能完备的情况下，生产工艺设备已安装、洁净室（区）内没有生产人员的状态。</w:t>
      </w:r>
    </w:p>
    <w:p w14:paraId="46B57125" w14:textId="77777777" w:rsidR="00DA5A01" w:rsidRPr="00DA5A01" w:rsidRDefault="00DA5A01" w:rsidP="00DA5A01">
      <w:pPr>
        <w:widowControl/>
        <w:tabs>
          <w:tab w:val="center" w:pos="4201"/>
          <w:tab w:val="right" w:leader="dot" w:pos="9298"/>
        </w:tabs>
        <w:autoSpaceDE w:val="0"/>
        <w:autoSpaceDN w:val="0"/>
        <w:adjustRightInd/>
        <w:spacing w:line="240" w:lineRule="auto"/>
        <w:ind w:firstLineChars="200" w:firstLine="420"/>
        <w:rPr>
          <w:rFonts w:ascii="宋体" w:hAnsi="Times New Roman"/>
          <w:kern w:val="0"/>
          <w:szCs w:val="20"/>
        </w:rPr>
      </w:pPr>
      <w:r w:rsidRPr="00DA5A01">
        <w:rPr>
          <w:rFonts w:ascii="宋体" w:hAnsi="Times New Roman" w:hint="eastAsia"/>
          <w:kern w:val="0"/>
          <w:szCs w:val="20"/>
        </w:rPr>
        <w:t>静态b：洁净室（区）在生产操作全部结束，生产操作人员撤离现场并经过2</w:t>
      </w:r>
      <w:r w:rsidRPr="00DA5A01">
        <w:rPr>
          <w:rFonts w:ascii="宋体" w:hAnsi="Times New Roman"/>
          <w:kern w:val="0"/>
          <w:szCs w:val="20"/>
        </w:rPr>
        <w:t>0</w:t>
      </w:r>
      <w:r w:rsidRPr="00DA5A01">
        <w:rPr>
          <w:rFonts w:ascii="宋体" w:hAnsi="Times New Roman" w:hint="eastAsia"/>
          <w:kern w:val="0"/>
          <w:szCs w:val="20"/>
        </w:rPr>
        <w:t>min自净后。</w:t>
      </w:r>
    </w:p>
    <w:p w14:paraId="39C26A7D" w14:textId="77777777" w:rsidR="00DA5A01" w:rsidRPr="00DA5A01" w:rsidRDefault="00DA5A01" w:rsidP="00DA5A01">
      <w:pPr>
        <w:widowControl/>
        <w:tabs>
          <w:tab w:val="center" w:pos="4201"/>
          <w:tab w:val="right" w:leader="dot" w:pos="9298"/>
        </w:tabs>
        <w:autoSpaceDE w:val="0"/>
        <w:autoSpaceDN w:val="0"/>
        <w:adjustRightInd/>
        <w:spacing w:line="240" w:lineRule="auto"/>
        <w:ind w:firstLineChars="200" w:firstLine="420"/>
        <w:rPr>
          <w:rFonts w:ascii="宋体" w:hAnsi="Times New Roman"/>
          <w:kern w:val="0"/>
          <w:szCs w:val="20"/>
        </w:rPr>
      </w:pPr>
      <w:r w:rsidRPr="00DA5A01">
        <w:rPr>
          <w:rFonts w:ascii="宋体" w:hAnsi="Times New Roman" w:hint="eastAsia"/>
          <w:kern w:val="0"/>
          <w:szCs w:val="20"/>
        </w:rPr>
        <w:t>[来源：GB/T16292-2010，3.9]</w:t>
      </w:r>
    </w:p>
    <w:p w14:paraId="1CFC6AC7" w14:textId="1E11D97E" w:rsidR="00DA5A01" w:rsidRPr="00DA5A01" w:rsidRDefault="004E1938" w:rsidP="00E1774F">
      <w:pPr>
        <w:pStyle w:val="afffffffffffb"/>
        <w:spacing w:beforeLines="50" w:before="156" w:afterLines="50" w:after="156"/>
        <w:ind w:left="420" w:hangingChars="200" w:hanging="420"/>
        <w:jc w:val="left"/>
        <w:outlineLvl w:val="2"/>
        <w:rPr>
          <w:rFonts w:ascii="黑体" w:eastAsia="黑体"/>
        </w:rPr>
      </w:pPr>
      <w:r w:rsidRPr="003D7CC2">
        <w:rPr>
          <w:rFonts w:ascii="黑体" w:eastAsia="黑体" w:hAnsi="黑体"/>
        </w:rPr>
        <w:br/>
      </w:r>
      <w:r w:rsidR="00DA5A01" w:rsidRPr="00DA5A01">
        <w:rPr>
          <w:rFonts w:ascii="黑体" w:eastAsia="黑体" w:hint="eastAsia"/>
        </w:rPr>
        <w:t>动态 operational</w:t>
      </w:r>
    </w:p>
    <w:p w14:paraId="1A9921FF" w14:textId="77777777" w:rsidR="00DA5A01" w:rsidRPr="00DA5A01" w:rsidRDefault="00DA5A01" w:rsidP="00DA5A01">
      <w:pPr>
        <w:widowControl/>
        <w:tabs>
          <w:tab w:val="center" w:pos="4201"/>
          <w:tab w:val="right" w:leader="dot" w:pos="9298"/>
        </w:tabs>
        <w:autoSpaceDE w:val="0"/>
        <w:autoSpaceDN w:val="0"/>
        <w:adjustRightInd/>
        <w:spacing w:line="240" w:lineRule="auto"/>
        <w:ind w:firstLineChars="200" w:firstLine="420"/>
        <w:rPr>
          <w:rFonts w:ascii="宋体" w:hAnsi="Times New Roman"/>
          <w:kern w:val="0"/>
          <w:szCs w:val="20"/>
        </w:rPr>
      </w:pPr>
      <w:r w:rsidRPr="00DA5A01">
        <w:rPr>
          <w:rFonts w:ascii="宋体" w:hAnsi="Times New Roman" w:hint="eastAsia"/>
          <w:kern w:val="0"/>
          <w:szCs w:val="20"/>
        </w:rPr>
        <w:t>洁净室（区）已处于正常生产状态，设备在指定的方式下进行，并且有指定的人员按照规范操作。</w:t>
      </w:r>
    </w:p>
    <w:p w14:paraId="7FB9F4F8" w14:textId="77777777" w:rsidR="00DA5A01" w:rsidRPr="00DA5A01" w:rsidRDefault="00DA5A01" w:rsidP="00DA5A01">
      <w:pPr>
        <w:widowControl/>
        <w:tabs>
          <w:tab w:val="center" w:pos="4201"/>
          <w:tab w:val="right" w:leader="dot" w:pos="9298"/>
        </w:tabs>
        <w:autoSpaceDE w:val="0"/>
        <w:autoSpaceDN w:val="0"/>
        <w:adjustRightInd/>
        <w:spacing w:line="240" w:lineRule="auto"/>
        <w:ind w:firstLineChars="200" w:firstLine="420"/>
        <w:rPr>
          <w:rFonts w:ascii="宋体" w:hAnsi="Times New Roman"/>
          <w:kern w:val="0"/>
          <w:szCs w:val="20"/>
        </w:rPr>
      </w:pPr>
      <w:r w:rsidRPr="00DA5A01">
        <w:rPr>
          <w:rFonts w:ascii="宋体" w:hAnsi="Times New Roman" w:hint="eastAsia"/>
          <w:kern w:val="0"/>
          <w:szCs w:val="20"/>
        </w:rPr>
        <w:t>[来源：GB/T16292-2010，3.10]</w:t>
      </w:r>
    </w:p>
    <w:p w14:paraId="0EF0F17F" w14:textId="57100E49" w:rsidR="00DA5A01" w:rsidRPr="00DA5A01" w:rsidRDefault="004E1938" w:rsidP="00AD3250">
      <w:pPr>
        <w:pStyle w:val="afffffffffffb"/>
        <w:spacing w:beforeLines="50" w:before="156" w:afterLines="50" w:after="156"/>
        <w:ind w:left="420" w:hangingChars="200" w:hanging="420"/>
        <w:jc w:val="left"/>
        <w:outlineLvl w:val="2"/>
        <w:rPr>
          <w:rFonts w:ascii="黑体" w:eastAsia="黑体"/>
        </w:rPr>
      </w:pPr>
      <w:r w:rsidRPr="003D7CC2">
        <w:rPr>
          <w:rFonts w:ascii="黑体" w:eastAsia="黑体" w:hAnsi="黑体"/>
        </w:rPr>
        <w:br/>
      </w:r>
      <w:r w:rsidR="00DA5A01" w:rsidRPr="00DA5A01">
        <w:rPr>
          <w:rFonts w:ascii="黑体" w:eastAsia="黑体" w:hint="eastAsia"/>
        </w:rPr>
        <w:t>自净时间 recovery time</w:t>
      </w:r>
      <w:r w:rsidR="00DA5A01" w:rsidRPr="00DA5A01">
        <w:rPr>
          <w:rFonts w:ascii="黑体" w:eastAsia="黑体"/>
        </w:rPr>
        <w:t xml:space="preserve"> </w:t>
      </w:r>
      <w:r w:rsidR="00DA5A01" w:rsidRPr="00DA5A01">
        <w:rPr>
          <w:rFonts w:ascii="黑体" w:eastAsia="黑体" w:hint="eastAsia"/>
        </w:rPr>
        <w:t>of</w:t>
      </w:r>
      <w:r w:rsidR="00DA5A01" w:rsidRPr="00DA5A01">
        <w:rPr>
          <w:rFonts w:ascii="黑体" w:eastAsia="黑体"/>
        </w:rPr>
        <w:t xml:space="preserve"> </w:t>
      </w:r>
      <w:r w:rsidR="00DA5A01" w:rsidRPr="00DA5A01">
        <w:rPr>
          <w:rFonts w:ascii="黑体" w:eastAsia="黑体" w:hint="eastAsia"/>
        </w:rPr>
        <w:t>cleanliness</w:t>
      </w:r>
    </w:p>
    <w:p w14:paraId="4C6D3C8C" w14:textId="77777777" w:rsidR="00DA5A01" w:rsidRPr="00DA5A01" w:rsidRDefault="00DA5A01" w:rsidP="00DA5A01">
      <w:pPr>
        <w:widowControl/>
        <w:tabs>
          <w:tab w:val="center" w:pos="4201"/>
          <w:tab w:val="right" w:leader="dot" w:pos="9298"/>
        </w:tabs>
        <w:autoSpaceDE w:val="0"/>
        <w:autoSpaceDN w:val="0"/>
        <w:adjustRightInd/>
        <w:spacing w:line="240" w:lineRule="auto"/>
        <w:ind w:firstLineChars="200" w:firstLine="420"/>
        <w:rPr>
          <w:rFonts w:ascii="宋体" w:hAnsi="Times New Roman"/>
          <w:kern w:val="0"/>
          <w:szCs w:val="20"/>
        </w:rPr>
      </w:pPr>
      <w:r w:rsidRPr="00DA5A01">
        <w:rPr>
          <w:rFonts w:ascii="宋体" w:hAnsi="Times New Roman" w:hint="eastAsia"/>
          <w:kern w:val="0"/>
          <w:szCs w:val="20"/>
        </w:rPr>
        <w:t>洁净室被污染后，空气净化空调系统开始运行至恢复到稳定的规定室内洁净度等级所需的时间。</w:t>
      </w:r>
    </w:p>
    <w:p w14:paraId="135FDEC0" w14:textId="2C77DE74" w:rsidR="001D212F" w:rsidRPr="00E24408" w:rsidRDefault="00DA5A01" w:rsidP="00E24408">
      <w:pPr>
        <w:widowControl/>
        <w:tabs>
          <w:tab w:val="center" w:pos="4201"/>
          <w:tab w:val="right" w:leader="dot" w:pos="9298"/>
        </w:tabs>
        <w:autoSpaceDE w:val="0"/>
        <w:autoSpaceDN w:val="0"/>
        <w:adjustRightInd/>
        <w:spacing w:line="240" w:lineRule="auto"/>
        <w:ind w:firstLineChars="200" w:firstLine="420"/>
        <w:rPr>
          <w:rFonts w:ascii="宋体" w:hAnsi="Times New Roman"/>
          <w:kern w:val="0"/>
          <w:szCs w:val="20"/>
        </w:rPr>
      </w:pPr>
      <w:r w:rsidRPr="00DA5A01">
        <w:rPr>
          <w:rFonts w:ascii="宋体" w:hAnsi="Times New Roman" w:hint="eastAsia"/>
          <w:kern w:val="0"/>
          <w:szCs w:val="20"/>
        </w:rPr>
        <w:t>[来源：</w:t>
      </w:r>
      <w:r w:rsidRPr="00DA5A01">
        <w:rPr>
          <w:rFonts w:ascii="宋体" w:hAnsi="Times New Roman"/>
          <w:kern w:val="0"/>
          <w:szCs w:val="20"/>
        </w:rPr>
        <w:t>GB50073-2013</w:t>
      </w:r>
      <w:r w:rsidRPr="00DA5A01">
        <w:rPr>
          <w:rFonts w:ascii="宋体" w:hAnsi="Times New Roman" w:hint="eastAsia"/>
          <w:kern w:val="0"/>
          <w:szCs w:val="20"/>
        </w:rPr>
        <w:t>，</w:t>
      </w:r>
      <w:r w:rsidRPr="00DA5A01">
        <w:rPr>
          <w:rFonts w:ascii="宋体" w:hAnsi="Times New Roman"/>
          <w:kern w:val="0"/>
          <w:szCs w:val="20"/>
        </w:rPr>
        <w:t>2</w:t>
      </w:r>
      <w:r w:rsidRPr="00DA5A01">
        <w:rPr>
          <w:rFonts w:ascii="宋体" w:hAnsi="Times New Roman" w:hint="eastAsia"/>
          <w:kern w:val="0"/>
          <w:szCs w:val="20"/>
        </w:rPr>
        <w:t>.</w:t>
      </w:r>
      <w:r w:rsidRPr="00DA5A01">
        <w:rPr>
          <w:rFonts w:ascii="宋体" w:hAnsi="Times New Roman"/>
          <w:kern w:val="0"/>
          <w:szCs w:val="20"/>
        </w:rPr>
        <w:t>0.38</w:t>
      </w:r>
      <w:r w:rsidRPr="00DA5A01">
        <w:rPr>
          <w:rFonts w:ascii="宋体" w:hAnsi="Times New Roman" w:hint="eastAsia"/>
          <w:kern w:val="0"/>
          <w:szCs w:val="20"/>
        </w:rPr>
        <w:t>]</w:t>
      </w:r>
    </w:p>
    <w:p w14:paraId="70F3D490" w14:textId="77777777" w:rsidR="004E1938" w:rsidRPr="004E1938" w:rsidRDefault="004E1938" w:rsidP="004E1938">
      <w:pPr>
        <w:pStyle w:val="afff2"/>
        <w:spacing w:before="312" w:after="312"/>
        <w:rPr>
          <w:noProof/>
        </w:rPr>
      </w:pPr>
      <w:bookmarkStart w:id="52" w:name="_Toc96525108"/>
      <w:r w:rsidRPr="004E1938">
        <w:rPr>
          <w:rFonts w:hint="eastAsia"/>
          <w:noProof/>
        </w:rPr>
        <w:t>人员要求及检验准备</w:t>
      </w:r>
      <w:bookmarkEnd w:id="52"/>
    </w:p>
    <w:p w14:paraId="552E7E70" w14:textId="77777777" w:rsidR="004E1938" w:rsidRPr="004E1938" w:rsidRDefault="004E1938" w:rsidP="004E1938">
      <w:pPr>
        <w:pStyle w:val="afff3"/>
        <w:spacing w:before="156" w:after="156"/>
        <w:rPr>
          <w:noProof/>
        </w:rPr>
      </w:pPr>
      <w:bookmarkStart w:id="53" w:name="_Toc96525109"/>
      <w:r w:rsidRPr="004E1938">
        <w:rPr>
          <w:rFonts w:hint="eastAsia"/>
          <w:noProof/>
        </w:rPr>
        <w:t>人员的培训</w:t>
      </w:r>
      <w:bookmarkEnd w:id="53"/>
    </w:p>
    <w:p w14:paraId="73B57EB4" w14:textId="77777777" w:rsidR="004E1938" w:rsidRPr="004E1938" w:rsidRDefault="004E1938" w:rsidP="004E1938">
      <w:pPr>
        <w:pStyle w:val="afffff1"/>
        <w:ind w:firstLine="420"/>
      </w:pPr>
      <w:r w:rsidRPr="004E1938">
        <w:rPr>
          <w:rFonts w:hint="eastAsia"/>
        </w:rPr>
        <w:t>洁净室（区）的检验人员应经过专业的培训并考核通过后才能履行对洁净室（区）测试的职责，其中包含涉及到的卫生知识和微生物基础知识。</w:t>
      </w:r>
    </w:p>
    <w:p w14:paraId="14CAAE70" w14:textId="77777777" w:rsidR="004E1938" w:rsidRPr="004E1938" w:rsidRDefault="004E1938" w:rsidP="004E1938">
      <w:pPr>
        <w:pStyle w:val="afff3"/>
        <w:spacing w:before="156" w:after="156"/>
        <w:rPr>
          <w:noProof/>
        </w:rPr>
      </w:pPr>
      <w:bookmarkStart w:id="54" w:name="_Toc96525110"/>
      <w:r w:rsidRPr="004E1938">
        <w:rPr>
          <w:rFonts w:hint="eastAsia"/>
          <w:noProof/>
        </w:rPr>
        <w:t>出入限制</w:t>
      </w:r>
      <w:bookmarkEnd w:id="54"/>
    </w:p>
    <w:p w14:paraId="3E92B9A8" w14:textId="77777777" w:rsidR="004E1938" w:rsidRPr="004E1938" w:rsidRDefault="004E1938" w:rsidP="004E1938">
      <w:pPr>
        <w:pStyle w:val="afffffffff7"/>
        <w:rPr>
          <w:noProof/>
        </w:rPr>
      </w:pPr>
      <w:r w:rsidRPr="004E1938">
        <w:rPr>
          <w:rFonts w:hint="eastAsia"/>
          <w:noProof/>
        </w:rPr>
        <w:t>在洁净室（区）内，所需工作人员在不影响检验的条件下不宜多于2人，以避免人员的活动对环境的影响。</w:t>
      </w:r>
    </w:p>
    <w:p w14:paraId="1DE93A00" w14:textId="77777777" w:rsidR="004E1938" w:rsidRPr="004E1938" w:rsidRDefault="004E1938" w:rsidP="004E1938">
      <w:pPr>
        <w:pStyle w:val="afffffffff7"/>
        <w:rPr>
          <w:noProof/>
        </w:rPr>
      </w:pPr>
      <w:r w:rsidRPr="004E1938">
        <w:rPr>
          <w:rFonts w:hint="eastAsia"/>
          <w:noProof/>
        </w:rPr>
        <w:t>不应在洁净室（区）内佩戴腕表、饰物等影响检验结果的物品，不宜化妆。如佩戴眼镜，宜消毒后带入洁净室（区）。</w:t>
      </w:r>
    </w:p>
    <w:p w14:paraId="1762CEEB" w14:textId="77777777" w:rsidR="004E1938" w:rsidRPr="004E1938" w:rsidRDefault="004E1938" w:rsidP="004E1938">
      <w:pPr>
        <w:pStyle w:val="afffffffff7"/>
        <w:rPr>
          <w:noProof/>
        </w:rPr>
      </w:pPr>
      <w:r w:rsidRPr="004E1938">
        <w:rPr>
          <w:rFonts w:hint="eastAsia"/>
          <w:noProof/>
        </w:rPr>
        <w:t>洁净服的选材、式样及穿戴方式应与生产操作的洁净度等级要求相适应，不得混用。</w:t>
      </w:r>
    </w:p>
    <w:p w14:paraId="44A8DAB2" w14:textId="77777777" w:rsidR="004E1938" w:rsidRPr="004E1938" w:rsidRDefault="004E1938" w:rsidP="004E1938">
      <w:pPr>
        <w:pStyle w:val="afffffffff7"/>
        <w:rPr>
          <w:noProof/>
        </w:rPr>
      </w:pPr>
      <w:r w:rsidRPr="004E1938">
        <w:rPr>
          <w:rFonts w:hint="eastAsia"/>
          <w:noProof/>
        </w:rPr>
        <w:t>洁净室达到自净时间后，检验人员方可进行检验。</w:t>
      </w:r>
    </w:p>
    <w:p w14:paraId="1CDAC9E4" w14:textId="77777777" w:rsidR="004E1938" w:rsidRPr="004E1938" w:rsidRDefault="004E1938" w:rsidP="004E1938">
      <w:pPr>
        <w:pStyle w:val="afff3"/>
        <w:spacing w:before="156" w:after="156"/>
        <w:rPr>
          <w:noProof/>
        </w:rPr>
      </w:pPr>
      <w:bookmarkStart w:id="55" w:name="_Toc96525111"/>
      <w:r w:rsidRPr="004E1938">
        <w:rPr>
          <w:rFonts w:hint="eastAsia"/>
          <w:noProof/>
        </w:rPr>
        <w:t>更衣洗手</w:t>
      </w:r>
      <w:bookmarkEnd w:id="55"/>
    </w:p>
    <w:p w14:paraId="107FE089" w14:textId="77777777" w:rsidR="004E1938" w:rsidRPr="004E1938" w:rsidRDefault="004E1938" w:rsidP="004E1938">
      <w:pPr>
        <w:pStyle w:val="afff4"/>
        <w:spacing w:before="156" w:after="156"/>
        <w:rPr>
          <w:noProof/>
        </w:rPr>
      </w:pPr>
      <w:r w:rsidRPr="004E1938">
        <w:rPr>
          <w:rFonts w:hint="eastAsia"/>
          <w:noProof/>
        </w:rPr>
        <w:t>一更</w:t>
      </w:r>
    </w:p>
    <w:p w14:paraId="14D59DCC" w14:textId="77777777" w:rsidR="004E1938" w:rsidRPr="004E1938" w:rsidRDefault="004E1938" w:rsidP="004E1938">
      <w:pPr>
        <w:pStyle w:val="afff5"/>
        <w:spacing w:before="156" w:after="156"/>
        <w:rPr>
          <w:noProof/>
        </w:rPr>
      </w:pPr>
      <w:r w:rsidRPr="004E1938">
        <w:rPr>
          <w:rFonts w:hint="eastAsia"/>
          <w:noProof/>
        </w:rPr>
        <w:t>换鞋</w:t>
      </w:r>
    </w:p>
    <w:p w14:paraId="62134D29" w14:textId="77777777" w:rsidR="004E1938" w:rsidRPr="004E1938" w:rsidRDefault="004E1938" w:rsidP="004E1938">
      <w:pPr>
        <w:pStyle w:val="afffff1"/>
        <w:ind w:firstLine="420"/>
      </w:pPr>
      <w:r w:rsidRPr="004E1938">
        <w:rPr>
          <w:rFonts w:hint="eastAsia"/>
        </w:rPr>
        <w:t>人员坐在更鞋柜上，将非洁净区的鞋脱去并放在更鞋柜外侧， 身体旋转 180 度，从更鞋柜内侧鞋柜中取出清洗消毒过的鞋子穿上。在此操作期间，应注意不要让双脚着地。</w:t>
      </w:r>
    </w:p>
    <w:p w14:paraId="198404A0" w14:textId="77777777" w:rsidR="004E1938" w:rsidRPr="004E1938" w:rsidRDefault="004E1938" w:rsidP="004E1938">
      <w:pPr>
        <w:pStyle w:val="afff5"/>
        <w:spacing w:before="156" w:after="156"/>
        <w:rPr>
          <w:noProof/>
        </w:rPr>
      </w:pPr>
      <w:r w:rsidRPr="004E1938">
        <w:rPr>
          <w:rFonts w:hint="eastAsia"/>
          <w:noProof/>
        </w:rPr>
        <w:lastRenderedPageBreak/>
        <w:t>脱外衣</w:t>
      </w:r>
    </w:p>
    <w:p w14:paraId="78B222B9" w14:textId="77777777" w:rsidR="004E1938" w:rsidRPr="004E1938" w:rsidRDefault="004E1938" w:rsidP="004E1938">
      <w:pPr>
        <w:pStyle w:val="afffff1"/>
        <w:ind w:firstLine="420"/>
      </w:pPr>
      <w:r w:rsidRPr="004E1938">
        <w:rPr>
          <w:rFonts w:hint="eastAsia"/>
        </w:rPr>
        <w:t>人员进入一更室将非洁净区工作服及其它外衣脱去。</w:t>
      </w:r>
    </w:p>
    <w:p w14:paraId="64EB00AD" w14:textId="77777777" w:rsidR="004E1938" w:rsidRPr="004E1938" w:rsidRDefault="004E1938" w:rsidP="004E1938">
      <w:pPr>
        <w:pStyle w:val="afff5"/>
        <w:spacing w:before="156" w:after="156"/>
        <w:rPr>
          <w:noProof/>
        </w:rPr>
      </w:pPr>
      <w:r w:rsidRPr="004E1938">
        <w:rPr>
          <w:rFonts w:hint="eastAsia"/>
          <w:noProof/>
        </w:rPr>
        <w:t>洗手</w:t>
      </w:r>
    </w:p>
    <w:p w14:paraId="2685D53A" w14:textId="77777777" w:rsidR="004E1938" w:rsidRPr="004E1938" w:rsidRDefault="004E1938" w:rsidP="004E1938">
      <w:pPr>
        <w:pStyle w:val="afffff1"/>
        <w:ind w:firstLine="420"/>
      </w:pPr>
      <w:r w:rsidRPr="004E1938">
        <w:rPr>
          <w:rFonts w:hint="eastAsia"/>
        </w:rPr>
        <w:t>人员在换完鞋、脱外衣后，再进行洗手并使用无接触式手烘干装置进行烘干。推荐洗手方法见附录A。</w:t>
      </w:r>
    </w:p>
    <w:p w14:paraId="7751C684" w14:textId="77777777" w:rsidR="004E1938" w:rsidRPr="004E1938" w:rsidRDefault="004E1938" w:rsidP="004E1938">
      <w:pPr>
        <w:pStyle w:val="afff4"/>
        <w:spacing w:before="156" w:after="156"/>
        <w:rPr>
          <w:noProof/>
        </w:rPr>
      </w:pPr>
      <w:r w:rsidRPr="004E1938">
        <w:rPr>
          <w:rFonts w:hint="eastAsia"/>
          <w:noProof/>
        </w:rPr>
        <w:t>二更</w:t>
      </w:r>
    </w:p>
    <w:p w14:paraId="1739BBDA" w14:textId="77777777" w:rsidR="004E1938" w:rsidRPr="004E1938" w:rsidRDefault="004E1938" w:rsidP="004E1938">
      <w:pPr>
        <w:pStyle w:val="afffff1"/>
        <w:ind w:firstLine="420"/>
      </w:pPr>
      <w:r w:rsidRPr="004E1938">
        <w:rPr>
          <w:rFonts w:hint="eastAsia"/>
        </w:rPr>
        <w:t>按规定穿戴内帽、口罩、洁净服、洁净工作鞋并手消毒后进入缓冲间。推荐更衣方法见附录B。</w:t>
      </w:r>
    </w:p>
    <w:p w14:paraId="1CE86474" w14:textId="77777777" w:rsidR="004E1938" w:rsidRPr="004E1938" w:rsidRDefault="004E1938" w:rsidP="004E1938">
      <w:pPr>
        <w:pStyle w:val="afff3"/>
        <w:spacing w:before="156" w:after="156"/>
        <w:rPr>
          <w:noProof/>
        </w:rPr>
      </w:pPr>
      <w:bookmarkStart w:id="56" w:name="_Toc96525112"/>
      <w:r w:rsidRPr="004E1938">
        <w:rPr>
          <w:rFonts w:hint="eastAsia"/>
          <w:noProof/>
        </w:rPr>
        <w:t>仪器脱包</w:t>
      </w:r>
      <w:bookmarkEnd w:id="56"/>
    </w:p>
    <w:p w14:paraId="1A6269D8" w14:textId="77777777" w:rsidR="004E1938" w:rsidRPr="004E1938" w:rsidRDefault="004E1938" w:rsidP="004E1938">
      <w:pPr>
        <w:pStyle w:val="afffff1"/>
        <w:ind w:firstLine="420"/>
      </w:pPr>
      <w:r w:rsidRPr="004E1938">
        <w:rPr>
          <w:rFonts w:hint="eastAsia"/>
        </w:rPr>
        <w:t>检验仪器与培养皿进入洁净区前，脱外包并采用有效的方法消毒后从物流通道进入洁净室（区）方可使用。</w:t>
      </w:r>
    </w:p>
    <w:p w14:paraId="4C8343AF" w14:textId="77777777" w:rsidR="004E1938" w:rsidRPr="004E1938" w:rsidRDefault="004E1938" w:rsidP="004E1938">
      <w:pPr>
        <w:pStyle w:val="afff2"/>
        <w:spacing w:before="312" w:after="312"/>
        <w:rPr>
          <w:noProof/>
        </w:rPr>
      </w:pPr>
      <w:bookmarkStart w:id="57" w:name="_Toc75878590"/>
      <w:bookmarkStart w:id="58" w:name="_Toc96525113"/>
      <w:r w:rsidRPr="004E1938">
        <w:rPr>
          <w:rFonts w:hint="eastAsia"/>
          <w:noProof/>
        </w:rPr>
        <w:t>技术要求</w:t>
      </w:r>
      <w:bookmarkEnd w:id="57"/>
      <w:bookmarkEnd w:id="58"/>
    </w:p>
    <w:p w14:paraId="62C85D99" w14:textId="3D0805AE" w:rsidR="004E1938" w:rsidRPr="004E1938" w:rsidRDefault="000069CF" w:rsidP="004E1938">
      <w:pPr>
        <w:pStyle w:val="afff3"/>
        <w:spacing w:before="156" w:after="156"/>
        <w:rPr>
          <w:noProof/>
        </w:rPr>
      </w:pPr>
      <w:bookmarkStart w:id="59" w:name="_Toc96525114"/>
      <w:r>
        <w:rPr>
          <w:rFonts w:hint="eastAsia"/>
          <w:noProof/>
        </w:rPr>
        <w:t>温度及相对湿度</w:t>
      </w:r>
      <w:bookmarkEnd w:id="59"/>
    </w:p>
    <w:p w14:paraId="3BBBAC4C" w14:textId="77777777" w:rsidR="004E1938" w:rsidRPr="004E1938" w:rsidRDefault="004E1938" w:rsidP="004E1938">
      <w:pPr>
        <w:pStyle w:val="afffff1"/>
        <w:ind w:firstLine="420"/>
      </w:pPr>
      <w:r w:rsidRPr="004E1938">
        <w:rPr>
          <w:rFonts w:hint="eastAsia"/>
        </w:rPr>
        <w:t>在生产工艺没有特殊要求的情况下，温度应在18℃～2</w:t>
      </w:r>
      <w:r w:rsidRPr="004E1938">
        <w:t>6</w:t>
      </w:r>
      <w:r w:rsidRPr="004E1938">
        <w:rPr>
          <w:rFonts w:hint="eastAsia"/>
        </w:rPr>
        <w:t>℃、相对湿度应在45%～65%。</w:t>
      </w:r>
    </w:p>
    <w:p w14:paraId="29CDA0CC" w14:textId="77777777" w:rsidR="004E1938" w:rsidRPr="004E1938" w:rsidRDefault="004E1938" w:rsidP="004E1938">
      <w:pPr>
        <w:pStyle w:val="afff3"/>
        <w:spacing w:before="156" w:after="156"/>
        <w:rPr>
          <w:noProof/>
        </w:rPr>
      </w:pPr>
      <w:bookmarkStart w:id="60" w:name="_Toc96525115"/>
      <w:r w:rsidRPr="004E1938">
        <w:rPr>
          <w:rFonts w:hint="eastAsia"/>
          <w:noProof/>
        </w:rPr>
        <w:t>静压差</w:t>
      </w:r>
      <w:bookmarkEnd w:id="60"/>
    </w:p>
    <w:p w14:paraId="509E8CFF" w14:textId="77777777" w:rsidR="004E1938" w:rsidRPr="004E1938" w:rsidRDefault="004E1938" w:rsidP="004E1938">
      <w:pPr>
        <w:pStyle w:val="afffff1"/>
        <w:ind w:firstLine="420"/>
      </w:pPr>
      <w:r w:rsidRPr="004E1938">
        <w:rPr>
          <w:rFonts w:hint="eastAsia"/>
        </w:rPr>
        <w:t>不同级别洁净室(区)之间≥5Pa，洁净室(区)与室外大气≥10Pa。必要时，相同洁净级别的不同功能区域（操作间）之间也应当保持适当的压差梯度。</w:t>
      </w:r>
    </w:p>
    <w:p w14:paraId="6D93F923" w14:textId="77777777" w:rsidR="004E1938" w:rsidRPr="004E1938" w:rsidRDefault="004E1938" w:rsidP="004E1938">
      <w:pPr>
        <w:pStyle w:val="afff3"/>
        <w:spacing w:before="156" w:after="156"/>
        <w:rPr>
          <w:noProof/>
        </w:rPr>
      </w:pPr>
      <w:bookmarkStart w:id="61" w:name="_Toc96525116"/>
      <w:r w:rsidRPr="004E1938">
        <w:rPr>
          <w:rFonts w:hint="eastAsia"/>
          <w:noProof/>
        </w:rPr>
        <w:t>换气次数</w:t>
      </w:r>
      <w:bookmarkEnd w:id="61"/>
    </w:p>
    <w:p w14:paraId="60C9A022" w14:textId="77777777" w:rsidR="004E1938" w:rsidRPr="004E1938" w:rsidRDefault="004E1938" w:rsidP="004E1938">
      <w:pPr>
        <w:pStyle w:val="afffff1"/>
        <w:ind w:firstLine="420"/>
      </w:pPr>
      <w:r w:rsidRPr="004E1938">
        <w:rPr>
          <w:rFonts w:hint="eastAsia"/>
        </w:rPr>
        <w:t>10,000级应≥20次/h，100,000级应≥15次/h，300,000级应≥12次/h。</w:t>
      </w:r>
    </w:p>
    <w:p w14:paraId="32113243" w14:textId="77777777" w:rsidR="004E1938" w:rsidRPr="004E1938" w:rsidRDefault="004E1938" w:rsidP="004E1938">
      <w:pPr>
        <w:pStyle w:val="afff3"/>
        <w:spacing w:before="156" w:after="156"/>
        <w:rPr>
          <w:noProof/>
        </w:rPr>
      </w:pPr>
      <w:bookmarkStart w:id="62" w:name="_Toc96525117"/>
      <w:r w:rsidRPr="004E1938">
        <w:rPr>
          <w:rFonts w:hint="eastAsia"/>
          <w:noProof/>
        </w:rPr>
        <w:t>悬浮粒子</w:t>
      </w:r>
      <w:bookmarkEnd w:id="62"/>
    </w:p>
    <w:p w14:paraId="58C1FC1F" w14:textId="753B8534" w:rsidR="004E1938" w:rsidRDefault="004E1938" w:rsidP="004E1938">
      <w:pPr>
        <w:pStyle w:val="afffff1"/>
        <w:ind w:firstLine="420"/>
      </w:pPr>
      <w:r w:rsidRPr="004E1938">
        <w:rPr>
          <w:rFonts w:hint="eastAsia"/>
        </w:rPr>
        <w:t>不同级别洁净区（域）对悬浮粒子的要求见表1。</w:t>
      </w:r>
    </w:p>
    <w:p w14:paraId="07721521" w14:textId="7B9713A9" w:rsidR="001201A6" w:rsidRDefault="001201A6" w:rsidP="001201A6">
      <w:pPr>
        <w:pStyle w:val="aff8"/>
        <w:spacing w:before="156" w:after="156"/>
      </w:pPr>
      <w:r w:rsidRPr="001201A6">
        <w:rPr>
          <w:rFonts w:hint="eastAsia"/>
        </w:rPr>
        <w:t>不同级别洁净室（区）对悬浮粒子的要求</w:t>
      </w:r>
    </w:p>
    <w:tbl>
      <w:tblPr>
        <w:tblStyle w:val="11"/>
        <w:tblW w:w="9360"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3120"/>
        <w:gridCol w:w="3120"/>
        <w:gridCol w:w="3120"/>
      </w:tblGrid>
      <w:tr w:rsidR="001201A6" w:rsidRPr="001201A6" w14:paraId="3DBBC021" w14:textId="77777777" w:rsidTr="003F72BD">
        <w:tc>
          <w:tcPr>
            <w:tcW w:w="3118" w:type="dxa"/>
            <w:vMerge w:val="restart"/>
            <w:tcBorders>
              <w:top w:val="single" w:sz="8" w:space="0" w:color="auto"/>
              <w:left w:val="single" w:sz="8" w:space="0" w:color="auto"/>
              <w:bottom w:val="single" w:sz="8" w:space="0" w:color="auto"/>
              <w:right w:val="single" w:sz="4" w:space="0" w:color="auto"/>
            </w:tcBorders>
            <w:vAlign w:val="center"/>
          </w:tcPr>
          <w:p w14:paraId="2D3D163D" w14:textId="77777777" w:rsidR="001201A6" w:rsidRPr="001201A6" w:rsidRDefault="001201A6" w:rsidP="001201A6">
            <w:pPr>
              <w:adjustRightInd/>
              <w:spacing w:line="240" w:lineRule="auto"/>
              <w:jc w:val="center"/>
              <w:rPr>
                <w:rFonts w:ascii="Times New Roman" w:hAnsi="宋体"/>
                <w:sz w:val="18"/>
                <w:szCs w:val="18"/>
              </w:rPr>
            </w:pPr>
            <w:r w:rsidRPr="001201A6">
              <w:rPr>
                <w:rFonts w:ascii="Times New Roman" w:hAnsi="宋体" w:hint="eastAsia"/>
                <w:sz w:val="18"/>
                <w:szCs w:val="18"/>
              </w:rPr>
              <w:t>洁净度级别</w:t>
            </w:r>
          </w:p>
        </w:tc>
        <w:tc>
          <w:tcPr>
            <w:tcW w:w="6236" w:type="dxa"/>
            <w:gridSpan w:val="2"/>
            <w:tcBorders>
              <w:top w:val="single" w:sz="8" w:space="0" w:color="auto"/>
              <w:left w:val="single" w:sz="4" w:space="0" w:color="auto"/>
              <w:bottom w:val="single" w:sz="8" w:space="0" w:color="auto"/>
              <w:right w:val="single" w:sz="8" w:space="0" w:color="auto"/>
            </w:tcBorders>
            <w:vAlign w:val="center"/>
          </w:tcPr>
          <w:p w14:paraId="1B8AFA94" w14:textId="77777777" w:rsidR="001201A6" w:rsidRPr="001201A6" w:rsidRDefault="001201A6" w:rsidP="001201A6">
            <w:pPr>
              <w:adjustRightInd/>
              <w:spacing w:line="240" w:lineRule="auto"/>
              <w:jc w:val="center"/>
              <w:rPr>
                <w:rFonts w:ascii="Cambria" w:hAnsi="宋体"/>
                <w:b/>
                <w:sz w:val="18"/>
                <w:szCs w:val="18"/>
              </w:rPr>
            </w:pPr>
            <w:r w:rsidRPr="001201A6">
              <w:rPr>
                <w:rFonts w:ascii="Times New Roman" w:hAnsi="宋体" w:hint="eastAsia"/>
                <w:sz w:val="18"/>
                <w:szCs w:val="18"/>
              </w:rPr>
              <w:t>悬浮粒子</w:t>
            </w:r>
            <w:r w:rsidRPr="00C97E25">
              <w:rPr>
                <w:rFonts w:ascii="Times New Roman" w:hAnsi="宋体" w:hint="eastAsia"/>
                <w:color w:val="000000" w:themeColor="text1"/>
                <w:sz w:val="18"/>
                <w:szCs w:val="18"/>
              </w:rPr>
              <w:t>（个</w:t>
            </w:r>
            <w:r w:rsidRPr="00C97E25">
              <w:rPr>
                <w:rFonts w:ascii="Times New Roman" w:hAnsi="宋体" w:hint="eastAsia"/>
                <w:color w:val="000000" w:themeColor="text1"/>
                <w:sz w:val="18"/>
                <w:szCs w:val="18"/>
              </w:rPr>
              <w:t>/m</w:t>
            </w:r>
            <w:r w:rsidRPr="00C97E25">
              <w:rPr>
                <w:rFonts w:ascii="Times New Roman" w:hAnsi="宋体" w:hint="eastAsia"/>
                <w:color w:val="000000" w:themeColor="text1"/>
                <w:sz w:val="18"/>
                <w:szCs w:val="18"/>
                <w:vertAlign w:val="superscript"/>
              </w:rPr>
              <w:t>3</w:t>
            </w:r>
            <w:r w:rsidRPr="00C97E25">
              <w:rPr>
                <w:rFonts w:ascii="Times New Roman" w:hAnsi="宋体" w:hint="eastAsia"/>
                <w:color w:val="000000" w:themeColor="text1"/>
                <w:sz w:val="18"/>
                <w:szCs w:val="18"/>
              </w:rPr>
              <w:t>）</w:t>
            </w:r>
          </w:p>
        </w:tc>
      </w:tr>
      <w:tr w:rsidR="001201A6" w:rsidRPr="001201A6" w14:paraId="568049C8" w14:textId="77777777" w:rsidTr="001201A6">
        <w:trPr>
          <w:trHeight w:val="169"/>
        </w:trPr>
        <w:tc>
          <w:tcPr>
            <w:tcW w:w="3118" w:type="dxa"/>
            <w:vMerge/>
            <w:tcBorders>
              <w:top w:val="single" w:sz="8" w:space="0" w:color="auto"/>
              <w:left w:val="single" w:sz="8" w:space="0" w:color="auto"/>
              <w:bottom w:val="single" w:sz="8" w:space="0" w:color="auto"/>
              <w:right w:val="single" w:sz="4" w:space="0" w:color="auto"/>
            </w:tcBorders>
            <w:vAlign w:val="center"/>
          </w:tcPr>
          <w:p w14:paraId="66C68CF3" w14:textId="77777777" w:rsidR="001201A6" w:rsidRPr="001201A6" w:rsidRDefault="001201A6" w:rsidP="001201A6">
            <w:pPr>
              <w:widowControl/>
              <w:numPr>
                <w:ilvl w:val="0"/>
                <w:numId w:val="42"/>
              </w:numPr>
              <w:adjustRightInd/>
              <w:spacing w:line="240" w:lineRule="auto"/>
              <w:jc w:val="left"/>
              <w:rPr>
                <w:rFonts w:ascii="Times New Roman" w:hAnsi="宋体"/>
                <w:sz w:val="18"/>
                <w:szCs w:val="18"/>
              </w:rPr>
            </w:pPr>
          </w:p>
        </w:tc>
        <w:tc>
          <w:tcPr>
            <w:tcW w:w="3118" w:type="dxa"/>
            <w:tcBorders>
              <w:top w:val="single" w:sz="8" w:space="0" w:color="auto"/>
              <w:left w:val="single" w:sz="4" w:space="0" w:color="auto"/>
              <w:bottom w:val="single" w:sz="8" w:space="0" w:color="auto"/>
              <w:right w:val="single" w:sz="4" w:space="0" w:color="auto"/>
            </w:tcBorders>
            <w:vAlign w:val="center"/>
          </w:tcPr>
          <w:p w14:paraId="6A1A33BF" w14:textId="77777777" w:rsidR="001201A6" w:rsidRPr="001201A6" w:rsidRDefault="001201A6" w:rsidP="001201A6">
            <w:pPr>
              <w:adjustRightInd/>
              <w:spacing w:line="240" w:lineRule="auto"/>
              <w:jc w:val="center"/>
              <w:rPr>
                <w:rFonts w:ascii="Times New Roman" w:hAnsi="宋体"/>
                <w:sz w:val="18"/>
                <w:szCs w:val="18"/>
              </w:rPr>
            </w:pPr>
            <w:r w:rsidRPr="001201A6">
              <w:rPr>
                <w:rFonts w:ascii="Times New Roman" w:hAnsi="宋体" w:hint="eastAsia"/>
                <w:sz w:val="18"/>
                <w:szCs w:val="18"/>
              </w:rPr>
              <w:t>≥</w:t>
            </w:r>
            <w:r w:rsidRPr="001201A6">
              <w:rPr>
                <w:rFonts w:ascii="Times New Roman" w:hAnsi="宋体" w:hint="eastAsia"/>
                <w:sz w:val="18"/>
                <w:szCs w:val="18"/>
              </w:rPr>
              <w:t>0.5</w:t>
            </w:r>
            <w:r w:rsidRPr="001201A6">
              <w:rPr>
                <w:rFonts w:ascii="Times New Roman" w:hAnsi="宋体" w:hint="eastAsia"/>
                <w:sz w:val="18"/>
                <w:szCs w:val="18"/>
              </w:rPr>
              <w:t>μ</w:t>
            </w:r>
            <w:r w:rsidRPr="001201A6">
              <w:rPr>
                <w:rFonts w:ascii="Times New Roman" w:hAnsi="宋体" w:hint="eastAsia"/>
                <w:sz w:val="18"/>
                <w:szCs w:val="18"/>
              </w:rPr>
              <w:t>m</w:t>
            </w:r>
          </w:p>
        </w:tc>
        <w:tc>
          <w:tcPr>
            <w:tcW w:w="3118" w:type="dxa"/>
            <w:tcBorders>
              <w:top w:val="single" w:sz="8" w:space="0" w:color="auto"/>
              <w:left w:val="single" w:sz="4" w:space="0" w:color="auto"/>
              <w:bottom w:val="single" w:sz="8" w:space="0" w:color="auto"/>
              <w:right w:val="single" w:sz="8" w:space="0" w:color="auto"/>
            </w:tcBorders>
            <w:vAlign w:val="center"/>
          </w:tcPr>
          <w:p w14:paraId="0A400EB1" w14:textId="77777777" w:rsidR="001201A6" w:rsidRPr="001201A6" w:rsidRDefault="001201A6" w:rsidP="001201A6">
            <w:pPr>
              <w:adjustRightInd/>
              <w:spacing w:line="240" w:lineRule="auto"/>
              <w:jc w:val="center"/>
              <w:rPr>
                <w:rFonts w:ascii="Times New Roman" w:hAnsi="宋体"/>
                <w:sz w:val="18"/>
                <w:szCs w:val="18"/>
              </w:rPr>
            </w:pPr>
            <w:r w:rsidRPr="001201A6">
              <w:rPr>
                <w:rFonts w:ascii="Times New Roman" w:hAnsi="宋体" w:hint="eastAsia"/>
                <w:sz w:val="18"/>
                <w:szCs w:val="18"/>
              </w:rPr>
              <w:t>≥</w:t>
            </w:r>
            <w:r w:rsidRPr="001201A6">
              <w:rPr>
                <w:rFonts w:ascii="Times New Roman" w:hAnsi="宋体" w:hint="eastAsia"/>
                <w:sz w:val="18"/>
                <w:szCs w:val="18"/>
              </w:rPr>
              <w:t>5</w:t>
            </w:r>
            <w:r w:rsidRPr="001201A6">
              <w:rPr>
                <w:rFonts w:ascii="Times New Roman" w:hAnsi="宋体" w:hint="eastAsia"/>
                <w:sz w:val="18"/>
                <w:szCs w:val="18"/>
              </w:rPr>
              <w:t>μ</w:t>
            </w:r>
            <w:r w:rsidRPr="001201A6">
              <w:rPr>
                <w:rFonts w:ascii="Times New Roman" w:hAnsi="宋体" w:hint="eastAsia"/>
                <w:sz w:val="18"/>
                <w:szCs w:val="18"/>
              </w:rPr>
              <w:t>m</w:t>
            </w:r>
          </w:p>
        </w:tc>
      </w:tr>
      <w:tr w:rsidR="001201A6" w:rsidRPr="001201A6" w14:paraId="514B33A4" w14:textId="77777777" w:rsidTr="003F72BD">
        <w:tc>
          <w:tcPr>
            <w:tcW w:w="3118" w:type="dxa"/>
            <w:tcBorders>
              <w:top w:val="single" w:sz="8" w:space="0" w:color="auto"/>
              <w:left w:val="single" w:sz="8" w:space="0" w:color="auto"/>
              <w:bottom w:val="single" w:sz="4" w:space="0" w:color="auto"/>
              <w:right w:val="single" w:sz="4" w:space="0" w:color="auto"/>
            </w:tcBorders>
            <w:vAlign w:val="center"/>
          </w:tcPr>
          <w:p w14:paraId="129B6150" w14:textId="77777777" w:rsidR="001201A6" w:rsidRPr="001201A6" w:rsidRDefault="001201A6" w:rsidP="001201A6">
            <w:pPr>
              <w:adjustRightInd/>
              <w:spacing w:line="240" w:lineRule="auto"/>
              <w:jc w:val="center"/>
              <w:rPr>
                <w:rFonts w:ascii="Times New Roman" w:hAnsi="宋体"/>
                <w:sz w:val="18"/>
                <w:szCs w:val="18"/>
              </w:rPr>
            </w:pPr>
            <w:r w:rsidRPr="001201A6">
              <w:rPr>
                <w:rFonts w:ascii="Times New Roman" w:hAnsi="宋体" w:hint="eastAsia"/>
                <w:sz w:val="18"/>
                <w:szCs w:val="18"/>
              </w:rPr>
              <w:t>100</w:t>
            </w:r>
            <w:r w:rsidRPr="001201A6">
              <w:rPr>
                <w:rFonts w:ascii="Times New Roman" w:hAnsi="宋体" w:hint="eastAsia"/>
                <w:sz w:val="18"/>
                <w:szCs w:val="18"/>
              </w:rPr>
              <w:t>级</w:t>
            </w:r>
          </w:p>
        </w:tc>
        <w:tc>
          <w:tcPr>
            <w:tcW w:w="3118" w:type="dxa"/>
            <w:tcBorders>
              <w:top w:val="single" w:sz="8" w:space="0" w:color="auto"/>
              <w:left w:val="single" w:sz="4" w:space="0" w:color="auto"/>
              <w:bottom w:val="single" w:sz="4" w:space="0" w:color="auto"/>
              <w:right w:val="single" w:sz="4" w:space="0" w:color="auto"/>
            </w:tcBorders>
            <w:vAlign w:val="center"/>
          </w:tcPr>
          <w:p w14:paraId="6DF103DD" w14:textId="77777777" w:rsidR="001201A6" w:rsidRPr="001201A6" w:rsidRDefault="001201A6" w:rsidP="001201A6">
            <w:pPr>
              <w:adjustRightInd/>
              <w:spacing w:line="240" w:lineRule="auto"/>
              <w:jc w:val="center"/>
              <w:rPr>
                <w:rFonts w:ascii="Times New Roman" w:hAnsi="宋体"/>
                <w:sz w:val="18"/>
                <w:szCs w:val="18"/>
              </w:rPr>
            </w:pPr>
            <w:r w:rsidRPr="001201A6">
              <w:rPr>
                <w:rFonts w:ascii="Times New Roman" w:hAnsi="宋体" w:hint="eastAsia"/>
                <w:sz w:val="18"/>
                <w:szCs w:val="18"/>
              </w:rPr>
              <w:t>≤</w:t>
            </w:r>
            <w:r w:rsidRPr="001201A6">
              <w:rPr>
                <w:rFonts w:ascii="Times New Roman" w:hAnsi="宋体" w:hint="eastAsia"/>
                <w:sz w:val="18"/>
                <w:szCs w:val="18"/>
              </w:rPr>
              <w:t>3500</w:t>
            </w:r>
          </w:p>
        </w:tc>
        <w:tc>
          <w:tcPr>
            <w:tcW w:w="3118" w:type="dxa"/>
            <w:tcBorders>
              <w:top w:val="single" w:sz="8" w:space="0" w:color="auto"/>
              <w:left w:val="single" w:sz="4" w:space="0" w:color="auto"/>
              <w:bottom w:val="single" w:sz="4" w:space="0" w:color="auto"/>
              <w:right w:val="single" w:sz="8" w:space="0" w:color="auto"/>
            </w:tcBorders>
            <w:vAlign w:val="center"/>
          </w:tcPr>
          <w:p w14:paraId="522E3244" w14:textId="77777777" w:rsidR="001201A6" w:rsidRPr="001201A6" w:rsidRDefault="001201A6" w:rsidP="001201A6">
            <w:pPr>
              <w:adjustRightInd/>
              <w:spacing w:line="240" w:lineRule="auto"/>
              <w:jc w:val="center"/>
              <w:rPr>
                <w:rFonts w:ascii="Times New Roman" w:hAnsi="宋体"/>
                <w:sz w:val="18"/>
                <w:szCs w:val="18"/>
              </w:rPr>
            </w:pPr>
            <w:r w:rsidRPr="001201A6">
              <w:rPr>
                <w:rFonts w:ascii="Times New Roman" w:hAnsi="宋体" w:hint="eastAsia"/>
                <w:sz w:val="18"/>
                <w:szCs w:val="18"/>
              </w:rPr>
              <w:t>≤</w:t>
            </w:r>
            <w:r w:rsidRPr="001201A6">
              <w:rPr>
                <w:rFonts w:ascii="Times New Roman" w:hAnsi="宋体" w:hint="eastAsia"/>
                <w:sz w:val="18"/>
                <w:szCs w:val="18"/>
              </w:rPr>
              <w:t>0</w:t>
            </w:r>
          </w:p>
        </w:tc>
      </w:tr>
      <w:tr w:rsidR="001201A6" w:rsidRPr="001201A6" w14:paraId="503408C0" w14:textId="77777777" w:rsidTr="003F72BD">
        <w:tc>
          <w:tcPr>
            <w:tcW w:w="3118" w:type="dxa"/>
            <w:tcBorders>
              <w:top w:val="single" w:sz="4" w:space="0" w:color="auto"/>
              <w:left w:val="single" w:sz="8" w:space="0" w:color="auto"/>
              <w:bottom w:val="single" w:sz="4" w:space="0" w:color="auto"/>
              <w:right w:val="single" w:sz="4" w:space="0" w:color="auto"/>
            </w:tcBorders>
            <w:vAlign w:val="center"/>
          </w:tcPr>
          <w:p w14:paraId="4D090BB8" w14:textId="77777777" w:rsidR="001201A6" w:rsidRPr="001201A6" w:rsidRDefault="001201A6" w:rsidP="001201A6">
            <w:pPr>
              <w:adjustRightInd/>
              <w:spacing w:line="240" w:lineRule="auto"/>
              <w:jc w:val="center"/>
              <w:rPr>
                <w:rFonts w:ascii="Times New Roman" w:hAnsi="宋体"/>
                <w:sz w:val="18"/>
                <w:szCs w:val="18"/>
              </w:rPr>
            </w:pPr>
            <w:r w:rsidRPr="001201A6">
              <w:rPr>
                <w:rFonts w:ascii="Times New Roman" w:hAnsi="宋体" w:hint="eastAsia"/>
                <w:sz w:val="18"/>
                <w:szCs w:val="18"/>
              </w:rPr>
              <w:t>10,000</w:t>
            </w:r>
            <w:r w:rsidRPr="001201A6">
              <w:rPr>
                <w:rFonts w:ascii="Times New Roman" w:hAnsi="宋体" w:hint="eastAsia"/>
                <w:sz w:val="18"/>
                <w:szCs w:val="18"/>
              </w:rPr>
              <w:t>级</w:t>
            </w:r>
          </w:p>
        </w:tc>
        <w:tc>
          <w:tcPr>
            <w:tcW w:w="3118" w:type="dxa"/>
            <w:tcBorders>
              <w:top w:val="single" w:sz="4" w:space="0" w:color="auto"/>
              <w:left w:val="single" w:sz="4" w:space="0" w:color="auto"/>
              <w:bottom w:val="single" w:sz="4" w:space="0" w:color="auto"/>
              <w:right w:val="single" w:sz="4" w:space="0" w:color="auto"/>
            </w:tcBorders>
            <w:vAlign w:val="center"/>
          </w:tcPr>
          <w:p w14:paraId="6F137652" w14:textId="77777777" w:rsidR="001201A6" w:rsidRPr="001201A6" w:rsidRDefault="001201A6" w:rsidP="001201A6">
            <w:pPr>
              <w:adjustRightInd/>
              <w:spacing w:line="240" w:lineRule="auto"/>
              <w:jc w:val="center"/>
              <w:rPr>
                <w:rFonts w:ascii="Times New Roman" w:hAnsi="宋体"/>
                <w:sz w:val="18"/>
                <w:szCs w:val="18"/>
              </w:rPr>
            </w:pPr>
            <w:r w:rsidRPr="001201A6">
              <w:rPr>
                <w:rFonts w:ascii="Times New Roman" w:hAnsi="宋体" w:hint="eastAsia"/>
                <w:sz w:val="18"/>
                <w:szCs w:val="18"/>
              </w:rPr>
              <w:t>≤</w:t>
            </w:r>
            <w:r w:rsidRPr="001201A6">
              <w:rPr>
                <w:rFonts w:ascii="Times New Roman" w:hAnsi="宋体" w:hint="eastAsia"/>
                <w:sz w:val="18"/>
                <w:szCs w:val="18"/>
              </w:rPr>
              <w:t>350,000</w:t>
            </w:r>
          </w:p>
        </w:tc>
        <w:tc>
          <w:tcPr>
            <w:tcW w:w="3118" w:type="dxa"/>
            <w:tcBorders>
              <w:top w:val="single" w:sz="4" w:space="0" w:color="auto"/>
              <w:left w:val="single" w:sz="4" w:space="0" w:color="auto"/>
              <w:bottom w:val="single" w:sz="4" w:space="0" w:color="auto"/>
              <w:right w:val="single" w:sz="8" w:space="0" w:color="auto"/>
            </w:tcBorders>
            <w:vAlign w:val="center"/>
          </w:tcPr>
          <w:p w14:paraId="58AF17E1" w14:textId="77777777" w:rsidR="001201A6" w:rsidRPr="001201A6" w:rsidRDefault="001201A6" w:rsidP="001201A6">
            <w:pPr>
              <w:adjustRightInd/>
              <w:spacing w:line="240" w:lineRule="auto"/>
              <w:jc w:val="center"/>
              <w:rPr>
                <w:rFonts w:ascii="Times New Roman" w:hAnsi="宋体"/>
                <w:sz w:val="18"/>
                <w:szCs w:val="18"/>
              </w:rPr>
            </w:pPr>
            <w:r w:rsidRPr="001201A6">
              <w:rPr>
                <w:rFonts w:ascii="Times New Roman" w:hAnsi="宋体" w:hint="eastAsia"/>
                <w:sz w:val="18"/>
                <w:szCs w:val="18"/>
              </w:rPr>
              <w:t>≤</w:t>
            </w:r>
            <w:r w:rsidRPr="001201A6">
              <w:rPr>
                <w:rFonts w:ascii="Times New Roman" w:hAnsi="宋体" w:hint="eastAsia"/>
                <w:sz w:val="18"/>
                <w:szCs w:val="18"/>
              </w:rPr>
              <w:t>2000</w:t>
            </w:r>
          </w:p>
        </w:tc>
      </w:tr>
      <w:tr w:rsidR="001201A6" w:rsidRPr="001201A6" w14:paraId="77A73223" w14:textId="77777777" w:rsidTr="003F72BD">
        <w:tc>
          <w:tcPr>
            <w:tcW w:w="3118" w:type="dxa"/>
            <w:tcBorders>
              <w:top w:val="single" w:sz="4" w:space="0" w:color="auto"/>
              <w:left w:val="single" w:sz="8" w:space="0" w:color="auto"/>
              <w:bottom w:val="single" w:sz="4" w:space="0" w:color="auto"/>
              <w:right w:val="single" w:sz="4" w:space="0" w:color="auto"/>
            </w:tcBorders>
            <w:vAlign w:val="center"/>
          </w:tcPr>
          <w:p w14:paraId="77408ACF" w14:textId="77777777" w:rsidR="001201A6" w:rsidRPr="001201A6" w:rsidRDefault="001201A6" w:rsidP="001201A6">
            <w:pPr>
              <w:adjustRightInd/>
              <w:spacing w:line="240" w:lineRule="auto"/>
              <w:jc w:val="center"/>
              <w:rPr>
                <w:rFonts w:ascii="Times New Roman" w:hAnsi="宋体"/>
                <w:sz w:val="18"/>
                <w:szCs w:val="18"/>
              </w:rPr>
            </w:pPr>
            <w:r w:rsidRPr="001201A6">
              <w:rPr>
                <w:rFonts w:ascii="Times New Roman" w:hAnsi="宋体" w:hint="eastAsia"/>
                <w:sz w:val="18"/>
                <w:szCs w:val="18"/>
              </w:rPr>
              <w:t>100,000</w:t>
            </w:r>
            <w:r w:rsidRPr="001201A6">
              <w:rPr>
                <w:rFonts w:ascii="Times New Roman" w:hAnsi="宋体" w:hint="eastAsia"/>
                <w:sz w:val="18"/>
                <w:szCs w:val="18"/>
              </w:rPr>
              <w:t>级</w:t>
            </w:r>
          </w:p>
        </w:tc>
        <w:tc>
          <w:tcPr>
            <w:tcW w:w="3118" w:type="dxa"/>
            <w:tcBorders>
              <w:top w:val="single" w:sz="4" w:space="0" w:color="auto"/>
              <w:left w:val="single" w:sz="4" w:space="0" w:color="auto"/>
              <w:bottom w:val="single" w:sz="4" w:space="0" w:color="auto"/>
              <w:right w:val="single" w:sz="4" w:space="0" w:color="auto"/>
            </w:tcBorders>
            <w:vAlign w:val="center"/>
          </w:tcPr>
          <w:p w14:paraId="021A17F8" w14:textId="77777777" w:rsidR="001201A6" w:rsidRPr="001201A6" w:rsidRDefault="001201A6" w:rsidP="001201A6">
            <w:pPr>
              <w:adjustRightInd/>
              <w:spacing w:line="240" w:lineRule="auto"/>
              <w:jc w:val="center"/>
              <w:rPr>
                <w:rFonts w:ascii="Times New Roman" w:hAnsi="宋体"/>
                <w:sz w:val="18"/>
                <w:szCs w:val="18"/>
              </w:rPr>
            </w:pPr>
            <w:r w:rsidRPr="001201A6">
              <w:rPr>
                <w:rFonts w:ascii="Times New Roman" w:hAnsi="宋体" w:hint="eastAsia"/>
                <w:sz w:val="18"/>
                <w:szCs w:val="18"/>
              </w:rPr>
              <w:t>≤</w:t>
            </w:r>
            <w:r w:rsidRPr="001201A6">
              <w:rPr>
                <w:rFonts w:ascii="Times New Roman" w:hAnsi="宋体" w:hint="eastAsia"/>
                <w:sz w:val="18"/>
                <w:szCs w:val="18"/>
              </w:rPr>
              <w:t>3,500,000</w:t>
            </w:r>
          </w:p>
        </w:tc>
        <w:tc>
          <w:tcPr>
            <w:tcW w:w="3118" w:type="dxa"/>
            <w:tcBorders>
              <w:top w:val="single" w:sz="4" w:space="0" w:color="auto"/>
              <w:left w:val="single" w:sz="4" w:space="0" w:color="auto"/>
              <w:bottom w:val="single" w:sz="4" w:space="0" w:color="auto"/>
              <w:right w:val="single" w:sz="8" w:space="0" w:color="auto"/>
            </w:tcBorders>
            <w:vAlign w:val="center"/>
          </w:tcPr>
          <w:p w14:paraId="3E1646CE" w14:textId="77777777" w:rsidR="001201A6" w:rsidRPr="001201A6" w:rsidRDefault="001201A6" w:rsidP="001201A6">
            <w:pPr>
              <w:adjustRightInd/>
              <w:spacing w:line="240" w:lineRule="auto"/>
              <w:jc w:val="center"/>
              <w:rPr>
                <w:rFonts w:ascii="Times New Roman" w:hAnsi="宋体"/>
                <w:sz w:val="18"/>
                <w:szCs w:val="18"/>
              </w:rPr>
            </w:pPr>
            <w:r w:rsidRPr="001201A6">
              <w:rPr>
                <w:rFonts w:ascii="Times New Roman" w:hAnsi="宋体" w:hint="eastAsia"/>
                <w:sz w:val="18"/>
                <w:szCs w:val="18"/>
              </w:rPr>
              <w:t>≤</w:t>
            </w:r>
            <w:r w:rsidRPr="001201A6">
              <w:rPr>
                <w:rFonts w:ascii="Times New Roman" w:hAnsi="宋体" w:hint="eastAsia"/>
                <w:sz w:val="18"/>
                <w:szCs w:val="18"/>
              </w:rPr>
              <w:t>20,000</w:t>
            </w:r>
          </w:p>
        </w:tc>
      </w:tr>
      <w:tr w:rsidR="001201A6" w:rsidRPr="001201A6" w14:paraId="3BAC366C" w14:textId="77777777" w:rsidTr="003F72BD">
        <w:tc>
          <w:tcPr>
            <w:tcW w:w="3118" w:type="dxa"/>
            <w:tcBorders>
              <w:top w:val="single" w:sz="4" w:space="0" w:color="auto"/>
              <w:left w:val="single" w:sz="8" w:space="0" w:color="auto"/>
              <w:bottom w:val="single" w:sz="4" w:space="0" w:color="auto"/>
              <w:right w:val="single" w:sz="4" w:space="0" w:color="auto"/>
            </w:tcBorders>
            <w:vAlign w:val="center"/>
          </w:tcPr>
          <w:p w14:paraId="643B6FBC" w14:textId="77777777" w:rsidR="001201A6" w:rsidRPr="001201A6" w:rsidRDefault="001201A6" w:rsidP="001201A6">
            <w:pPr>
              <w:adjustRightInd/>
              <w:spacing w:line="240" w:lineRule="auto"/>
              <w:jc w:val="center"/>
              <w:rPr>
                <w:rFonts w:ascii="Times New Roman" w:hAnsi="宋体"/>
                <w:sz w:val="18"/>
                <w:szCs w:val="18"/>
              </w:rPr>
            </w:pPr>
            <w:r w:rsidRPr="001201A6">
              <w:rPr>
                <w:rFonts w:ascii="Times New Roman" w:hAnsi="宋体" w:hint="eastAsia"/>
                <w:sz w:val="18"/>
                <w:szCs w:val="18"/>
              </w:rPr>
              <w:t>300,000</w:t>
            </w:r>
            <w:r w:rsidRPr="001201A6">
              <w:rPr>
                <w:rFonts w:ascii="Times New Roman" w:hAnsi="宋体" w:hint="eastAsia"/>
                <w:sz w:val="18"/>
                <w:szCs w:val="18"/>
              </w:rPr>
              <w:t>级</w:t>
            </w:r>
          </w:p>
        </w:tc>
        <w:tc>
          <w:tcPr>
            <w:tcW w:w="3118" w:type="dxa"/>
            <w:tcBorders>
              <w:top w:val="single" w:sz="4" w:space="0" w:color="auto"/>
              <w:left w:val="single" w:sz="4" w:space="0" w:color="auto"/>
              <w:bottom w:val="single" w:sz="4" w:space="0" w:color="auto"/>
              <w:right w:val="single" w:sz="4" w:space="0" w:color="auto"/>
            </w:tcBorders>
            <w:vAlign w:val="center"/>
          </w:tcPr>
          <w:p w14:paraId="573A656C" w14:textId="77777777" w:rsidR="001201A6" w:rsidRPr="001201A6" w:rsidRDefault="001201A6" w:rsidP="001201A6">
            <w:pPr>
              <w:adjustRightInd/>
              <w:spacing w:line="240" w:lineRule="auto"/>
              <w:jc w:val="center"/>
              <w:rPr>
                <w:rFonts w:ascii="Times New Roman" w:hAnsi="宋体"/>
                <w:sz w:val="18"/>
                <w:szCs w:val="18"/>
              </w:rPr>
            </w:pPr>
            <w:r w:rsidRPr="001201A6">
              <w:rPr>
                <w:rFonts w:ascii="Times New Roman" w:hAnsi="宋体" w:hint="eastAsia"/>
                <w:sz w:val="18"/>
                <w:szCs w:val="18"/>
              </w:rPr>
              <w:t>≤</w:t>
            </w:r>
            <w:r w:rsidRPr="001201A6">
              <w:rPr>
                <w:rFonts w:ascii="Times New Roman" w:hAnsi="宋体" w:hint="eastAsia"/>
                <w:sz w:val="18"/>
                <w:szCs w:val="18"/>
              </w:rPr>
              <w:t>10,500,000</w:t>
            </w:r>
          </w:p>
        </w:tc>
        <w:tc>
          <w:tcPr>
            <w:tcW w:w="3118" w:type="dxa"/>
            <w:tcBorders>
              <w:top w:val="single" w:sz="4" w:space="0" w:color="auto"/>
              <w:left w:val="single" w:sz="4" w:space="0" w:color="auto"/>
              <w:bottom w:val="single" w:sz="4" w:space="0" w:color="auto"/>
              <w:right w:val="single" w:sz="8" w:space="0" w:color="auto"/>
            </w:tcBorders>
            <w:vAlign w:val="center"/>
          </w:tcPr>
          <w:p w14:paraId="7651D02D" w14:textId="77777777" w:rsidR="001201A6" w:rsidRPr="001201A6" w:rsidRDefault="001201A6" w:rsidP="001201A6">
            <w:pPr>
              <w:adjustRightInd/>
              <w:spacing w:line="240" w:lineRule="auto"/>
              <w:jc w:val="center"/>
              <w:rPr>
                <w:rFonts w:ascii="Times New Roman" w:hAnsi="宋体"/>
                <w:sz w:val="18"/>
                <w:szCs w:val="18"/>
              </w:rPr>
            </w:pPr>
            <w:r w:rsidRPr="001201A6">
              <w:rPr>
                <w:rFonts w:ascii="Times New Roman" w:hAnsi="宋体" w:hint="eastAsia"/>
                <w:sz w:val="18"/>
                <w:szCs w:val="18"/>
              </w:rPr>
              <w:t>≤</w:t>
            </w:r>
            <w:r w:rsidRPr="001201A6">
              <w:rPr>
                <w:rFonts w:ascii="Times New Roman" w:hAnsi="宋体" w:hint="eastAsia"/>
                <w:sz w:val="18"/>
                <w:szCs w:val="18"/>
              </w:rPr>
              <w:t>60,000</w:t>
            </w:r>
          </w:p>
        </w:tc>
      </w:tr>
    </w:tbl>
    <w:p w14:paraId="55EA8970" w14:textId="77777777" w:rsidR="004E1938" w:rsidRPr="004E1938" w:rsidRDefault="004E1938" w:rsidP="004E1938">
      <w:pPr>
        <w:pStyle w:val="afffff1"/>
        <w:ind w:firstLine="420"/>
      </w:pPr>
    </w:p>
    <w:p w14:paraId="44528C83" w14:textId="00E045B3" w:rsidR="001201A6" w:rsidRDefault="005631B3" w:rsidP="001201A6">
      <w:pPr>
        <w:pStyle w:val="afff3"/>
        <w:spacing w:before="156" w:after="156"/>
      </w:pPr>
      <w:bookmarkStart w:id="63" w:name="_Toc96525118"/>
      <w:r>
        <w:rPr>
          <w:rFonts w:hint="eastAsia"/>
        </w:rPr>
        <w:t>微生物</w:t>
      </w:r>
      <w:bookmarkEnd w:id="63"/>
    </w:p>
    <w:p w14:paraId="1EACAD57" w14:textId="092788FB" w:rsidR="005631B3" w:rsidRPr="005631B3" w:rsidRDefault="005631B3" w:rsidP="005631B3">
      <w:pPr>
        <w:pStyle w:val="afff4"/>
        <w:spacing w:before="156" w:after="156"/>
      </w:pPr>
      <w:r>
        <w:rPr>
          <w:rFonts w:hint="eastAsia"/>
        </w:rPr>
        <w:t>浮游菌</w:t>
      </w:r>
    </w:p>
    <w:p w14:paraId="5FF1364D" w14:textId="0A9A76E6" w:rsidR="009273B3" w:rsidRDefault="001201A6" w:rsidP="001201A6">
      <w:pPr>
        <w:pStyle w:val="afffff1"/>
        <w:ind w:firstLine="420"/>
      </w:pPr>
      <w:r>
        <w:rPr>
          <w:rFonts w:hint="eastAsia"/>
        </w:rPr>
        <w:lastRenderedPageBreak/>
        <w:t>不同洁净区（域）对浮游菌要求应符合表2的要求。</w:t>
      </w:r>
    </w:p>
    <w:p w14:paraId="4A24106B" w14:textId="43E8D857" w:rsidR="001201A6" w:rsidRPr="001201A6" w:rsidRDefault="001201A6" w:rsidP="001201A6">
      <w:pPr>
        <w:pStyle w:val="aff8"/>
        <w:spacing w:before="156" w:after="156"/>
        <w:rPr>
          <w:noProof/>
        </w:rPr>
      </w:pPr>
      <w:r w:rsidRPr="001201A6">
        <w:rPr>
          <w:rFonts w:hint="eastAsia"/>
          <w:noProof/>
        </w:rPr>
        <w:t>不同级别</w:t>
      </w:r>
      <w:r w:rsidR="00C97E25" w:rsidRPr="001201A6">
        <w:rPr>
          <w:rFonts w:hint="eastAsia"/>
        </w:rPr>
        <w:t>洁净室（区）</w:t>
      </w:r>
      <w:r w:rsidRPr="001201A6">
        <w:rPr>
          <w:rFonts w:hint="eastAsia"/>
          <w:noProof/>
        </w:rPr>
        <w:t>对浮游菌的要求</w:t>
      </w:r>
    </w:p>
    <w:tbl>
      <w:tblPr>
        <w:tblStyle w:val="affffffffff2"/>
        <w:tblW w:w="9345" w:type="dxa"/>
        <w:tblInd w:w="4" w:type="dxa"/>
        <w:tblBorders>
          <w:top w:val="single" w:sz="8" w:space="0" w:color="auto"/>
          <w:left w:val="single" w:sz="8" w:space="0" w:color="auto"/>
          <w:bottom w:val="single" w:sz="8" w:space="0" w:color="auto"/>
          <w:right w:val="single" w:sz="8" w:space="0" w:color="auto"/>
        </w:tblBorders>
        <w:tblLayout w:type="fixed"/>
        <w:tblLook w:val="04A0" w:firstRow="1" w:lastRow="0" w:firstColumn="1" w:lastColumn="0" w:noHBand="0" w:noVBand="1"/>
      </w:tblPr>
      <w:tblGrid>
        <w:gridCol w:w="4672"/>
        <w:gridCol w:w="4673"/>
      </w:tblGrid>
      <w:tr w:rsidR="001201A6" w:rsidRPr="001201A6" w14:paraId="3EECB27D" w14:textId="77777777" w:rsidTr="001201A6">
        <w:tc>
          <w:tcPr>
            <w:tcW w:w="4672" w:type="dxa"/>
            <w:tcBorders>
              <w:top w:val="single" w:sz="8" w:space="0" w:color="auto"/>
              <w:left w:val="single" w:sz="8" w:space="0" w:color="auto"/>
              <w:bottom w:val="single" w:sz="8" w:space="0" w:color="auto"/>
              <w:right w:val="single" w:sz="4" w:space="0" w:color="auto"/>
            </w:tcBorders>
            <w:vAlign w:val="center"/>
          </w:tcPr>
          <w:p w14:paraId="6496AB5E" w14:textId="77777777" w:rsidR="001201A6" w:rsidRPr="001201A6" w:rsidRDefault="001201A6" w:rsidP="00E24408">
            <w:pPr>
              <w:adjustRightInd/>
              <w:spacing w:line="240" w:lineRule="auto"/>
              <w:ind w:firstLine="360"/>
              <w:jc w:val="center"/>
              <w:rPr>
                <w:rFonts w:ascii="Times New Roman" w:hAnsi="Times New Roman"/>
                <w:sz w:val="18"/>
                <w:szCs w:val="18"/>
              </w:rPr>
            </w:pPr>
            <w:r w:rsidRPr="001201A6">
              <w:rPr>
                <w:rFonts w:ascii="Times New Roman" w:hAnsi="Times New Roman" w:hint="eastAsia"/>
                <w:sz w:val="18"/>
                <w:szCs w:val="18"/>
              </w:rPr>
              <w:t>洁净度级别</w:t>
            </w:r>
          </w:p>
        </w:tc>
        <w:tc>
          <w:tcPr>
            <w:tcW w:w="4673" w:type="dxa"/>
            <w:tcBorders>
              <w:top w:val="single" w:sz="8" w:space="0" w:color="auto"/>
              <w:left w:val="single" w:sz="4" w:space="0" w:color="auto"/>
              <w:bottom w:val="single" w:sz="8" w:space="0" w:color="auto"/>
              <w:right w:val="single" w:sz="8" w:space="0" w:color="auto"/>
            </w:tcBorders>
            <w:vAlign w:val="center"/>
          </w:tcPr>
          <w:p w14:paraId="03390E78" w14:textId="77777777" w:rsidR="001201A6" w:rsidRPr="001201A6" w:rsidRDefault="001201A6" w:rsidP="00E24408">
            <w:pPr>
              <w:adjustRightInd/>
              <w:spacing w:line="240" w:lineRule="auto"/>
              <w:ind w:firstLine="360"/>
              <w:jc w:val="center"/>
              <w:rPr>
                <w:rFonts w:ascii="Times New Roman" w:hAnsi="Times New Roman"/>
                <w:sz w:val="18"/>
                <w:szCs w:val="18"/>
              </w:rPr>
            </w:pPr>
            <w:r w:rsidRPr="001201A6">
              <w:rPr>
                <w:rFonts w:ascii="Times New Roman" w:hAnsi="Times New Roman" w:hint="eastAsia"/>
                <w:sz w:val="18"/>
                <w:szCs w:val="18"/>
              </w:rPr>
              <w:t>浮游菌（</w:t>
            </w:r>
            <w:r w:rsidRPr="001201A6">
              <w:rPr>
                <w:rFonts w:ascii="Times New Roman" w:hAnsi="Times New Roman" w:hint="eastAsia"/>
                <w:sz w:val="18"/>
                <w:szCs w:val="18"/>
              </w:rPr>
              <w:t>CFU/m</w:t>
            </w:r>
            <w:r w:rsidRPr="00A4213E">
              <w:rPr>
                <w:rFonts w:ascii="Times New Roman" w:hAnsi="Times New Roman" w:hint="eastAsia"/>
                <w:sz w:val="18"/>
                <w:szCs w:val="18"/>
                <w:vertAlign w:val="superscript"/>
              </w:rPr>
              <w:t>3</w:t>
            </w:r>
            <w:r w:rsidRPr="001201A6">
              <w:rPr>
                <w:rFonts w:ascii="Times New Roman" w:hAnsi="Times New Roman" w:hint="eastAsia"/>
                <w:sz w:val="18"/>
                <w:szCs w:val="18"/>
              </w:rPr>
              <w:t>）</w:t>
            </w:r>
          </w:p>
        </w:tc>
      </w:tr>
      <w:tr w:rsidR="001201A6" w:rsidRPr="001201A6" w14:paraId="221DEAF7" w14:textId="77777777" w:rsidTr="001201A6">
        <w:tc>
          <w:tcPr>
            <w:tcW w:w="4672" w:type="dxa"/>
            <w:tcBorders>
              <w:top w:val="single" w:sz="8" w:space="0" w:color="auto"/>
              <w:left w:val="single" w:sz="8" w:space="0" w:color="auto"/>
              <w:bottom w:val="single" w:sz="4" w:space="0" w:color="auto"/>
              <w:right w:val="single" w:sz="4" w:space="0" w:color="auto"/>
            </w:tcBorders>
            <w:vAlign w:val="center"/>
          </w:tcPr>
          <w:p w14:paraId="1988354A" w14:textId="77777777" w:rsidR="001201A6" w:rsidRPr="001201A6" w:rsidRDefault="001201A6" w:rsidP="00E24408">
            <w:pPr>
              <w:adjustRightInd/>
              <w:spacing w:line="240" w:lineRule="auto"/>
              <w:ind w:firstLine="360"/>
              <w:jc w:val="center"/>
              <w:rPr>
                <w:rFonts w:ascii="Times New Roman" w:hAnsi="Times New Roman"/>
                <w:sz w:val="18"/>
                <w:szCs w:val="18"/>
              </w:rPr>
            </w:pPr>
            <w:r w:rsidRPr="001201A6">
              <w:rPr>
                <w:rFonts w:ascii="Times New Roman" w:hAnsi="Times New Roman" w:hint="eastAsia"/>
                <w:sz w:val="18"/>
                <w:szCs w:val="18"/>
              </w:rPr>
              <w:t>100</w:t>
            </w:r>
            <w:r w:rsidRPr="001201A6">
              <w:rPr>
                <w:rFonts w:ascii="Times New Roman" w:hAnsi="Times New Roman" w:hint="eastAsia"/>
                <w:sz w:val="18"/>
                <w:szCs w:val="18"/>
              </w:rPr>
              <w:t>级</w:t>
            </w:r>
          </w:p>
        </w:tc>
        <w:tc>
          <w:tcPr>
            <w:tcW w:w="4673" w:type="dxa"/>
            <w:tcBorders>
              <w:top w:val="single" w:sz="8" w:space="0" w:color="auto"/>
              <w:left w:val="single" w:sz="4" w:space="0" w:color="auto"/>
              <w:bottom w:val="single" w:sz="4" w:space="0" w:color="auto"/>
              <w:right w:val="single" w:sz="8" w:space="0" w:color="auto"/>
            </w:tcBorders>
            <w:vAlign w:val="center"/>
          </w:tcPr>
          <w:p w14:paraId="19711421" w14:textId="77777777" w:rsidR="001201A6" w:rsidRPr="001201A6" w:rsidRDefault="001201A6" w:rsidP="00E24408">
            <w:pPr>
              <w:adjustRightInd/>
              <w:spacing w:line="240" w:lineRule="auto"/>
              <w:ind w:firstLine="360"/>
              <w:jc w:val="center"/>
              <w:rPr>
                <w:rFonts w:ascii="Times New Roman" w:hAnsi="Times New Roman"/>
                <w:sz w:val="18"/>
                <w:szCs w:val="18"/>
              </w:rPr>
            </w:pPr>
            <w:r w:rsidRPr="001201A6">
              <w:rPr>
                <w:rFonts w:ascii="Times New Roman" w:hAnsi="Times New Roman" w:hint="eastAsia"/>
                <w:sz w:val="18"/>
                <w:szCs w:val="18"/>
              </w:rPr>
              <w:t>≤</w:t>
            </w:r>
            <w:r w:rsidRPr="001201A6">
              <w:rPr>
                <w:rFonts w:ascii="Times New Roman" w:hAnsi="Times New Roman" w:hint="eastAsia"/>
                <w:sz w:val="18"/>
                <w:szCs w:val="18"/>
              </w:rPr>
              <w:t>5</w:t>
            </w:r>
          </w:p>
        </w:tc>
      </w:tr>
      <w:tr w:rsidR="001201A6" w:rsidRPr="001201A6" w14:paraId="2233070F" w14:textId="77777777" w:rsidTr="001201A6">
        <w:tc>
          <w:tcPr>
            <w:tcW w:w="4672" w:type="dxa"/>
            <w:tcBorders>
              <w:top w:val="single" w:sz="4" w:space="0" w:color="auto"/>
              <w:left w:val="single" w:sz="8" w:space="0" w:color="auto"/>
              <w:bottom w:val="single" w:sz="4" w:space="0" w:color="auto"/>
              <w:right w:val="single" w:sz="4" w:space="0" w:color="auto"/>
            </w:tcBorders>
            <w:vAlign w:val="center"/>
          </w:tcPr>
          <w:p w14:paraId="70CBC950" w14:textId="77777777" w:rsidR="001201A6" w:rsidRPr="001201A6" w:rsidRDefault="001201A6" w:rsidP="00E24408">
            <w:pPr>
              <w:adjustRightInd/>
              <w:spacing w:line="240" w:lineRule="auto"/>
              <w:ind w:firstLine="360"/>
              <w:jc w:val="center"/>
              <w:rPr>
                <w:rFonts w:ascii="Times New Roman" w:hAnsi="Times New Roman"/>
                <w:sz w:val="18"/>
                <w:szCs w:val="18"/>
              </w:rPr>
            </w:pPr>
            <w:r w:rsidRPr="001201A6">
              <w:rPr>
                <w:rFonts w:ascii="Times New Roman" w:hAnsi="Times New Roman" w:hint="eastAsia"/>
                <w:sz w:val="18"/>
                <w:szCs w:val="18"/>
              </w:rPr>
              <w:t>10,000</w:t>
            </w:r>
            <w:r w:rsidRPr="001201A6">
              <w:rPr>
                <w:rFonts w:ascii="Times New Roman" w:hAnsi="Times New Roman" w:hint="eastAsia"/>
                <w:sz w:val="18"/>
                <w:szCs w:val="18"/>
              </w:rPr>
              <w:t>级</w:t>
            </w:r>
          </w:p>
        </w:tc>
        <w:tc>
          <w:tcPr>
            <w:tcW w:w="4673" w:type="dxa"/>
            <w:tcBorders>
              <w:top w:val="single" w:sz="4" w:space="0" w:color="auto"/>
              <w:left w:val="single" w:sz="4" w:space="0" w:color="auto"/>
              <w:bottom w:val="single" w:sz="4" w:space="0" w:color="auto"/>
              <w:right w:val="single" w:sz="8" w:space="0" w:color="auto"/>
            </w:tcBorders>
            <w:vAlign w:val="center"/>
          </w:tcPr>
          <w:p w14:paraId="54F6FC1F" w14:textId="77777777" w:rsidR="001201A6" w:rsidRPr="001201A6" w:rsidRDefault="001201A6" w:rsidP="00E24408">
            <w:pPr>
              <w:adjustRightInd/>
              <w:spacing w:line="240" w:lineRule="auto"/>
              <w:ind w:firstLine="360"/>
              <w:jc w:val="center"/>
              <w:rPr>
                <w:rFonts w:ascii="Times New Roman" w:hAnsi="Times New Roman"/>
                <w:sz w:val="18"/>
                <w:szCs w:val="18"/>
              </w:rPr>
            </w:pPr>
            <w:r w:rsidRPr="001201A6">
              <w:rPr>
                <w:rFonts w:ascii="Times New Roman" w:hAnsi="Times New Roman" w:hint="eastAsia"/>
                <w:sz w:val="18"/>
                <w:szCs w:val="18"/>
              </w:rPr>
              <w:t>≤</w:t>
            </w:r>
            <w:r w:rsidRPr="001201A6">
              <w:rPr>
                <w:rFonts w:ascii="Times New Roman" w:hAnsi="Times New Roman" w:hint="eastAsia"/>
                <w:sz w:val="18"/>
                <w:szCs w:val="18"/>
              </w:rPr>
              <w:t>100</w:t>
            </w:r>
          </w:p>
        </w:tc>
      </w:tr>
      <w:tr w:rsidR="001201A6" w:rsidRPr="001201A6" w14:paraId="0E2DD829" w14:textId="77777777" w:rsidTr="001201A6">
        <w:tc>
          <w:tcPr>
            <w:tcW w:w="4672" w:type="dxa"/>
            <w:tcBorders>
              <w:top w:val="single" w:sz="4" w:space="0" w:color="auto"/>
              <w:left w:val="single" w:sz="8" w:space="0" w:color="auto"/>
              <w:bottom w:val="single" w:sz="4" w:space="0" w:color="auto"/>
              <w:right w:val="single" w:sz="4" w:space="0" w:color="auto"/>
            </w:tcBorders>
            <w:vAlign w:val="center"/>
          </w:tcPr>
          <w:p w14:paraId="1AA27D1A" w14:textId="77777777" w:rsidR="001201A6" w:rsidRPr="001201A6" w:rsidRDefault="001201A6" w:rsidP="00E24408">
            <w:pPr>
              <w:adjustRightInd/>
              <w:spacing w:line="240" w:lineRule="auto"/>
              <w:ind w:firstLine="360"/>
              <w:jc w:val="center"/>
              <w:rPr>
                <w:rFonts w:ascii="Times New Roman" w:hAnsi="Times New Roman"/>
                <w:sz w:val="18"/>
                <w:szCs w:val="18"/>
              </w:rPr>
            </w:pPr>
            <w:r w:rsidRPr="001201A6">
              <w:rPr>
                <w:rFonts w:ascii="Times New Roman" w:hAnsi="Times New Roman" w:hint="eastAsia"/>
                <w:sz w:val="18"/>
                <w:szCs w:val="18"/>
              </w:rPr>
              <w:t>100,000</w:t>
            </w:r>
            <w:r w:rsidRPr="001201A6">
              <w:rPr>
                <w:rFonts w:ascii="Times New Roman" w:hAnsi="Times New Roman" w:hint="eastAsia"/>
                <w:sz w:val="18"/>
                <w:szCs w:val="18"/>
              </w:rPr>
              <w:t>级</w:t>
            </w:r>
          </w:p>
        </w:tc>
        <w:tc>
          <w:tcPr>
            <w:tcW w:w="4673" w:type="dxa"/>
            <w:tcBorders>
              <w:top w:val="single" w:sz="4" w:space="0" w:color="auto"/>
              <w:left w:val="single" w:sz="4" w:space="0" w:color="auto"/>
              <w:bottom w:val="single" w:sz="4" w:space="0" w:color="auto"/>
              <w:right w:val="single" w:sz="8" w:space="0" w:color="auto"/>
            </w:tcBorders>
            <w:vAlign w:val="center"/>
          </w:tcPr>
          <w:p w14:paraId="66A62031" w14:textId="77777777" w:rsidR="001201A6" w:rsidRPr="001201A6" w:rsidRDefault="001201A6" w:rsidP="00E24408">
            <w:pPr>
              <w:adjustRightInd/>
              <w:spacing w:line="240" w:lineRule="auto"/>
              <w:ind w:firstLine="360"/>
              <w:jc w:val="center"/>
              <w:rPr>
                <w:rFonts w:ascii="Times New Roman" w:hAnsi="Times New Roman"/>
                <w:sz w:val="18"/>
                <w:szCs w:val="18"/>
              </w:rPr>
            </w:pPr>
            <w:r w:rsidRPr="001201A6">
              <w:rPr>
                <w:rFonts w:ascii="Times New Roman" w:hAnsi="Times New Roman" w:hint="eastAsia"/>
                <w:sz w:val="18"/>
                <w:szCs w:val="18"/>
              </w:rPr>
              <w:t>≤</w:t>
            </w:r>
            <w:r w:rsidRPr="001201A6">
              <w:rPr>
                <w:rFonts w:ascii="Times New Roman" w:hAnsi="Times New Roman" w:hint="eastAsia"/>
                <w:sz w:val="18"/>
                <w:szCs w:val="18"/>
              </w:rPr>
              <w:t>500</w:t>
            </w:r>
          </w:p>
        </w:tc>
      </w:tr>
      <w:tr w:rsidR="001201A6" w:rsidRPr="001201A6" w14:paraId="01F5B573" w14:textId="77777777" w:rsidTr="001201A6">
        <w:tc>
          <w:tcPr>
            <w:tcW w:w="4672" w:type="dxa"/>
            <w:tcBorders>
              <w:top w:val="single" w:sz="4" w:space="0" w:color="auto"/>
              <w:left w:val="single" w:sz="8" w:space="0" w:color="auto"/>
              <w:bottom w:val="single" w:sz="8" w:space="0" w:color="auto"/>
              <w:right w:val="single" w:sz="4" w:space="0" w:color="auto"/>
            </w:tcBorders>
            <w:vAlign w:val="center"/>
          </w:tcPr>
          <w:p w14:paraId="0FCA6700" w14:textId="77777777" w:rsidR="001201A6" w:rsidRPr="001201A6" w:rsidRDefault="001201A6" w:rsidP="00E24408">
            <w:pPr>
              <w:adjustRightInd/>
              <w:spacing w:line="240" w:lineRule="auto"/>
              <w:ind w:firstLine="360"/>
              <w:jc w:val="center"/>
              <w:rPr>
                <w:rFonts w:ascii="Times New Roman" w:hAnsi="Times New Roman"/>
                <w:sz w:val="18"/>
                <w:szCs w:val="18"/>
              </w:rPr>
            </w:pPr>
            <w:r w:rsidRPr="001201A6">
              <w:rPr>
                <w:rFonts w:ascii="Times New Roman" w:hAnsi="Times New Roman" w:hint="eastAsia"/>
                <w:sz w:val="18"/>
                <w:szCs w:val="18"/>
              </w:rPr>
              <w:t>300,000</w:t>
            </w:r>
            <w:r w:rsidRPr="001201A6">
              <w:rPr>
                <w:rFonts w:ascii="Times New Roman" w:hAnsi="Times New Roman" w:hint="eastAsia"/>
                <w:sz w:val="18"/>
                <w:szCs w:val="18"/>
              </w:rPr>
              <w:t>级</w:t>
            </w:r>
          </w:p>
        </w:tc>
        <w:tc>
          <w:tcPr>
            <w:tcW w:w="4673" w:type="dxa"/>
            <w:tcBorders>
              <w:top w:val="single" w:sz="4" w:space="0" w:color="auto"/>
              <w:left w:val="single" w:sz="4" w:space="0" w:color="auto"/>
              <w:bottom w:val="single" w:sz="8" w:space="0" w:color="auto"/>
              <w:right w:val="single" w:sz="8" w:space="0" w:color="auto"/>
            </w:tcBorders>
            <w:vAlign w:val="center"/>
          </w:tcPr>
          <w:p w14:paraId="62DE3720" w14:textId="77777777" w:rsidR="001201A6" w:rsidRPr="001201A6" w:rsidRDefault="001201A6" w:rsidP="00E24408">
            <w:pPr>
              <w:adjustRightInd/>
              <w:spacing w:line="240" w:lineRule="auto"/>
              <w:ind w:firstLine="360"/>
              <w:jc w:val="center"/>
              <w:rPr>
                <w:rFonts w:ascii="Times New Roman" w:hAnsi="Times New Roman"/>
                <w:sz w:val="18"/>
                <w:szCs w:val="18"/>
              </w:rPr>
            </w:pPr>
            <w:r w:rsidRPr="001201A6">
              <w:rPr>
                <w:rFonts w:ascii="Times New Roman" w:hAnsi="Times New Roman" w:hint="eastAsia"/>
                <w:sz w:val="18"/>
                <w:szCs w:val="18"/>
              </w:rPr>
              <w:t>—</w:t>
            </w:r>
          </w:p>
        </w:tc>
      </w:tr>
    </w:tbl>
    <w:p w14:paraId="07177CF6" w14:textId="77777777" w:rsidR="001201A6" w:rsidRPr="001201A6" w:rsidRDefault="001201A6" w:rsidP="005631B3">
      <w:pPr>
        <w:pStyle w:val="afff4"/>
        <w:spacing w:before="156" w:after="156"/>
      </w:pPr>
      <w:r w:rsidRPr="001201A6">
        <w:rPr>
          <w:rFonts w:hint="eastAsia"/>
        </w:rPr>
        <w:t>沉降菌</w:t>
      </w:r>
    </w:p>
    <w:p w14:paraId="2B219A26" w14:textId="77777777" w:rsidR="001201A6" w:rsidRPr="001201A6" w:rsidRDefault="001201A6" w:rsidP="001201A6">
      <w:pPr>
        <w:widowControl/>
        <w:tabs>
          <w:tab w:val="center" w:pos="4201"/>
          <w:tab w:val="right" w:leader="dot" w:pos="9298"/>
        </w:tabs>
        <w:autoSpaceDE w:val="0"/>
        <w:autoSpaceDN w:val="0"/>
        <w:adjustRightInd/>
        <w:spacing w:line="240" w:lineRule="auto"/>
        <w:ind w:firstLineChars="200" w:firstLine="420"/>
        <w:rPr>
          <w:rFonts w:ascii="宋体" w:hAnsi="Times New Roman"/>
          <w:kern w:val="0"/>
          <w:szCs w:val="20"/>
        </w:rPr>
      </w:pPr>
      <w:r w:rsidRPr="001201A6">
        <w:rPr>
          <w:rFonts w:ascii="宋体" w:hAnsi="Times New Roman" w:hint="eastAsia"/>
          <w:kern w:val="0"/>
          <w:szCs w:val="20"/>
        </w:rPr>
        <w:t>不同洁净区（域）对沉降菌要求应符合表3的要求。</w:t>
      </w:r>
    </w:p>
    <w:p w14:paraId="432360CC" w14:textId="2F5E4213" w:rsidR="001201A6" w:rsidRPr="001201A6" w:rsidRDefault="001201A6" w:rsidP="001201A6">
      <w:pPr>
        <w:pStyle w:val="aff8"/>
        <w:spacing w:before="156" w:after="156"/>
      </w:pPr>
      <w:r w:rsidRPr="001201A6">
        <w:rPr>
          <w:rFonts w:hint="eastAsia"/>
        </w:rPr>
        <w:t>不同级别</w:t>
      </w:r>
      <w:r w:rsidR="00C97E25" w:rsidRPr="001201A6">
        <w:rPr>
          <w:rFonts w:hint="eastAsia"/>
        </w:rPr>
        <w:t>洁净室（区）</w:t>
      </w:r>
      <w:r w:rsidRPr="001201A6">
        <w:rPr>
          <w:rFonts w:hint="eastAsia"/>
        </w:rPr>
        <w:t>对沉降菌的要求</w:t>
      </w:r>
    </w:p>
    <w:tbl>
      <w:tblPr>
        <w:tblStyle w:val="24"/>
        <w:tblW w:w="9345" w:type="dxa"/>
        <w:tblInd w:w="4"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4672"/>
        <w:gridCol w:w="4673"/>
      </w:tblGrid>
      <w:tr w:rsidR="001201A6" w:rsidRPr="001201A6" w14:paraId="3541F9C2" w14:textId="77777777" w:rsidTr="001201A6">
        <w:tc>
          <w:tcPr>
            <w:tcW w:w="4672" w:type="dxa"/>
            <w:tcBorders>
              <w:top w:val="single" w:sz="8" w:space="0" w:color="auto"/>
              <w:left w:val="single" w:sz="8" w:space="0" w:color="auto"/>
              <w:bottom w:val="single" w:sz="8" w:space="0" w:color="auto"/>
              <w:right w:val="single" w:sz="4" w:space="0" w:color="auto"/>
            </w:tcBorders>
            <w:vAlign w:val="center"/>
          </w:tcPr>
          <w:p w14:paraId="3F454667" w14:textId="77777777" w:rsidR="001201A6" w:rsidRPr="001201A6" w:rsidRDefault="001201A6" w:rsidP="001201A6">
            <w:pPr>
              <w:adjustRightInd/>
              <w:spacing w:line="240" w:lineRule="auto"/>
              <w:ind w:firstLine="360"/>
              <w:jc w:val="center"/>
              <w:rPr>
                <w:rFonts w:ascii="Times New Roman"/>
                <w:sz w:val="18"/>
                <w:szCs w:val="18"/>
              </w:rPr>
            </w:pPr>
            <w:r w:rsidRPr="001201A6">
              <w:rPr>
                <w:rFonts w:ascii="Times New Roman" w:hint="eastAsia"/>
                <w:sz w:val="18"/>
                <w:szCs w:val="18"/>
              </w:rPr>
              <w:t>洁净度级别</w:t>
            </w:r>
          </w:p>
        </w:tc>
        <w:tc>
          <w:tcPr>
            <w:tcW w:w="4673" w:type="dxa"/>
            <w:tcBorders>
              <w:top w:val="single" w:sz="8" w:space="0" w:color="auto"/>
              <w:left w:val="single" w:sz="4" w:space="0" w:color="auto"/>
              <w:bottom w:val="single" w:sz="8" w:space="0" w:color="auto"/>
              <w:right w:val="single" w:sz="8" w:space="0" w:color="auto"/>
            </w:tcBorders>
            <w:vAlign w:val="center"/>
          </w:tcPr>
          <w:p w14:paraId="5FAAC485" w14:textId="77777777" w:rsidR="001201A6" w:rsidRPr="001201A6" w:rsidRDefault="001201A6" w:rsidP="001201A6">
            <w:pPr>
              <w:adjustRightInd/>
              <w:spacing w:line="240" w:lineRule="auto"/>
              <w:ind w:firstLine="360"/>
              <w:jc w:val="center"/>
              <w:rPr>
                <w:rFonts w:ascii="Times New Roman"/>
                <w:sz w:val="18"/>
                <w:szCs w:val="18"/>
              </w:rPr>
            </w:pPr>
            <w:r w:rsidRPr="001201A6">
              <w:rPr>
                <w:rFonts w:ascii="Times New Roman" w:hint="eastAsia"/>
                <w:sz w:val="18"/>
                <w:szCs w:val="18"/>
              </w:rPr>
              <w:t>沉降菌（</w:t>
            </w:r>
            <w:r w:rsidRPr="001201A6">
              <w:rPr>
                <w:rFonts w:ascii="Times New Roman" w:hint="eastAsia"/>
                <w:sz w:val="18"/>
                <w:szCs w:val="18"/>
              </w:rPr>
              <w:t>CFU/</w:t>
            </w:r>
            <w:r w:rsidRPr="001201A6">
              <w:rPr>
                <w:rFonts w:ascii="Times New Roman" w:hint="eastAsia"/>
                <w:sz w:val="18"/>
                <w:szCs w:val="18"/>
              </w:rPr>
              <w:t>皿）</w:t>
            </w:r>
          </w:p>
        </w:tc>
      </w:tr>
      <w:tr w:rsidR="001201A6" w:rsidRPr="001201A6" w14:paraId="38E461E5" w14:textId="77777777" w:rsidTr="001201A6">
        <w:tc>
          <w:tcPr>
            <w:tcW w:w="4672" w:type="dxa"/>
            <w:tcBorders>
              <w:top w:val="single" w:sz="8" w:space="0" w:color="auto"/>
              <w:left w:val="single" w:sz="8" w:space="0" w:color="auto"/>
              <w:bottom w:val="single" w:sz="4" w:space="0" w:color="auto"/>
              <w:right w:val="single" w:sz="4" w:space="0" w:color="auto"/>
            </w:tcBorders>
            <w:vAlign w:val="center"/>
          </w:tcPr>
          <w:p w14:paraId="3F176058" w14:textId="77777777" w:rsidR="001201A6" w:rsidRPr="001201A6" w:rsidRDefault="001201A6" w:rsidP="001201A6">
            <w:pPr>
              <w:adjustRightInd/>
              <w:spacing w:line="240" w:lineRule="auto"/>
              <w:ind w:firstLine="360"/>
              <w:jc w:val="center"/>
              <w:rPr>
                <w:rFonts w:ascii="Times New Roman" w:hAnsi="宋体"/>
                <w:sz w:val="18"/>
                <w:szCs w:val="18"/>
              </w:rPr>
            </w:pPr>
            <w:r w:rsidRPr="001201A6">
              <w:rPr>
                <w:rFonts w:ascii="Times New Roman" w:hAnsi="宋体" w:hint="eastAsia"/>
                <w:sz w:val="18"/>
                <w:szCs w:val="18"/>
              </w:rPr>
              <w:t>100</w:t>
            </w:r>
            <w:r w:rsidRPr="001201A6">
              <w:rPr>
                <w:rFonts w:ascii="Times New Roman" w:hAnsi="宋体" w:hint="eastAsia"/>
                <w:sz w:val="18"/>
                <w:szCs w:val="18"/>
              </w:rPr>
              <w:t>级</w:t>
            </w:r>
          </w:p>
        </w:tc>
        <w:tc>
          <w:tcPr>
            <w:tcW w:w="4673" w:type="dxa"/>
            <w:tcBorders>
              <w:top w:val="single" w:sz="8" w:space="0" w:color="auto"/>
              <w:left w:val="single" w:sz="4" w:space="0" w:color="auto"/>
              <w:bottom w:val="single" w:sz="4" w:space="0" w:color="auto"/>
              <w:right w:val="single" w:sz="8" w:space="0" w:color="auto"/>
            </w:tcBorders>
            <w:vAlign w:val="center"/>
          </w:tcPr>
          <w:p w14:paraId="7ED7D3C6" w14:textId="77777777" w:rsidR="001201A6" w:rsidRPr="001201A6" w:rsidRDefault="001201A6" w:rsidP="001201A6">
            <w:pPr>
              <w:adjustRightInd/>
              <w:spacing w:line="240" w:lineRule="auto"/>
              <w:ind w:firstLine="360"/>
              <w:jc w:val="center"/>
              <w:rPr>
                <w:rFonts w:ascii="Times New Roman" w:hAnsi="宋体"/>
                <w:sz w:val="18"/>
                <w:szCs w:val="18"/>
              </w:rPr>
            </w:pPr>
            <w:r w:rsidRPr="001201A6">
              <w:rPr>
                <w:rFonts w:ascii="Times New Roman" w:hAnsi="宋体" w:hint="eastAsia"/>
                <w:sz w:val="18"/>
                <w:szCs w:val="18"/>
              </w:rPr>
              <w:t>≤</w:t>
            </w:r>
            <w:r w:rsidRPr="001201A6">
              <w:rPr>
                <w:rFonts w:ascii="Times New Roman" w:hAnsi="宋体" w:hint="eastAsia"/>
                <w:sz w:val="18"/>
                <w:szCs w:val="18"/>
              </w:rPr>
              <w:t>1</w:t>
            </w:r>
          </w:p>
        </w:tc>
      </w:tr>
      <w:tr w:rsidR="001201A6" w:rsidRPr="001201A6" w14:paraId="7A552335" w14:textId="77777777" w:rsidTr="001201A6">
        <w:tc>
          <w:tcPr>
            <w:tcW w:w="4672" w:type="dxa"/>
            <w:tcBorders>
              <w:top w:val="single" w:sz="4" w:space="0" w:color="auto"/>
              <w:left w:val="single" w:sz="8" w:space="0" w:color="auto"/>
              <w:bottom w:val="single" w:sz="4" w:space="0" w:color="auto"/>
              <w:right w:val="single" w:sz="4" w:space="0" w:color="auto"/>
            </w:tcBorders>
            <w:vAlign w:val="center"/>
          </w:tcPr>
          <w:p w14:paraId="2C8C578C" w14:textId="77777777" w:rsidR="001201A6" w:rsidRPr="001201A6" w:rsidRDefault="001201A6" w:rsidP="001201A6">
            <w:pPr>
              <w:adjustRightInd/>
              <w:spacing w:line="240" w:lineRule="auto"/>
              <w:ind w:firstLine="360"/>
              <w:jc w:val="center"/>
              <w:rPr>
                <w:rFonts w:ascii="Times New Roman" w:hAnsi="宋体"/>
                <w:sz w:val="18"/>
                <w:szCs w:val="18"/>
              </w:rPr>
            </w:pPr>
            <w:r w:rsidRPr="001201A6">
              <w:rPr>
                <w:rFonts w:ascii="Times New Roman" w:hAnsi="宋体" w:hint="eastAsia"/>
                <w:sz w:val="18"/>
                <w:szCs w:val="18"/>
              </w:rPr>
              <w:t>10,000</w:t>
            </w:r>
            <w:r w:rsidRPr="001201A6">
              <w:rPr>
                <w:rFonts w:ascii="Times New Roman" w:hAnsi="宋体" w:hint="eastAsia"/>
                <w:sz w:val="18"/>
                <w:szCs w:val="18"/>
              </w:rPr>
              <w:t>级</w:t>
            </w:r>
          </w:p>
        </w:tc>
        <w:tc>
          <w:tcPr>
            <w:tcW w:w="4673" w:type="dxa"/>
            <w:tcBorders>
              <w:top w:val="single" w:sz="4" w:space="0" w:color="auto"/>
              <w:left w:val="single" w:sz="4" w:space="0" w:color="auto"/>
              <w:bottom w:val="single" w:sz="4" w:space="0" w:color="auto"/>
              <w:right w:val="single" w:sz="8" w:space="0" w:color="auto"/>
            </w:tcBorders>
            <w:vAlign w:val="center"/>
          </w:tcPr>
          <w:p w14:paraId="1F076908" w14:textId="77777777" w:rsidR="001201A6" w:rsidRPr="001201A6" w:rsidRDefault="001201A6" w:rsidP="001201A6">
            <w:pPr>
              <w:adjustRightInd/>
              <w:spacing w:line="240" w:lineRule="auto"/>
              <w:ind w:firstLine="360"/>
              <w:jc w:val="center"/>
              <w:rPr>
                <w:rFonts w:ascii="Times New Roman" w:hAnsi="宋体"/>
                <w:sz w:val="18"/>
                <w:szCs w:val="18"/>
              </w:rPr>
            </w:pPr>
            <w:r w:rsidRPr="001201A6">
              <w:rPr>
                <w:rFonts w:ascii="Times New Roman" w:hAnsi="宋体" w:hint="eastAsia"/>
                <w:sz w:val="18"/>
                <w:szCs w:val="18"/>
              </w:rPr>
              <w:t>≤</w:t>
            </w:r>
            <w:r w:rsidRPr="001201A6">
              <w:rPr>
                <w:rFonts w:ascii="Times New Roman" w:hAnsi="宋体" w:hint="eastAsia"/>
                <w:sz w:val="18"/>
                <w:szCs w:val="18"/>
              </w:rPr>
              <w:t>3</w:t>
            </w:r>
          </w:p>
        </w:tc>
      </w:tr>
      <w:tr w:rsidR="001201A6" w:rsidRPr="001201A6" w14:paraId="3D4CA4FF" w14:textId="77777777" w:rsidTr="001201A6">
        <w:tc>
          <w:tcPr>
            <w:tcW w:w="4672" w:type="dxa"/>
            <w:tcBorders>
              <w:top w:val="single" w:sz="4" w:space="0" w:color="auto"/>
              <w:left w:val="single" w:sz="8" w:space="0" w:color="auto"/>
              <w:bottom w:val="single" w:sz="4" w:space="0" w:color="auto"/>
              <w:right w:val="single" w:sz="4" w:space="0" w:color="auto"/>
            </w:tcBorders>
            <w:vAlign w:val="center"/>
          </w:tcPr>
          <w:p w14:paraId="2F349726" w14:textId="77777777" w:rsidR="001201A6" w:rsidRPr="001201A6" w:rsidRDefault="001201A6" w:rsidP="001201A6">
            <w:pPr>
              <w:adjustRightInd/>
              <w:spacing w:line="240" w:lineRule="auto"/>
              <w:ind w:firstLine="360"/>
              <w:jc w:val="center"/>
              <w:rPr>
                <w:rFonts w:ascii="Times New Roman" w:hAnsi="宋体"/>
                <w:sz w:val="18"/>
                <w:szCs w:val="18"/>
              </w:rPr>
            </w:pPr>
            <w:r w:rsidRPr="001201A6">
              <w:rPr>
                <w:rFonts w:ascii="Times New Roman" w:hAnsi="宋体" w:hint="eastAsia"/>
                <w:sz w:val="18"/>
                <w:szCs w:val="18"/>
              </w:rPr>
              <w:t>100,000</w:t>
            </w:r>
            <w:r w:rsidRPr="001201A6">
              <w:rPr>
                <w:rFonts w:ascii="Times New Roman" w:hAnsi="宋体" w:hint="eastAsia"/>
                <w:sz w:val="18"/>
                <w:szCs w:val="18"/>
              </w:rPr>
              <w:t>级</w:t>
            </w:r>
          </w:p>
        </w:tc>
        <w:tc>
          <w:tcPr>
            <w:tcW w:w="4673" w:type="dxa"/>
            <w:tcBorders>
              <w:top w:val="single" w:sz="4" w:space="0" w:color="auto"/>
              <w:left w:val="single" w:sz="4" w:space="0" w:color="auto"/>
              <w:bottom w:val="single" w:sz="4" w:space="0" w:color="auto"/>
              <w:right w:val="single" w:sz="8" w:space="0" w:color="auto"/>
            </w:tcBorders>
            <w:vAlign w:val="center"/>
          </w:tcPr>
          <w:p w14:paraId="0F97600E" w14:textId="77777777" w:rsidR="001201A6" w:rsidRPr="001201A6" w:rsidRDefault="001201A6" w:rsidP="001201A6">
            <w:pPr>
              <w:adjustRightInd/>
              <w:spacing w:line="240" w:lineRule="auto"/>
              <w:ind w:firstLine="360"/>
              <w:jc w:val="center"/>
              <w:rPr>
                <w:rFonts w:ascii="Times New Roman" w:hAnsi="宋体"/>
                <w:sz w:val="18"/>
                <w:szCs w:val="18"/>
              </w:rPr>
            </w:pPr>
            <w:r w:rsidRPr="001201A6">
              <w:rPr>
                <w:rFonts w:ascii="Times New Roman" w:hAnsi="宋体" w:hint="eastAsia"/>
                <w:sz w:val="18"/>
                <w:szCs w:val="18"/>
              </w:rPr>
              <w:t>≤</w:t>
            </w:r>
            <w:r w:rsidRPr="001201A6">
              <w:rPr>
                <w:rFonts w:ascii="Times New Roman" w:hAnsi="宋体" w:hint="eastAsia"/>
                <w:sz w:val="18"/>
                <w:szCs w:val="18"/>
              </w:rPr>
              <w:t>10</w:t>
            </w:r>
          </w:p>
        </w:tc>
      </w:tr>
      <w:tr w:rsidR="001201A6" w:rsidRPr="001201A6" w14:paraId="1D1175F0" w14:textId="77777777" w:rsidTr="001201A6">
        <w:tc>
          <w:tcPr>
            <w:tcW w:w="4672" w:type="dxa"/>
            <w:tcBorders>
              <w:top w:val="single" w:sz="4" w:space="0" w:color="auto"/>
              <w:left w:val="single" w:sz="8" w:space="0" w:color="auto"/>
              <w:bottom w:val="single" w:sz="8" w:space="0" w:color="auto"/>
              <w:right w:val="single" w:sz="4" w:space="0" w:color="auto"/>
            </w:tcBorders>
            <w:vAlign w:val="center"/>
          </w:tcPr>
          <w:p w14:paraId="40628F0C" w14:textId="77777777" w:rsidR="001201A6" w:rsidRPr="001201A6" w:rsidRDefault="001201A6" w:rsidP="001201A6">
            <w:pPr>
              <w:adjustRightInd/>
              <w:spacing w:line="240" w:lineRule="auto"/>
              <w:ind w:firstLine="360"/>
              <w:jc w:val="center"/>
              <w:rPr>
                <w:rFonts w:ascii="Times New Roman" w:hAnsi="宋体"/>
                <w:sz w:val="18"/>
                <w:szCs w:val="18"/>
              </w:rPr>
            </w:pPr>
            <w:r w:rsidRPr="001201A6">
              <w:rPr>
                <w:rFonts w:ascii="Times New Roman" w:hAnsi="宋体" w:hint="eastAsia"/>
                <w:sz w:val="18"/>
                <w:szCs w:val="18"/>
              </w:rPr>
              <w:t>300,000</w:t>
            </w:r>
            <w:r w:rsidRPr="001201A6">
              <w:rPr>
                <w:rFonts w:ascii="Times New Roman" w:hAnsi="宋体" w:hint="eastAsia"/>
                <w:sz w:val="18"/>
                <w:szCs w:val="18"/>
              </w:rPr>
              <w:t>级</w:t>
            </w:r>
          </w:p>
        </w:tc>
        <w:tc>
          <w:tcPr>
            <w:tcW w:w="4673" w:type="dxa"/>
            <w:tcBorders>
              <w:top w:val="single" w:sz="4" w:space="0" w:color="auto"/>
              <w:left w:val="single" w:sz="4" w:space="0" w:color="auto"/>
              <w:bottom w:val="single" w:sz="8" w:space="0" w:color="auto"/>
              <w:right w:val="single" w:sz="8" w:space="0" w:color="auto"/>
            </w:tcBorders>
            <w:vAlign w:val="center"/>
          </w:tcPr>
          <w:p w14:paraId="201692FB" w14:textId="77777777" w:rsidR="001201A6" w:rsidRPr="001201A6" w:rsidRDefault="001201A6" w:rsidP="001201A6">
            <w:pPr>
              <w:adjustRightInd/>
              <w:spacing w:line="240" w:lineRule="auto"/>
              <w:ind w:firstLine="360"/>
              <w:jc w:val="center"/>
              <w:rPr>
                <w:rFonts w:ascii="Times New Roman" w:hAnsi="宋体"/>
                <w:sz w:val="18"/>
                <w:szCs w:val="18"/>
              </w:rPr>
            </w:pPr>
            <w:r w:rsidRPr="001201A6">
              <w:rPr>
                <w:rFonts w:ascii="Times New Roman" w:hAnsi="宋体" w:hint="eastAsia"/>
                <w:sz w:val="18"/>
                <w:szCs w:val="18"/>
              </w:rPr>
              <w:t>≤</w:t>
            </w:r>
            <w:r w:rsidRPr="001201A6">
              <w:rPr>
                <w:rFonts w:ascii="Times New Roman" w:hAnsi="宋体" w:hint="eastAsia"/>
                <w:sz w:val="18"/>
                <w:szCs w:val="18"/>
              </w:rPr>
              <w:t>15</w:t>
            </w:r>
          </w:p>
        </w:tc>
      </w:tr>
    </w:tbl>
    <w:p w14:paraId="7980D950" w14:textId="77777777" w:rsidR="001201A6" w:rsidRPr="001201A6" w:rsidRDefault="001201A6" w:rsidP="001201A6">
      <w:pPr>
        <w:pStyle w:val="afff3"/>
        <w:spacing w:before="156" w:after="156"/>
      </w:pPr>
      <w:bookmarkStart w:id="64" w:name="_Toc96525119"/>
      <w:r w:rsidRPr="001201A6">
        <w:rPr>
          <w:rFonts w:hint="eastAsia"/>
        </w:rPr>
        <w:t>风速</w:t>
      </w:r>
      <w:bookmarkEnd w:id="64"/>
    </w:p>
    <w:p w14:paraId="5F1DC154" w14:textId="77777777" w:rsidR="001201A6" w:rsidRPr="001201A6" w:rsidRDefault="001201A6" w:rsidP="001201A6">
      <w:pPr>
        <w:widowControl/>
        <w:tabs>
          <w:tab w:val="center" w:pos="4201"/>
          <w:tab w:val="right" w:leader="dot" w:pos="9298"/>
        </w:tabs>
        <w:autoSpaceDE w:val="0"/>
        <w:autoSpaceDN w:val="0"/>
        <w:adjustRightInd/>
        <w:spacing w:line="240" w:lineRule="auto"/>
        <w:ind w:firstLineChars="200" w:firstLine="420"/>
        <w:rPr>
          <w:rFonts w:ascii="宋体" w:hAnsi="Times New Roman"/>
          <w:kern w:val="0"/>
          <w:szCs w:val="20"/>
        </w:rPr>
      </w:pPr>
      <w:r w:rsidRPr="001201A6">
        <w:rPr>
          <w:rFonts w:ascii="宋体" w:hAnsi="Times New Roman" w:hint="eastAsia"/>
          <w:kern w:val="0"/>
          <w:szCs w:val="20"/>
        </w:rPr>
        <w:t>100级水平单向流风速应≥0.4m/s，100级垂直单向流风速应≥0.3m/s。</w:t>
      </w:r>
    </w:p>
    <w:p w14:paraId="138EA9AE" w14:textId="77777777" w:rsidR="001201A6" w:rsidRPr="004123D5" w:rsidRDefault="001201A6" w:rsidP="001201A6">
      <w:pPr>
        <w:pStyle w:val="afff2"/>
        <w:spacing w:before="312" w:after="312"/>
      </w:pPr>
      <w:bookmarkStart w:id="65" w:name="_Toc75878591"/>
      <w:bookmarkStart w:id="66" w:name="_Toc96525120"/>
      <w:r w:rsidRPr="004123D5">
        <w:rPr>
          <w:rFonts w:hint="eastAsia"/>
        </w:rPr>
        <w:t>检验方法</w:t>
      </w:r>
      <w:bookmarkEnd w:id="65"/>
      <w:bookmarkEnd w:id="66"/>
    </w:p>
    <w:p w14:paraId="63103CD8" w14:textId="77777777" w:rsidR="001201A6" w:rsidRPr="001201A6" w:rsidRDefault="001201A6" w:rsidP="001201A6">
      <w:pPr>
        <w:pStyle w:val="afff3"/>
        <w:spacing w:before="156" w:after="156"/>
      </w:pPr>
      <w:bookmarkStart w:id="67" w:name="_Toc96525121"/>
      <w:r w:rsidRPr="001201A6">
        <w:rPr>
          <w:rFonts w:hint="eastAsia"/>
        </w:rPr>
        <w:t>温度及相对湿度</w:t>
      </w:r>
      <w:bookmarkEnd w:id="67"/>
    </w:p>
    <w:p w14:paraId="00FB12FF" w14:textId="77777777" w:rsidR="001201A6" w:rsidRPr="001201A6" w:rsidRDefault="001201A6" w:rsidP="001201A6">
      <w:pPr>
        <w:widowControl/>
        <w:tabs>
          <w:tab w:val="center" w:pos="4201"/>
          <w:tab w:val="right" w:leader="dot" w:pos="9298"/>
        </w:tabs>
        <w:autoSpaceDE w:val="0"/>
        <w:autoSpaceDN w:val="0"/>
        <w:adjustRightInd/>
        <w:spacing w:line="240" w:lineRule="auto"/>
        <w:ind w:firstLineChars="200" w:firstLine="420"/>
        <w:rPr>
          <w:rFonts w:ascii="宋体" w:hAnsi="Times New Roman"/>
          <w:kern w:val="0"/>
          <w:szCs w:val="20"/>
        </w:rPr>
      </w:pPr>
      <w:r w:rsidRPr="001201A6">
        <w:rPr>
          <w:rFonts w:ascii="宋体" w:hAnsi="Times New Roman" w:hint="eastAsia"/>
          <w:kern w:val="0"/>
          <w:szCs w:val="20"/>
        </w:rPr>
        <w:t>使用测试仪器时应严格按照仪器说明书操作，仪器开机预热稳定后，选定相应的测量方式。温度和相对湿度计的测试探头尽量与采样点保持水平面一致，在确认读数稳定后方可读取示值。</w:t>
      </w:r>
    </w:p>
    <w:p w14:paraId="3B148306" w14:textId="77777777" w:rsidR="001201A6" w:rsidRPr="001201A6" w:rsidRDefault="001201A6" w:rsidP="001201A6">
      <w:pPr>
        <w:widowControl/>
        <w:tabs>
          <w:tab w:val="center" w:pos="4201"/>
          <w:tab w:val="right" w:leader="dot" w:pos="9298"/>
        </w:tabs>
        <w:autoSpaceDE w:val="0"/>
        <w:autoSpaceDN w:val="0"/>
        <w:adjustRightInd/>
        <w:spacing w:line="240" w:lineRule="auto"/>
        <w:ind w:firstLineChars="200" w:firstLine="420"/>
        <w:rPr>
          <w:rFonts w:ascii="宋体" w:hAnsi="Times New Roman"/>
          <w:kern w:val="0"/>
          <w:szCs w:val="20"/>
        </w:rPr>
      </w:pPr>
      <w:r w:rsidRPr="001201A6">
        <w:rPr>
          <w:rFonts w:ascii="宋体" w:hAnsi="Times New Roman" w:hint="eastAsia"/>
          <w:kern w:val="0"/>
          <w:szCs w:val="20"/>
        </w:rPr>
        <w:t>采样点位置一般应布置在距离墙面0.5m, 离地面0.8m的同一高度上；也可以根据房间的具体情况，分别布置在离地不同高度的几个平面上。</w:t>
      </w:r>
    </w:p>
    <w:p w14:paraId="1CF3547A" w14:textId="77777777" w:rsidR="001201A6" w:rsidRPr="001201A6" w:rsidRDefault="001201A6" w:rsidP="001201A6">
      <w:pPr>
        <w:widowControl/>
        <w:tabs>
          <w:tab w:val="center" w:pos="4201"/>
          <w:tab w:val="right" w:leader="dot" w:pos="9298"/>
        </w:tabs>
        <w:autoSpaceDE w:val="0"/>
        <w:autoSpaceDN w:val="0"/>
        <w:adjustRightInd/>
        <w:spacing w:line="240" w:lineRule="auto"/>
        <w:ind w:firstLineChars="200" w:firstLine="420"/>
        <w:rPr>
          <w:rFonts w:ascii="宋体" w:hAnsi="Times New Roman"/>
          <w:kern w:val="0"/>
          <w:szCs w:val="20"/>
        </w:rPr>
      </w:pPr>
      <w:r w:rsidRPr="001201A6">
        <w:rPr>
          <w:rFonts w:ascii="宋体" w:hAnsi="Times New Roman" w:hint="eastAsia"/>
          <w:kern w:val="0"/>
          <w:szCs w:val="20"/>
        </w:rPr>
        <w:t>结果应符合5.1的规定。</w:t>
      </w:r>
    </w:p>
    <w:p w14:paraId="3DFC7C5A" w14:textId="77777777" w:rsidR="001201A6" w:rsidRPr="001201A6" w:rsidRDefault="001201A6" w:rsidP="001201A6">
      <w:pPr>
        <w:pStyle w:val="afff3"/>
        <w:spacing w:before="156" w:after="156"/>
      </w:pPr>
      <w:bookmarkStart w:id="68" w:name="_Toc96525122"/>
      <w:r w:rsidRPr="001201A6">
        <w:rPr>
          <w:rFonts w:hint="eastAsia"/>
        </w:rPr>
        <w:t>静压差</w:t>
      </w:r>
      <w:bookmarkEnd w:id="68"/>
    </w:p>
    <w:p w14:paraId="1A3B4CBC" w14:textId="77777777" w:rsidR="001201A6" w:rsidRPr="001201A6" w:rsidRDefault="001201A6" w:rsidP="001201A6">
      <w:pPr>
        <w:widowControl/>
        <w:tabs>
          <w:tab w:val="center" w:pos="4201"/>
          <w:tab w:val="right" w:leader="dot" w:pos="9298"/>
        </w:tabs>
        <w:autoSpaceDE w:val="0"/>
        <w:autoSpaceDN w:val="0"/>
        <w:adjustRightInd/>
        <w:spacing w:line="240" w:lineRule="auto"/>
        <w:ind w:firstLineChars="200" w:firstLine="420"/>
        <w:rPr>
          <w:rFonts w:ascii="宋体" w:hAnsi="Times New Roman"/>
          <w:kern w:val="0"/>
          <w:szCs w:val="20"/>
        </w:rPr>
      </w:pPr>
      <w:r w:rsidRPr="001201A6">
        <w:rPr>
          <w:rFonts w:ascii="宋体" w:hAnsi="Times New Roman" w:hint="eastAsia"/>
          <w:kern w:val="0"/>
          <w:szCs w:val="20"/>
        </w:rPr>
        <w:t>使用测试仪器时应严格按照仪器说明书操作，仪器开机预热稳定后，选定相应的测量方式。将静压差仪归零后，将正压接口上的软管放置在被测试房间内，负压接口上的软管接入相邻房间，关闭房间门，待压差仪显示读数稳定后，读取示值。</w:t>
      </w:r>
    </w:p>
    <w:p w14:paraId="6FFB7913" w14:textId="77777777" w:rsidR="001201A6" w:rsidRPr="001201A6" w:rsidRDefault="001201A6" w:rsidP="001201A6">
      <w:pPr>
        <w:widowControl/>
        <w:tabs>
          <w:tab w:val="center" w:pos="4201"/>
          <w:tab w:val="right" w:leader="dot" w:pos="9298"/>
        </w:tabs>
        <w:autoSpaceDE w:val="0"/>
        <w:autoSpaceDN w:val="0"/>
        <w:adjustRightInd/>
        <w:spacing w:line="240" w:lineRule="auto"/>
        <w:ind w:firstLineChars="200" w:firstLine="420"/>
        <w:rPr>
          <w:rFonts w:ascii="宋体" w:hAnsi="Times New Roman"/>
          <w:kern w:val="0"/>
          <w:szCs w:val="20"/>
        </w:rPr>
      </w:pPr>
      <w:r w:rsidRPr="001201A6">
        <w:rPr>
          <w:rFonts w:ascii="宋体" w:hAnsi="Times New Roman" w:hint="eastAsia"/>
          <w:kern w:val="0"/>
          <w:szCs w:val="20"/>
        </w:rPr>
        <w:t>结果应符合5.2的规定。</w:t>
      </w:r>
    </w:p>
    <w:p w14:paraId="1D60B142" w14:textId="77777777" w:rsidR="001201A6" w:rsidRPr="001201A6" w:rsidRDefault="001201A6" w:rsidP="001201A6">
      <w:pPr>
        <w:pStyle w:val="afff3"/>
        <w:spacing w:before="156" w:after="156"/>
      </w:pPr>
      <w:bookmarkStart w:id="69" w:name="_Toc96525123"/>
      <w:r w:rsidRPr="001201A6">
        <w:rPr>
          <w:rFonts w:hint="eastAsia"/>
        </w:rPr>
        <w:t>换气次数</w:t>
      </w:r>
      <w:bookmarkEnd w:id="69"/>
    </w:p>
    <w:p w14:paraId="7075BD0D" w14:textId="48E541DA" w:rsidR="004123D5" w:rsidRPr="004123D5" w:rsidRDefault="001201A6" w:rsidP="00D15897">
      <w:pPr>
        <w:widowControl/>
        <w:tabs>
          <w:tab w:val="center" w:pos="4201"/>
          <w:tab w:val="right" w:leader="dot" w:pos="9298"/>
        </w:tabs>
        <w:autoSpaceDE w:val="0"/>
        <w:autoSpaceDN w:val="0"/>
        <w:adjustRightInd/>
        <w:spacing w:line="240" w:lineRule="auto"/>
        <w:ind w:firstLineChars="200" w:firstLine="420"/>
        <w:rPr>
          <w:rFonts w:ascii="宋体" w:hAnsi="Times New Roman"/>
          <w:kern w:val="0"/>
          <w:szCs w:val="20"/>
        </w:rPr>
      </w:pPr>
      <w:r w:rsidRPr="001201A6">
        <w:rPr>
          <w:rFonts w:ascii="宋体" w:hAnsi="Times New Roman" w:hint="eastAsia"/>
          <w:kern w:val="0"/>
          <w:szCs w:val="20"/>
        </w:rPr>
        <w:t>使用测试仪器时应严格按照仪器说明书操作，仪器开机预热稳定后，选定相应的测量方式。采用大小合适的风量罩，覆盖整个风口，待读数稳定后，直接读取每个风口的示值 (m</w:t>
      </w:r>
      <w:r w:rsidRPr="001201A6">
        <w:rPr>
          <w:rFonts w:ascii="宋体" w:hAnsi="Times New Roman" w:hint="eastAsia"/>
          <w:kern w:val="0"/>
          <w:szCs w:val="20"/>
          <w:vertAlign w:val="superscript"/>
        </w:rPr>
        <w:t>3</w:t>
      </w:r>
      <w:r w:rsidRPr="001201A6">
        <w:rPr>
          <w:rFonts w:ascii="宋体" w:hAnsi="Times New Roman" w:hint="eastAsia"/>
          <w:kern w:val="0"/>
          <w:szCs w:val="20"/>
        </w:rPr>
        <w:t>/h) ,洁净室(区)内所</w:t>
      </w:r>
      <w:r w:rsidRPr="001201A6">
        <w:rPr>
          <w:rFonts w:ascii="宋体" w:hAnsi="Times New Roman" w:hint="eastAsia"/>
          <w:kern w:val="0"/>
          <w:szCs w:val="20"/>
        </w:rPr>
        <w:lastRenderedPageBreak/>
        <w:t>有风口的风量之和即为洁净室(区)总风量，换气次数结果按式（1）计算。</w:t>
      </w:r>
      <w:r w:rsidR="004123D5" w:rsidRPr="00B92323">
        <w:rPr>
          <w:rFonts w:ascii="宋体" w:hAnsi="宋体"/>
        </w:rPr>
        <w:br/>
      </w:r>
      <m:oMathPara>
        <m:oMathParaPr>
          <m:jc m:val="right"/>
        </m:oMathParaPr>
        <m:oMath>
          <m:r>
            <m:rPr>
              <m:sty m:val="p"/>
            </m:rPr>
            <w:rPr>
              <w:rFonts w:ascii="Cambria Math" w:hAnsi="Cambria Math" w:hint="eastAsia"/>
              <w:szCs w:val="24"/>
            </w:rPr>
            <m:t>换气次数</m:t>
          </m:r>
          <m:d>
            <m:dPr>
              <m:ctrlPr>
                <w:rPr>
                  <w:rFonts w:ascii="Cambria Math" w:hAnsi="Cambria Math"/>
                  <w:szCs w:val="24"/>
                </w:rPr>
              </m:ctrlPr>
            </m:dPr>
            <m:e>
              <m:f>
                <m:fPr>
                  <m:type m:val="lin"/>
                  <m:ctrlPr>
                    <w:rPr>
                      <w:rFonts w:ascii="Cambria Math" w:hAnsi="Cambria Math"/>
                      <w:szCs w:val="24"/>
                    </w:rPr>
                  </m:ctrlPr>
                </m:fPr>
                <m:num>
                  <m:r>
                    <m:rPr>
                      <m:sty m:val="p"/>
                    </m:rPr>
                    <w:rPr>
                      <w:rFonts w:ascii="Cambria Math" w:hAnsi="Cambria Math" w:hint="eastAsia"/>
                      <w:szCs w:val="24"/>
                    </w:rPr>
                    <m:t>次</m:t>
                  </m:r>
                </m:num>
                <m:den>
                  <m:r>
                    <m:rPr>
                      <m:sty m:val="p"/>
                    </m:rPr>
                    <w:rPr>
                      <w:rFonts w:ascii="Cambria Math" w:hAnsi="Cambria Math" w:cs="MS Gothic" w:hint="eastAsia"/>
                      <w:szCs w:val="24"/>
                    </w:rPr>
                    <m:t>h</m:t>
                  </m:r>
                </m:den>
              </m:f>
            </m:e>
          </m:d>
          <m:r>
            <m:rPr>
              <m:sty m:val="p"/>
            </m:rPr>
            <w:rPr>
              <w:rFonts w:ascii="Cambria Math" w:hAnsi="Cambria Math"/>
              <w:szCs w:val="24"/>
            </w:rPr>
            <m:t>=</m:t>
          </m:r>
          <m:f>
            <m:fPr>
              <m:ctrlPr>
                <w:rPr>
                  <w:rFonts w:ascii="Cambria Math" w:hAnsi="Cambria Math"/>
                  <w:szCs w:val="24"/>
                </w:rPr>
              </m:ctrlPr>
            </m:fPr>
            <m:num>
              <m:r>
                <m:rPr>
                  <m:sty m:val="p"/>
                </m:rPr>
                <w:rPr>
                  <w:rFonts w:ascii="Cambria Math" w:hAnsi="Cambria Math" w:hint="eastAsia"/>
                  <w:szCs w:val="24"/>
                </w:rPr>
                <m:t>洁净室</m:t>
              </m:r>
              <m:d>
                <m:dPr>
                  <m:begChr m:val="（"/>
                  <m:endChr m:val="）"/>
                  <m:ctrlPr>
                    <w:rPr>
                      <w:rFonts w:ascii="Cambria Math" w:hAnsi="Cambria Math"/>
                      <w:szCs w:val="24"/>
                    </w:rPr>
                  </m:ctrlPr>
                </m:dPr>
                <m:e>
                  <m:r>
                    <m:rPr>
                      <m:sty m:val="p"/>
                    </m:rPr>
                    <w:rPr>
                      <w:rFonts w:ascii="Cambria Math" w:hAnsi="Cambria Math" w:hint="eastAsia"/>
                      <w:szCs w:val="24"/>
                    </w:rPr>
                    <m:t>区</m:t>
                  </m:r>
                </m:e>
              </m:d>
              <m:r>
                <m:rPr>
                  <m:sty m:val="p"/>
                </m:rPr>
                <w:rPr>
                  <w:rFonts w:ascii="Cambria Math" w:hAnsi="Cambria Math" w:hint="eastAsia"/>
                  <w:szCs w:val="24"/>
                </w:rPr>
                <m:t>总风量</m:t>
              </m:r>
              <m:d>
                <m:dPr>
                  <m:ctrlPr>
                    <w:rPr>
                      <w:rFonts w:ascii="Cambria Math" w:hAnsi="Cambria Math"/>
                      <w:szCs w:val="24"/>
                    </w:rPr>
                  </m:ctrlPr>
                </m:dPr>
                <m:e>
                  <m:f>
                    <m:fPr>
                      <m:type m:val="lin"/>
                      <m:ctrlPr>
                        <w:rPr>
                          <w:rFonts w:ascii="Cambria Math" w:hAnsi="Cambria Math"/>
                          <w:szCs w:val="24"/>
                        </w:rPr>
                      </m:ctrlPr>
                    </m:fPr>
                    <m:num>
                      <m:sSup>
                        <m:sSupPr>
                          <m:ctrlPr>
                            <w:rPr>
                              <w:rFonts w:ascii="Cambria Math" w:hAnsi="Cambria Math"/>
                              <w:szCs w:val="24"/>
                            </w:rPr>
                          </m:ctrlPr>
                        </m:sSupPr>
                        <m:e>
                          <m:r>
                            <m:rPr>
                              <m:sty m:val="p"/>
                            </m:rPr>
                            <w:rPr>
                              <w:rFonts w:ascii="Cambria Math" w:hAnsi="Cambria Math"/>
                              <w:szCs w:val="24"/>
                            </w:rPr>
                            <m:t>m</m:t>
                          </m:r>
                        </m:e>
                        <m:sup>
                          <m:r>
                            <m:rPr>
                              <m:sty m:val="p"/>
                            </m:rPr>
                            <w:rPr>
                              <w:rFonts w:ascii="Cambria Math" w:hAnsi="Cambria Math"/>
                              <w:szCs w:val="24"/>
                            </w:rPr>
                            <m:t>3</m:t>
                          </m:r>
                        </m:sup>
                      </m:sSup>
                    </m:num>
                    <m:den>
                      <m:r>
                        <m:rPr>
                          <m:sty m:val="p"/>
                        </m:rPr>
                        <w:rPr>
                          <w:rFonts w:ascii="Cambria Math" w:hAnsi="Cambria Math"/>
                          <w:szCs w:val="24"/>
                        </w:rPr>
                        <m:t>h</m:t>
                      </m:r>
                    </m:den>
                  </m:f>
                </m:e>
              </m:d>
            </m:num>
            <m:den>
              <m:r>
                <m:rPr>
                  <m:sty m:val="p"/>
                </m:rPr>
                <w:rPr>
                  <w:rFonts w:ascii="Cambria Math" w:hAnsi="Cambria Math" w:hint="eastAsia"/>
                  <w:szCs w:val="24"/>
                </w:rPr>
                <m:t>洁净室</m:t>
              </m:r>
              <m:d>
                <m:dPr>
                  <m:begChr m:val="（"/>
                  <m:endChr m:val="）"/>
                  <m:ctrlPr>
                    <w:rPr>
                      <w:rFonts w:ascii="Cambria Math" w:hAnsi="Cambria Math"/>
                      <w:szCs w:val="24"/>
                    </w:rPr>
                  </m:ctrlPr>
                </m:dPr>
                <m:e>
                  <m:r>
                    <m:rPr>
                      <m:sty m:val="p"/>
                    </m:rPr>
                    <w:rPr>
                      <w:rFonts w:ascii="Cambria Math" w:hAnsi="Cambria Math" w:hint="eastAsia"/>
                      <w:szCs w:val="24"/>
                    </w:rPr>
                    <m:t>区</m:t>
                  </m:r>
                </m:e>
              </m:d>
              <m:r>
                <m:rPr>
                  <m:sty m:val="p"/>
                </m:rPr>
                <w:rPr>
                  <w:rFonts w:ascii="Cambria Math" w:hAnsi="Cambria Math" w:hint="eastAsia"/>
                  <w:szCs w:val="24"/>
                </w:rPr>
                <m:t>体积</m:t>
              </m:r>
              <m:d>
                <m:dPr>
                  <m:begChr m:val="（"/>
                  <m:endChr m:val="）"/>
                  <m:ctrlPr>
                    <w:rPr>
                      <w:rFonts w:ascii="Cambria Math" w:hAnsi="Cambria Math"/>
                      <w:szCs w:val="24"/>
                    </w:rPr>
                  </m:ctrlPr>
                </m:dPr>
                <m:e>
                  <m:sSup>
                    <m:sSupPr>
                      <m:ctrlPr>
                        <w:rPr>
                          <w:rFonts w:ascii="Cambria Math" w:hAnsi="Cambria Math"/>
                          <w:szCs w:val="24"/>
                        </w:rPr>
                      </m:ctrlPr>
                    </m:sSupPr>
                    <m:e>
                      <m:r>
                        <m:rPr>
                          <m:sty m:val="p"/>
                        </m:rPr>
                        <w:rPr>
                          <w:rFonts w:ascii="Cambria Math" w:hAnsi="Cambria Math"/>
                          <w:szCs w:val="24"/>
                        </w:rPr>
                        <m:t>m</m:t>
                      </m:r>
                    </m:e>
                    <m:sup>
                      <m:r>
                        <m:rPr>
                          <m:sty m:val="p"/>
                        </m:rPr>
                        <w:rPr>
                          <w:rFonts w:ascii="Cambria Math" w:hAnsi="Cambria Math"/>
                          <w:szCs w:val="24"/>
                        </w:rPr>
                        <m:t>3</m:t>
                      </m:r>
                    </m:sup>
                  </m:sSup>
                </m:e>
              </m:d>
            </m:den>
          </m:f>
          <m:r>
            <m:rPr>
              <m:sty m:val="p"/>
            </m:rPr>
            <w:rPr>
              <w:rFonts w:ascii="Cambria Math" w:hAnsi="Cambria Math"/>
              <w:szCs w:val="24"/>
            </w:rPr>
            <m:t>⋯⋯⋯⋯⋯⋯⋯⋯⋯⋯⋯⋯(1)</m:t>
          </m:r>
          <m:r>
            <m:rPr>
              <m:sty m:val="p"/>
            </m:rPr>
            <w:rPr>
              <w:rFonts w:ascii="宋体" w:hAnsi="宋体"/>
            </w:rPr>
            <w:br/>
          </m:r>
        </m:oMath>
      </m:oMathPara>
      <w:r w:rsidR="004123D5" w:rsidRPr="004123D5">
        <w:rPr>
          <w:rFonts w:ascii="宋体" w:hAnsi="宋体" w:hint="eastAsia"/>
          <w:kern w:val="0"/>
          <w:szCs w:val="20"/>
        </w:rPr>
        <w:t>结果应符合5.3的规定。</w:t>
      </w:r>
    </w:p>
    <w:p w14:paraId="3B424154" w14:textId="77777777" w:rsidR="004123D5" w:rsidRPr="004123D5" w:rsidRDefault="004123D5" w:rsidP="004123D5">
      <w:pPr>
        <w:pStyle w:val="afff3"/>
        <w:spacing w:before="156" w:after="156"/>
      </w:pPr>
      <w:bookmarkStart w:id="70" w:name="_Toc96525124"/>
      <w:r w:rsidRPr="004123D5">
        <w:rPr>
          <w:rFonts w:hint="eastAsia"/>
        </w:rPr>
        <w:t>悬浮粒子</w:t>
      </w:r>
      <w:bookmarkEnd w:id="70"/>
    </w:p>
    <w:p w14:paraId="77D0F4ED" w14:textId="77777777" w:rsidR="004123D5" w:rsidRPr="004123D5" w:rsidRDefault="004123D5" w:rsidP="004123D5">
      <w:pPr>
        <w:widowControl/>
        <w:tabs>
          <w:tab w:val="center" w:pos="4201"/>
          <w:tab w:val="right" w:leader="dot" w:pos="9298"/>
        </w:tabs>
        <w:autoSpaceDE w:val="0"/>
        <w:autoSpaceDN w:val="0"/>
        <w:adjustRightInd/>
        <w:spacing w:line="240" w:lineRule="auto"/>
        <w:ind w:firstLineChars="200" w:firstLine="420"/>
        <w:rPr>
          <w:rFonts w:ascii="宋体" w:hAnsi="Times New Roman"/>
          <w:kern w:val="0"/>
          <w:szCs w:val="20"/>
        </w:rPr>
      </w:pPr>
      <w:r w:rsidRPr="004123D5">
        <w:rPr>
          <w:rFonts w:ascii="宋体" w:hAnsi="Times New Roman" w:hint="eastAsia"/>
          <w:kern w:val="0"/>
          <w:szCs w:val="20"/>
        </w:rPr>
        <w:t>悬浮粒子的检验参照G</w:t>
      </w:r>
      <w:r w:rsidRPr="004123D5">
        <w:rPr>
          <w:rFonts w:ascii="宋体" w:hAnsi="Times New Roman"/>
          <w:kern w:val="0"/>
          <w:szCs w:val="20"/>
        </w:rPr>
        <w:t>B/T16292-2010</w:t>
      </w:r>
      <w:r w:rsidRPr="004123D5">
        <w:rPr>
          <w:rFonts w:ascii="宋体" w:hAnsi="Times New Roman" w:hint="eastAsia"/>
          <w:kern w:val="0"/>
          <w:szCs w:val="20"/>
        </w:rPr>
        <w:t>进行。</w:t>
      </w:r>
    </w:p>
    <w:p w14:paraId="265117E4" w14:textId="77777777" w:rsidR="004123D5" w:rsidRPr="004123D5" w:rsidRDefault="004123D5" w:rsidP="004123D5">
      <w:pPr>
        <w:widowControl/>
        <w:tabs>
          <w:tab w:val="center" w:pos="4201"/>
          <w:tab w:val="right" w:leader="dot" w:pos="9298"/>
        </w:tabs>
        <w:autoSpaceDE w:val="0"/>
        <w:autoSpaceDN w:val="0"/>
        <w:adjustRightInd/>
        <w:spacing w:line="240" w:lineRule="auto"/>
        <w:ind w:firstLineChars="200" w:firstLine="420"/>
        <w:rPr>
          <w:rFonts w:ascii="宋体" w:hAnsi="Times New Roman"/>
          <w:kern w:val="0"/>
          <w:szCs w:val="20"/>
        </w:rPr>
      </w:pPr>
      <w:r w:rsidRPr="004123D5">
        <w:rPr>
          <w:rFonts w:ascii="宋体" w:hAnsi="Times New Roman" w:hint="eastAsia"/>
          <w:kern w:val="0"/>
          <w:szCs w:val="20"/>
        </w:rPr>
        <w:t>结果应符合5.4的规定。</w:t>
      </w:r>
    </w:p>
    <w:p w14:paraId="100E5FF8" w14:textId="36E83B60" w:rsidR="004123D5" w:rsidRPr="004123D5" w:rsidRDefault="004123D5" w:rsidP="004123D5">
      <w:pPr>
        <w:pStyle w:val="afff3"/>
        <w:spacing w:before="156" w:after="156"/>
      </w:pPr>
      <w:bookmarkStart w:id="71" w:name="_Toc96525125"/>
      <w:r w:rsidRPr="004123D5">
        <w:rPr>
          <w:rFonts w:hint="eastAsia"/>
        </w:rPr>
        <w:t>微生物</w:t>
      </w:r>
      <w:bookmarkEnd w:id="71"/>
    </w:p>
    <w:p w14:paraId="12847447" w14:textId="77777777" w:rsidR="004123D5" w:rsidRPr="004123D5" w:rsidRDefault="004123D5" w:rsidP="004123D5">
      <w:pPr>
        <w:pStyle w:val="afff4"/>
        <w:spacing w:before="156" w:after="156"/>
      </w:pPr>
      <w:r w:rsidRPr="004123D5">
        <w:rPr>
          <w:rFonts w:hint="eastAsia"/>
        </w:rPr>
        <w:t>浮游菌</w:t>
      </w:r>
    </w:p>
    <w:p w14:paraId="7E6D90B2" w14:textId="77777777" w:rsidR="004123D5" w:rsidRPr="004123D5" w:rsidRDefault="004123D5" w:rsidP="004123D5">
      <w:pPr>
        <w:widowControl/>
        <w:tabs>
          <w:tab w:val="center" w:pos="4201"/>
          <w:tab w:val="right" w:leader="dot" w:pos="9298"/>
        </w:tabs>
        <w:autoSpaceDE w:val="0"/>
        <w:autoSpaceDN w:val="0"/>
        <w:adjustRightInd/>
        <w:spacing w:line="240" w:lineRule="auto"/>
        <w:ind w:firstLineChars="200" w:firstLine="420"/>
        <w:rPr>
          <w:rFonts w:ascii="宋体" w:hAnsi="Times New Roman"/>
          <w:kern w:val="0"/>
          <w:szCs w:val="20"/>
        </w:rPr>
      </w:pPr>
      <w:r w:rsidRPr="004123D5">
        <w:rPr>
          <w:rFonts w:ascii="宋体" w:hAnsi="Times New Roman" w:hint="eastAsia"/>
          <w:kern w:val="0"/>
          <w:szCs w:val="20"/>
        </w:rPr>
        <w:t>浮游菌的检验参照G</w:t>
      </w:r>
      <w:r w:rsidRPr="004123D5">
        <w:rPr>
          <w:rFonts w:ascii="宋体" w:hAnsi="Times New Roman"/>
          <w:kern w:val="0"/>
          <w:szCs w:val="20"/>
        </w:rPr>
        <w:t>B/T16293-2010</w:t>
      </w:r>
      <w:r w:rsidRPr="004123D5">
        <w:rPr>
          <w:rFonts w:ascii="宋体" w:hAnsi="Times New Roman" w:hint="eastAsia"/>
          <w:kern w:val="0"/>
          <w:szCs w:val="20"/>
        </w:rPr>
        <w:t>进行。</w:t>
      </w:r>
    </w:p>
    <w:p w14:paraId="4C54F2C0" w14:textId="77777777" w:rsidR="004123D5" w:rsidRPr="004123D5" w:rsidRDefault="004123D5" w:rsidP="004123D5">
      <w:pPr>
        <w:widowControl/>
        <w:tabs>
          <w:tab w:val="center" w:pos="4201"/>
          <w:tab w:val="right" w:leader="dot" w:pos="9298"/>
        </w:tabs>
        <w:autoSpaceDE w:val="0"/>
        <w:autoSpaceDN w:val="0"/>
        <w:adjustRightInd/>
        <w:spacing w:line="240" w:lineRule="auto"/>
        <w:ind w:firstLineChars="200" w:firstLine="420"/>
        <w:rPr>
          <w:rFonts w:ascii="宋体" w:hAnsi="Times New Roman"/>
          <w:kern w:val="0"/>
          <w:szCs w:val="20"/>
        </w:rPr>
      </w:pPr>
      <w:r w:rsidRPr="004123D5">
        <w:rPr>
          <w:rFonts w:ascii="宋体" w:hAnsi="Times New Roman" w:hint="eastAsia"/>
          <w:kern w:val="0"/>
          <w:szCs w:val="20"/>
        </w:rPr>
        <w:t>结果应符合5.5的规定。</w:t>
      </w:r>
    </w:p>
    <w:p w14:paraId="71F193C7" w14:textId="77777777" w:rsidR="004123D5" w:rsidRPr="004123D5" w:rsidRDefault="004123D5" w:rsidP="004123D5">
      <w:pPr>
        <w:pStyle w:val="afff4"/>
        <w:spacing w:before="156" w:after="156"/>
      </w:pPr>
      <w:r w:rsidRPr="004123D5">
        <w:rPr>
          <w:rFonts w:hint="eastAsia"/>
        </w:rPr>
        <w:t>沉降菌</w:t>
      </w:r>
    </w:p>
    <w:p w14:paraId="5BBF25F0" w14:textId="77777777" w:rsidR="004123D5" w:rsidRPr="004123D5" w:rsidRDefault="004123D5" w:rsidP="004123D5">
      <w:pPr>
        <w:widowControl/>
        <w:tabs>
          <w:tab w:val="center" w:pos="4201"/>
          <w:tab w:val="right" w:leader="dot" w:pos="9298"/>
        </w:tabs>
        <w:autoSpaceDE w:val="0"/>
        <w:autoSpaceDN w:val="0"/>
        <w:adjustRightInd/>
        <w:spacing w:line="240" w:lineRule="auto"/>
        <w:ind w:firstLineChars="200" w:firstLine="420"/>
        <w:rPr>
          <w:rFonts w:ascii="宋体" w:hAnsi="Times New Roman"/>
          <w:kern w:val="0"/>
          <w:szCs w:val="20"/>
        </w:rPr>
      </w:pPr>
      <w:r w:rsidRPr="004123D5">
        <w:rPr>
          <w:rFonts w:ascii="宋体" w:hAnsi="Times New Roman" w:hint="eastAsia"/>
          <w:kern w:val="0"/>
          <w:szCs w:val="20"/>
        </w:rPr>
        <w:t>沉降菌的检验参照G</w:t>
      </w:r>
      <w:r w:rsidRPr="004123D5">
        <w:rPr>
          <w:rFonts w:ascii="宋体" w:hAnsi="Times New Roman"/>
          <w:kern w:val="0"/>
          <w:szCs w:val="20"/>
        </w:rPr>
        <w:t>B/T16294-2010</w:t>
      </w:r>
      <w:r w:rsidRPr="004123D5">
        <w:rPr>
          <w:rFonts w:ascii="宋体" w:hAnsi="Times New Roman" w:hint="eastAsia"/>
          <w:kern w:val="0"/>
          <w:szCs w:val="20"/>
        </w:rPr>
        <w:t>进行。</w:t>
      </w:r>
    </w:p>
    <w:p w14:paraId="4F1F50B6" w14:textId="77777777" w:rsidR="004123D5" w:rsidRPr="004123D5" w:rsidRDefault="004123D5" w:rsidP="004123D5">
      <w:pPr>
        <w:widowControl/>
        <w:tabs>
          <w:tab w:val="center" w:pos="4201"/>
          <w:tab w:val="right" w:leader="dot" w:pos="9298"/>
        </w:tabs>
        <w:autoSpaceDE w:val="0"/>
        <w:autoSpaceDN w:val="0"/>
        <w:adjustRightInd/>
        <w:spacing w:line="240" w:lineRule="auto"/>
        <w:ind w:firstLineChars="200" w:firstLine="420"/>
        <w:rPr>
          <w:rFonts w:ascii="宋体" w:hAnsi="Times New Roman"/>
          <w:kern w:val="0"/>
          <w:szCs w:val="20"/>
        </w:rPr>
      </w:pPr>
      <w:r w:rsidRPr="004123D5">
        <w:rPr>
          <w:rFonts w:ascii="宋体" w:hAnsi="Times New Roman" w:hint="eastAsia"/>
          <w:kern w:val="0"/>
          <w:szCs w:val="20"/>
        </w:rPr>
        <w:t xml:space="preserve">结果应符合5.6的规定。    </w:t>
      </w:r>
    </w:p>
    <w:p w14:paraId="1391658F" w14:textId="77777777" w:rsidR="004123D5" w:rsidRPr="004123D5" w:rsidRDefault="004123D5" w:rsidP="004123D5">
      <w:pPr>
        <w:pStyle w:val="afff3"/>
        <w:spacing w:before="156" w:after="156"/>
      </w:pPr>
      <w:bookmarkStart w:id="72" w:name="_Toc96525126"/>
      <w:r w:rsidRPr="004123D5">
        <w:rPr>
          <w:rFonts w:hint="eastAsia"/>
        </w:rPr>
        <w:t>风速</w:t>
      </w:r>
      <w:bookmarkEnd w:id="72"/>
    </w:p>
    <w:p w14:paraId="4BF1CB9B" w14:textId="271D8C71" w:rsidR="004123D5" w:rsidRDefault="004123D5" w:rsidP="004123D5">
      <w:pPr>
        <w:widowControl/>
        <w:tabs>
          <w:tab w:val="center" w:pos="4201"/>
          <w:tab w:val="right" w:leader="dot" w:pos="9298"/>
        </w:tabs>
        <w:autoSpaceDE w:val="0"/>
        <w:autoSpaceDN w:val="0"/>
        <w:adjustRightInd/>
        <w:spacing w:line="240" w:lineRule="auto"/>
        <w:ind w:firstLineChars="200" w:firstLine="420"/>
        <w:rPr>
          <w:rFonts w:ascii="宋体" w:hAnsi="Times New Roman"/>
          <w:kern w:val="0"/>
          <w:szCs w:val="20"/>
        </w:rPr>
      </w:pPr>
      <w:r w:rsidRPr="004123D5">
        <w:rPr>
          <w:rFonts w:ascii="宋体" w:hAnsi="Times New Roman" w:hint="eastAsia"/>
          <w:kern w:val="0"/>
          <w:szCs w:val="20"/>
        </w:rPr>
        <w:t>使用测试仪器时应严格按照仪器说明书操作，仪器开机预热稳定后，</w:t>
      </w:r>
      <w:r w:rsidRPr="00C97E25">
        <w:rPr>
          <w:rFonts w:ascii="宋体" w:hAnsi="Times New Roman" w:hint="eastAsia"/>
          <w:color w:val="000000" w:themeColor="text1"/>
          <w:kern w:val="0"/>
          <w:szCs w:val="20"/>
        </w:rPr>
        <w:t>选定相应的测量方式，选</w:t>
      </w:r>
      <w:r w:rsidRPr="004123D5">
        <w:rPr>
          <w:rFonts w:ascii="宋体" w:hAnsi="Times New Roman" w:hint="eastAsia"/>
          <w:kern w:val="0"/>
          <w:szCs w:val="20"/>
        </w:rPr>
        <w:t>定相应的测试量程范围；将风速仪的测试探头置于采样点上，待读数稳定后读取示值，以所有采样点风速读数的算术平均值作为平均风速。平均风速结果按式（</w:t>
      </w:r>
      <w:r w:rsidRPr="004123D5">
        <w:rPr>
          <w:rFonts w:ascii="宋体" w:hAnsi="Times New Roman"/>
          <w:kern w:val="0"/>
          <w:szCs w:val="20"/>
        </w:rPr>
        <w:t>2</w:t>
      </w:r>
      <w:r w:rsidRPr="004123D5">
        <w:rPr>
          <w:rFonts w:ascii="宋体" w:hAnsi="Times New Roman" w:hint="eastAsia"/>
          <w:kern w:val="0"/>
          <w:szCs w:val="20"/>
        </w:rPr>
        <w:t xml:space="preserve">）计算。  </w:t>
      </w:r>
    </w:p>
    <w:p w14:paraId="33A19BC0" w14:textId="3D0E25C4" w:rsidR="00B92323" w:rsidRPr="00B92323" w:rsidRDefault="00B92323" w:rsidP="00B92323">
      <w:pPr>
        <w:pStyle w:val="afffffff3"/>
      </w:pPr>
      <w:r>
        <w:tab/>
      </w:r>
      <w:r>
        <w:br/>
      </w:r>
      <m:oMathPara>
        <m:oMathParaPr>
          <m:jc m:val="right"/>
        </m:oMathParaPr>
        <m:oMath>
          <m:r>
            <m:rPr>
              <m:sty m:val="p"/>
            </m:rPr>
            <w:rPr>
              <w:rFonts w:ascii="Cambria Math" w:hAnsi="Cambria Math" w:hint="eastAsia"/>
            </w:rPr>
            <m:t>平均风速</m:t>
          </m:r>
          <m:d>
            <m:dPr>
              <m:ctrlPr>
                <w:rPr>
                  <w:rFonts w:ascii="Cambria Math" w:hAnsi="Cambria Math"/>
                  <w:iCs/>
                </w:rPr>
              </m:ctrlPr>
            </m:dPr>
            <m:e>
              <m:f>
                <m:fPr>
                  <m:type m:val="lin"/>
                  <m:ctrlPr>
                    <w:rPr>
                      <w:rFonts w:ascii="Cambria Math" w:hAnsi="Cambria Math"/>
                      <w:iCs/>
                    </w:rPr>
                  </m:ctrlPr>
                </m:fPr>
                <m:num>
                  <m:r>
                    <m:rPr>
                      <m:sty m:val="p"/>
                    </m:rPr>
                    <w:rPr>
                      <w:rFonts w:ascii="Cambria Math" w:hAnsi="Cambria Math"/>
                    </w:rPr>
                    <m:t>m</m:t>
                  </m:r>
                </m:num>
                <m:den>
                  <m:r>
                    <m:rPr>
                      <m:sty m:val="p"/>
                    </m:rPr>
                    <w:rPr>
                      <w:rFonts w:ascii="Cambria Math" w:hAnsi="Cambria Math"/>
                    </w:rPr>
                    <m:t>s</m:t>
                  </m:r>
                </m:den>
              </m:f>
            </m:e>
          </m:d>
          <m:r>
            <m:rPr>
              <m:sty m:val="p"/>
            </m:rPr>
            <w:rPr>
              <w:rFonts w:ascii="Cambria Math" w:hAnsi="Cambria Math" w:hint="eastAsia"/>
            </w:rPr>
            <m:t>=</m:t>
          </m:r>
          <m:f>
            <m:fPr>
              <m:ctrlPr>
                <w:rPr>
                  <w:rFonts w:ascii="Cambria Math" w:hAnsi="Cambria Math"/>
                  <w:iCs/>
                </w:rPr>
              </m:ctrlPr>
            </m:fPr>
            <m:num>
              <m:r>
                <m:rPr>
                  <m:sty m:val="p"/>
                </m:rPr>
                <w:rPr>
                  <w:rFonts w:ascii="Cambria Math" w:hAnsi="Cambria Math" w:hint="eastAsia"/>
                </w:rPr>
                <m:t>所有采样风速之和</m:t>
              </m:r>
              <m:d>
                <m:dPr>
                  <m:ctrlPr>
                    <w:rPr>
                      <w:rFonts w:ascii="Cambria Math" w:hAnsi="Cambria Math"/>
                      <w:iCs/>
                    </w:rPr>
                  </m:ctrlPr>
                </m:dPr>
                <m:e>
                  <m:f>
                    <m:fPr>
                      <m:type m:val="lin"/>
                      <m:ctrlPr>
                        <w:rPr>
                          <w:rFonts w:ascii="Cambria Math" w:hAnsi="Cambria Math"/>
                          <w:iCs/>
                        </w:rPr>
                      </m:ctrlPr>
                    </m:fPr>
                    <m:num>
                      <m:r>
                        <m:rPr>
                          <m:sty m:val="p"/>
                        </m:rPr>
                        <w:rPr>
                          <w:rFonts w:ascii="Cambria Math" w:hAnsi="Cambria Math"/>
                        </w:rPr>
                        <m:t>m</m:t>
                      </m:r>
                    </m:num>
                    <m:den>
                      <m:r>
                        <m:rPr>
                          <m:sty m:val="p"/>
                        </m:rPr>
                        <w:rPr>
                          <w:rFonts w:ascii="Cambria Math" w:hAnsi="Cambria Math"/>
                        </w:rPr>
                        <m:t>s</m:t>
                      </m:r>
                    </m:den>
                  </m:f>
                </m:e>
              </m:d>
            </m:num>
            <m:den>
              <m:r>
                <m:rPr>
                  <m:sty m:val="p"/>
                </m:rPr>
                <w:rPr>
                  <w:rFonts w:ascii="Cambria Math" w:hAnsi="Cambria Math" w:hint="eastAsia"/>
                </w:rPr>
                <m:t>采样次数</m:t>
              </m:r>
            </m:den>
          </m:f>
          <m:r>
            <w:rPr>
              <w:rFonts w:ascii="Cambria Math" w:hAnsi="Cambria Math"/>
            </w:rPr>
            <m:t>⋯⋯⋯⋯⋯⋯⋯⋯⋯⋯⋯(2)</m:t>
          </m:r>
        </m:oMath>
      </m:oMathPara>
    </w:p>
    <w:p w14:paraId="68D25336" w14:textId="77777777" w:rsidR="00714C8C" w:rsidRPr="00714C8C" w:rsidRDefault="00714C8C" w:rsidP="00714C8C">
      <w:pPr>
        <w:widowControl/>
        <w:tabs>
          <w:tab w:val="center" w:pos="4201"/>
          <w:tab w:val="right" w:leader="dot" w:pos="9298"/>
        </w:tabs>
        <w:autoSpaceDE w:val="0"/>
        <w:autoSpaceDN w:val="0"/>
        <w:adjustRightInd/>
        <w:spacing w:line="240" w:lineRule="auto"/>
        <w:ind w:firstLineChars="200" w:firstLine="420"/>
        <w:rPr>
          <w:rFonts w:ascii="宋体" w:hAnsi="Times New Roman"/>
          <w:kern w:val="0"/>
          <w:szCs w:val="20"/>
        </w:rPr>
      </w:pPr>
      <w:r w:rsidRPr="00714C8C">
        <w:rPr>
          <w:rFonts w:ascii="宋体" w:hAnsi="Times New Roman" w:hint="eastAsia"/>
          <w:kern w:val="0"/>
          <w:szCs w:val="20"/>
        </w:rPr>
        <w:t>测试时取离高效过滤器0.3 m垂直于气流处的截面作为采样截面，截面上的采样点间距不宜大于0.6 m，均匀布点；采样点数应不宜少于5个。</w:t>
      </w:r>
    </w:p>
    <w:p w14:paraId="67CF2E1C" w14:textId="77777777" w:rsidR="00714C8C" w:rsidRPr="00714C8C" w:rsidRDefault="00714C8C" w:rsidP="00714C8C">
      <w:pPr>
        <w:widowControl/>
        <w:tabs>
          <w:tab w:val="center" w:pos="4201"/>
          <w:tab w:val="right" w:leader="dot" w:pos="9298"/>
        </w:tabs>
        <w:autoSpaceDE w:val="0"/>
        <w:autoSpaceDN w:val="0"/>
        <w:adjustRightInd/>
        <w:spacing w:line="240" w:lineRule="auto"/>
        <w:ind w:firstLineChars="200" w:firstLine="420"/>
        <w:rPr>
          <w:rFonts w:ascii="宋体" w:hAnsi="Times New Roman"/>
          <w:kern w:val="0"/>
          <w:szCs w:val="20"/>
        </w:rPr>
      </w:pPr>
      <w:r w:rsidRPr="00714C8C">
        <w:rPr>
          <w:rFonts w:ascii="宋体" w:hAnsi="Times New Roman" w:hint="eastAsia"/>
          <w:kern w:val="0"/>
          <w:szCs w:val="20"/>
        </w:rPr>
        <w:t>结果应符合5.</w:t>
      </w:r>
      <w:r w:rsidRPr="00714C8C">
        <w:rPr>
          <w:rFonts w:ascii="宋体" w:hAnsi="Times New Roman"/>
          <w:kern w:val="0"/>
          <w:szCs w:val="20"/>
        </w:rPr>
        <w:t>7</w:t>
      </w:r>
      <w:r w:rsidRPr="00714C8C">
        <w:rPr>
          <w:rFonts w:ascii="宋体" w:hAnsi="Times New Roman" w:hint="eastAsia"/>
          <w:kern w:val="0"/>
          <w:szCs w:val="20"/>
        </w:rPr>
        <w:t>的规定。</w:t>
      </w:r>
    </w:p>
    <w:p w14:paraId="24707ED7" w14:textId="4533D05A" w:rsidR="004123D5" w:rsidRDefault="004123D5" w:rsidP="004123D5">
      <w:pPr>
        <w:pStyle w:val="afffff0"/>
        <w:ind w:firstLine="420"/>
      </w:pPr>
    </w:p>
    <w:p w14:paraId="271ABE03" w14:textId="77777777" w:rsidR="00714C8C" w:rsidRDefault="00714C8C" w:rsidP="00714C8C">
      <w:pPr>
        <w:pStyle w:val="afffff1"/>
        <w:ind w:firstLine="420"/>
        <w:sectPr w:rsidR="00714C8C" w:rsidSect="001F4CA2">
          <w:headerReference w:type="even" r:id="rId23"/>
          <w:headerReference w:type="default" r:id="rId24"/>
          <w:footerReference w:type="even" r:id="rId25"/>
          <w:footerReference w:type="default" r:id="rId26"/>
          <w:pgSz w:w="11906" w:h="16838" w:code="9"/>
          <w:pgMar w:top="2410" w:right="1134" w:bottom="1134" w:left="1134" w:header="1418" w:footer="1134" w:gutter="284"/>
          <w:pgNumType w:start="1"/>
          <w:cols w:space="425"/>
          <w:formProt w:val="0"/>
          <w:docGrid w:type="lines" w:linePitch="312"/>
        </w:sectPr>
      </w:pPr>
    </w:p>
    <w:p w14:paraId="6FCCE196" w14:textId="0A6E0D33" w:rsidR="00714C8C" w:rsidRDefault="00714C8C" w:rsidP="00714C8C">
      <w:pPr>
        <w:pStyle w:val="afe"/>
        <w:rPr>
          <w:vanish w:val="0"/>
        </w:rPr>
      </w:pPr>
      <w:bookmarkStart w:id="73" w:name="BookMark5"/>
      <w:bookmarkEnd w:id="24"/>
    </w:p>
    <w:p w14:paraId="3AFD2529" w14:textId="62B4B955" w:rsidR="00714C8C" w:rsidRDefault="00714C8C" w:rsidP="00714C8C">
      <w:pPr>
        <w:pStyle w:val="aff4"/>
        <w:rPr>
          <w:vanish w:val="0"/>
        </w:rPr>
      </w:pPr>
    </w:p>
    <w:p w14:paraId="4A36DB74" w14:textId="42790342" w:rsidR="00714C8C" w:rsidRDefault="00714C8C" w:rsidP="00714C8C">
      <w:pPr>
        <w:pStyle w:val="aff9"/>
        <w:spacing w:before="78" w:after="156"/>
      </w:pPr>
      <w:r>
        <w:br/>
      </w:r>
      <w:bookmarkStart w:id="74" w:name="_Toc96525127"/>
      <w:r>
        <w:rPr>
          <w:rFonts w:hint="eastAsia"/>
        </w:rPr>
        <w:t>（资料性）</w:t>
      </w:r>
      <w:r>
        <w:br/>
      </w:r>
      <w:r>
        <w:rPr>
          <w:rFonts w:hint="eastAsia"/>
        </w:rPr>
        <w:t>洗手方法</w:t>
      </w:r>
      <w:bookmarkEnd w:id="74"/>
    </w:p>
    <w:p w14:paraId="62C9684D" w14:textId="77777777" w:rsidR="00714C8C" w:rsidRPr="00714C8C" w:rsidRDefault="00714C8C" w:rsidP="00714C8C">
      <w:pPr>
        <w:pStyle w:val="afffffffffff"/>
      </w:pPr>
      <w:r w:rsidRPr="00714C8C">
        <w:rPr>
          <w:rFonts w:hint="eastAsia"/>
        </w:rPr>
        <w:t>洗手宜用七字要诀洗手法，具体如下：</w:t>
      </w:r>
    </w:p>
    <w:p w14:paraId="63B331A7" w14:textId="77777777" w:rsidR="00714C8C" w:rsidRPr="00714C8C" w:rsidRDefault="00714C8C" w:rsidP="00714C8C">
      <w:pPr>
        <w:widowControl/>
        <w:tabs>
          <w:tab w:val="center" w:pos="4201"/>
          <w:tab w:val="right" w:leader="dot" w:pos="9298"/>
        </w:tabs>
        <w:autoSpaceDE w:val="0"/>
        <w:autoSpaceDN w:val="0"/>
        <w:adjustRightInd/>
        <w:spacing w:line="240" w:lineRule="auto"/>
        <w:ind w:firstLineChars="200" w:firstLine="420"/>
        <w:rPr>
          <w:rFonts w:ascii="宋体" w:hAnsi="Times New Roman"/>
          <w:kern w:val="0"/>
          <w:szCs w:val="20"/>
        </w:rPr>
      </w:pPr>
      <w:r w:rsidRPr="00714C8C">
        <w:rPr>
          <w:rFonts w:ascii="宋体" w:hAnsi="Times New Roman" w:hint="eastAsia"/>
          <w:kern w:val="0"/>
          <w:szCs w:val="20"/>
        </w:rPr>
        <w:t>洗手七字要诀：内、外、夹、弓、大、立、腕。</w:t>
      </w:r>
    </w:p>
    <w:p w14:paraId="6C84D225" w14:textId="77777777" w:rsidR="00714C8C" w:rsidRPr="00714C8C" w:rsidRDefault="00714C8C" w:rsidP="00714C8C">
      <w:pPr>
        <w:pStyle w:val="af8"/>
      </w:pPr>
      <w:r w:rsidRPr="00714C8C">
        <w:rPr>
          <w:rFonts w:hint="eastAsia"/>
        </w:rPr>
        <w:t>内：洗手掌，流水润湿双手，涂抹洗手液，掌心相对，手指并拢相互搓揉；</w:t>
      </w:r>
    </w:p>
    <w:p w14:paraId="3E7EC6A9" w14:textId="77777777" w:rsidR="00714C8C" w:rsidRPr="00714C8C" w:rsidRDefault="00714C8C" w:rsidP="00714C8C">
      <w:pPr>
        <w:pStyle w:val="af8"/>
      </w:pPr>
      <w:r w:rsidRPr="00714C8C">
        <w:rPr>
          <w:rFonts w:hint="eastAsia"/>
        </w:rPr>
        <w:t>外：洗背侧指缝，手心对手背沿指缝相互揉搓，双手交换进行；</w:t>
      </w:r>
    </w:p>
    <w:p w14:paraId="2098068E" w14:textId="77777777" w:rsidR="00714C8C" w:rsidRPr="00714C8C" w:rsidRDefault="00714C8C" w:rsidP="00714C8C">
      <w:pPr>
        <w:pStyle w:val="af8"/>
      </w:pPr>
      <w:r w:rsidRPr="00714C8C">
        <w:rPr>
          <w:rFonts w:hint="eastAsia"/>
        </w:rPr>
        <w:t>夹：洗掌侧指缝，掌心相对，双手交叉沿指缝相互揉搓；</w:t>
      </w:r>
    </w:p>
    <w:p w14:paraId="0340422B" w14:textId="77777777" w:rsidR="00714C8C" w:rsidRPr="00714C8C" w:rsidRDefault="00714C8C" w:rsidP="00714C8C">
      <w:pPr>
        <w:pStyle w:val="af8"/>
      </w:pPr>
      <w:r w:rsidRPr="00714C8C">
        <w:rPr>
          <w:rFonts w:hint="eastAsia"/>
        </w:rPr>
        <w:t>弓：洗指背弯曲各手指关节，半握拳把指背放在另一手掌心旋转揉搓，双手交换进行；</w:t>
      </w:r>
    </w:p>
    <w:p w14:paraId="53371129" w14:textId="77777777" w:rsidR="00714C8C" w:rsidRPr="00714C8C" w:rsidRDefault="00714C8C" w:rsidP="00714C8C">
      <w:pPr>
        <w:pStyle w:val="af8"/>
      </w:pPr>
      <w:r w:rsidRPr="00714C8C">
        <w:rPr>
          <w:rFonts w:hint="eastAsia"/>
        </w:rPr>
        <w:t xml:space="preserve">大：大拇指，一手握另一手大拇指旋转揉搓双手交换进行； </w:t>
      </w:r>
    </w:p>
    <w:p w14:paraId="029A2BD1" w14:textId="77777777" w:rsidR="00714C8C" w:rsidRPr="00714C8C" w:rsidRDefault="00714C8C" w:rsidP="00714C8C">
      <w:pPr>
        <w:pStyle w:val="af8"/>
      </w:pPr>
      <w:r w:rsidRPr="00714C8C">
        <w:rPr>
          <w:rFonts w:hint="eastAsia"/>
        </w:rPr>
        <w:t>立：洗手指，弯曲各手指关节，把指尖合拢在另一手掌心旋转揉搓，双手交换进行；</w:t>
      </w:r>
    </w:p>
    <w:p w14:paraId="6F8F93D7" w14:textId="77777777" w:rsidR="00714C8C" w:rsidRPr="00714C8C" w:rsidRDefault="00714C8C" w:rsidP="00714C8C">
      <w:pPr>
        <w:pStyle w:val="af8"/>
      </w:pPr>
      <w:r w:rsidRPr="00714C8C">
        <w:rPr>
          <w:rFonts w:hint="eastAsia"/>
        </w:rPr>
        <w:t>腕：洗手腕、手臂，揉手腕、手臂，双手交换进行。</w:t>
      </w:r>
    </w:p>
    <w:p w14:paraId="722791AC" w14:textId="77777777" w:rsidR="00714C8C" w:rsidRPr="00714C8C" w:rsidRDefault="00714C8C" w:rsidP="00714C8C">
      <w:pPr>
        <w:pStyle w:val="afffffffffff"/>
      </w:pPr>
      <w:r w:rsidRPr="00714C8C">
        <w:rPr>
          <w:rFonts w:hint="eastAsia"/>
        </w:rPr>
        <w:t>洗手后使用无接触式手烘干装置进行烘干。</w:t>
      </w:r>
    </w:p>
    <w:p w14:paraId="4120C8F7" w14:textId="7DF106DC" w:rsidR="00714C8C" w:rsidRDefault="00714C8C" w:rsidP="00714C8C">
      <w:pPr>
        <w:pStyle w:val="afffff1"/>
        <w:ind w:firstLine="420"/>
      </w:pPr>
    </w:p>
    <w:p w14:paraId="22A12A79" w14:textId="77777777" w:rsidR="00714C8C" w:rsidRPr="00714C8C" w:rsidRDefault="00714C8C" w:rsidP="00714C8C">
      <w:pPr>
        <w:pStyle w:val="afffff1"/>
        <w:ind w:firstLine="420"/>
      </w:pPr>
    </w:p>
    <w:p w14:paraId="361DECBB" w14:textId="4E6DF44B" w:rsidR="00714C8C" w:rsidRDefault="00714C8C" w:rsidP="00714C8C">
      <w:pPr>
        <w:pStyle w:val="afffff1"/>
        <w:ind w:firstLine="420"/>
      </w:pPr>
    </w:p>
    <w:p w14:paraId="7D982ADF" w14:textId="77777777" w:rsidR="00351718" w:rsidRDefault="00351718" w:rsidP="00714C8C">
      <w:pPr>
        <w:pStyle w:val="afffff1"/>
        <w:ind w:firstLine="420"/>
        <w:sectPr w:rsidR="00351718" w:rsidSect="001F4CA2">
          <w:headerReference w:type="even" r:id="rId27"/>
          <w:headerReference w:type="default" r:id="rId28"/>
          <w:footerReference w:type="even" r:id="rId29"/>
          <w:footerReference w:type="default" r:id="rId30"/>
          <w:pgSz w:w="11906" w:h="16838" w:code="9"/>
          <w:pgMar w:top="2410" w:right="1134" w:bottom="1134" w:left="1134" w:header="1418" w:footer="1134" w:gutter="284"/>
          <w:cols w:space="425"/>
          <w:formProt w:val="0"/>
          <w:docGrid w:type="lines" w:linePitch="312"/>
        </w:sectPr>
      </w:pPr>
    </w:p>
    <w:p w14:paraId="6B41B1F1" w14:textId="788C510E" w:rsidR="00714C8C" w:rsidRDefault="00714C8C" w:rsidP="00351718">
      <w:pPr>
        <w:pStyle w:val="afe"/>
        <w:rPr>
          <w:vanish w:val="0"/>
        </w:rPr>
      </w:pPr>
    </w:p>
    <w:p w14:paraId="3A0E6CF7" w14:textId="656F5C94" w:rsidR="00351718" w:rsidRDefault="00351718" w:rsidP="00351718">
      <w:pPr>
        <w:pStyle w:val="aff4"/>
        <w:rPr>
          <w:vanish w:val="0"/>
        </w:rPr>
      </w:pPr>
    </w:p>
    <w:p w14:paraId="7C3F7493" w14:textId="26C5E56C" w:rsidR="00351718" w:rsidRDefault="00351718" w:rsidP="00351718">
      <w:pPr>
        <w:pStyle w:val="aff9"/>
        <w:spacing w:before="78" w:after="156"/>
      </w:pPr>
      <w:r>
        <w:br/>
      </w:r>
      <w:bookmarkStart w:id="75" w:name="_Toc96525128"/>
      <w:r>
        <w:rPr>
          <w:rFonts w:hint="eastAsia"/>
        </w:rPr>
        <w:t>（规范性）</w:t>
      </w:r>
      <w:r>
        <w:br/>
      </w:r>
      <w:r>
        <w:rPr>
          <w:rFonts w:hint="eastAsia"/>
        </w:rPr>
        <w:t>更衣方法</w:t>
      </w:r>
      <w:bookmarkEnd w:id="75"/>
    </w:p>
    <w:p w14:paraId="209EF6CA" w14:textId="77777777" w:rsidR="00351718" w:rsidRPr="00351718" w:rsidRDefault="00351718" w:rsidP="00351718">
      <w:pPr>
        <w:pStyle w:val="afffffffffff"/>
      </w:pPr>
      <w:r w:rsidRPr="00351718">
        <w:rPr>
          <w:rFonts w:hint="eastAsia"/>
        </w:rPr>
        <w:t>更衣顺序：戴内帽、戴口罩、穿洁净服。</w:t>
      </w:r>
    </w:p>
    <w:p w14:paraId="0D6E59B6" w14:textId="77777777" w:rsidR="00351718" w:rsidRPr="00351718" w:rsidRDefault="00351718" w:rsidP="00351718">
      <w:pPr>
        <w:pStyle w:val="afffffffffff"/>
      </w:pPr>
      <w:r w:rsidRPr="00351718">
        <w:rPr>
          <w:rFonts w:hint="eastAsia"/>
        </w:rPr>
        <w:t>更衣应在镜子前操作，保证整个更衣过程的可见性，以便在操作中及时发现错误并及时改正。 更衣操作时手尽量不接触洁净服的外表面。</w:t>
      </w:r>
    </w:p>
    <w:p w14:paraId="5D7442AE" w14:textId="77777777" w:rsidR="00351718" w:rsidRPr="00351718" w:rsidRDefault="00351718" w:rsidP="00351718">
      <w:pPr>
        <w:pStyle w:val="afffffffffff"/>
      </w:pPr>
      <w:r w:rsidRPr="00351718">
        <w:rPr>
          <w:rFonts w:hint="eastAsia"/>
        </w:rPr>
        <w:t>口罩应将口、鼻及腮部全部罩住，并且口罩带要系紧。</w:t>
      </w:r>
    </w:p>
    <w:p w14:paraId="502EE374" w14:textId="77777777" w:rsidR="00351718" w:rsidRPr="00351718" w:rsidRDefault="00351718" w:rsidP="00351718">
      <w:pPr>
        <w:pStyle w:val="afffffffffff"/>
      </w:pPr>
      <w:r w:rsidRPr="00351718">
        <w:rPr>
          <w:rFonts w:hint="eastAsia"/>
        </w:rPr>
        <w:t>内帽要尽可能将头发包住，且要遮住眼眉。</w:t>
      </w:r>
    </w:p>
    <w:p w14:paraId="31D8B59A" w14:textId="77777777" w:rsidR="00351718" w:rsidRPr="00351718" w:rsidRDefault="00351718" w:rsidP="00351718">
      <w:pPr>
        <w:pStyle w:val="afffffffffff"/>
      </w:pPr>
      <w:r w:rsidRPr="00351718">
        <w:rPr>
          <w:rFonts w:hint="eastAsia"/>
        </w:rPr>
        <w:t>连体外衣帽子的拉紧带要系紧，使身体尽可能少的暴露。</w:t>
      </w:r>
    </w:p>
    <w:p w14:paraId="61BBB454" w14:textId="77777777" w:rsidR="00351718" w:rsidRPr="00351718" w:rsidRDefault="00351718" w:rsidP="00351718">
      <w:pPr>
        <w:pStyle w:val="afffffffffff"/>
      </w:pPr>
      <w:r w:rsidRPr="00351718">
        <w:rPr>
          <w:rFonts w:hint="eastAsia"/>
        </w:rPr>
        <w:t>在穿洁净外裤时，一条腿穿上后直接穿上洁净拖鞋，再穿另一条腿后直接穿上洁净拖鞋， 注意避免使洁净裤接触地面。</w:t>
      </w:r>
    </w:p>
    <w:p w14:paraId="7901DD1E" w14:textId="77777777" w:rsidR="00351718" w:rsidRPr="00351718" w:rsidRDefault="00351718" w:rsidP="00351718">
      <w:pPr>
        <w:pStyle w:val="afffffffffff"/>
      </w:pPr>
      <w:r w:rsidRPr="00351718">
        <w:rPr>
          <w:rFonts w:hint="eastAsia"/>
        </w:rPr>
        <w:t>人员在二更穿好洁净服后对双手进行全面消毒，消毒方法将手伸到自动手消毒器下方，手心向上，使喷淋器喷淋手心一次，手背向上，喷淋手背及手腕一次，再搓洗至消毒剂充分接触手部。</w:t>
      </w:r>
    </w:p>
    <w:p w14:paraId="58732577" w14:textId="4D2A8A36" w:rsidR="00351718" w:rsidRDefault="00351718" w:rsidP="00351718">
      <w:pPr>
        <w:pStyle w:val="afffff1"/>
        <w:ind w:firstLine="420"/>
      </w:pPr>
    </w:p>
    <w:p w14:paraId="74051CF8" w14:textId="64293999" w:rsidR="00351718" w:rsidRDefault="00351718" w:rsidP="00351718">
      <w:pPr>
        <w:pStyle w:val="afffff1"/>
        <w:ind w:firstLine="420"/>
      </w:pPr>
    </w:p>
    <w:p w14:paraId="1C939048" w14:textId="77777777" w:rsidR="00351718" w:rsidRPr="00351718" w:rsidRDefault="00351718" w:rsidP="00351718">
      <w:pPr>
        <w:pStyle w:val="afffff1"/>
        <w:ind w:firstLine="420"/>
      </w:pPr>
    </w:p>
    <w:p w14:paraId="797BE6FA" w14:textId="77777777" w:rsidR="00351718" w:rsidRPr="00351718" w:rsidRDefault="00351718" w:rsidP="00351718">
      <w:pPr>
        <w:pStyle w:val="afffff1"/>
        <w:ind w:firstLine="420"/>
      </w:pPr>
    </w:p>
    <w:p w14:paraId="70489A9B" w14:textId="111CE732" w:rsidR="00351718" w:rsidRDefault="00351718" w:rsidP="00351718">
      <w:pPr>
        <w:pStyle w:val="afffff1"/>
        <w:ind w:firstLineChars="0" w:firstLine="0"/>
        <w:jc w:val="center"/>
      </w:pPr>
      <w:bookmarkStart w:id="76" w:name="BookMark8"/>
      <w:bookmarkEnd w:id="73"/>
      <w:r>
        <w:rPr>
          <w:rFonts w:hint="eastAsia"/>
        </w:rPr>
        <w:drawing>
          <wp:inline distT="0" distB="0" distL="0" distR="0" wp14:anchorId="1CDE1599" wp14:editId="4CB01C62">
            <wp:extent cx="1485900" cy="317500"/>
            <wp:effectExtent l="0" t="0" r="0" b="6350"/>
            <wp:docPr id="1" name="图片 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1">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76"/>
    </w:p>
    <w:sectPr w:rsidR="00351718" w:rsidSect="001F4CA2">
      <w:headerReference w:type="even" r:id="rId32"/>
      <w:headerReference w:type="default" r:id="rId33"/>
      <w:footerReference w:type="even" r:id="rId34"/>
      <w:footerReference w:type="default" r:id="rId35"/>
      <w:pgSz w:w="11906" w:h="16838" w:code="9"/>
      <w:pgMar w:top="2410" w:right="1134" w:bottom="1134" w:left="1134" w:header="1418" w:footer="1134" w:gutter="284"/>
      <w:cols w:space="425"/>
      <w:formProt w:val="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F2FFB9" w14:textId="77777777" w:rsidR="00576792" w:rsidRDefault="00576792" w:rsidP="00D86DB7">
      <w:r>
        <w:separator/>
      </w:r>
    </w:p>
    <w:p w14:paraId="77490A96" w14:textId="77777777" w:rsidR="00576792" w:rsidRDefault="00576792"/>
    <w:p w14:paraId="4828070A" w14:textId="77777777" w:rsidR="00576792" w:rsidRDefault="00576792"/>
  </w:endnote>
  <w:endnote w:type="continuationSeparator" w:id="0">
    <w:p w14:paraId="7FD8B3F8" w14:textId="77777777" w:rsidR="00576792" w:rsidRDefault="00576792" w:rsidP="00D86DB7">
      <w:r>
        <w:continuationSeparator/>
      </w:r>
    </w:p>
    <w:p w14:paraId="377D2442" w14:textId="77777777" w:rsidR="00576792" w:rsidRDefault="00576792"/>
    <w:p w14:paraId="56E4D8DC" w14:textId="77777777" w:rsidR="00576792" w:rsidRDefault="0057679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6193FB" w14:textId="77777777" w:rsidR="00145D9D" w:rsidRDefault="00145D9D">
    <w:pPr>
      <w:pStyle w:val="affff1"/>
    </w:pPr>
    <w:r>
      <w:fldChar w:fldCharType="begin"/>
    </w:r>
    <w:r>
      <w:instrText>PAGE   \* MERGEFORMAT</w:instrText>
    </w:r>
    <w:r>
      <w:fldChar w:fldCharType="separate"/>
    </w:r>
    <w:r w:rsidR="00AF47C5" w:rsidRPr="00AF47C5">
      <w:rPr>
        <w:noProof/>
        <w:lang w:val="zh-CN"/>
      </w:rPr>
      <w:t>2</w:t>
    </w:r>
    <w:r>
      <w:fldChar w:fldCharType="end"/>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C99FD0" w14:textId="35F48731" w:rsidR="001F4CA2" w:rsidRPr="001F4CA2" w:rsidRDefault="001F4CA2" w:rsidP="001F4CA2">
    <w:pPr>
      <w:pStyle w:val="affffd"/>
    </w:pPr>
    <w:r>
      <w:fldChar w:fldCharType="begin"/>
    </w:r>
    <w:r>
      <w:instrText xml:space="preserve"> PAGE   \* MERGEFORMAT \* MERGEFORMAT </w:instrText>
    </w:r>
    <w:r>
      <w:fldChar w:fldCharType="separate"/>
    </w:r>
    <w:r>
      <w:rPr>
        <w:noProof/>
      </w:rPr>
      <w:t>2</w:t>
    </w:r>
    <w:r>
      <w:fldChar w:fldCharType="end"/>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408DF3" w14:textId="77777777" w:rsidR="001F4CA2" w:rsidRDefault="001F4CA2" w:rsidP="001F4CA2">
    <w:pPr>
      <w:pStyle w:val="affffe"/>
    </w:pPr>
    <w:r>
      <w:fldChar w:fldCharType="begin"/>
    </w:r>
    <w:r>
      <w:instrText>PAGE   \* MERGEFORMAT</w:instrText>
    </w:r>
    <w:r>
      <w:fldChar w:fldCharType="separate"/>
    </w:r>
    <w:r w:rsidRPr="00AB41D5">
      <w:rPr>
        <w:noProof/>
        <w:lang w:val="zh-CN"/>
      </w:rPr>
      <w:t>1</w:t>
    </w:r>
    <w:r>
      <w:fldChar w:fldCharType="end"/>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0B6E3A" w14:textId="55FE66BC" w:rsidR="001F4CA2" w:rsidRPr="001F4CA2" w:rsidRDefault="001F4CA2" w:rsidP="001F4CA2">
    <w:pPr>
      <w:pStyle w:val="affffd"/>
    </w:pPr>
    <w:r>
      <w:fldChar w:fldCharType="begin"/>
    </w:r>
    <w:r>
      <w:instrText xml:space="preserve"> PAGE   \* MERGEFORMAT \* MERGEFORMAT </w:instrText>
    </w:r>
    <w:r>
      <w:fldChar w:fldCharType="separate"/>
    </w:r>
    <w:r>
      <w:rPr>
        <w:noProof/>
      </w:rPr>
      <w:t>2</w:t>
    </w:r>
    <w:r>
      <w:fldChar w:fldCharType="end"/>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835EFA" w14:textId="77777777" w:rsidR="001F4CA2" w:rsidRDefault="001F4CA2" w:rsidP="001F4CA2">
    <w:pPr>
      <w:pStyle w:val="affffe"/>
    </w:pPr>
    <w:r>
      <w:fldChar w:fldCharType="begin"/>
    </w:r>
    <w:r>
      <w:instrText>PAGE   \* MERGEFORMAT</w:instrText>
    </w:r>
    <w:r>
      <w:fldChar w:fldCharType="separate"/>
    </w:r>
    <w:r w:rsidRPr="00AB41D5">
      <w:rPr>
        <w:noProof/>
        <w:lang w:val="zh-CN"/>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9B1016" w14:textId="77777777" w:rsidR="00C94DF2" w:rsidRDefault="00C94DF2">
    <w:pPr>
      <w:pStyle w:val="affff1"/>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815EF5" w14:textId="77777777" w:rsidR="00E77A03" w:rsidRPr="00324EDD" w:rsidRDefault="00E77A03" w:rsidP="00CD50A1">
    <w:pPr>
      <w:pStyle w:val="affff1"/>
      <w:ind w:right="720"/>
      <w:jc w:val="both"/>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4D09B" w14:textId="305EE1E4" w:rsidR="001F4CA2" w:rsidRPr="001F4CA2" w:rsidRDefault="001F4CA2" w:rsidP="001F4CA2">
    <w:pPr>
      <w:pStyle w:val="affffd"/>
    </w:pPr>
    <w:r>
      <w:fldChar w:fldCharType="begin"/>
    </w:r>
    <w:r>
      <w:instrText xml:space="preserve"> PAGE   \* MERGEFORMAT \* MERGEFORMAT </w:instrText>
    </w:r>
    <w:r>
      <w:fldChar w:fldCharType="separate"/>
    </w:r>
    <w:r>
      <w:rPr>
        <w:noProof/>
      </w:rPr>
      <w:t>I</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41BEF6" w14:textId="77777777" w:rsidR="000C57D6" w:rsidRDefault="000C57D6" w:rsidP="001F4CA2">
    <w:pPr>
      <w:pStyle w:val="affffe"/>
    </w:pPr>
    <w:r>
      <w:fldChar w:fldCharType="begin"/>
    </w:r>
    <w:r>
      <w:instrText>PAGE   \* MERGEFORMAT</w:instrText>
    </w:r>
    <w:r>
      <w:fldChar w:fldCharType="separate"/>
    </w:r>
    <w:r w:rsidR="00AB41D5" w:rsidRPr="00AB41D5">
      <w:rPr>
        <w:noProof/>
        <w:lang w:val="zh-CN"/>
      </w:rPr>
      <w:t>1</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BEE159" w14:textId="5B2D27A7" w:rsidR="001F4CA2" w:rsidRPr="001F4CA2" w:rsidRDefault="001F4CA2" w:rsidP="001F4CA2">
    <w:pPr>
      <w:pStyle w:val="affffd"/>
    </w:pPr>
    <w:r>
      <w:fldChar w:fldCharType="begin"/>
    </w:r>
    <w:r>
      <w:instrText xml:space="preserve"> PAGE   \* MERGEFORMAT \* MERGEFORMAT </w:instrText>
    </w:r>
    <w:r>
      <w:fldChar w:fldCharType="separate"/>
    </w:r>
    <w:r>
      <w:rPr>
        <w:noProof/>
      </w:rPr>
      <w:t>II</w:t>
    </w:r>
    <w: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471ED7" w14:textId="77777777" w:rsidR="001F4CA2" w:rsidRDefault="001F4CA2" w:rsidP="001F4CA2">
    <w:pPr>
      <w:pStyle w:val="affffe"/>
    </w:pPr>
    <w:r>
      <w:fldChar w:fldCharType="begin"/>
    </w:r>
    <w:r>
      <w:instrText>PAGE   \* MERGEFORMAT</w:instrText>
    </w:r>
    <w:r>
      <w:fldChar w:fldCharType="separate"/>
    </w:r>
    <w:r w:rsidRPr="00AB41D5">
      <w:rPr>
        <w:noProof/>
        <w:lang w:val="zh-CN"/>
      </w:rPr>
      <w:t>1</w:t>
    </w:r>
    <w: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B87757" w14:textId="3D69EE85" w:rsidR="001F4CA2" w:rsidRPr="001F4CA2" w:rsidRDefault="001F4CA2" w:rsidP="001F4CA2">
    <w:pPr>
      <w:pStyle w:val="affffd"/>
    </w:pPr>
    <w:r>
      <w:fldChar w:fldCharType="begin"/>
    </w:r>
    <w:r>
      <w:instrText xml:space="preserve"> PAGE   \* MERGEFORMAT \* MERGEFORMAT </w:instrText>
    </w:r>
    <w:r>
      <w:fldChar w:fldCharType="separate"/>
    </w:r>
    <w:r>
      <w:rPr>
        <w:noProof/>
      </w:rPr>
      <w:t>2</w:t>
    </w:r>
    <w: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87878F" w14:textId="77777777" w:rsidR="001F4CA2" w:rsidRDefault="001F4CA2" w:rsidP="001F4CA2">
    <w:pPr>
      <w:pStyle w:val="affffe"/>
    </w:pPr>
    <w:r>
      <w:fldChar w:fldCharType="begin"/>
    </w:r>
    <w:r>
      <w:instrText>PAGE   \* MERGEFORMAT</w:instrText>
    </w:r>
    <w:r>
      <w:fldChar w:fldCharType="separate"/>
    </w:r>
    <w:r w:rsidRPr="00AB41D5">
      <w:rPr>
        <w:noProof/>
        <w:lang w:val="zh-CN"/>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87E534" w14:textId="77777777" w:rsidR="00576792" w:rsidRDefault="00576792" w:rsidP="00D86DB7">
      <w:r>
        <w:separator/>
      </w:r>
    </w:p>
  </w:footnote>
  <w:footnote w:type="continuationSeparator" w:id="0">
    <w:p w14:paraId="5D2CB902" w14:textId="77777777" w:rsidR="00576792" w:rsidRDefault="00576792" w:rsidP="00D86DB7">
      <w:r>
        <w:continuationSeparator/>
      </w:r>
    </w:p>
    <w:p w14:paraId="17C26E27" w14:textId="77777777" w:rsidR="00576792" w:rsidRDefault="00576792"/>
    <w:p w14:paraId="19087B47" w14:textId="77777777" w:rsidR="00576792" w:rsidRDefault="0057679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7632E0" w14:textId="77777777" w:rsidR="00C94DF2" w:rsidRDefault="00C94DF2">
    <w:pPr>
      <w:pStyle w:val="affff"/>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A525C1" w14:textId="2D002C66" w:rsidR="001F4CA2" w:rsidRPr="001F4CA2" w:rsidRDefault="001F4CA2" w:rsidP="001F4CA2">
    <w:pPr>
      <w:pStyle w:val="afffff7"/>
    </w:pPr>
    <w:r>
      <w:fldChar w:fldCharType="begin"/>
    </w:r>
    <w:r>
      <w:instrText xml:space="preserve"> STYLEREF  标准文件_文件编号 \* MERGEFORMAT </w:instrText>
    </w:r>
    <w:r>
      <w:fldChar w:fldCharType="separate"/>
    </w:r>
    <w:r>
      <w:t>DB 32/T XXXX</w:t>
    </w:r>
    <w:r>
      <w:t>—</w:t>
    </w:r>
    <w:r>
      <w:t>XXXX</w:t>
    </w:r>
    <w:r>
      <w:fldChar w:fldCharType="end"/>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C342BE" w14:textId="3EA6F3D0" w:rsidR="001F4CA2" w:rsidRPr="00D84FA1" w:rsidRDefault="001F4CA2" w:rsidP="001F4CA2">
    <w:pPr>
      <w:pStyle w:val="afffff6"/>
    </w:pPr>
    <w:r>
      <w:fldChar w:fldCharType="begin"/>
    </w:r>
    <w:r>
      <w:instrText xml:space="preserve"> STYLEREF  标准文件_文件编号  \* MERGEFORMAT </w:instrText>
    </w:r>
    <w:r>
      <w:fldChar w:fldCharType="separate"/>
    </w:r>
    <w:r w:rsidR="00725A7C">
      <w:t>DB 32/T XXXX</w:t>
    </w:r>
    <w:r w:rsidR="00725A7C">
      <w:t>—</w:t>
    </w:r>
    <w:r w:rsidR="00725A7C">
      <w:t>XXXX</w:t>
    </w:r>
    <w:r>
      <w:fldChar w:fldCharType="end"/>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C14CCE" w14:textId="56742F68" w:rsidR="001F4CA2" w:rsidRPr="001F4CA2" w:rsidRDefault="001F4CA2" w:rsidP="001F4CA2">
    <w:pPr>
      <w:pStyle w:val="afffff7"/>
    </w:pPr>
    <w:r>
      <w:fldChar w:fldCharType="begin"/>
    </w:r>
    <w:r>
      <w:instrText xml:space="preserve"> STYLEREF  标准文件_文件编号 \* MERGEFORMAT </w:instrText>
    </w:r>
    <w:r>
      <w:fldChar w:fldCharType="separate"/>
    </w:r>
    <w:r w:rsidR="00725A7C">
      <w:t>DB 32/T XXXX</w:t>
    </w:r>
    <w:r w:rsidR="00725A7C">
      <w:t>—</w:t>
    </w:r>
    <w:r w:rsidR="00725A7C">
      <w:t>XXXX</w:t>
    </w:r>
    <w:r>
      <w:fldChar w:fldCharType="end"/>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114E8B" w14:textId="77777777" w:rsidR="001F4CA2" w:rsidRPr="00D84FA1" w:rsidRDefault="001F4CA2" w:rsidP="001F4CA2">
    <w:pPr>
      <w:pStyle w:val="afffff6"/>
    </w:pPr>
    <w:r>
      <w:fldChar w:fldCharType="begin"/>
    </w:r>
    <w:r>
      <w:instrText xml:space="preserve"> STYLEREF  标准文件_文件编号  \* MERGEFORMAT </w:instrText>
    </w:r>
    <w:r>
      <w:fldChar w:fldCharType="separate"/>
    </w:r>
    <w:r>
      <w:t>DB 32/T XXXX</w:t>
    </w:r>
    <w:r>
      <w:t>—</w:t>
    </w:r>
    <w:r>
      <w:t>XXXX</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3B0B4A" w14:textId="77777777" w:rsidR="00145D9D" w:rsidRPr="00E70388" w:rsidRDefault="00145D9D" w:rsidP="00617387">
    <w:pPr>
      <w:pStyle w:val="affff"/>
      <w:wordWrap w:val="0"/>
      <w:jc w:val="right"/>
      <w:rPr>
        <w:rFonts w:ascii="黑体" w:eastAsia="黑体" w:hAnsi="黑体"/>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0F500" w14:textId="77777777" w:rsidR="00145D9D" w:rsidRPr="00324EDD" w:rsidRDefault="00145D9D" w:rsidP="00E846C8">
    <w:pPr>
      <w:pStyle w:val="affff"/>
      <w:jc w:val="both"/>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F842A5" w14:textId="0447189F" w:rsidR="00714F58" w:rsidRPr="001F4CA2" w:rsidRDefault="001F4CA2" w:rsidP="001F4CA2">
    <w:pPr>
      <w:pStyle w:val="afffff7"/>
    </w:pPr>
    <w:r>
      <w:fldChar w:fldCharType="begin"/>
    </w:r>
    <w:r>
      <w:instrText xml:space="preserve"> STYLEREF  标准文件_文件编号 \* MERGEFORMAT </w:instrText>
    </w:r>
    <w:r>
      <w:fldChar w:fldCharType="separate"/>
    </w:r>
    <w:r>
      <w:t>DB 32/T XXXX</w:t>
    </w:r>
    <w:r>
      <w:t>—</w:t>
    </w:r>
    <w:r>
      <w:t>XXXX</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BE5B80" w14:textId="6B2210CC" w:rsidR="00D84FA1" w:rsidRPr="00D84FA1" w:rsidRDefault="00D84FA1" w:rsidP="001F4CA2">
    <w:pPr>
      <w:pStyle w:val="afffff6"/>
    </w:pPr>
    <w:r>
      <w:fldChar w:fldCharType="begin"/>
    </w:r>
    <w:r>
      <w:instrText xml:space="preserve"> STYLEREF  标准文件_文件编号  \* MERGEFORMAT </w:instrText>
    </w:r>
    <w:r>
      <w:fldChar w:fldCharType="separate"/>
    </w:r>
    <w:r w:rsidR="00457E31">
      <w:t>DB 32/T XXXX</w:t>
    </w:r>
    <w:r w:rsidR="00457E31">
      <w:t>—</w:t>
    </w:r>
    <w:r w:rsidR="00457E31">
      <w:t>XXXX</w:t>
    </w:r>
    <w: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218F9A" w14:textId="41701C68" w:rsidR="001F4CA2" w:rsidRPr="001F4CA2" w:rsidRDefault="001F4CA2" w:rsidP="001F4CA2">
    <w:pPr>
      <w:pStyle w:val="afffff7"/>
    </w:pPr>
    <w:r>
      <w:fldChar w:fldCharType="begin"/>
    </w:r>
    <w:r>
      <w:instrText xml:space="preserve"> STYLEREF  标准文件_文件编号 \* MERGEFORMAT </w:instrText>
    </w:r>
    <w:r>
      <w:fldChar w:fldCharType="separate"/>
    </w:r>
    <w:r w:rsidR="00457E31">
      <w:t>DB 32/T XXXX</w:t>
    </w:r>
    <w:r w:rsidR="00457E31">
      <w:t>—</w:t>
    </w:r>
    <w:r w:rsidR="00457E31">
      <w:t>XXXX</w:t>
    </w:r>
    <w: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EAD334" w14:textId="1BF8173C" w:rsidR="001F4CA2" w:rsidRPr="00D84FA1" w:rsidRDefault="001F4CA2" w:rsidP="001F4CA2">
    <w:pPr>
      <w:pStyle w:val="afffff6"/>
    </w:pPr>
    <w:r>
      <w:fldChar w:fldCharType="begin"/>
    </w:r>
    <w:r>
      <w:instrText xml:space="preserve"> STYLEREF  标准文件_文件编号  \* MERGEFORMAT </w:instrText>
    </w:r>
    <w:r>
      <w:fldChar w:fldCharType="separate"/>
    </w:r>
    <w:r>
      <w:t>DB 32/T XXXX</w:t>
    </w:r>
    <w:r>
      <w:t>—</w:t>
    </w:r>
    <w:r>
      <w:t>XXXX</w:t>
    </w:r>
    <w: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94930C" w14:textId="13C2BC00" w:rsidR="001F4CA2" w:rsidRPr="001F4CA2" w:rsidRDefault="001F4CA2" w:rsidP="001F4CA2">
    <w:pPr>
      <w:pStyle w:val="afffff7"/>
    </w:pPr>
    <w:r>
      <w:fldChar w:fldCharType="begin"/>
    </w:r>
    <w:r>
      <w:instrText xml:space="preserve"> STYLEREF  标准文件_文件编号 \* MERGEFORMAT </w:instrText>
    </w:r>
    <w:r>
      <w:fldChar w:fldCharType="separate"/>
    </w:r>
    <w:r w:rsidR="00725A7C">
      <w:t>DB 32/T XXXX</w:t>
    </w:r>
    <w:r w:rsidR="00725A7C">
      <w:t>—</w:t>
    </w:r>
    <w:r w:rsidR="00725A7C">
      <w:t>XXXX</w:t>
    </w:r>
    <w: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23A64D" w14:textId="30B86B43" w:rsidR="001F4CA2" w:rsidRPr="00D84FA1" w:rsidRDefault="001F4CA2" w:rsidP="001F4CA2">
    <w:pPr>
      <w:pStyle w:val="afffff6"/>
    </w:pPr>
    <w:r>
      <w:fldChar w:fldCharType="begin"/>
    </w:r>
    <w:r>
      <w:instrText xml:space="preserve"> STYLEREF  标准文件_文件编号  \* MERGEFORMAT </w:instrText>
    </w:r>
    <w:r>
      <w:fldChar w:fldCharType="separate"/>
    </w:r>
    <w:r w:rsidR="00725A7C">
      <w:t>DB 32/T XXXX</w:t>
    </w:r>
    <w:r w:rsidR="00725A7C">
      <w:t>—</w:t>
    </w:r>
    <w:r w:rsidR="00725A7C">
      <w:t>XXXX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37933"/>
    <w:multiLevelType w:val="hybridMultilevel"/>
    <w:tmpl w:val="4DA2C4DE"/>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15:restartNumberingAfterBreak="0">
    <w:nsid w:val="040A15CD"/>
    <w:multiLevelType w:val="multilevel"/>
    <w:tmpl w:val="52A4F55C"/>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 w15:restartNumberingAfterBreak="0">
    <w:nsid w:val="079102AD"/>
    <w:multiLevelType w:val="multilevel"/>
    <w:tmpl w:val="C4A2230C"/>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3" w15:restartNumberingAfterBreak="0">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A740CB50"/>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5" w15:restartNumberingAfterBreak="0">
    <w:nsid w:val="0BDC1670"/>
    <w:multiLevelType w:val="hybridMultilevel"/>
    <w:tmpl w:val="2C44B5CA"/>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15:restartNumberingAfterBreak="0">
    <w:nsid w:val="0D051F45"/>
    <w:multiLevelType w:val="multilevel"/>
    <w:tmpl w:val="A3EAFB5C"/>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7" w15:restartNumberingAfterBreak="0">
    <w:nsid w:val="1AD20F90"/>
    <w:multiLevelType w:val="hybridMultilevel"/>
    <w:tmpl w:val="C79AE328"/>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15:restartNumberingAfterBreak="0">
    <w:nsid w:val="1AF15012"/>
    <w:multiLevelType w:val="multilevel"/>
    <w:tmpl w:val="34F28470"/>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9" w15:restartNumberingAfterBreak="0">
    <w:nsid w:val="1EAA1992"/>
    <w:multiLevelType w:val="multilevel"/>
    <w:tmpl w:val="98F0999E"/>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0" w15:restartNumberingAfterBreak="0">
    <w:nsid w:val="1FC91163"/>
    <w:multiLevelType w:val="multilevel"/>
    <w:tmpl w:val="C684728A"/>
    <w:lvl w:ilvl="0">
      <w:start w:val="1"/>
      <w:numFmt w:val="decimal"/>
      <w:pStyle w:val="af2"/>
      <w:suff w:val="nothing"/>
      <w:lvlText w:val="%1　"/>
      <w:lvlJc w:val="left"/>
      <w:pPr>
        <w:ind w:left="0" w:firstLine="0"/>
      </w:pPr>
      <w:rPr>
        <w:rFonts w:ascii="黑体" w:eastAsia="黑体" w:hAnsi="Times New Roman" w:hint="eastAsia"/>
        <w:b w:val="0"/>
        <w:i w:val="0"/>
        <w:sz w:val="21"/>
        <w:szCs w:val="21"/>
      </w:rPr>
    </w:lvl>
    <w:lvl w:ilvl="1">
      <w:start w:val="1"/>
      <w:numFmt w:val="decimal"/>
      <w:pStyle w:val="af3"/>
      <w:suff w:val="nothing"/>
      <w:lvlText w:val="%1.%2　"/>
      <w:lvlJc w:val="left"/>
      <w:pPr>
        <w:ind w:left="0"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rPr>
    </w:lvl>
    <w:lvl w:ilvl="2">
      <w:start w:val="1"/>
      <w:numFmt w:val="decimal"/>
      <w:pStyle w:val="af4"/>
      <w:suff w:val="nothing"/>
      <w:lvlText w:val="%1.%2.%3　"/>
      <w:lvlJc w:val="left"/>
      <w:pPr>
        <w:ind w:left="0" w:firstLine="0"/>
      </w:pPr>
      <w:rPr>
        <w:rFonts w:ascii="黑体" w:eastAsia="黑体" w:hAnsi="Times New Roman" w:hint="eastAsia"/>
        <w:b w:val="0"/>
        <w:i w:val="0"/>
        <w:color w:val="auto"/>
        <w:sz w:val="21"/>
      </w:rPr>
    </w:lvl>
    <w:lvl w:ilvl="3">
      <w:start w:val="1"/>
      <w:numFmt w:val="decimal"/>
      <w:pStyle w:val="af5"/>
      <w:suff w:val="nothing"/>
      <w:lvlText w:val="%1.%2.%3.%4　"/>
      <w:lvlJc w:val="left"/>
      <w:pPr>
        <w:ind w:left="0" w:firstLine="0"/>
      </w:pPr>
      <w:rPr>
        <w:rFonts w:ascii="黑体" w:eastAsia="黑体" w:hAnsi="Times New Roman" w:hint="eastAsia"/>
        <w:b w:val="0"/>
        <w:i w:val="0"/>
        <w:sz w:val="21"/>
      </w:rPr>
    </w:lvl>
    <w:lvl w:ilvl="4">
      <w:start w:val="1"/>
      <w:numFmt w:val="decimal"/>
      <w:pStyle w:val="af6"/>
      <w:suff w:val="nothing"/>
      <w:lvlText w:val="%1.%2.%3.%4.%5　"/>
      <w:lvlJc w:val="left"/>
      <w:pPr>
        <w:ind w:left="0" w:firstLine="0"/>
      </w:pPr>
      <w:rPr>
        <w:rFonts w:ascii="黑体" w:eastAsia="黑体" w:hAnsi="Times New Roman" w:hint="eastAsia"/>
        <w:b w:val="0"/>
        <w:i w:val="0"/>
        <w:sz w:val="21"/>
      </w:rPr>
    </w:lvl>
    <w:lvl w:ilvl="5">
      <w:start w:val="1"/>
      <w:numFmt w:val="decimal"/>
      <w:pStyle w:val="af7"/>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1" w15:restartNumberingAfterBreak="0">
    <w:nsid w:val="2C5917C3"/>
    <w:multiLevelType w:val="multilevel"/>
    <w:tmpl w:val="439C2298"/>
    <w:lvl w:ilvl="0">
      <w:start w:val="1"/>
      <w:numFmt w:val="none"/>
      <w:pStyle w:val="af8"/>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9"/>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2" w15:restartNumberingAfterBreak="0">
    <w:nsid w:val="32F04FB2"/>
    <w:multiLevelType w:val="multilevel"/>
    <w:tmpl w:val="E0720D8A"/>
    <w:lvl w:ilvl="0">
      <w:start w:val="1"/>
      <w:numFmt w:val="lowerLetter"/>
      <w:pStyle w:val="afa"/>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3" w15:restartNumberingAfterBreak="0">
    <w:nsid w:val="387E74DB"/>
    <w:multiLevelType w:val="multilevel"/>
    <w:tmpl w:val="1116DD98"/>
    <w:lvl w:ilvl="0">
      <w:start w:val="1"/>
      <w:numFmt w:val="none"/>
      <w:lvlText w:val="%1注："/>
      <w:lvlJc w:val="left"/>
      <w:pPr>
        <w:ind w:left="839" w:hanging="419"/>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14" w15:restartNumberingAfterBreak="0">
    <w:nsid w:val="44C50F90"/>
    <w:multiLevelType w:val="multilevel"/>
    <w:tmpl w:val="49384440"/>
    <w:lvl w:ilvl="0">
      <w:start w:val="1"/>
      <w:numFmt w:val="lowerLetter"/>
      <w:pStyle w:val="afb"/>
      <w:lvlText w:val="%1)"/>
      <w:lvlJc w:val="left"/>
      <w:pPr>
        <w:tabs>
          <w:tab w:val="num" w:pos="851"/>
        </w:tabs>
        <w:ind w:left="851" w:hanging="426"/>
      </w:pPr>
      <w:rPr>
        <w:rFonts w:ascii="宋体" w:eastAsia="宋体" w:hAnsi="Times New Roman" w:hint="eastAsia"/>
        <w:sz w:val="21"/>
      </w:rPr>
    </w:lvl>
    <w:lvl w:ilvl="1">
      <w:start w:val="1"/>
      <w:numFmt w:val="decimal"/>
      <w:pStyle w:val="afc"/>
      <w:lvlText w:val="%2)"/>
      <w:lvlJc w:val="left"/>
      <w:pPr>
        <w:tabs>
          <w:tab w:val="num" w:pos="1276"/>
        </w:tabs>
        <w:ind w:left="1276" w:hanging="425"/>
      </w:pPr>
      <w:rPr>
        <w:rFonts w:ascii="宋体" w:eastAsia="宋体" w:hAnsi="Times New Roman" w:hint="eastAsia"/>
        <w:sz w:val="21"/>
      </w:rPr>
    </w:lvl>
    <w:lvl w:ilvl="2">
      <w:start w:val="1"/>
      <w:numFmt w:val="decimal"/>
      <w:pStyle w:val="afd"/>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5" w15:restartNumberingAfterBreak="0">
    <w:nsid w:val="48802D1C"/>
    <w:multiLevelType w:val="multilevel"/>
    <w:tmpl w:val="A762E208"/>
    <w:lvl w:ilvl="0">
      <w:start w:val="1"/>
      <w:numFmt w:val="upperLetter"/>
      <w:pStyle w:val="afe"/>
      <w:lvlText w:val="%1"/>
      <w:lvlJc w:val="left"/>
      <w:pPr>
        <w:ind w:left="420" w:hanging="420"/>
      </w:pPr>
      <w:rPr>
        <w:rFonts w:hint="eastAsia"/>
      </w:rPr>
    </w:lvl>
    <w:lvl w:ilvl="1">
      <w:start w:val="1"/>
      <w:numFmt w:val="decimal"/>
      <w:pStyle w:val="aff"/>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6" w15:restartNumberingAfterBreak="0">
    <w:nsid w:val="493D6C95"/>
    <w:multiLevelType w:val="multilevel"/>
    <w:tmpl w:val="1A9883E6"/>
    <w:lvl w:ilvl="0">
      <w:start w:val="1"/>
      <w:numFmt w:val="bullet"/>
      <w:lvlText w:val=""/>
      <w:lvlJc w:val="left"/>
      <w:pPr>
        <w:ind w:left="851" w:firstLine="0"/>
      </w:pPr>
      <w:rPr>
        <w:rFonts w:ascii="Wingdings" w:hAnsi="Wingdings" w:hint="default"/>
        <w:b w:val="0"/>
        <w:i w:val="0"/>
        <w:caps w:val="0"/>
        <w:strike w:val="0"/>
        <w:dstrike w:val="0"/>
        <w:vanish w:val="0"/>
        <w:sz w:val="13"/>
        <w:vertAlign w:val="baseline"/>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7" w15:restartNumberingAfterBreak="0">
    <w:nsid w:val="4B6C2890"/>
    <w:multiLevelType w:val="multilevel"/>
    <w:tmpl w:val="6BF4F0B8"/>
    <w:lvl w:ilvl="0">
      <w:start w:val="1"/>
      <w:numFmt w:val="none"/>
      <w:suff w:val="nothing"/>
      <w:lvlText w:val="%1示例："/>
      <w:lvlJc w:val="left"/>
      <w:pPr>
        <w:ind w:left="0" w:firstLine="420"/>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18" w15:restartNumberingAfterBreak="0">
    <w:nsid w:val="4B733A5F"/>
    <w:multiLevelType w:val="multilevel"/>
    <w:tmpl w:val="D44879C8"/>
    <w:lvl w:ilvl="0">
      <w:start w:val="1"/>
      <w:numFmt w:val="decimal"/>
      <w:lvlRestart w:val="0"/>
      <w:pStyle w:val="aff0"/>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9" w15:restartNumberingAfterBreak="0">
    <w:nsid w:val="4E5D0534"/>
    <w:multiLevelType w:val="multilevel"/>
    <w:tmpl w:val="44863046"/>
    <w:lvl w:ilvl="0">
      <w:start w:val="1"/>
      <w:numFmt w:val="decimal"/>
      <w:lvlRestart w:val="0"/>
      <w:pStyle w:val="aff1"/>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20" w15:restartNumberingAfterBreak="0">
    <w:nsid w:val="50076EDF"/>
    <w:multiLevelType w:val="hybridMultilevel"/>
    <w:tmpl w:val="907C5644"/>
    <w:lvl w:ilvl="0" w:tplc="C2C0D242">
      <w:start w:val="1"/>
      <w:numFmt w:val="decimal"/>
      <w:lvlText w:val="表%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54632751"/>
    <w:multiLevelType w:val="multilevel"/>
    <w:tmpl w:val="8E9217A8"/>
    <w:lvl w:ilvl="0">
      <w:start w:val="1"/>
      <w:numFmt w:val="none"/>
      <w:pStyle w:val="aff2"/>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22" w15:restartNumberingAfterBreak="0">
    <w:nsid w:val="557C2AF5"/>
    <w:multiLevelType w:val="multilevel"/>
    <w:tmpl w:val="A9F832E0"/>
    <w:lvl w:ilvl="0">
      <w:start w:val="1"/>
      <w:numFmt w:val="decimal"/>
      <w:lvlRestart w:val="0"/>
      <w:pStyle w:val="aff3"/>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23" w15:restartNumberingAfterBreak="0">
    <w:nsid w:val="5603797C"/>
    <w:multiLevelType w:val="multilevel"/>
    <w:tmpl w:val="E9BA3494"/>
    <w:lvl w:ilvl="0">
      <w:start w:val="1"/>
      <w:numFmt w:val="upperLetter"/>
      <w:pStyle w:val="aff4"/>
      <w:suff w:val="space"/>
      <w:lvlText w:val="%1"/>
      <w:lvlJc w:val="left"/>
      <w:pPr>
        <w:ind w:left="425" w:hanging="425"/>
      </w:pPr>
      <w:rPr>
        <w:rFonts w:hint="eastAsia"/>
      </w:rPr>
    </w:lvl>
    <w:lvl w:ilvl="1">
      <w:start w:val="1"/>
      <w:numFmt w:val="decimal"/>
      <w:pStyle w:val="aff5"/>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4" w15:restartNumberingAfterBreak="0">
    <w:nsid w:val="564D2089"/>
    <w:multiLevelType w:val="hybridMultilevel"/>
    <w:tmpl w:val="048016DE"/>
    <w:lvl w:ilvl="0" w:tplc="9878D09C">
      <w:start w:val="1"/>
      <w:numFmt w:val="none"/>
      <w:lvlRestart w:val="0"/>
      <w:pStyle w:val="aff6"/>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5" w15:restartNumberingAfterBreak="0">
    <w:nsid w:val="644622F9"/>
    <w:multiLevelType w:val="multilevel"/>
    <w:tmpl w:val="F5E62372"/>
    <w:lvl w:ilvl="0">
      <w:start w:val="1"/>
      <w:numFmt w:val="upperRoman"/>
      <w:pStyle w:val="aff7"/>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6" w15:restartNumberingAfterBreak="0">
    <w:nsid w:val="646260FA"/>
    <w:multiLevelType w:val="multilevel"/>
    <w:tmpl w:val="31B2E04E"/>
    <w:lvl w:ilvl="0">
      <w:start w:val="1"/>
      <w:numFmt w:val="decimal"/>
      <w:lvlRestart w:val="0"/>
      <w:pStyle w:val="aff8"/>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7" w15:restartNumberingAfterBreak="0">
    <w:nsid w:val="654A26C9"/>
    <w:multiLevelType w:val="multilevel"/>
    <w:tmpl w:val="2B721316"/>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8" w15:restartNumberingAfterBreak="0">
    <w:nsid w:val="657D3FBC"/>
    <w:multiLevelType w:val="multilevel"/>
    <w:tmpl w:val="D78CB1D2"/>
    <w:lvl w:ilvl="0">
      <w:start w:val="1"/>
      <w:numFmt w:val="upperLetter"/>
      <w:lvlRestart w:val="0"/>
      <w:pStyle w:val="aff9"/>
      <w:suff w:val="nothing"/>
      <w:lvlText w:val="附录%1"/>
      <w:lvlJc w:val="left"/>
      <w:pPr>
        <w:ind w:left="0" w:firstLine="0"/>
      </w:pPr>
      <w:rPr>
        <w:rFonts w:hint="eastAsia"/>
        <w:spacing w:val="100"/>
      </w:rPr>
    </w:lvl>
    <w:lvl w:ilvl="1">
      <w:start w:val="1"/>
      <w:numFmt w:val="decimal"/>
      <w:pStyle w:val="affa"/>
      <w:suff w:val="nothing"/>
      <w:lvlText w:val="%1.%2　"/>
      <w:lvlJc w:val="left"/>
      <w:pPr>
        <w:ind w:left="0" w:firstLine="0"/>
      </w:pPr>
      <w:rPr>
        <w:rFonts w:ascii="黑体" w:eastAsia="黑体" w:hint="eastAsia"/>
        <w:b w:val="0"/>
        <w:i w:val="0"/>
        <w:sz w:val="21"/>
      </w:rPr>
    </w:lvl>
    <w:lvl w:ilvl="2">
      <w:start w:val="1"/>
      <w:numFmt w:val="decimal"/>
      <w:pStyle w:val="affb"/>
      <w:suff w:val="nothing"/>
      <w:lvlText w:val="%1.%2.%3　"/>
      <w:lvlJc w:val="left"/>
      <w:pPr>
        <w:ind w:left="0" w:firstLine="0"/>
      </w:pPr>
      <w:rPr>
        <w:rFonts w:ascii="黑体" w:eastAsia="黑体" w:hint="eastAsia"/>
        <w:b w:val="0"/>
        <w:i w:val="0"/>
        <w:sz w:val="21"/>
      </w:rPr>
    </w:lvl>
    <w:lvl w:ilvl="3">
      <w:start w:val="1"/>
      <w:numFmt w:val="decimal"/>
      <w:pStyle w:val="affc"/>
      <w:suff w:val="nothing"/>
      <w:lvlText w:val="%1.%2.%3.%4　"/>
      <w:lvlJc w:val="left"/>
      <w:pPr>
        <w:ind w:left="0" w:firstLine="0"/>
      </w:pPr>
      <w:rPr>
        <w:rFonts w:ascii="黑体" w:eastAsia="黑体" w:hint="eastAsia"/>
        <w:b w:val="0"/>
        <w:i w:val="0"/>
        <w:sz w:val="21"/>
      </w:rPr>
    </w:lvl>
    <w:lvl w:ilvl="4">
      <w:start w:val="1"/>
      <w:numFmt w:val="decimal"/>
      <w:pStyle w:val="affd"/>
      <w:suff w:val="nothing"/>
      <w:lvlText w:val="%1.%2.%3.%4.%5　"/>
      <w:lvlJc w:val="left"/>
      <w:pPr>
        <w:ind w:left="0" w:firstLine="0"/>
      </w:pPr>
      <w:rPr>
        <w:rFonts w:ascii="黑体" w:eastAsia="黑体" w:hint="eastAsia"/>
        <w:b w:val="0"/>
        <w:i w:val="0"/>
        <w:sz w:val="21"/>
      </w:rPr>
    </w:lvl>
    <w:lvl w:ilvl="5">
      <w:start w:val="1"/>
      <w:numFmt w:val="decimal"/>
      <w:pStyle w:val="affe"/>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9" w15:restartNumberingAfterBreak="0">
    <w:nsid w:val="69506ABF"/>
    <w:multiLevelType w:val="multilevel"/>
    <w:tmpl w:val="69B80E64"/>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30" w15:restartNumberingAfterBreak="0">
    <w:nsid w:val="6CA41985"/>
    <w:multiLevelType w:val="hybridMultilevel"/>
    <w:tmpl w:val="2B6C5B98"/>
    <w:lvl w:ilvl="0" w:tplc="621C3562">
      <w:start w:val="1"/>
      <w:numFmt w:val="decimal"/>
      <w:pStyle w:val="afff"/>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1" w15:restartNumberingAfterBreak="0">
    <w:nsid w:val="6CE42AC1"/>
    <w:multiLevelType w:val="hybridMultilevel"/>
    <w:tmpl w:val="77E86B10"/>
    <w:lvl w:ilvl="0" w:tplc="C0B8CA6E">
      <w:start w:val="1"/>
      <w:numFmt w:val="lowerLetter"/>
      <w:pStyle w:val="afff0"/>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2" w15:restartNumberingAfterBreak="0">
    <w:nsid w:val="6CEA2025"/>
    <w:multiLevelType w:val="multilevel"/>
    <w:tmpl w:val="81169576"/>
    <w:lvl w:ilvl="0">
      <w:start w:val="1"/>
      <w:numFmt w:val="none"/>
      <w:pStyle w:val="afff1"/>
      <w:suff w:val="nothing"/>
      <w:lvlText w:val="%1"/>
      <w:lvlJc w:val="left"/>
      <w:pPr>
        <w:ind w:left="0" w:firstLine="0"/>
      </w:pPr>
      <w:rPr>
        <w:rFonts w:hint="eastAsia"/>
      </w:rPr>
    </w:lvl>
    <w:lvl w:ilvl="1">
      <w:start w:val="1"/>
      <w:numFmt w:val="decimal"/>
      <w:pStyle w:val="afff2"/>
      <w:suff w:val="nothing"/>
      <w:lvlText w:val="%1%2　"/>
      <w:lvlJc w:val="left"/>
      <w:pPr>
        <w:ind w:left="0" w:firstLine="0"/>
      </w:pPr>
      <w:rPr>
        <w:rFonts w:ascii="黑体" w:eastAsia="黑体" w:hint="eastAsia"/>
        <w:b w:val="0"/>
        <w:i w:val="0"/>
        <w:sz w:val="21"/>
      </w:rPr>
    </w:lvl>
    <w:lvl w:ilvl="2">
      <w:start w:val="1"/>
      <w:numFmt w:val="decimal"/>
      <w:pStyle w:val="afff3"/>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afff4"/>
      <w:suff w:val="nothing"/>
      <w:lvlText w:val="%1%2.%3.%4　"/>
      <w:lvlJc w:val="left"/>
      <w:pPr>
        <w:ind w:left="0" w:firstLine="0"/>
      </w:pPr>
      <w:rPr>
        <w:rFonts w:ascii="黑体" w:eastAsia="黑体" w:hint="eastAsia"/>
        <w:b w:val="0"/>
        <w:i w:val="0"/>
        <w:sz w:val="21"/>
      </w:rPr>
    </w:lvl>
    <w:lvl w:ilvl="4">
      <w:start w:val="1"/>
      <w:numFmt w:val="decimal"/>
      <w:pStyle w:val="afff5"/>
      <w:suff w:val="nothing"/>
      <w:lvlText w:val="%1%2.%3.%4.%5　"/>
      <w:lvlJc w:val="left"/>
      <w:pPr>
        <w:ind w:left="0" w:firstLine="0"/>
      </w:pPr>
      <w:rPr>
        <w:rFonts w:ascii="黑体" w:eastAsia="黑体" w:hint="eastAsia"/>
        <w:b w:val="0"/>
        <w:i w:val="0"/>
        <w:sz w:val="21"/>
      </w:rPr>
    </w:lvl>
    <w:lvl w:ilvl="5">
      <w:start w:val="1"/>
      <w:numFmt w:val="decimal"/>
      <w:pStyle w:val="afff6"/>
      <w:suff w:val="nothing"/>
      <w:lvlText w:val="%1%2.%3.%4.%5.%6　"/>
      <w:lvlJc w:val="left"/>
      <w:pPr>
        <w:ind w:left="0" w:firstLine="0"/>
      </w:pPr>
      <w:rPr>
        <w:rFonts w:ascii="黑体" w:eastAsia="黑体" w:hint="eastAsia"/>
        <w:b w:val="0"/>
        <w:i w:val="0"/>
        <w:sz w:val="21"/>
      </w:rPr>
    </w:lvl>
    <w:lvl w:ilvl="6">
      <w:start w:val="1"/>
      <w:numFmt w:val="decimal"/>
      <w:pStyle w:val="afff7"/>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33" w15:restartNumberingAfterBreak="0">
    <w:nsid w:val="6DBF04F4"/>
    <w:multiLevelType w:val="multilevel"/>
    <w:tmpl w:val="F3A22F6C"/>
    <w:lvl w:ilvl="0">
      <w:start w:val="1"/>
      <w:numFmt w:val="none"/>
      <w:pStyle w:val="afff8"/>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34" w15:restartNumberingAfterBreak="0">
    <w:nsid w:val="6DF35F19"/>
    <w:multiLevelType w:val="multilevel"/>
    <w:tmpl w:val="31ACFC82"/>
    <w:lvl w:ilvl="0">
      <w:start w:val="1"/>
      <w:numFmt w:val="decimal"/>
      <w:lvlRestart w:val="0"/>
      <w:pStyle w:val="afff9"/>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5" w15:restartNumberingAfterBreak="0">
    <w:nsid w:val="76933334"/>
    <w:multiLevelType w:val="hybridMultilevel"/>
    <w:tmpl w:val="92A665E8"/>
    <w:lvl w:ilvl="0" w:tplc="11600844">
      <w:start w:val="1"/>
      <w:numFmt w:val="none"/>
      <w:lvlRestart w:val="0"/>
      <w:pStyle w:val="afffa"/>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num w:numId="1">
    <w:abstractNumId w:val="0"/>
  </w:num>
  <w:num w:numId="2">
    <w:abstractNumId w:val="32"/>
  </w:num>
  <w:num w:numId="3">
    <w:abstractNumId w:val="5"/>
  </w:num>
  <w:num w:numId="4">
    <w:abstractNumId w:val="8"/>
  </w:num>
  <w:num w:numId="5">
    <w:abstractNumId w:val="28"/>
  </w:num>
  <w:num w:numId="6">
    <w:abstractNumId w:val="9"/>
  </w:num>
  <w:num w:numId="7">
    <w:abstractNumId w:val="21"/>
  </w:num>
  <w:num w:numId="8">
    <w:abstractNumId w:val="7"/>
  </w:num>
  <w:num w:numId="9">
    <w:abstractNumId w:val="24"/>
  </w:num>
  <w:num w:numId="10">
    <w:abstractNumId w:val="26"/>
  </w:num>
  <w:num w:numId="11">
    <w:abstractNumId w:val="22"/>
  </w:num>
  <w:num w:numId="12">
    <w:abstractNumId w:val="34"/>
  </w:num>
  <w:num w:numId="13">
    <w:abstractNumId w:val="19"/>
  </w:num>
  <w:num w:numId="14">
    <w:abstractNumId w:val="35"/>
  </w:num>
  <w:num w:numId="15">
    <w:abstractNumId w:val="1"/>
  </w:num>
  <w:num w:numId="16">
    <w:abstractNumId w:val="25"/>
  </w:num>
  <w:num w:numId="17">
    <w:abstractNumId w:val="6"/>
  </w:num>
  <w:num w:numId="18">
    <w:abstractNumId w:val="15"/>
  </w:num>
  <w:num w:numId="19">
    <w:abstractNumId w:val="20"/>
  </w:num>
  <w:num w:numId="20">
    <w:abstractNumId w:val="30"/>
  </w:num>
  <w:num w:numId="21">
    <w:abstractNumId w:val="31"/>
  </w:num>
  <w:num w:numId="22">
    <w:abstractNumId w:val="12"/>
  </w:num>
  <w:num w:numId="23">
    <w:abstractNumId w:val="14"/>
  </w:num>
  <w:num w:numId="24">
    <w:abstractNumId w:val="33"/>
  </w:num>
  <w:num w:numId="25">
    <w:abstractNumId w:val="2"/>
  </w:num>
  <w:num w:numId="26">
    <w:abstractNumId w:val="4"/>
  </w:num>
  <w:num w:numId="27">
    <w:abstractNumId w:val="18"/>
  </w:num>
  <w:num w:numId="28">
    <w:abstractNumId w:val="16"/>
  </w:num>
  <w:num w:numId="29">
    <w:abstractNumId w:val="29"/>
  </w:num>
  <w:num w:numId="30">
    <w:abstractNumId w:val="11"/>
  </w:num>
  <w:num w:numId="31">
    <w:abstractNumId w:val="27"/>
  </w:num>
  <w:num w:numId="32">
    <w:abstractNumId w:val="23"/>
  </w:num>
  <w:num w:numId="3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3"/>
  </w:num>
  <w:num w:numId="36">
    <w:abstractNumId w:val="3"/>
  </w:num>
  <w:num w:numId="3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2"/>
  </w:num>
  <w:num w:numId="40">
    <w:abstractNumId w:val="17"/>
  </w:num>
  <w:num w:numId="41">
    <w:abstractNumId w:val="32"/>
  </w:num>
  <w:num w:numId="42">
    <w:abstractNumId w:val="10"/>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attachedTemplate r:id="rId1"/>
  <w:stylePaneSortMethod w:val="0000"/>
  <w:documentProtection w:edit="forms" w:enforcement="1" w:cryptProviderType="rsaAES" w:cryptAlgorithmClass="hash" w:cryptAlgorithmType="typeAny" w:cryptAlgorithmSid="14" w:cryptSpinCount="100000" w:hash="/lbDfsMHoWqa1pPEfLy26n625JrIiLownHGtK1Oq02j5WJOaelH6oyKRilH5gq6hPISBkG8yRoGbMKPGZndnAw==" w:salt="9gQvy3zqQewjXZyYdHYbAA=="/>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7D6C"/>
    <w:rsid w:val="0000040A"/>
    <w:rsid w:val="00000A94"/>
    <w:rsid w:val="00001972"/>
    <w:rsid w:val="00001D9A"/>
    <w:rsid w:val="000069CF"/>
    <w:rsid w:val="00007B3A"/>
    <w:rsid w:val="000107E0"/>
    <w:rsid w:val="00011FDE"/>
    <w:rsid w:val="00012FFD"/>
    <w:rsid w:val="00014162"/>
    <w:rsid w:val="00014340"/>
    <w:rsid w:val="000158FE"/>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AEA"/>
    <w:rsid w:val="000F633F"/>
    <w:rsid w:val="000F67E9"/>
    <w:rsid w:val="00104926"/>
    <w:rsid w:val="00113B1E"/>
    <w:rsid w:val="0011711C"/>
    <w:rsid w:val="001201A6"/>
    <w:rsid w:val="0012059C"/>
    <w:rsid w:val="00124E4F"/>
    <w:rsid w:val="001260B7"/>
    <w:rsid w:val="001265CB"/>
    <w:rsid w:val="001321C6"/>
    <w:rsid w:val="001325C4"/>
    <w:rsid w:val="0013262A"/>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96EF5"/>
    <w:rsid w:val="001A1A53"/>
    <w:rsid w:val="001A234A"/>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CA2"/>
    <w:rsid w:val="001F4EE9"/>
    <w:rsid w:val="001F69B4"/>
    <w:rsid w:val="001F77C7"/>
    <w:rsid w:val="00200183"/>
    <w:rsid w:val="00200333"/>
    <w:rsid w:val="0020107D"/>
    <w:rsid w:val="00202AA4"/>
    <w:rsid w:val="002031F7"/>
    <w:rsid w:val="002040E6"/>
    <w:rsid w:val="00204B31"/>
    <w:rsid w:val="0020527B"/>
    <w:rsid w:val="00205F2C"/>
    <w:rsid w:val="00210B15"/>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1C73"/>
    <w:rsid w:val="003221B4"/>
    <w:rsid w:val="0032258D"/>
    <w:rsid w:val="00322E62"/>
    <w:rsid w:val="00324D13"/>
    <w:rsid w:val="00324D2A"/>
    <w:rsid w:val="00324EDD"/>
    <w:rsid w:val="003331E4"/>
    <w:rsid w:val="00336C64"/>
    <w:rsid w:val="00337162"/>
    <w:rsid w:val="0034194F"/>
    <w:rsid w:val="00344605"/>
    <w:rsid w:val="003474AA"/>
    <w:rsid w:val="00350D1D"/>
    <w:rsid w:val="00351718"/>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5BF0"/>
    <w:rsid w:val="003B60BF"/>
    <w:rsid w:val="003B6BE3"/>
    <w:rsid w:val="003C010C"/>
    <w:rsid w:val="003C0A6C"/>
    <w:rsid w:val="003C14F8"/>
    <w:rsid w:val="003C5A43"/>
    <w:rsid w:val="003D0519"/>
    <w:rsid w:val="003D0FF6"/>
    <w:rsid w:val="003D262C"/>
    <w:rsid w:val="003D6D61"/>
    <w:rsid w:val="003D7CC2"/>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23D5"/>
    <w:rsid w:val="0041477A"/>
    <w:rsid w:val="004167A3"/>
    <w:rsid w:val="00432DAA"/>
    <w:rsid w:val="00434305"/>
    <w:rsid w:val="00435DF7"/>
    <w:rsid w:val="0044083F"/>
    <w:rsid w:val="00441AE7"/>
    <w:rsid w:val="00445574"/>
    <w:rsid w:val="004467FB"/>
    <w:rsid w:val="00452D6B"/>
    <w:rsid w:val="00454484"/>
    <w:rsid w:val="0045517B"/>
    <w:rsid w:val="00457E31"/>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7E6"/>
    <w:rsid w:val="004A1BA8"/>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938"/>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2AFF"/>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31B3"/>
    <w:rsid w:val="0056487B"/>
    <w:rsid w:val="00564FB9"/>
    <w:rsid w:val="00573D9E"/>
    <w:rsid w:val="00576792"/>
    <w:rsid w:val="005801E3"/>
    <w:rsid w:val="00581802"/>
    <w:rsid w:val="005836A8"/>
    <w:rsid w:val="0058409C"/>
    <w:rsid w:val="00584262"/>
    <w:rsid w:val="00586630"/>
    <w:rsid w:val="00587ADD"/>
    <w:rsid w:val="00591E27"/>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5F4712"/>
    <w:rsid w:val="006015CE"/>
    <w:rsid w:val="00604784"/>
    <w:rsid w:val="00606419"/>
    <w:rsid w:val="00607D29"/>
    <w:rsid w:val="00611160"/>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5D22"/>
    <w:rsid w:val="006A07AA"/>
    <w:rsid w:val="006A25E5"/>
    <w:rsid w:val="006A2B46"/>
    <w:rsid w:val="006A336D"/>
    <w:rsid w:val="006A37B9"/>
    <w:rsid w:val="006B2672"/>
    <w:rsid w:val="006B54BF"/>
    <w:rsid w:val="006B5F44"/>
    <w:rsid w:val="006B5F90"/>
    <w:rsid w:val="006B62E4"/>
    <w:rsid w:val="006C1BBA"/>
    <w:rsid w:val="006C2079"/>
    <w:rsid w:val="006C383B"/>
    <w:rsid w:val="006C5A62"/>
    <w:rsid w:val="006C5D68"/>
    <w:rsid w:val="006C6976"/>
    <w:rsid w:val="006C6DD0"/>
    <w:rsid w:val="006D04EA"/>
    <w:rsid w:val="006D16C4"/>
    <w:rsid w:val="006D3E96"/>
    <w:rsid w:val="006D4515"/>
    <w:rsid w:val="006D4BB1"/>
    <w:rsid w:val="006D6593"/>
    <w:rsid w:val="006E23EA"/>
    <w:rsid w:val="006F03A8"/>
    <w:rsid w:val="006F2ACA"/>
    <w:rsid w:val="006F2ADC"/>
    <w:rsid w:val="006F2BFE"/>
    <w:rsid w:val="006F31E9"/>
    <w:rsid w:val="006F6284"/>
    <w:rsid w:val="007002C5"/>
    <w:rsid w:val="00704387"/>
    <w:rsid w:val="00707669"/>
    <w:rsid w:val="00711CBA"/>
    <w:rsid w:val="00711FB5"/>
    <w:rsid w:val="00712A01"/>
    <w:rsid w:val="007139EA"/>
    <w:rsid w:val="00714C8C"/>
    <w:rsid w:val="00714F58"/>
    <w:rsid w:val="00722FBF"/>
    <w:rsid w:val="00722FC2"/>
    <w:rsid w:val="00724879"/>
    <w:rsid w:val="00724E1B"/>
    <w:rsid w:val="00725949"/>
    <w:rsid w:val="00725A7C"/>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0C0F"/>
    <w:rsid w:val="0083348C"/>
    <w:rsid w:val="008373D3"/>
    <w:rsid w:val="00840617"/>
    <w:rsid w:val="00840F84"/>
    <w:rsid w:val="00842A47"/>
    <w:rsid w:val="00843C13"/>
    <w:rsid w:val="008454F8"/>
    <w:rsid w:val="0085173A"/>
    <w:rsid w:val="00856316"/>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607B"/>
    <w:rsid w:val="00953604"/>
    <w:rsid w:val="0095496B"/>
    <w:rsid w:val="009610DC"/>
    <w:rsid w:val="00961490"/>
    <w:rsid w:val="0096381A"/>
    <w:rsid w:val="00965E04"/>
    <w:rsid w:val="009674AD"/>
    <w:rsid w:val="00970CDC"/>
    <w:rsid w:val="00977010"/>
    <w:rsid w:val="00977D02"/>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4CFA"/>
    <w:rsid w:val="009C5070"/>
    <w:rsid w:val="009D112C"/>
    <w:rsid w:val="009D37D3"/>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13E"/>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AF7D6C"/>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4DDE"/>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2323"/>
    <w:rsid w:val="00B939B1"/>
    <w:rsid w:val="00B96D40"/>
    <w:rsid w:val="00B97386"/>
    <w:rsid w:val="00BA263B"/>
    <w:rsid w:val="00BA42B2"/>
    <w:rsid w:val="00BA58D4"/>
    <w:rsid w:val="00BA5B9E"/>
    <w:rsid w:val="00BA7C9A"/>
    <w:rsid w:val="00BB5F8F"/>
    <w:rsid w:val="00BB657A"/>
    <w:rsid w:val="00BC1A4E"/>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2148"/>
    <w:rsid w:val="00C24C8D"/>
    <w:rsid w:val="00C25FE2"/>
    <w:rsid w:val="00C26B53"/>
    <w:rsid w:val="00C279B2"/>
    <w:rsid w:val="00C33E50"/>
    <w:rsid w:val="00C34C20"/>
    <w:rsid w:val="00C35A3E"/>
    <w:rsid w:val="00C3619D"/>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97E25"/>
    <w:rsid w:val="00CA2D1B"/>
    <w:rsid w:val="00CA30DB"/>
    <w:rsid w:val="00CA375D"/>
    <w:rsid w:val="00CA43D1"/>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1E9"/>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15897"/>
    <w:rsid w:val="00D20737"/>
    <w:rsid w:val="00D21E81"/>
    <w:rsid w:val="00D223DE"/>
    <w:rsid w:val="00D25E37"/>
    <w:rsid w:val="00D2661A"/>
    <w:rsid w:val="00D27582"/>
    <w:rsid w:val="00D27EC4"/>
    <w:rsid w:val="00D32719"/>
    <w:rsid w:val="00D33333"/>
    <w:rsid w:val="00D33457"/>
    <w:rsid w:val="00D352A2"/>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5A01"/>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5F11"/>
    <w:rsid w:val="00E01138"/>
    <w:rsid w:val="00E02DFB"/>
    <w:rsid w:val="00E030F9"/>
    <w:rsid w:val="00E0311A"/>
    <w:rsid w:val="00E03138"/>
    <w:rsid w:val="00E06404"/>
    <w:rsid w:val="00E11A85"/>
    <w:rsid w:val="00E12495"/>
    <w:rsid w:val="00E15CCD"/>
    <w:rsid w:val="00E202EF"/>
    <w:rsid w:val="00E210B5"/>
    <w:rsid w:val="00E23D99"/>
    <w:rsid w:val="00E24408"/>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3C9"/>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3151"/>
    <w:rsid w:val="00EA58D1"/>
    <w:rsid w:val="00EA61BC"/>
    <w:rsid w:val="00EA681A"/>
    <w:rsid w:val="00EA735B"/>
    <w:rsid w:val="00EB17DE"/>
    <w:rsid w:val="00EB1E69"/>
    <w:rsid w:val="00EB2086"/>
    <w:rsid w:val="00EB5EDF"/>
    <w:rsid w:val="00EB60FE"/>
    <w:rsid w:val="00EB74DB"/>
    <w:rsid w:val="00EC5359"/>
    <w:rsid w:val="00EC562A"/>
    <w:rsid w:val="00ED067A"/>
    <w:rsid w:val="00ED2B50"/>
    <w:rsid w:val="00EE0350"/>
    <w:rsid w:val="00EE0719"/>
    <w:rsid w:val="00EE0E80"/>
    <w:rsid w:val="00EE54A6"/>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8E3A52"/>
  <w15:docId w15:val="{EF70B1C0-9274-4063-A469-39FCBDCC15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ffb">
    <w:name w:val="Normal"/>
    <w:qFormat/>
    <w:rsid w:val="0023482A"/>
    <w:pPr>
      <w:widowControl w:val="0"/>
      <w:adjustRightInd w:val="0"/>
      <w:spacing w:line="400" w:lineRule="exact"/>
      <w:jc w:val="both"/>
    </w:pPr>
    <w:rPr>
      <w:kern w:val="2"/>
      <w:sz w:val="21"/>
      <w:szCs w:val="21"/>
    </w:rPr>
  </w:style>
  <w:style w:type="paragraph" w:styleId="1">
    <w:name w:val="heading 1"/>
    <w:basedOn w:val="afffb"/>
    <w:next w:val="afffb"/>
    <w:link w:val="10"/>
    <w:qFormat/>
    <w:rsid w:val="00D4734F"/>
    <w:pPr>
      <w:keepNext/>
      <w:keepLines/>
      <w:spacing w:before="340" w:after="330" w:line="578" w:lineRule="auto"/>
      <w:outlineLvl w:val="0"/>
    </w:pPr>
    <w:rPr>
      <w:b/>
      <w:bCs/>
      <w:kern w:val="44"/>
      <w:sz w:val="44"/>
      <w:szCs w:val="44"/>
    </w:rPr>
  </w:style>
  <w:style w:type="paragraph" w:styleId="22">
    <w:name w:val="heading 2"/>
    <w:basedOn w:val="afffb"/>
    <w:next w:val="afffb"/>
    <w:link w:val="23"/>
    <w:qFormat/>
    <w:rsid w:val="00D4734F"/>
    <w:pPr>
      <w:keepNext/>
      <w:keepLines/>
      <w:spacing w:before="260" w:after="260" w:line="416" w:lineRule="auto"/>
      <w:outlineLvl w:val="1"/>
    </w:pPr>
    <w:rPr>
      <w:rFonts w:ascii="Arial" w:eastAsia="黑体" w:hAnsi="Arial"/>
      <w:b/>
      <w:bCs/>
      <w:sz w:val="32"/>
      <w:szCs w:val="32"/>
    </w:rPr>
  </w:style>
  <w:style w:type="paragraph" w:styleId="3">
    <w:name w:val="heading 3"/>
    <w:basedOn w:val="afffb"/>
    <w:next w:val="afffb"/>
    <w:link w:val="30"/>
    <w:qFormat/>
    <w:rsid w:val="00D4734F"/>
    <w:pPr>
      <w:keepNext/>
      <w:keepLines/>
      <w:spacing w:before="260" w:after="260" w:line="416" w:lineRule="auto"/>
      <w:outlineLvl w:val="2"/>
    </w:pPr>
    <w:rPr>
      <w:b/>
      <w:bCs/>
      <w:sz w:val="32"/>
      <w:szCs w:val="32"/>
    </w:rPr>
  </w:style>
  <w:style w:type="paragraph" w:styleId="4">
    <w:name w:val="heading 4"/>
    <w:basedOn w:val="afffb"/>
    <w:next w:val="afffb"/>
    <w:link w:val="40"/>
    <w:qFormat/>
    <w:rsid w:val="00D4734F"/>
    <w:pPr>
      <w:keepNext/>
      <w:keepLines/>
      <w:spacing w:before="280" w:after="290" w:line="376" w:lineRule="auto"/>
      <w:outlineLvl w:val="3"/>
    </w:pPr>
    <w:rPr>
      <w:rFonts w:ascii="Arial" w:eastAsia="黑体" w:hAnsi="Arial"/>
      <w:b/>
      <w:bCs/>
      <w:sz w:val="28"/>
      <w:szCs w:val="28"/>
    </w:rPr>
  </w:style>
  <w:style w:type="paragraph" w:styleId="5">
    <w:name w:val="heading 5"/>
    <w:basedOn w:val="afffb"/>
    <w:next w:val="afffb"/>
    <w:link w:val="50"/>
    <w:qFormat/>
    <w:rsid w:val="00D4734F"/>
    <w:pPr>
      <w:keepNext/>
      <w:keepLines/>
      <w:adjustRightInd/>
      <w:spacing w:before="280" w:after="290" w:line="376" w:lineRule="auto"/>
      <w:outlineLvl w:val="4"/>
    </w:pPr>
    <w:rPr>
      <w:b/>
      <w:bCs/>
      <w:sz w:val="28"/>
      <w:szCs w:val="28"/>
    </w:rPr>
  </w:style>
  <w:style w:type="paragraph" w:styleId="6">
    <w:name w:val="heading 6"/>
    <w:basedOn w:val="afffb"/>
    <w:next w:val="afffb"/>
    <w:link w:val="60"/>
    <w:qFormat/>
    <w:rsid w:val="00D4734F"/>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b"/>
    <w:next w:val="afffb"/>
    <w:link w:val="70"/>
    <w:qFormat/>
    <w:rsid w:val="00D4734F"/>
    <w:pPr>
      <w:keepNext/>
      <w:keepLines/>
      <w:adjustRightInd/>
      <w:spacing w:before="240" w:after="64" w:line="320" w:lineRule="auto"/>
      <w:outlineLvl w:val="6"/>
    </w:pPr>
    <w:rPr>
      <w:b/>
      <w:bCs/>
      <w:sz w:val="24"/>
      <w:szCs w:val="24"/>
    </w:rPr>
  </w:style>
  <w:style w:type="paragraph" w:styleId="8">
    <w:name w:val="heading 8"/>
    <w:basedOn w:val="afffb"/>
    <w:next w:val="afffb"/>
    <w:link w:val="80"/>
    <w:qFormat/>
    <w:rsid w:val="00D4734F"/>
    <w:pPr>
      <w:keepNext/>
      <w:keepLines/>
      <w:adjustRightInd/>
      <w:spacing w:before="240" w:after="64" w:line="320" w:lineRule="auto"/>
      <w:outlineLvl w:val="7"/>
    </w:pPr>
    <w:rPr>
      <w:rFonts w:ascii="Arial" w:eastAsia="黑体" w:hAnsi="Arial"/>
      <w:sz w:val="24"/>
      <w:szCs w:val="24"/>
    </w:rPr>
  </w:style>
  <w:style w:type="paragraph" w:styleId="9">
    <w:name w:val="heading 9"/>
    <w:basedOn w:val="afffb"/>
    <w:next w:val="afffb"/>
    <w:link w:val="90"/>
    <w:qFormat/>
    <w:rsid w:val="00D4734F"/>
    <w:pPr>
      <w:keepNext/>
      <w:keepLines/>
      <w:adjustRightInd/>
      <w:spacing w:before="240" w:after="64" w:line="320" w:lineRule="auto"/>
      <w:outlineLvl w:val="8"/>
    </w:pPr>
    <w:rPr>
      <w:rFonts w:ascii="Arial" w:eastAsia="黑体" w:hAnsi="Arial"/>
    </w:rPr>
  </w:style>
  <w:style w:type="character" w:default="1" w:styleId="afffc">
    <w:name w:val="Default Paragraph Font"/>
    <w:uiPriority w:val="1"/>
    <w:semiHidden/>
    <w:unhideWhenUsed/>
  </w:style>
  <w:style w:type="table" w:default="1" w:styleId="afffd">
    <w:name w:val="Normal Table"/>
    <w:uiPriority w:val="99"/>
    <w:semiHidden/>
    <w:unhideWhenUsed/>
    <w:tblPr>
      <w:tblInd w:w="0" w:type="dxa"/>
      <w:tblCellMar>
        <w:top w:w="0" w:type="dxa"/>
        <w:left w:w="108" w:type="dxa"/>
        <w:bottom w:w="0" w:type="dxa"/>
        <w:right w:w="108" w:type="dxa"/>
      </w:tblCellMar>
    </w:tblPr>
  </w:style>
  <w:style w:type="numbering" w:default="1" w:styleId="afffe">
    <w:name w:val="No List"/>
    <w:uiPriority w:val="99"/>
    <w:semiHidden/>
    <w:unhideWhenUsed/>
  </w:style>
  <w:style w:type="character" w:customStyle="1" w:styleId="10">
    <w:name w:val="标题 1 字符"/>
    <w:link w:val="1"/>
    <w:rsid w:val="00D4734F"/>
    <w:rPr>
      <w:rFonts w:ascii="Times New Roman" w:eastAsia="宋体" w:hAnsi="Times New Roman" w:cs="Times New Roman"/>
      <w:b/>
      <w:bCs/>
      <w:kern w:val="44"/>
      <w:sz w:val="44"/>
      <w:szCs w:val="44"/>
    </w:rPr>
  </w:style>
  <w:style w:type="character" w:customStyle="1" w:styleId="23">
    <w:name w:val="标题 2 字符"/>
    <w:link w:val="22"/>
    <w:rsid w:val="00D4734F"/>
    <w:rPr>
      <w:rFonts w:ascii="Arial" w:eastAsia="黑体" w:hAnsi="Arial" w:cs="Times New Roman"/>
      <w:b/>
      <w:bCs/>
      <w:sz w:val="32"/>
      <w:szCs w:val="32"/>
    </w:rPr>
  </w:style>
  <w:style w:type="character" w:customStyle="1" w:styleId="30">
    <w:name w:val="标题 3 字符"/>
    <w:link w:val="3"/>
    <w:rsid w:val="00D4734F"/>
    <w:rPr>
      <w:rFonts w:ascii="Times New Roman" w:eastAsia="宋体" w:hAnsi="Times New Roman" w:cs="Times New Roman"/>
      <w:b/>
      <w:bCs/>
      <w:sz w:val="32"/>
      <w:szCs w:val="32"/>
    </w:rPr>
  </w:style>
  <w:style w:type="character" w:customStyle="1" w:styleId="40">
    <w:name w:val="标题 4 字符"/>
    <w:link w:val="4"/>
    <w:rsid w:val="00D4734F"/>
    <w:rPr>
      <w:rFonts w:ascii="Arial" w:eastAsia="黑体" w:hAnsi="Arial" w:cs="Times New Roman"/>
      <w:b/>
      <w:bCs/>
      <w:sz w:val="28"/>
      <w:szCs w:val="28"/>
    </w:rPr>
  </w:style>
  <w:style w:type="character" w:customStyle="1" w:styleId="50">
    <w:name w:val="标题 5 字符"/>
    <w:link w:val="5"/>
    <w:rsid w:val="00D4734F"/>
    <w:rPr>
      <w:rFonts w:ascii="Times New Roman" w:eastAsia="宋体" w:hAnsi="Times New Roman" w:cs="Times New Roman"/>
      <w:b/>
      <w:bCs/>
      <w:sz w:val="28"/>
      <w:szCs w:val="28"/>
    </w:rPr>
  </w:style>
  <w:style w:type="character" w:customStyle="1" w:styleId="60">
    <w:name w:val="标题 6 字符"/>
    <w:link w:val="6"/>
    <w:rsid w:val="00D4734F"/>
    <w:rPr>
      <w:rFonts w:ascii="Arial" w:eastAsia="黑体" w:hAnsi="Arial" w:cs="Times New Roman"/>
      <w:b/>
      <w:bCs/>
      <w:sz w:val="24"/>
      <w:szCs w:val="24"/>
    </w:rPr>
  </w:style>
  <w:style w:type="character" w:customStyle="1" w:styleId="70">
    <w:name w:val="标题 7 字符"/>
    <w:link w:val="7"/>
    <w:rsid w:val="00D4734F"/>
    <w:rPr>
      <w:rFonts w:ascii="Times New Roman" w:eastAsia="宋体" w:hAnsi="Times New Roman" w:cs="Times New Roman"/>
      <w:b/>
      <w:bCs/>
      <w:sz w:val="24"/>
      <w:szCs w:val="24"/>
    </w:rPr>
  </w:style>
  <w:style w:type="character" w:customStyle="1" w:styleId="80">
    <w:name w:val="标题 8 字符"/>
    <w:link w:val="8"/>
    <w:rsid w:val="00D4734F"/>
    <w:rPr>
      <w:rFonts w:ascii="Arial" w:eastAsia="黑体" w:hAnsi="Arial" w:cs="Times New Roman"/>
      <w:sz w:val="24"/>
      <w:szCs w:val="24"/>
    </w:rPr>
  </w:style>
  <w:style w:type="character" w:customStyle="1" w:styleId="90">
    <w:name w:val="标题 9 字符"/>
    <w:link w:val="9"/>
    <w:rsid w:val="00D4734F"/>
    <w:rPr>
      <w:rFonts w:ascii="Arial" w:eastAsia="黑体" w:hAnsi="Arial" w:cs="Times New Roman"/>
      <w:szCs w:val="21"/>
    </w:rPr>
  </w:style>
  <w:style w:type="paragraph" w:styleId="affff">
    <w:name w:val="header"/>
    <w:basedOn w:val="afffb"/>
    <w:link w:val="affff0"/>
    <w:uiPriority w:val="99"/>
    <w:rsid w:val="00D4734F"/>
    <w:pPr>
      <w:tabs>
        <w:tab w:val="center" w:pos="4153"/>
        <w:tab w:val="right" w:pos="8306"/>
      </w:tabs>
      <w:adjustRightInd/>
      <w:snapToGrid w:val="0"/>
      <w:jc w:val="center"/>
    </w:pPr>
    <w:rPr>
      <w:sz w:val="18"/>
      <w:szCs w:val="18"/>
    </w:rPr>
  </w:style>
  <w:style w:type="character" w:customStyle="1" w:styleId="affff0">
    <w:name w:val="页眉 字符"/>
    <w:link w:val="affff"/>
    <w:uiPriority w:val="99"/>
    <w:rsid w:val="00D86DB7"/>
    <w:rPr>
      <w:rFonts w:ascii="Times New Roman" w:eastAsia="宋体" w:hAnsi="Times New Roman" w:cs="Times New Roman"/>
      <w:sz w:val="18"/>
      <w:szCs w:val="18"/>
    </w:rPr>
  </w:style>
  <w:style w:type="paragraph" w:styleId="affff1">
    <w:name w:val="footer"/>
    <w:basedOn w:val="afffb"/>
    <w:link w:val="affff2"/>
    <w:uiPriority w:val="99"/>
    <w:rsid w:val="00D4734F"/>
    <w:pPr>
      <w:tabs>
        <w:tab w:val="center" w:pos="4153"/>
        <w:tab w:val="right" w:pos="8306"/>
      </w:tabs>
      <w:adjustRightInd/>
      <w:snapToGrid w:val="0"/>
      <w:spacing w:line="240" w:lineRule="auto"/>
      <w:jc w:val="right"/>
    </w:pPr>
    <w:rPr>
      <w:rFonts w:ascii="宋体"/>
      <w:sz w:val="18"/>
      <w:szCs w:val="18"/>
    </w:rPr>
  </w:style>
  <w:style w:type="character" w:customStyle="1" w:styleId="affff2">
    <w:name w:val="页脚 字符"/>
    <w:link w:val="affff1"/>
    <w:uiPriority w:val="99"/>
    <w:rsid w:val="00D86DB7"/>
    <w:rPr>
      <w:rFonts w:ascii="宋体" w:eastAsia="宋体" w:hAnsi="Times New Roman" w:cs="Times New Roman"/>
      <w:sz w:val="18"/>
      <w:szCs w:val="18"/>
    </w:rPr>
  </w:style>
  <w:style w:type="paragraph" w:styleId="affff3">
    <w:name w:val="Balloon Text"/>
    <w:basedOn w:val="afffb"/>
    <w:link w:val="affff4"/>
    <w:uiPriority w:val="99"/>
    <w:semiHidden/>
    <w:unhideWhenUsed/>
    <w:rsid w:val="00153C7E"/>
    <w:rPr>
      <w:sz w:val="18"/>
      <w:szCs w:val="18"/>
    </w:rPr>
  </w:style>
  <w:style w:type="character" w:customStyle="1" w:styleId="affff4">
    <w:name w:val="批注框文本 字符"/>
    <w:link w:val="affff3"/>
    <w:uiPriority w:val="99"/>
    <w:semiHidden/>
    <w:rsid w:val="00153C7E"/>
    <w:rPr>
      <w:sz w:val="18"/>
      <w:szCs w:val="18"/>
    </w:rPr>
  </w:style>
  <w:style w:type="paragraph" w:styleId="affff5">
    <w:name w:val="Quote"/>
    <w:basedOn w:val="afffb"/>
    <w:next w:val="afffb"/>
    <w:link w:val="affff6"/>
    <w:uiPriority w:val="29"/>
    <w:qFormat/>
    <w:rsid w:val="00D4734F"/>
    <w:rPr>
      <w:i/>
      <w:iCs/>
      <w:color w:val="000000"/>
    </w:rPr>
  </w:style>
  <w:style w:type="character" w:customStyle="1" w:styleId="affff6">
    <w:name w:val="引用 字符"/>
    <w:link w:val="affff5"/>
    <w:uiPriority w:val="29"/>
    <w:rsid w:val="00D4734F"/>
    <w:rPr>
      <w:i/>
      <w:iCs/>
      <w:color w:val="000000"/>
    </w:rPr>
  </w:style>
  <w:style w:type="character" w:styleId="affff7">
    <w:name w:val="Strong"/>
    <w:uiPriority w:val="22"/>
    <w:qFormat/>
    <w:rsid w:val="00D4734F"/>
    <w:rPr>
      <w:b/>
      <w:bCs/>
    </w:rPr>
  </w:style>
  <w:style w:type="character" w:styleId="affff8">
    <w:name w:val="Emphasis"/>
    <w:uiPriority w:val="20"/>
    <w:qFormat/>
    <w:rsid w:val="00D4734F"/>
    <w:rPr>
      <w:i/>
      <w:iCs/>
    </w:rPr>
  </w:style>
  <w:style w:type="paragraph" w:styleId="affff9">
    <w:name w:val="Title"/>
    <w:basedOn w:val="afffb"/>
    <w:link w:val="affffa"/>
    <w:qFormat/>
    <w:rsid w:val="00D4734F"/>
    <w:pPr>
      <w:spacing w:before="240" w:after="60"/>
      <w:jc w:val="center"/>
      <w:outlineLvl w:val="0"/>
    </w:pPr>
    <w:rPr>
      <w:rFonts w:ascii="Arial" w:hAnsi="Arial" w:cs="Arial"/>
      <w:b/>
      <w:bCs/>
      <w:sz w:val="32"/>
      <w:szCs w:val="32"/>
    </w:rPr>
  </w:style>
  <w:style w:type="character" w:customStyle="1" w:styleId="affffa">
    <w:name w:val="标题 字符"/>
    <w:link w:val="affff9"/>
    <w:rsid w:val="00D4734F"/>
    <w:rPr>
      <w:rFonts w:ascii="Arial" w:eastAsia="宋体" w:hAnsi="Arial" w:cs="Arial"/>
      <w:b/>
      <w:bCs/>
      <w:sz w:val="32"/>
      <w:szCs w:val="32"/>
    </w:rPr>
  </w:style>
  <w:style w:type="paragraph" w:customStyle="1" w:styleId="affffb">
    <w:name w:val="标准标志"/>
    <w:next w:val="afffb"/>
    <w:rsid w:val="00D4734F"/>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c">
    <w:name w:val="标准称谓"/>
    <w:next w:val="afffb"/>
    <w:rsid w:val="00D4734F"/>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d">
    <w:name w:val="标准文件_页脚偶数页"/>
    <w:rsid w:val="00324D2A"/>
    <w:pPr>
      <w:ind w:left="198"/>
    </w:pPr>
    <w:rPr>
      <w:rFonts w:ascii="宋体" w:hAnsi="Times New Roman"/>
      <w:sz w:val="18"/>
    </w:rPr>
  </w:style>
  <w:style w:type="paragraph" w:customStyle="1" w:styleId="affffe">
    <w:name w:val="标准文件_页脚奇数页"/>
    <w:rsid w:val="00C94DF2"/>
    <w:pPr>
      <w:ind w:right="227"/>
      <w:jc w:val="right"/>
    </w:pPr>
    <w:rPr>
      <w:rFonts w:ascii="宋体" w:hAnsi="Times New Roman"/>
      <w:sz w:val="18"/>
    </w:rPr>
  </w:style>
  <w:style w:type="paragraph" w:customStyle="1" w:styleId="afffff">
    <w:name w:val="标准书眉一"/>
    <w:rsid w:val="00D4734F"/>
    <w:pPr>
      <w:jc w:val="both"/>
    </w:pPr>
    <w:rPr>
      <w:rFonts w:ascii="Times New Roman" w:hAnsi="Times New Roman"/>
    </w:rPr>
  </w:style>
  <w:style w:type="paragraph" w:customStyle="1" w:styleId="ICS">
    <w:name w:val="标准文件_ICS"/>
    <w:basedOn w:val="afffb"/>
    <w:rsid w:val="00D4734F"/>
    <w:pPr>
      <w:spacing w:line="0" w:lineRule="atLeast"/>
    </w:pPr>
    <w:rPr>
      <w:rFonts w:ascii="黑体" w:eastAsia="黑体" w:hAnsi="宋体"/>
    </w:rPr>
  </w:style>
  <w:style w:type="paragraph" w:customStyle="1" w:styleId="afffff0">
    <w:name w:val="标准文件_标准正文"/>
    <w:basedOn w:val="afffb"/>
    <w:next w:val="afffff1"/>
    <w:rsid w:val="00071CC0"/>
    <w:pPr>
      <w:snapToGrid w:val="0"/>
      <w:ind w:firstLineChars="200" w:firstLine="200"/>
    </w:pPr>
    <w:rPr>
      <w:kern w:val="0"/>
    </w:rPr>
  </w:style>
  <w:style w:type="paragraph" w:customStyle="1" w:styleId="afffff2">
    <w:name w:val="标准文件_版本"/>
    <w:basedOn w:val="afffff0"/>
    <w:rsid w:val="00D4734F"/>
    <w:pPr>
      <w:adjustRightInd/>
      <w:snapToGrid/>
      <w:ind w:firstLineChars="0" w:firstLine="0"/>
    </w:pPr>
    <w:rPr>
      <w:rFonts w:ascii="宋体" w:hAnsi="宋体"/>
      <w:kern w:val="2"/>
    </w:rPr>
  </w:style>
  <w:style w:type="paragraph" w:customStyle="1" w:styleId="afffff3">
    <w:name w:val="标准文件_标准部门"/>
    <w:basedOn w:val="afffb"/>
    <w:rsid w:val="00D4734F"/>
    <w:pPr>
      <w:jc w:val="center"/>
    </w:pPr>
    <w:rPr>
      <w:rFonts w:ascii="黑体" w:eastAsia="黑体"/>
      <w:kern w:val="0"/>
      <w:sz w:val="44"/>
    </w:rPr>
  </w:style>
  <w:style w:type="paragraph" w:customStyle="1" w:styleId="afffff4">
    <w:name w:val="标准文件_标准代替"/>
    <w:basedOn w:val="afffb"/>
    <w:next w:val="afffb"/>
    <w:rsid w:val="00D4734F"/>
    <w:pPr>
      <w:spacing w:line="310" w:lineRule="exact"/>
      <w:jc w:val="right"/>
    </w:pPr>
    <w:rPr>
      <w:rFonts w:ascii="宋体" w:hAnsi="宋体"/>
      <w:kern w:val="0"/>
    </w:rPr>
  </w:style>
  <w:style w:type="paragraph" w:customStyle="1" w:styleId="afffff5">
    <w:name w:val="标准文件_标准名称标题"/>
    <w:basedOn w:val="afffb"/>
    <w:next w:val="afffb"/>
    <w:rsid w:val="00D4734F"/>
    <w:pPr>
      <w:widowControl/>
      <w:shd w:val="clear" w:color="FFFFFF" w:fill="FFFFFF"/>
      <w:adjustRightInd/>
      <w:spacing w:before="640" w:after="100"/>
      <w:jc w:val="center"/>
    </w:pPr>
    <w:rPr>
      <w:rFonts w:ascii="黑体" w:eastAsia="黑体"/>
      <w:kern w:val="0"/>
      <w:sz w:val="32"/>
    </w:rPr>
  </w:style>
  <w:style w:type="paragraph" w:customStyle="1" w:styleId="afffff6">
    <w:name w:val="标准文件_页眉奇数页"/>
    <w:next w:val="afffb"/>
    <w:rsid w:val="00D4734F"/>
    <w:pPr>
      <w:tabs>
        <w:tab w:val="center" w:pos="4154"/>
        <w:tab w:val="right" w:pos="8306"/>
      </w:tabs>
      <w:spacing w:after="120"/>
      <w:jc w:val="right"/>
    </w:pPr>
    <w:rPr>
      <w:rFonts w:ascii="黑体" w:eastAsia="黑体" w:hAnsi="宋体"/>
      <w:noProof/>
      <w:sz w:val="21"/>
    </w:rPr>
  </w:style>
  <w:style w:type="paragraph" w:customStyle="1" w:styleId="afffff7">
    <w:name w:val="标准文件_页眉偶数页"/>
    <w:basedOn w:val="afffff6"/>
    <w:next w:val="afffb"/>
    <w:rsid w:val="00D4734F"/>
    <w:pPr>
      <w:jc w:val="left"/>
    </w:pPr>
  </w:style>
  <w:style w:type="paragraph" w:customStyle="1" w:styleId="afffff8">
    <w:name w:val="标准文件_参考文献标题"/>
    <w:basedOn w:val="afffb"/>
    <w:next w:val="afffb"/>
    <w:rsid w:val="003E1C53"/>
    <w:pPr>
      <w:widowControl/>
      <w:shd w:val="clear" w:color="FFFFFF" w:fill="FFFFFF"/>
      <w:adjustRightInd/>
      <w:spacing w:beforeLines="40" w:before="40" w:afterLines="50" w:after="50" w:line="240" w:lineRule="auto"/>
      <w:jc w:val="center"/>
      <w:outlineLvl w:val="0"/>
    </w:pPr>
    <w:rPr>
      <w:rFonts w:ascii="黑体" w:eastAsia="黑体"/>
      <w:kern w:val="0"/>
    </w:rPr>
  </w:style>
  <w:style w:type="paragraph" w:customStyle="1" w:styleId="a">
    <w:name w:val="标准文件_参考文献条目"/>
    <w:rsid w:val="00D4734F"/>
    <w:pPr>
      <w:numPr>
        <w:numId w:val="1"/>
      </w:numPr>
    </w:pPr>
    <w:rPr>
      <w:rFonts w:ascii="宋体" w:hAnsi="Times New Roman"/>
    </w:rPr>
  </w:style>
  <w:style w:type="paragraph" w:customStyle="1" w:styleId="afffff1">
    <w:name w:val="标准文件_段"/>
    <w:link w:val="Char"/>
    <w:rsid w:val="00BA263B"/>
    <w:pPr>
      <w:autoSpaceDE w:val="0"/>
      <w:autoSpaceDN w:val="0"/>
      <w:ind w:firstLineChars="200" w:firstLine="200"/>
      <w:jc w:val="both"/>
    </w:pPr>
    <w:rPr>
      <w:rFonts w:ascii="宋体" w:hAnsi="Times New Roman"/>
      <w:noProof/>
      <w:sz w:val="21"/>
    </w:rPr>
  </w:style>
  <w:style w:type="paragraph" w:customStyle="1" w:styleId="afff4">
    <w:name w:val="标准文件_二级条标题"/>
    <w:next w:val="afffff1"/>
    <w:rsid w:val="0055013B"/>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f9">
    <w:name w:val="标准文件_发布"/>
    <w:rsid w:val="00D4734F"/>
    <w:rPr>
      <w:rFonts w:ascii="黑体" w:eastAsia="黑体"/>
      <w:spacing w:val="0"/>
      <w:w w:val="100"/>
      <w:position w:val="3"/>
      <w:sz w:val="28"/>
    </w:rPr>
  </w:style>
  <w:style w:type="paragraph" w:customStyle="1" w:styleId="ad">
    <w:name w:val="标准文件_方框数字列项"/>
    <w:basedOn w:val="afffff1"/>
    <w:rsid w:val="00E90391"/>
    <w:pPr>
      <w:numPr>
        <w:numId w:val="3"/>
      </w:numPr>
      <w:ind w:firstLineChars="0" w:firstLine="0"/>
    </w:pPr>
  </w:style>
  <w:style w:type="paragraph" w:customStyle="1" w:styleId="afffffa">
    <w:name w:val="标准文件_封面标准编号"/>
    <w:basedOn w:val="afffb"/>
    <w:next w:val="afffff4"/>
    <w:rsid w:val="00D4734F"/>
    <w:pPr>
      <w:spacing w:line="310" w:lineRule="exact"/>
      <w:jc w:val="right"/>
    </w:pPr>
    <w:rPr>
      <w:rFonts w:ascii="黑体" w:eastAsia="黑体"/>
      <w:kern w:val="0"/>
      <w:sz w:val="28"/>
    </w:rPr>
  </w:style>
  <w:style w:type="paragraph" w:customStyle="1" w:styleId="afffffb">
    <w:name w:val="标准文件_封面标准分类号"/>
    <w:basedOn w:val="afffb"/>
    <w:rsid w:val="00D4734F"/>
    <w:rPr>
      <w:rFonts w:ascii="黑体" w:eastAsia="黑体"/>
      <w:b/>
      <w:kern w:val="0"/>
      <w:sz w:val="28"/>
    </w:rPr>
  </w:style>
  <w:style w:type="paragraph" w:customStyle="1" w:styleId="afffffc">
    <w:name w:val="标准文件_封面标准名称"/>
    <w:basedOn w:val="afffb"/>
    <w:rsid w:val="00D4734F"/>
    <w:pPr>
      <w:spacing w:line="240" w:lineRule="auto"/>
      <w:jc w:val="center"/>
    </w:pPr>
    <w:rPr>
      <w:rFonts w:ascii="黑体" w:eastAsia="黑体"/>
      <w:kern w:val="0"/>
      <w:sz w:val="52"/>
    </w:rPr>
  </w:style>
  <w:style w:type="paragraph" w:customStyle="1" w:styleId="afffffd">
    <w:name w:val="标准文件_封面标准英文名称"/>
    <w:basedOn w:val="afffb"/>
    <w:rsid w:val="00D4734F"/>
    <w:pPr>
      <w:spacing w:line="240" w:lineRule="auto"/>
      <w:jc w:val="center"/>
    </w:pPr>
    <w:rPr>
      <w:rFonts w:ascii="黑体" w:eastAsia="黑体"/>
      <w:b/>
      <w:sz w:val="28"/>
    </w:rPr>
  </w:style>
  <w:style w:type="paragraph" w:customStyle="1" w:styleId="afffffe">
    <w:name w:val="标准文件_封面发布日期"/>
    <w:basedOn w:val="afffb"/>
    <w:rsid w:val="00D4734F"/>
    <w:pPr>
      <w:spacing w:line="310" w:lineRule="exact"/>
    </w:pPr>
    <w:rPr>
      <w:rFonts w:ascii="黑体" w:eastAsia="黑体"/>
      <w:kern w:val="0"/>
      <w:sz w:val="28"/>
    </w:rPr>
  </w:style>
  <w:style w:type="paragraph" w:customStyle="1" w:styleId="affffff">
    <w:name w:val="标准文件_封面密级"/>
    <w:basedOn w:val="afffb"/>
    <w:rsid w:val="00D4734F"/>
    <w:rPr>
      <w:rFonts w:eastAsia="黑体"/>
      <w:sz w:val="32"/>
    </w:rPr>
  </w:style>
  <w:style w:type="paragraph" w:customStyle="1" w:styleId="affffff0">
    <w:name w:val="标准文件_封面实施日期"/>
    <w:basedOn w:val="afffb"/>
    <w:rsid w:val="00D4734F"/>
    <w:pPr>
      <w:spacing w:line="310" w:lineRule="exact"/>
      <w:jc w:val="right"/>
    </w:pPr>
    <w:rPr>
      <w:rFonts w:ascii="黑体" w:eastAsia="黑体"/>
      <w:sz w:val="28"/>
    </w:rPr>
  </w:style>
  <w:style w:type="paragraph" w:customStyle="1" w:styleId="affffff1">
    <w:name w:val="标准文件_封面抬头"/>
    <w:basedOn w:val="afffff1"/>
    <w:rsid w:val="00D4734F"/>
    <w:pPr>
      <w:adjustRightInd w:val="0"/>
      <w:spacing w:line="800" w:lineRule="exact"/>
      <w:ind w:firstLineChars="0" w:firstLine="0"/>
      <w:jc w:val="distribute"/>
    </w:pPr>
    <w:rPr>
      <w:rFonts w:ascii="黑体" w:eastAsia="黑体"/>
      <w:b/>
      <w:sz w:val="64"/>
    </w:rPr>
  </w:style>
  <w:style w:type="paragraph" w:customStyle="1" w:styleId="aff9">
    <w:name w:val="标准文件_附录标识"/>
    <w:next w:val="afffff1"/>
    <w:rsid w:val="00165434"/>
    <w:pPr>
      <w:numPr>
        <w:numId w:val="5"/>
      </w:numPr>
      <w:shd w:val="clear" w:color="FFFFFF" w:fill="FFFFFF"/>
      <w:tabs>
        <w:tab w:val="left" w:pos="6406"/>
      </w:tabs>
      <w:spacing w:beforeLines="25" w:before="25" w:afterLines="50" w:after="50"/>
      <w:jc w:val="center"/>
      <w:outlineLvl w:val="0"/>
    </w:pPr>
    <w:rPr>
      <w:rFonts w:ascii="黑体" w:eastAsia="黑体" w:hAnsi="Times New Roman"/>
      <w:noProof/>
      <w:sz w:val="21"/>
    </w:rPr>
  </w:style>
  <w:style w:type="paragraph" w:customStyle="1" w:styleId="aff5">
    <w:name w:val="标准文件_附录表标题"/>
    <w:next w:val="afffff1"/>
    <w:rsid w:val="00B12981"/>
    <w:pPr>
      <w:numPr>
        <w:ilvl w:val="1"/>
        <w:numId w:val="32"/>
      </w:numPr>
      <w:adjustRightInd w:val="0"/>
      <w:snapToGrid w:val="0"/>
      <w:spacing w:beforeLines="50" w:before="50" w:afterLines="50" w:after="50"/>
      <w:ind w:firstLine="420"/>
      <w:jc w:val="center"/>
      <w:textAlignment w:val="baseline"/>
    </w:pPr>
    <w:rPr>
      <w:rFonts w:ascii="黑体" w:eastAsia="黑体" w:hAnsi="Times New Roman"/>
      <w:kern w:val="21"/>
      <w:sz w:val="21"/>
    </w:rPr>
  </w:style>
  <w:style w:type="paragraph" w:customStyle="1" w:styleId="affa">
    <w:name w:val="标准文件_附录一级条标题"/>
    <w:next w:val="afffff1"/>
    <w:rsid w:val="002A5977"/>
    <w:pPr>
      <w:widowControl w:val="0"/>
      <w:numPr>
        <w:ilvl w:val="1"/>
        <w:numId w:val="5"/>
      </w:numPr>
      <w:spacing w:beforeLines="50" w:before="50" w:afterLines="50" w:after="50"/>
      <w:jc w:val="both"/>
      <w:outlineLvl w:val="2"/>
    </w:pPr>
    <w:rPr>
      <w:rFonts w:ascii="黑体" w:eastAsia="黑体" w:hAnsi="Times New Roman"/>
      <w:kern w:val="21"/>
      <w:sz w:val="21"/>
    </w:rPr>
  </w:style>
  <w:style w:type="paragraph" w:customStyle="1" w:styleId="affb">
    <w:name w:val="标准文件_附录二级条标题"/>
    <w:basedOn w:val="affa"/>
    <w:next w:val="afffff1"/>
    <w:rsid w:val="002A5977"/>
    <w:pPr>
      <w:widowControl/>
      <w:numPr>
        <w:ilvl w:val="2"/>
      </w:numPr>
      <w:wordWrap w:val="0"/>
      <w:overflowPunct w:val="0"/>
      <w:autoSpaceDE w:val="0"/>
      <w:autoSpaceDN w:val="0"/>
      <w:textAlignment w:val="baseline"/>
      <w:outlineLvl w:val="3"/>
    </w:pPr>
  </w:style>
  <w:style w:type="paragraph" w:customStyle="1" w:styleId="affffff2">
    <w:name w:val="标准文件_附录公式"/>
    <w:basedOn w:val="afffff0"/>
    <w:next w:val="afffff0"/>
    <w:rsid w:val="00F623AC"/>
    <w:pPr>
      <w:tabs>
        <w:tab w:val="center" w:pos="4678"/>
        <w:tab w:val="right" w:leader="middleDot" w:pos="9356"/>
      </w:tabs>
      <w:spacing w:line="240" w:lineRule="auto"/>
      <w:ind w:right="-51" w:firstLineChars="0" w:firstLine="0"/>
    </w:pPr>
    <w:rPr>
      <w:rFonts w:ascii="宋体" w:hAnsi="宋体"/>
    </w:rPr>
  </w:style>
  <w:style w:type="paragraph" w:customStyle="1" w:styleId="affc">
    <w:name w:val="标准文件_附录三级条标题"/>
    <w:next w:val="afffff1"/>
    <w:rsid w:val="002A5977"/>
    <w:pPr>
      <w:widowControl w:val="0"/>
      <w:numPr>
        <w:ilvl w:val="3"/>
        <w:numId w:val="5"/>
      </w:numPr>
      <w:spacing w:beforeLines="50" w:before="50" w:afterLines="50" w:after="50"/>
      <w:jc w:val="both"/>
      <w:outlineLvl w:val="4"/>
    </w:pPr>
    <w:rPr>
      <w:rFonts w:ascii="黑体" w:eastAsia="黑体" w:hAnsi="Times New Roman"/>
      <w:kern w:val="21"/>
      <w:sz w:val="21"/>
    </w:rPr>
  </w:style>
  <w:style w:type="paragraph" w:customStyle="1" w:styleId="affd">
    <w:name w:val="标准文件_附录四级条标题"/>
    <w:next w:val="afffff1"/>
    <w:rsid w:val="002A5977"/>
    <w:pPr>
      <w:widowControl w:val="0"/>
      <w:numPr>
        <w:ilvl w:val="4"/>
        <w:numId w:val="5"/>
      </w:numPr>
      <w:spacing w:beforeLines="50" w:before="50" w:afterLines="50" w:after="50"/>
      <w:jc w:val="both"/>
      <w:outlineLvl w:val="5"/>
    </w:pPr>
    <w:rPr>
      <w:rFonts w:ascii="黑体" w:eastAsia="黑体" w:hAnsi="Times New Roman"/>
      <w:kern w:val="21"/>
      <w:sz w:val="21"/>
    </w:rPr>
  </w:style>
  <w:style w:type="paragraph" w:customStyle="1" w:styleId="aff">
    <w:name w:val="标准文件_附录图标题"/>
    <w:next w:val="afffff1"/>
    <w:rsid w:val="00B12981"/>
    <w:pPr>
      <w:numPr>
        <w:ilvl w:val="1"/>
        <w:numId w:val="18"/>
      </w:numPr>
      <w:adjustRightInd w:val="0"/>
      <w:snapToGrid w:val="0"/>
      <w:spacing w:beforeLines="50" w:before="50" w:afterLines="50" w:after="50"/>
      <w:ind w:firstLine="420"/>
      <w:jc w:val="center"/>
    </w:pPr>
    <w:rPr>
      <w:rFonts w:ascii="黑体" w:eastAsia="黑体" w:hAnsi="Times New Roman"/>
      <w:sz w:val="21"/>
    </w:rPr>
  </w:style>
  <w:style w:type="paragraph" w:customStyle="1" w:styleId="affe">
    <w:name w:val="标准文件_附录五级条标题"/>
    <w:next w:val="afffff1"/>
    <w:rsid w:val="002A5977"/>
    <w:pPr>
      <w:widowControl w:val="0"/>
      <w:numPr>
        <w:ilvl w:val="5"/>
        <w:numId w:val="5"/>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fff3"/>
    <w:rsid w:val="00D4734F"/>
    <w:pPr>
      <w:numPr>
        <w:numId w:val="4"/>
      </w:numPr>
      <w:tabs>
        <w:tab w:val="left" w:pos="6406"/>
      </w:tabs>
      <w:spacing w:before="220" w:after="320"/>
      <w:jc w:val="center"/>
      <w:outlineLvl w:val="0"/>
    </w:pPr>
    <w:rPr>
      <w:rFonts w:ascii="黑体" w:eastAsia="黑体" w:hAnsi="Times New Roman"/>
      <w:sz w:val="21"/>
    </w:rPr>
  </w:style>
  <w:style w:type="paragraph" w:styleId="affffff3">
    <w:name w:val="Body Text"/>
    <w:basedOn w:val="afffb"/>
    <w:link w:val="affffff4"/>
    <w:rsid w:val="00D4734F"/>
    <w:pPr>
      <w:spacing w:after="120"/>
    </w:pPr>
  </w:style>
  <w:style w:type="character" w:customStyle="1" w:styleId="affffff4">
    <w:name w:val="正文文本 字符"/>
    <w:link w:val="affffff3"/>
    <w:rsid w:val="00D4734F"/>
    <w:rPr>
      <w:rFonts w:ascii="Times New Roman" w:eastAsia="宋体" w:hAnsi="Times New Roman" w:cs="Times New Roman"/>
      <w:szCs w:val="20"/>
    </w:rPr>
  </w:style>
  <w:style w:type="paragraph" w:customStyle="1" w:styleId="affffff5">
    <w:name w:val="标准文件_附录章标题"/>
    <w:next w:val="afffff1"/>
    <w:rsid w:val="00D4734F"/>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6">
    <w:name w:val="标准文件_公式后的破折号"/>
    <w:basedOn w:val="afffff1"/>
    <w:next w:val="afffff1"/>
    <w:rsid w:val="00D4734F"/>
    <w:pPr>
      <w:ind w:leftChars="200" w:left="488" w:hangingChars="290" w:hanging="289"/>
    </w:pPr>
  </w:style>
  <w:style w:type="paragraph" w:customStyle="1" w:styleId="a6">
    <w:name w:val="标准文件_前言、引言标题"/>
    <w:next w:val="afffb"/>
    <w:rsid w:val="00C55D03"/>
    <w:pPr>
      <w:numPr>
        <w:numId w:val="36"/>
      </w:numPr>
      <w:shd w:val="clear" w:color="FFFFFF" w:fill="FFFFFF"/>
      <w:spacing w:afterLines="150" w:after="150"/>
      <w:ind w:left="0" w:firstLine="0"/>
      <w:jc w:val="center"/>
      <w:outlineLvl w:val="0"/>
    </w:pPr>
    <w:rPr>
      <w:rFonts w:ascii="黑体" w:eastAsia="黑体" w:hAnsi="Times New Roman"/>
      <w:sz w:val="32"/>
    </w:rPr>
  </w:style>
  <w:style w:type="paragraph" w:customStyle="1" w:styleId="affffff7">
    <w:name w:val="标准文件_目次、标准名称标题"/>
    <w:basedOn w:val="a6"/>
    <w:next w:val="afffff1"/>
    <w:rsid w:val="00C643F9"/>
    <w:pPr>
      <w:spacing w:line="460" w:lineRule="exact"/>
    </w:pPr>
  </w:style>
  <w:style w:type="paragraph" w:customStyle="1" w:styleId="affffff8">
    <w:name w:val="标准文件_目录标题"/>
    <w:basedOn w:val="afffb"/>
    <w:rsid w:val="00615A9D"/>
    <w:pPr>
      <w:spacing w:afterLines="150" w:after="150" w:line="240" w:lineRule="auto"/>
      <w:jc w:val="center"/>
    </w:pPr>
    <w:rPr>
      <w:rFonts w:ascii="黑体" w:eastAsia="黑体"/>
      <w:sz w:val="32"/>
    </w:rPr>
  </w:style>
  <w:style w:type="paragraph" w:customStyle="1" w:styleId="af1">
    <w:name w:val="标准文件_破折号列项"/>
    <w:rsid w:val="00CB517D"/>
    <w:pPr>
      <w:numPr>
        <w:numId w:val="6"/>
      </w:numPr>
      <w:adjustRightInd w:val="0"/>
      <w:snapToGrid w:val="0"/>
      <w:ind w:left="0" w:firstLineChars="200" w:firstLine="200"/>
    </w:pPr>
    <w:rPr>
      <w:rFonts w:ascii="Times New Roman" w:hAnsi="Times New Roman"/>
      <w:sz w:val="21"/>
    </w:rPr>
  </w:style>
  <w:style w:type="paragraph" w:customStyle="1" w:styleId="aff2">
    <w:name w:val="标准文件_破折号列项（二级）"/>
    <w:basedOn w:val="af1"/>
    <w:rsid w:val="00CB517D"/>
    <w:pPr>
      <w:numPr>
        <w:numId w:val="7"/>
      </w:numPr>
      <w:ind w:left="0" w:firstLine="200"/>
    </w:pPr>
  </w:style>
  <w:style w:type="paragraph" w:customStyle="1" w:styleId="afff5">
    <w:name w:val="标准文件_三级条标题"/>
    <w:basedOn w:val="afff4"/>
    <w:next w:val="afffff1"/>
    <w:rsid w:val="0055013B"/>
    <w:pPr>
      <w:widowControl/>
      <w:numPr>
        <w:ilvl w:val="4"/>
      </w:numPr>
      <w:outlineLvl w:val="3"/>
    </w:pPr>
  </w:style>
  <w:style w:type="character" w:styleId="affffff9">
    <w:name w:val="Subtle Reference"/>
    <w:uiPriority w:val="31"/>
    <w:qFormat/>
    <w:rsid w:val="001F69B4"/>
    <w:rPr>
      <w:smallCaps/>
      <w:color w:val="C0504D"/>
      <w:u w:val="single"/>
    </w:rPr>
  </w:style>
  <w:style w:type="paragraph" w:customStyle="1" w:styleId="affffffa">
    <w:name w:val="标准文件_示例后续"/>
    <w:basedOn w:val="afffb"/>
    <w:rsid w:val="00CB517D"/>
    <w:pPr>
      <w:adjustRightInd/>
      <w:spacing w:line="240" w:lineRule="auto"/>
      <w:ind w:firstLineChars="200" w:firstLine="200"/>
    </w:pPr>
    <w:rPr>
      <w:sz w:val="18"/>
      <w:szCs w:val="24"/>
    </w:rPr>
  </w:style>
  <w:style w:type="paragraph" w:customStyle="1" w:styleId="afff">
    <w:name w:val="标准文件_数字编号列项"/>
    <w:rsid w:val="00C13EE9"/>
    <w:pPr>
      <w:numPr>
        <w:numId w:val="20"/>
      </w:numPr>
      <w:jc w:val="both"/>
    </w:pPr>
    <w:rPr>
      <w:rFonts w:ascii="宋体" w:hAnsi="宋体"/>
      <w:sz w:val="21"/>
    </w:rPr>
  </w:style>
  <w:style w:type="paragraph" w:customStyle="1" w:styleId="afff6">
    <w:name w:val="标准文件_四级条标题"/>
    <w:next w:val="afffff1"/>
    <w:rsid w:val="0055013B"/>
    <w:pPr>
      <w:widowControl w:val="0"/>
      <w:numPr>
        <w:ilvl w:val="5"/>
        <w:numId w:val="2"/>
      </w:numPr>
      <w:spacing w:beforeLines="50" w:before="50" w:afterLines="50" w:after="50"/>
      <w:jc w:val="both"/>
      <w:outlineLvl w:val="4"/>
    </w:pPr>
    <w:rPr>
      <w:rFonts w:ascii="黑体" w:eastAsia="黑体" w:hAnsi="Times New Roman"/>
      <w:sz w:val="21"/>
    </w:rPr>
  </w:style>
  <w:style w:type="paragraph" w:styleId="affffffb">
    <w:name w:val="footnote text"/>
    <w:basedOn w:val="afffb"/>
    <w:next w:val="afffb"/>
    <w:link w:val="affffffc"/>
    <w:semiHidden/>
    <w:rsid w:val="00D4734F"/>
    <w:pPr>
      <w:adjustRightInd/>
      <w:snapToGrid w:val="0"/>
      <w:spacing w:line="300" w:lineRule="exact"/>
      <w:ind w:leftChars="200" w:left="400" w:hangingChars="200" w:hanging="200"/>
      <w:jc w:val="left"/>
    </w:pPr>
    <w:rPr>
      <w:rFonts w:ascii="宋体"/>
      <w:sz w:val="18"/>
      <w:szCs w:val="18"/>
    </w:rPr>
  </w:style>
  <w:style w:type="character" w:customStyle="1" w:styleId="affffffc">
    <w:name w:val="脚注文本 字符"/>
    <w:link w:val="affffffb"/>
    <w:semiHidden/>
    <w:rsid w:val="00D4734F"/>
    <w:rPr>
      <w:rFonts w:ascii="宋体" w:eastAsia="宋体" w:hAnsi="Times New Roman" w:cs="Times New Roman"/>
      <w:sz w:val="18"/>
      <w:szCs w:val="18"/>
    </w:rPr>
  </w:style>
  <w:style w:type="paragraph" w:customStyle="1" w:styleId="affffffd">
    <w:name w:val="标准文件_条文脚注"/>
    <w:basedOn w:val="affffffb"/>
    <w:rsid w:val="00CB517D"/>
    <w:pPr>
      <w:adjustRightInd w:val="0"/>
      <w:spacing w:line="240" w:lineRule="auto"/>
      <w:ind w:leftChars="0" w:left="0" w:firstLineChars="200" w:firstLine="200"/>
      <w:jc w:val="both"/>
    </w:pPr>
    <w:rPr>
      <w:rFonts w:hAnsi="宋体"/>
    </w:rPr>
  </w:style>
  <w:style w:type="paragraph" w:customStyle="1" w:styleId="afa">
    <w:name w:val="标准文件_图表脚注"/>
    <w:basedOn w:val="afffb"/>
    <w:next w:val="afffff1"/>
    <w:rsid w:val="0096381A"/>
    <w:pPr>
      <w:numPr>
        <w:numId w:val="22"/>
      </w:numPr>
      <w:spacing w:line="240" w:lineRule="auto"/>
      <w:jc w:val="left"/>
    </w:pPr>
    <w:rPr>
      <w:rFonts w:ascii="宋体" w:hAnsi="宋体"/>
      <w:sz w:val="18"/>
    </w:rPr>
  </w:style>
  <w:style w:type="character" w:styleId="affffffe">
    <w:name w:val="footnote reference"/>
    <w:aliases w:val="标准文件_脚注引用"/>
    <w:semiHidden/>
    <w:rsid w:val="00D4734F"/>
    <w:rPr>
      <w:rFonts w:ascii="宋体" w:eastAsia="宋体" w:hAnsi="宋体" w:cs="Times New Roman"/>
      <w:spacing w:val="0"/>
      <w:sz w:val="18"/>
      <w:vertAlign w:val="superscript"/>
    </w:rPr>
  </w:style>
  <w:style w:type="character" w:customStyle="1" w:styleId="afffffff">
    <w:name w:val="标准文件_图表脚注内容"/>
    <w:rsid w:val="00D4734F"/>
    <w:rPr>
      <w:rFonts w:ascii="宋体" w:eastAsia="宋体" w:hAnsi="宋体" w:cs="Times New Roman"/>
      <w:spacing w:val="0"/>
      <w:sz w:val="18"/>
      <w:vertAlign w:val="superscript"/>
    </w:rPr>
  </w:style>
  <w:style w:type="paragraph" w:customStyle="1" w:styleId="afff7">
    <w:name w:val="标准文件_五级条标题"/>
    <w:next w:val="afffff1"/>
    <w:rsid w:val="0055013B"/>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f2">
    <w:name w:val="标准文件_章标题"/>
    <w:next w:val="afffff1"/>
    <w:rsid w:val="0055013B"/>
    <w:pPr>
      <w:numPr>
        <w:ilvl w:val="1"/>
        <w:numId w:val="2"/>
      </w:numPr>
      <w:spacing w:beforeLines="100" w:before="100" w:afterLines="100" w:after="100"/>
      <w:jc w:val="both"/>
      <w:outlineLvl w:val="0"/>
    </w:pPr>
    <w:rPr>
      <w:rFonts w:ascii="黑体" w:eastAsia="黑体" w:hAnsi="Times New Roman"/>
      <w:sz w:val="21"/>
    </w:rPr>
  </w:style>
  <w:style w:type="paragraph" w:customStyle="1" w:styleId="afff3">
    <w:name w:val="标准文件_一级条标题"/>
    <w:basedOn w:val="afff2"/>
    <w:next w:val="afffff1"/>
    <w:rsid w:val="0055013B"/>
    <w:pPr>
      <w:numPr>
        <w:ilvl w:val="2"/>
      </w:numPr>
      <w:spacing w:beforeLines="50" w:before="50" w:afterLines="50" w:after="50"/>
      <w:outlineLvl w:val="1"/>
    </w:pPr>
  </w:style>
  <w:style w:type="paragraph" w:customStyle="1" w:styleId="afffffff0">
    <w:name w:val="标准文件_一致程度"/>
    <w:basedOn w:val="afffb"/>
    <w:rsid w:val="00D4734F"/>
    <w:pPr>
      <w:spacing w:line="440" w:lineRule="exact"/>
      <w:jc w:val="center"/>
    </w:pPr>
    <w:rPr>
      <w:sz w:val="28"/>
    </w:rPr>
  </w:style>
  <w:style w:type="paragraph" w:customStyle="1" w:styleId="afffffff1">
    <w:name w:val="标准文件_引言标题"/>
    <w:next w:val="afffb"/>
    <w:rsid w:val="00D4734F"/>
    <w:pPr>
      <w:shd w:val="clear" w:color="FFFFFF" w:fill="FFFFFF"/>
      <w:spacing w:before="540" w:after="600"/>
      <w:jc w:val="center"/>
      <w:outlineLvl w:val="0"/>
    </w:pPr>
    <w:rPr>
      <w:rFonts w:ascii="黑体" w:eastAsia="黑体" w:hAnsi="Times New Roman"/>
      <w:sz w:val="32"/>
    </w:rPr>
  </w:style>
  <w:style w:type="paragraph" w:customStyle="1" w:styleId="afffffff2">
    <w:name w:val="标准文件_英文图表脚注"/>
    <w:basedOn w:val="afffff0"/>
    <w:rsid w:val="00D4734F"/>
    <w:pPr>
      <w:widowControl/>
      <w:adjustRightInd/>
      <w:snapToGrid/>
      <w:spacing w:line="240" w:lineRule="auto"/>
      <w:ind w:left="79" w:hangingChars="80" w:hanging="79"/>
    </w:pPr>
    <w:rPr>
      <w:rFonts w:ascii="宋体" w:hAnsi="宋体"/>
    </w:rPr>
  </w:style>
  <w:style w:type="paragraph" w:customStyle="1" w:styleId="afc">
    <w:name w:val="标准文件_数字编号列项（二级）"/>
    <w:rsid w:val="00200333"/>
    <w:pPr>
      <w:numPr>
        <w:ilvl w:val="1"/>
        <w:numId w:val="23"/>
      </w:numPr>
      <w:jc w:val="both"/>
    </w:pPr>
    <w:rPr>
      <w:rFonts w:ascii="宋体" w:hAnsi="Times New Roman"/>
      <w:sz w:val="21"/>
    </w:rPr>
  </w:style>
  <w:style w:type="paragraph" w:customStyle="1" w:styleId="af">
    <w:name w:val="标准文件_英文注："/>
    <w:basedOn w:val="afffb"/>
    <w:next w:val="afffff1"/>
    <w:rsid w:val="00AA4286"/>
    <w:pPr>
      <w:numPr>
        <w:numId w:val="8"/>
      </w:numPr>
      <w:tabs>
        <w:tab w:val="left" w:pos="420"/>
      </w:tabs>
      <w:autoSpaceDE w:val="0"/>
      <w:autoSpaceDN w:val="0"/>
      <w:spacing w:line="240" w:lineRule="auto"/>
    </w:pPr>
    <w:rPr>
      <w:rFonts w:ascii="宋体" w:hAnsi="宋体"/>
      <w:kern w:val="0"/>
      <w:sz w:val="18"/>
      <w:szCs w:val="20"/>
    </w:rPr>
  </w:style>
  <w:style w:type="paragraph" w:customStyle="1" w:styleId="aff6">
    <w:name w:val="标准文件_英文注×："/>
    <w:basedOn w:val="afffb"/>
    <w:rsid w:val="006819B8"/>
    <w:pPr>
      <w:numPr>
        <w:numId w:val="9"/>
      </w:numPr>
      <w:tabs>
        <w:tab w:val="left" w:pos="210"/>
      </w:tabs>
      <w:autoSpaceDE w:val="0"/>
      <w:autoSpaceDN w:val="0"/>
      <w:spacing w:line="240" w:lineRule="auto"/>
    </w:pPr>
    <w:rPr>
      <w:rFonts w:ascii="宋体" w:hAnsi="宋体"/>
      <w:kern w:val="0"/>
      <w:szCs w:val="20"/>
    </w:rPr>
  </w:style>
  <w:style w:type="paragraph" w:customStyle="1" w:styleId="aff8">
    <w:name w:val="标准文件_正文表标题"/>
    <w:next w:val="afffff1"/>
    <w:rsid w:val="00970CDC"/>
    <w:pPr>
      <w:numPr>
        <w:numId w:val="10"/>
      </w:numPr>
      <w:tabs>
        <w:tab w:val="left" w:pos="0"/>
      </w:tabs>
      <w:spacing w:beforeLines="50" w:before="50" w:afterLines="50" w:after="50"/>
      <w:jc w:val="center"/>
    </w:pPr>
    <w:rPr>
      <w:rFonts w:ascii="黑体" w:eastAsia="黑体" w:hAnsi="Times New Roman"/>
      <w:sz w:val="21"/>
    </w:rPr>
  </w:style>
  <w:style w:type="paragraph" w:customStyle="1" w:styleId="afffffff3">
    <w:name w:val="标准文件_正文公式"/>
    <w:basedOn w:val="afffb"/>
    <w:next w:val="afffff0"/>
    <w:rsid w:val="00F623AC"/>
    <w:pPr>
      <w:tabs>
        <w:tab w:val="center" w:pos="4678"/>
        <w:tab w:val="right" w:leader="middleDot" w:pos="9356"/>
      </w:tabs>
      <w:spacing w:line="240" w:lineRule="auto"/>
    </w:pPr>
    <w:rPr>
      <w:rFonts w:ascii="宋体" w:hAnsi="宋体"/>
    </w:rPr>
  </w:style>
  <w:style w:type="paragraph" w:customStyle="1" w:styleId="aff3">
    <w:name w:val="标准文件_正文图标题"/>
    <w:next w:val="afffff1"/>
    <w:rsid w:val="00970CDC"/>
    <w:pPr>
      <w:numPr>
        <w:numId w:val="11"/>
      </w:numPr>
      <w:spacing w:beforeLines="50" w:before="50" w:afterLines="50" w:after="50"/>
      <w:jc w:val="center"/>
    </w:pPr>
    <w:rPr>
      <w:rFonts w:ascii="黑体" w:eastAsia="黑体" w:hAnsi="Times New Roman"/>
      <w:sz w:val="21"/>
    </w:rPr>
  </w:style>
  <w:style w:type="paragraph" w:customStyle="1" w:styleId="afff9">
    <w:name w:val="标准文件_正文英文表标题"/>
    <w:next w:val="afffff1"/>
    <w:rsid w:val="00D4734F"/>
    <w:pPr>
      <w:numPr>
        <w:numId w:val="12"/>
      </w:numPr>
      <w:jc w:val="center"/>
    </w:pPr>
    <w:rPr>
      <w:rFonts w:ascii="黑体" w:eastAsia="黑体" w:hAnsi="Times New Roman"/>
      <w:sz w:val="21"/>
    </w:rPr>
  </w:style>
  <w:style w:type="paragraph" w:customStyle="1" w:styleId="aff1">
    <w:name w:val="标准文件_正文英文图标题"/>
    <w:next w:val="afffff1"/>
    <w:rsid w:val="00D4734F"/>
    <w:pPr>
      <w:numPr>
        <w:numId w:val="13"/>
      </w:numPr>
      <w:jc w:val="center"/>
    </w:pPr>
    <w:rPr>
      <w:rFonts w:ascii="黑体" w:eastAsia="黑体" w:hAnsi="Times New Roman"/>
      <w:sz w:val="21"/>
    </w:rPr>
  </w:style>
  <w:style w:type="paragraph" w:customStyle="1" w:styleId="afd">
    <w:name w:val="标准文件_编号列项（三级）"/>
    <w:rsid w:val="00655D4F"/>
    <w:pPr>
      <w:numPr>
        <w:ilvl w:val="2"/>
        <w:numId w:val="23"/>
      </w:numPr>
    </w:pPr>
    <w:rPr>
      <w:rFonts w:ascii="宋体" w:hAnsi="Times New Roman"/>
      <w:sz w:val="21"/>
    </w:rPr>
  </w:style>
  <w:style w:type="character" w:styleId="afffffff4">
    <w:name w:val="Hyperlink"/>
    <w:uiPriority w:val="99"/>
    <w:rsid w:val="00D51BF3"/>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b"/>
    <w:rsid w:val="00D4734F"/>
    <w:pPr>
      <w:numPr>
        <w:ilvl w:val="3"/>
        <w:numId w:val="15"/>
      </w:numPr>
      <w:adjustRightInd/>
      <w:spacing w:line="240" w:lineRule="auto"/>
    </w:pPr>
    <w:rPr>
      <w:rFonts w:ascii="宋体" w:hAnsi="宋体"/>
      <w:szCs w:val="24"/>
    </w:rPr>
  </w:style>
  <w:style w:type="paragraph" w:customStyle="1" w:styleId="afffffff5">
    <w:name w:val="发布部门"/>
    <w:next w:val="afffff1"/>
    <w:rsid w:val="00D4734F"/>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6">
    <w:name w:val="发布日期"/>
    <w:rsid w:val="00D4734F"/>
    <w:pPr>
      <w:framePr w:w="4000" w:h="473" w:hRule="exact" w:hSpace="180" w:vSpace="180" w:wrap="around" w:hAnchor="margin" w:y="13511" w:anchorLock="1"/>
    </w:pPr>
    <w:rPr>
      <w:rFonts w:ascii="Times New Roman" w:eastAsia="黑体" w:hAnsi="Times New Roman"/>
      <w:sz w:val="28"/>
    </w:rPr>
  </w:style>
  <w:style w:type="paragraph" w:customStyle="1" w:styleId="afffffff7">
    <w:name w:val="封面标准代替信息"/>
    <w:basedOn w:val="afffb"/>
    <w:rsid w:val="00D4514F"/>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8">
    <w:name w:val="封面标准名称"/>
    <w:rsid w:val="00D4734F"/>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9">
    <w:name w:val="封面标准文稿编辑信息"/>
    <w:rsid w:val="00D4734F"/>
    <w:pPr>
      <w:spacing w:before="180" w:line="180" w:lineRule="exact"/>
      <w:jc w:val="center"/>
    </w:pPr>
    <w:rPr>
      <w:rFonts w:ascii="宋体" w:hAnsi="Times New Roman"/>
      <w:sz w:val="21"/>
    </w:rPr>
  </w:style>
  <w:style w:type="paragraph" w:customStyle="1" w:styleId="afffffffa">
    <w:name w:val="封面标准文稿类别"/>
    <w:rsid w:val="00D4734F"/>
    <w:pPr>
      <w:spacing w:before="440" w:line="400" w:lineRule="exact"/>
      <w:jc w:val="center"/>
    </w:pPr>
    <w:rPr>
      <w:rFonts w:ascii="宋体" w:hAnsi="Times New Roman"/>
      <w:sz w:val="24"/>
    </w:rPr>
  </w:style>
  <w:style w:type="paragraph" w:customStyle="1" w:styleId="afffffffb">
    <w:name w:val="封面标准英文名称"/>
    <w:rsid w:val="00815419"/>
    <w:pPr>
      <w:widowControl w:val="0"/>
      <w:spacing w:line="360" w:lineRule="exact"/>
      <w:jc w:val="center"/>
    </w:pPr>
    <w:rPr>
      <w:rFonts w:ascii="Times New Roman" w:hAnsi="Times New Roman"/>
      <w:sz w:val="28"/>
    </w:rPr>
  </w:style>
  <w:style w:type="paragraph" w:customStyle="1" w:styleId="afffffffc">
    <w:name w:val="封面一致性程度标识"/>
    <w:rsid w:val="00D4734F"/>
    <w:pPr>
      <w:spacing w:before="440" w:line="440" w:lineRule="exact"/>
      <w:jc w:val="center"/>
    </w:pPr>
    <w:rPr>
      <w:rFonts w:ascii="Times New Roman" w:hAnsi="Times New Roman"/>
      <w:sz w:val="28"/>
    </w:rPr>
  </w:style>
  <w:style w:type="paragraph" w:customStyle="1" w:styleId="afffffffd">
    <w:name w:val="封面正文"/>
    <w:rsid w:val="00D4734F"/>
    <w:pPr>
      <w:jc w:val="both"/>
    </w:pPr>
    <w:rPr>
      <w:rFonts w:ascii="Times New Roman" w:hAnsi="Times New Roman"/>
    </w:rPr>
  </w:style>
  <w:style w:type="paragraph" w:customStyle="1" w:styleId="afffffffe">
    <w:name w:val="附录二级无标题条"/>
    <w:basedOn w:val="afffb"/>
    <w:next w:val="afffff1"/>
    <w:rsid w:val="00D4734F"/>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f">
    <w:name w:val="附录三级无标题条"/>
    <w:basedOn w:val="afffffffe"/>
    <w:next w:val="afffff1"/>
    <w:rsid w:val="00D4734F"/>
    <w:pPr>
      <w:outlineLvl w:val="4"/>
    </w:pPr>
  </w:style>
  <w:style w:type="paragraph" w:customStyle="1" w:styleId="affffffff0">
    <w:name w:val="附录四级无标题条"/>
    <w:basedOn w:val="affffffff"/>
    <w:next w:val="afffff1"/>
    <w:rsid w:val="00D4734F"/>
    <w:pPr>
      <w:outlineLvl w:val="5"/>
    </w:pPr>
  </w:style>
  <w:style w:type="paragraph" w:customStyle="1" w:styleId="affffffff1">
    <w:name w:val="附录图"/>
    <w:next w:val="afffff1"/>
    <w:rsid w:val="00D4734F"/>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8">
    <w:name w:val="标准文件_一级项"/>
    <w:rsid w:val="00200333"/>
    <w:pPr>
      <w:numPr>
        <w:numId w:val="30"/>
      </w:numPr>
    </w:pPr>
    <w:rPr>
      <w:rFonts w:ascii="宋体" w:hAnsi="Times New Roman"/>
      <w:sz w:val="21"/>
    </w:rPr>
  </w:style>
  <w:style w:type="paragraph" w:customStyle="1" w:styleId="affffffff2">
    <w:name w:val="附录五级无标题条"/>
    <w:basedOn w:val="affffffff0"/>
    <w:next w:val="afffff1"/>
    <w:rsid w:val="00D4734F"/>
    <w:pPr>
      <w:outlineLvl w:val="6"/>
    </w:pPr>
  </w:style>
  <w:style w:type="paragraph" w:customStyle="1" w:styleId="affffffff3">
    <w:name w:val="附录性质"/>
    <w:basedOn w:val="afffb"/>
    <w:rsid w:val="00D4734F"/>
    <w:pPr>
      <w:widowControl/>
      <w:adjustRightInd/>
      <w:jc w:val="center"/>
    </w:pPr>
    <w:rPr>
      <w:rFonts w:ascii="黑体" w:eastAsia="黑体"/>
    </w:rPr>
  </w:style>
  <w:style w:type="paragraph" w:customStyle="1" w:styleId="affffffff4">
    <w:name w:val="附录一级无标题条"/>
    <w:basedOn w:val="affffff5"/>
    <w:next w:val="afffff1"/>
    <w:rsid w:val="00D4734F"/>
    <w:pPr>
      <w:autoSpaceDN w:val="0"/>
      <w:outlineLvl w:val="2"/>
    </w:pPr>
    <w:rPr>
      <w:rFonts w:ascii="宋体" w:eastAsia="宋体" w:hAnsi="宋体"/>
    </w:rPr>
  </w:style>
  <w:style w:type="character" w:customStyle="1" w:styleId="affffffff5">
    <w:name w:val="个人答复风格"/>
    <w:rsid w:val="00D4734F"/>
    <w:rPr>
      <w:rFonts w:ascii="Arial" w:eastAsia="宋体" w:hAnsi="Arial" w:cs="Arial"/>
      <w:color w:val="auto"/>
      <w:spacing w:val="0"/>
      <w:sz w:val="20"/>
    </w:rPr>
  </w:style>
  <w:style w:type="character" w:customStyle="1" w:styleId="affffffff6">
    <w:name w:val="个人撰写风格"/>
    <w:rsid w:val="00D4734F"/>
    <w:rPr>
      <w:rFonts w:ascii="Arial" w:eastAsia="宋体" w:hAnsi="Arial" w:cs="Arial"/>
      <w:color w:val="auto"/>
      <w:spacing w:val="0"/>
      <w:sz w:val="20"/>
    </w:rPr>
  </w:style>
  <w:style w:type="paragraph" w:customStyle="1" w:styleId="affffffff7">
    <w:name w:val="脚注后续"/>
    <w:rsid w:val="00D4734F"/>
    <w:pPr>
      <w:ind w:leftChars="350" w:left="350"/>
      <w:jc w:val="both"/>
    </w:pPr>
    <w:rPr>
      <w:rFonts w:ascii="宋体" w:hAnsi="Times New Roman"/>
      <w:sz w:val="18"/>
    </w:rPr>
  </w:style>
  <w:style w:type="paragraph" w:customStyle="1" w:styleId="afffa">
    <w:name w:val="列项——"/>
    <w:rsid w:val="00D4734F"/>
    <w:pPr>
      <w:widowControl w:val="0"/>
      <w:numPr>
        <w:numId w:val="14"/>
      </w:numPr>
      <w:jc w:val="both"/>
    </w:pPr>
    <w:rPr>
      <w:rFonts w:ascii="宋体" w:hAnsi="宋体"/>
      <w:sz w:val="21"/>
    </w:rPr>
  </w:style>
  <w:style w:type="paragraph" w:customStyle="1" w:styleId="affffffff8">
    <w:name w:val="列项·"/>
    <w:basedOn w:val="afffff1"/>
    <w:rsid w:val="00D4734F"/>
    <w:pPr>
      <w:tabs>
        <w:tab w:val="left" w:pos="840"/>
      </w:tabs>
    </w:pPr>
  </w:style>
  <w:style w:type="paragraph" w:customStyle="1" w:styleId="affffffff9">
    <w:name w:val="目次、索引正文"/>
    <w:rsid w:val="00D4734F"/>
    <w:pPr>
      <w:spacing w:line="320" w:lineRule="exact"/>
      <w:jc w:val="both"/>
    </w:pPr>
    <w:rPr>
      <w:rFonts w:ascii="宋体" w:hAnsi="Times New Roman"/>
      <w:sz w:val="21"/>
    </w:rPr>
  </w:style>
  <w:style w:type="paragraph" w:customStyle="1" w:styleId="210">
    <w:name w:val="目录 21"/>
    <w:basedOn w:val="afffb"/>
    <w:next w:val="afffb"/>
    <w:autoRedefine/>
    <w:semiHidden/>
    <w:rsid w:val="00D4734F"/>
    <w:pPr>
      <w:adjustRightInd/>
      <w:spacing w:line="240" w:lineRule="auto"/>
      <w:jc w:val="left"/>
    </w:pPr>
    <w:rPr>
      <w:bCs/>
      <w:iCs/>
    </w:rPr>
  </w:style>
  <w:style w:type="paragraph" w:customStyle="1" w:styleId="31">
    <w:name w:val="目录 31"/>
    <w:basedOn w:val="afffb"/>
    <w:next w:val="afffb"/>
    <w:autoRedefine/>
    <w:semiHidden/>
    <w:rsid w:val="00D4734F"/>
    <w:pPr>
      <w:spacing w:line="240" w:lineRule="auto"/>
    </w:pPr>
    <w:rPr>
      <w:rFonts w:ascii="宋体" w:hAnsi="宋体"/>
      <w:iCs/>
    </w:rPr>
  </w:style>
  <w:style w:type="paragraph" w:customStyle="1" w:styleId="41">
    <w:name w:val="目录 41"/>
    <w:basedOn w:val="afffb"/>
    <w:next w:val="afffb"/>
    <w:autoRedefine/>
    <w:semiHidden/>
    <w:rsid w:val="00D4734F"/>
    <w:pPr>
      <w:adjustRightInd/>
      <w:spacing w:line="240" w:lineRule="auto"/>
      <w:jc w:val="left"/>
    </w:pPr>
  </w:style>
  <w:style w:type="paragraph" w:customStyle="1" w:styleId="51">
    <w:name w:val="目录 51"/>
    <w:basedOn w:val="afffb"/>
    <w:next w:val="afffb"/>
    <w:autoRedefine/>
    <w:semiHidden/>
    <w:rsid w:val="00D4734F"/>
    <w:pPr>
      <w:spacing w:line="240" w:lineRule="auto"/>
    </w:pPr>
    <w:rPr>
      <w:rFonts w:ascii="宋体" w:hAnsi="宋体"/>
    </w:rPr>
  </w:style>
  <w:style w:type="paragraph" w:customStyle="1" w:styleId="61">
    <w:name w:val="目录 61"/>
    <w:basedOn w:val="afffb"/>
    <w:next w:val="afffb"/>
    <w:autoRedefine/>
    <w:semiHidden/>
    <w:rsid w:val="00D4734F"/>
    <w:pPr>
      <w:adjustRightInd/>
      <w:spacing w:line="240" w:lineRule="auto"/>
      <w:jc w:val="left"/>
    </w:pPr>
  </w:style>
  <w:style w:type="paragraph" w:customStyle="1" w:styleId="71">
    <w:name w:val="目录 71"/>
    <w:basedOn w:val="61"/>
    <w:autoRedefine/>
    <w:semiHidden/>
    <w:rsid w:val="00D4734F"/>
    <w:pPr>
      <w:ind w:left="1260"/>
    </w:pPr>
  </w:style>
  <w:style w:type="paragraph" w:customStyle="1" w:styleId="81">
    <w:name w:val="目录 81"/>
    <w:basedOn w:val="71"/>
    <w:autoRedefine/>
    <w:semiHidden/>
    <w:rsid w:val="00D4734F"/>
    <w:pPr>
      <w:ind w:left="1470"/>
    </w:pPr>
  </w:style>
  <w:style w:type="paragraph" w:customStyle="1" w:styleId="91">
    <w:name w:val="目录 91"/>
    <w:basedOn w:val="81"/>
    <w:autoRedefine/>
    <w:semiHidden/>
    <w:rsid w:val="00D4734F"/>
    <w:pPr>
      <w:ind w:left="1680"/>
    </w:pPr>
  </w:style>
  <w:style w:type="paragraph" w:customStyle="1" w:styleId="affffffffa">
    <w:name w:val="其他标准称谓"/>
    <w:rsid w:val="00D4734F"/>
    <w:pPr>
      <w:spacing w:line="0" w:lineRule="atLeast"/>
      <w:jc w:val="distribute"/>
    </w:pPr>
    <w:rPr>
      <w:rFonts w:ascii="黑体" w:eastAsia="黑体" w:hAnsi="宋体"/>
      <w:sz w:val="52"/>
    </w:rPr>
  </w:style>
  <w:style w:type="paragraph" w:customStyle="1" w:styleId="affffffffb">
    <w:name w:val="其他发布部门"/>
    <w:basedOn w:val="afffffff5"/>
    <w:rsid w:val="00D4734F"/>
    <w:pPr>
      <w:framePr w:wrap="around"/>
      <w:spacing w:line="0" w:lineRule="atLeast"/>
    </w:pPr>
    <w:rPr>
      <w:rFonts w:ascii="黑体" w:eastAsia="黑体"/>
      <w:b w:val="0"/>
    </w:rPr>
  </w:style>
  <w:style w:type="paragraph" w:customStyle="1" w:styleId="afff1">
    <w:name w:val="前言标题"/>
    <w:next w:val="afffb"/>
    <w:rsid w:val="00D4734F"/>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b"/>
    <w:rsid w:val="00D4734F"/>
    <w:pPr>
      <w:numPr>
        <w:ilvl w:val="4"/>
        <w:numId w:val="15"/>
      </w:numPr>
      <w:adjustRightInd/>
      <w:spacing w:line="240" w:lineRule="auto"/>
    </w:pPr>
    <w:rPr>
      <w:rFonts w:ascii="宋体" w:hAnsi="宋体"/>
      <w:szCs w:val="24"/>
    </w:rPr>
  </w:style>
  <w:style w:type="paragraph" w:customStyle="1" w:styleId="affffffffc">
    <w:name w:val="实施日期"/>
    <w:basedOn w:val="afffffff6"/>
    <w:rsid w:val="00D4734F"/>
    <w:pPr>
      <w:framePr w:hSpace="0" w:wrap="around" w:xAlign="right"/>
      <w:jc w:val="right"/>
    </w:pPr>
  </w:style>
  <w:style w:type="paragraph" w:customStyle="1" w:styleId="a3">
    <w:name w:val="四级无标题条"/>
    <w:basedOn w:val="afffb"/>
    <w:rsid w:val="00D4734F"/>
    <w:pPr>
      <w:numPr>
        <w:ilvl w:val="5"/>
        <w:numId w:val="15"/>
      </w:numPr>
      <w:adjustRightInd/>
      <w:spacing w:line="240" w:lineRule="auto"/>
    </w:pPr>
    <w:rPr>
      <w:rFonts w:ascii="宋体" w:hAnsi="宋体"/>
      <w:szCs w:val="24"/>
    </w:rPr>
  </w:style>
  <w:style w:type="paragraph" w:styleId="affffffffd">
    <w:name w:val="table of figures"/>
    <w:basedOn w:val="afffb"/>
    <w:next w:val="afffb"/>
    <w:semiHidden/>
    <w:rsid w:val="00D4734F"/>
    <w:pPr>
      <w:adjustRightInd/>
      <w:spacing w:line="240" w:lineRule="auto"/>
      <w:jc w:val="left"/>
    </w:pPr>
    <w:rPr>
      <w:szCs w:val="24"/>
    </w:rPr>
  </w:style>
  <w:style w:type="paragraph" w:customStyle="1" w:styleId="affffffffe">
    <w:name w:val="文献分类号"/>
    <w:rsid w:val="00D4734F"/>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f">
    <w:name w:val="无标题条"/>
    <w:next w:val="afffff1"/>
    <w:rsid w:val="00D4734F"/>
    <w:pPr>
      <w:jc w:val="both"/>
    </w:pPr>
    <w:rPr>
      <w:rFonts w:ascii="宋体" w:hAnsi="宋体"/>
      <w:sz w:val="21"/>
    </w:rPr>
  </w:style>
  <w:style w:type="paragraph" w:customStyle="1" w:styleId="a4">
    <w:name w:val="五级无标题条"/>
    <w:basedOn w:val="afffb"/>
    <w:rsid w:val="00D4734F"/>
    <w:pPr>
      <w:numPr>
        <w:ilvl w:val="6"/>
        <w:numId w:val="15"/>
      </w:numPr>
      <w:adjustRightInd/>
    </w:pPr>
    <w:rPr>
      <w:szCs w:val="24"/>
    </w:rPr>
  </w:style>
  <w:style w:type="character" w:styleId="afffffffff0">
    <w:name w:val="page number"/>
    <w:rsid w:val="00D4734F"/>
    <w:rPr>
      <w:rFonts w:ascii="宋体" w:eastAsia="宋体" w:hAnsi="Times New Roman"/>
      <w:sz w:val="18"/>
    </w:rPr>
  </w:style>
  <w:style w:type="paragraph" w:customStyle="1" w:styleId="a0">
    <w:name w:val="一级无标题条"/>
    <w:basedOn w:val="afffb"/>
    <w:rsid w:val="00D4734F"/>
    <w:pPr>
      <w:numPr>
        <w:ilvl w:val="2"/>
        <w:numId w:val="15"/>
      </w:numPr>
      <w:adjustRightInd/>
      <w:spacing w:before="10" w:after="10" w:line="240" w:lineRule="auto"/>
    </w:pPr>
    <w:rPr>
      <w:rFonts w:ascii="宋体" w:hAnsi="宋体"/>
      <w:szCs w:val="24"/>
    </w:rPr>
  </w:style>
  <w:style w:type="paragraph" w:styleId="afffffffff1">
    <w:name w:val="Normal Indent"/>
    <w:basedOn w:val="afffb"/>
    <w:rsid w:val="00D4734F"/>
    <w:pPr>
      <w:ind w:firstLine="420"/>
    </w:pPr>
  </w:style>
  <w:style w:type="paragraph" w:customStyle="1" w:styleId="afffffffff2">
    <w:name w:val="注:后续"/>
    <w:rsid w:val="00D4734F"/>
    <w:pPr>
      <w:spacing w:line="300" w:lineRule="exact"/>
      <w:ind w:leftChars="400" w:left="600" w:hangingChars="200" w:hanging="200"/>
      <w:jc w:val="both"/>
    </w:pPr>
    <w:rPr>
      <w:rFonts w:ascii="宋体" w:hAnsi="Times New Roman"/>
      <w:sz w:val="18"/>
    </w:rPr>
  </w:style>
  <w:style w:type="paragraph" w:customStyle="1" w:styleId="afffffffff3">
    <w:name w:val="注×:后续"/>
    <w:basedOn w:val="afffffffff2"/>
    <w:rsid w:val="00D4734F"/>
    <w:pPr>
      <w:ind w:leftChars="0" w:left="1406" w:firstLineChars="0" w:hanging="499"/>
    </w:pPr>
  </w:style>
  <w:style w:type="paragraph" w:customStyle="1" w:styleId="afffffffff4">
    <w:name w:val="标准文件_一级无标题"/>
    <w:basedOn w:val="afff3"/>
    <w:qFormat/>
    <w:rsid w:val="00BA263B"/>
    <w:pPr>
      <w:spacing w:beforeLines="0" w:before="0" w:afterLines="0" w:after="0"/>
      <w:outlineLvl w:val="9"/>
    </w:pPr>
    <w:rPr>
      <w:rFonts w:ascii="宋体" w:eastAsia="宋体"/>
    </w:rPr>
  </w:style>
  <w:style w:type="paragraph" w:customStyle="1" w:styleId="afffffffff5">
    <w:name w:val="标准文件_五级无标题"/>
    <w:basedOn w:val="afff7"/>
    <w:qFormat/>
    <w:rsid w:val="00BA263B"/>
    <w:pPr>
      <w:spacing w:beforeLines="0" w:before="0" w:afterLines="0" w:after="0"/>
      <w:outlineLvl w:val="9"/>
    </w:pPr>
    <w:rPr>
      <w:rFonts w:ascii="宋体" w:eastAsia="宋体"/>
    </w:rPr>
  </w:style>
  <w:style w:type="paragraph" w:customStyle="1" w:styleId="afffffffff6">
    <w:name w:val="标准文件_三级无标题"/>
    <w:basedOn w:val="afff5"/>
    <w:qFormat/>
    <w:rsid w:val="00BA263B"/>
    <w:pPr>
      <w:spacing w:beforeLines="0" w:before="0" w:afterLines="0" w:after="0"/>
      <w:outlineLvl w:val="9"/>
    </w:pPr>
    <w:rPr>
      <w:rFonts w:ascii="宋体" w:eastAsia="宋体"/>
    </w:rPr>
  </w:style>
  <w:style w:type="paragraph" w:customStyle="1" w:styleId="afffffffff7">
    <w:name w:val="标准文件_二级无标题"/>
    <w:basedOn w:val="afff4"/>
    <w:qFormat/>
    <w:rsid w:val="00BA263B"/>
    <w:pPr>
      <w:spacing w:beforeLines="0" w:before="0" w:afterLines="0" w:after="0"/>
      <w:outlineLvl w:val="9"/>
    </w:pPr>
    <w:rPr>
      <w:rFonts w:ascii="宋体" w:eastAsia="宋体"/>
    </w:rPr>
  </w:style>
  <w:style w:type="paragraph" w:customStyle="1" w:styleId="afffffffff8">
    <w:name w:val="标准_四级无标题"/>
    <w:basedOn w:val="afff6"/>
    <w:next w:val="afffff1"/>
    <w:qFormat/>
    <w:rsid w:val="00D27582"/>
    <w:rPr>
      <w:rFonts w:eastAsia="宋体"/>
    </w:rPr>
  </w:style>
  <w:style w:type="paragraph" w:customStyle="1" w:styleId="afffffffff9">
    <w:name w:val="标准文件_四级无标题"/>
    <w:basedOn w:val="afff6"/>
    <w:qFormat/>
    <w:rsid w:val="00BA263B"/>
    <w:pPr>
      <w:spacing w:beforeLines="0" w:before="0" w:afterLines="0" w:after="0"/>
      <w:outlineLvl w:val="9"/>
    </w:pPr>
    <w:rPr>
      <w:rFonts w:ascii="宋体" w:eastAsia="宋体" w:hAnsi="黑体"/>
      <w:szCs w:val="52"/>
    </w:rPr>
  </w:style>
  <w:style w:type="paragraph" w:customStyle="1" w:styleId="aff7">
    <w:name w:val="标准文件_大写罗马数字编号列项"/>
    <w:basedOn w:val="afffff1"/>
    <w:rsid w:val="00B831CE"/>
    <w:pPr>
      <w:numPr>
        <w:numId w:val="16"/>
      </w:numPr>
      <w:ind w:firstLineChars="0" w:firstLine="0"/>
    </w:pPr>
    <w:rPr>
      <w:rFonts w:ascii="Times New Roman" w:cs="Arial"/>
      <w:szCs w:val="28"/>
    </w:rPr>
  </w:style>
  <w:style w:type="paragraph" w:customStyle="1" w:styleId="ae">
    <w:name w:val="标准文件_小写罗马数字编号列项"/>
    <w:basedOn w:val="afffff1"/>
    <w:rsid w:val="00E34A98"/>
    <w:pPr>
      <w:numPr>
        <w:numId w:val="17"/>
      </w:numPr>
      <w:ind w:firstLineChars="0" w:firstLine="0"/>
    </w:pPr>
    <w:rPr>
      <w:rFonts w:cs="Arial"/>
      <w:szCs w:val="28"/>
    </w:rPr>
  </w:style>
  <w:style w:type="paragraph" w:customStyle="1" w:styleId="afffffffffa">
    <w:name w:val="标准文件_附录标题"/>
    <w:basedOn w:val="aff9"/>
    <w:qFormat/>
    <w:rsid w:val="00C9435D"/>
    <w:pPr>
      <w:numPr>
        <w:numId w:val="0"/>
      </w:numPr>
      <w:spacing w:after="280"/>
      <w:outlineLvl w:val="9"/>
    </w:pPr>
  </w:style>
  <w:style w:type="paragraph" w:customStyle="1" w:styleId="afffffffffb">
    <w:name w:val="标准文件_二级项"/>
    <w:rsid w:val="00200333"/>
    <w:rPr>
      <w:rFonts w:ascii="宋体" w:hAnsi="Times New Roman"/>
      <w:sz w:val="21"/>
    </w:rPr>
  </w:style>
  <w:style w:type="paragraph" w:customStyle="1" w:styleId="af9">
    <w:name w:val="标准文件_三级项"/>
    <w:basedOn w:val="afffb"/>
    <w:rsid w:val="00E82554"/>
    <w:pPr>
      <w:numPr>
        <w:ilvl w:val="2"/>
        <w:numId w:val="30"/>
      </w:numPr>
      <w:spacing w:line="-300" w:lineRule="auto"/>
    </w:pPr>
    <w:rPr>
      <w:rFonts w:ascii="Times New Roman" w:hAnsi="Times New Roman"/>
    </w:rPr>
  </w:style>
  <w:style w:type="paragraph" w:customStyle="1" w:styleId="afff0">
    <w:name w:val="图表脚注说明"/>
    <w:basedOn w:val="afffb"/>
    <w:next w:val="afffff1"/>
    <w:rsid w:val="00D035EC"/>
    <w:pPr>
      <w:numPr>
        <w:numId w:val="21"/>
      </w:numPr>
      <w:adjustRightInd/>
      <w:spacing w:line="240" w:lineRule="auto"/>
      <w:ind w:left="783"/>
    </w:pPr>
    <w:rPr>
      <w:rFonts w:ascii="宋体" w:hAnsi="Times New Roman"/>
      <w:sz w:val="18"/>
      <w:szCs w:val="18"/>
    </w:rPr>
  </w:style>
  <w:style w:type="paragraph" w:customStyle="1" w:styleId="afb">
    <w:name w:val="标准文件_字母编号列项（一级）"/>
    <w:rsid w:val="00200333"/>
    <w:pPr>
      <w:numPr>
        <w:numId w:val="23"/>
      </w:numPr>
      <w:jc w:val="both"/>
    </w:pPr>
    <w:rPr>
      <w:rFonts w:ascii="宋体" w:hAnsi="Times New Roman"/>
      <w:sz w:val="21"/>
    </w:rPr>
  </w:style>
  <w:style w:type="paragraph" w:customStyle="1" w:styleId="afffffffffc">
    <w:name w:val="标准文件_索引字母"/>
    <w:next w:val="afffff1"/>
    <w:qFormat/>
    <w:rsid w:val="00977D02"/>
    <w:pPr>
      <w:jc w:val="center"/>
    </w:pPr>
    <w:rPr>
      <w:rFonts w:ascii="宋体" w:eastAsia="Times New Roman" w:hAnsi="宋体"/>
      <w:b/>
      <w:kern w:val="2"/>
      <w:sz w:val="21"/>
    </w:rPr>
  </w:style>
  <w:style w:type="paragraph" w:customStyle="1" w:styleId="afffffffffd">
    <w:name w:val="标准文件_附录前"/>
    <w:next w:val="afffff1"/>
    <w:qFormat/>
    <w:rsid w:val="00B56FBE"/>
    <w:pPr>
      <w:spacing w:line="20" w:lineRule="atLeast"/>
      <w:ind w:firstLine="200"/>
    </w:pPr>
    <w:rPr>
      <w:rFonts w:ascii="宋体" w:hAnsi="宋体"/>
      <w:kern w:val="2"/>
      <w:sz w:val="10"/>
    </w:rPr>
  </w:style>
  <w:style w:type="paragraph" w:customStyle="1" w:styleId="afffffffffe">
    <w:name w:val="标准文件_正文标准名称"/>
    <w:qFormat/>
    <w:rsid w:val="008C619A"/>
    <w:pPr>
      <w:spacing w:beforeLines="20" w:before="20" w:after="640" w:line="400" w:lineRule="exact"/>
      <w:jc w:val="center"/>
    </w:pPr>
    <w:rPr>
      <w:rFonts w:ascii="黑体" w:eastAsia="黑体" w:hAnsi="黑体"/>
      <w:kern w:val="2"/>
      <w:sz w:val="32"/>
      <w:szCs w:val="32"/>
    </w:rPr>
  </w:style>
  <w:style w:type="paragraph" w:customStyle="1" w:styleId="affffffffff">
    <w:name w:val="标准文件_表格"/>
    <w:basedOn w:val="afffff1"/>
    <w:qFormat/>
    <w:rsid w:val="006D16C4"/>
    <w:pPr>
      <w:ind w:firstLineChars="0" w:firstLine="0"/>
      <w:jc w:val="center"/>
    </w:pPr>
    <w:rPr>
      <w:sz w:val="18"/>
    </w:rPr>
  </w:style>
  <w:style w:type="paragraph" w:customStyle="1" w:styleId="afff8">
    <w:name w:val="标准文件_注："/>
    <w:next w:val="afffff1"/>
    <w:rsid w:val="006819B8"/>
    <w:pPr>
      <w:widowControl w:val="0"/>
      <w:numPr>
        <w:numId w:val="24"/>
      </w:numPr>
      <w:autoSpaceDE w:val="0"/>
      <w:autoSpaceDN w:val="0"/>
      <w:jc w:val="both"/>
    </w:pPr>
    <w:rPr>
      <w:rFonts w:ascii="宋体" w:hAnsi="Times New Roman"/>
      <w:sz w:val="18"/>
      <w:szCs w:val="18"/>
    </w:rPr>
  </w:style>
  <w:style w:type="paragraph" w:customStyle="1" w:styleId="a5">
    <w:name w:val="标准文件_注×："/>
    <w:rsid w:val="00614CC1"/>
    <w:pPr>
      <w:widowControl w:val="0"/>
      <w:numPr>
        <w:numId w:val="25"/>
      </w:numPr>
      <w:autoSpaceDE w:val="0"/>
      <w:autoSpaceDN w:val="0"/>
      <w:jc w:val="both"/>
    </w:pPr>
    <w:rPr>
      <w:rFonts w:ascii="宋体" w:hAnsi="Times New Roman"/>
      <w:sz w:val="18"/>
      <w:szCs w:val="18"/>
    </w:rPr>
  </w:style>
  <w:style w:type="paragraph" w:customStyle="1" w:styleId="ac">
    <w:name w:val="标准文件_示例："/>
    <w:next w:val="affffffffff0"/>
    <w:rsid w:val="00FA73B1"/>
    <w:pPr>
      <w:widowControl w:val="0"/>
      <w:numPr>
        <w:numId w:val="26"/>
      </w:numPr>
      <w:jc w:val="both"/>
    </w:pPr>
    <w:rPr>
      <w:rFonts w:ascii="宋体" w:hAnsi="Times New Roman"/>
      <w:sz w:val="18"/>
      <w:szCs w:val="18"/>
    </w:rPr>
  </w:style>
  <w:style w:type="paragraph" w:customStyle="1" w:styleId="aff0">
    <w:name w:val="标准文件_示例×："/>
    <w:basedOn w:val="afffb"/>
    <w:next w:val="affffffffff0"/>
    <w:qFormat/>
    <w:rsid w:val="007A41C8"/>
    <w:pPr>
      <w:widowControl/>
      <w:numPr>
        <w:numId w:val="27"/>
      </w:numPr>
      <w:adjustRightInd/>
      <w:spacing w:line="240" w:lineRule="auto"/>
    </w:pPr>
    <w:rPr>
      <w:rFonts w:ascii="宋体" w:hAnsi="Times New Roman"/>
      <w:kern w:val="0"/>
      <w:sz w:val="18"/>
      <w:szCs w:val="18"/>
    </w:rPr>
  </w:style>
  <w:style w:type="character" w:customStyle="1" w:styleId="Char">
    <w:name w:val="标准文件_段 Char"/>
    <w:link w:val="afffff1"/>
    <w:rsid w:val="00BA263B"/>
    <w:rPr>
      <w:rFonts w:ascii="宋体" w:hAnsi="Times New Roman"/>
      <w:noProof/>
      <w:sz w:val="21"/>
    </w:rPr>
  </w:style>
  <w:style w:type="paragraph" w:customStyle="1" w:styleId="affffffffff1">
    <w:name w:val="标准文件_表格续"/>
    <w:basedOn w:val="afffff1"/>
    <w:next w:val="afffff1"/>
    <w:qFormat/>
    <w:rsid w:val="003F6272"/>
    <w:pPr>
      <w:jc w:val="center"/>
    </w:pPr>
    <w:rPr>
      <w:rFonts w:ascii="黑体" w:eastAsia="黑体" w:hAnsi="黑体"/>
    </w:rPr>
  </w:style>
  <w:style w:type="paragraph" w:styleId="TOC1">
    <w:name w:val="toc 1"/>
    <w:basedOn w:val="afffb"/>
    <w:next w:val="afffb"/>
    <w:autoRedefine/>
    <w:uiPriority w:val="39"/>
    <w:unhideWhenUsed/>
    <w:rsid w:val="00EB1E69"/>
    <w:rPr>
      <w:rFonts w:ascii="宋体"/>
    </w:rPr>
  </w:style>
  <w:style w:type="table" w:styleId="affffffffff2">
    <w:name w:val="Table Grid"/>
    <w:basedOn w:val="afffd"/>
    <w:uiPriority w:val="39"/>
    <w:rsid w:val="001265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f3">
    <w:name w:val="Placeholder Text"/>
    <w:basedOn w:val="afffc"/>
    <w:uiPriority w:val="99"/>
    <w:semiHidden/>
    <w:rsid w:val="00445574"/>
    <w:rPr>
      <w:color w:val="808080"/>
    </w:rPr>
  </w:style>
  <w:style w:type="paragraph" w:customStyle="1" w:styleId="2">
    <w:name w:val="标准文件_二级项2"/>
    <w:basedOn w:val="afffff1"/>
    <w:qFormat/>
    <w:rsid w:val="00200333"/>
    <w:pPr>
      <w:numPr>
        <w:ilvl w:val="1"/>
        <w:numId w:val="30"/>
      </w:numPr>
      <w:ind w:left="1271" w:firstLineChars="0" w:hanging="420"/>
    </w:pPr>
  </w:style>
  <w:style w:type="paragraph" w:customStyle="1" w:styleId="21">
    <w:name w:val="标准文件_三级项2"/>
    <w:basedOn w:val="afffff1"/>
    <w:qFormat/>
    <w:rsid w:val="00313B85"/>
    <w:pPr>
      <w:numPr>
        <w:numId w:val="29"/>
      </w:numPr>
      <w:spacing w:line="300" w:lineRule="exact"/>
      <w:ind w:left="1276" w:firstLineChars="0" w:hanging="425"/>
    </w:pPr>
    <w:rPr>
      <w:rFonts w:ascii="Times New Roman"/>
    </w:rPr>
  </w:style>
  <w:style w:type="paragraph" w:customStyle="1" w:styleId="20">
    <w:name w:val="标准文件_一级项2"/>
    <w:basedOn w:val="afffff1"/>
    <w:qFormat/>
    <w:rsid w:val="00AE070A"/>
    <w:pPr>
      <w:numPr>
        <w:numId w:val="31"/>
      </w:numPr>
      <w:spacing w:line="300" w:lineRule="exact"/>
      <w:ind w:left="1271" w:firstLineChars="0" w:hanging="420"/>
    </w:pPr>
    <w:rPr>
      <w:rFonts w:ascii="Times New Roman"/>
    </w:rPr>
  </w:style>
  <w:style w:type="paragraph" w:customStyle="1" w:styleId="affffffffff4">
    <w:name w:val="标准文件_提示"/>
    <w:basedOn w:val="afffff1"/>
    <w:next w:val="afffff1"/>
    <w:qFormat/>
    <w:rsid w:val="00365F86"/>
    <w:pPr>
      <w:ind w:firstLine="420"/>
    </w:pPr>
    <w:rPr>
      <w:rFonts w:ascii="黑体" w:eastAsia="黑体"/>
    </w:rPr>
  </w:style>
  <w:style w:type="character" w:customStyle="1" w:styleId="affffffffff5">
    <w:name w:val="标准文件_来源"/>
    <w:basedOn w:val="afffc"/>
    <w:uiPriority w:val="1"/>
    <w:qFormat/>
    <w:rsid w:val="00991875"/>
    <w:rPr>
      <w:rFonts w:eastAsia="宋体"/>
      <w:sz w:val="21"/>
    </w:rPr>
  </w:style>
  <w:style w:type="paragraph" w:customStyle="1" w:styleId="affffffffff6">
    <w:name w:val="标准文件_图表说明"/>
    <w:qFormat/>
    <w:rsid w:val="00A8446B"/>
    <w:pPr>
      <w:spacing w:line="276" w:lineRule="auto"/>
      <w:ind w:firstLine="420"/>
    </w:pPr>
    <w:rPr>
      <w:rFonts w:ascii="宋体" w:hAnsi="宋体"/>
      <w:kern w:val="2"/>
      <w:sz w:val="18"/>
    </w:rPr>
  </w:style>
  <w:style w:type="paragraph" w:customStyle="1" w:styleId="affffffffff7">
    <w:name w:val="其他发布日期"/>
    <w:basedOn w:val="afffffff6"/>
    <w:rsid w:val="00CD50A1"/>
    <w:pPr>
      <w:framePr w:w="3997" w:h="471" w:hRule="exact" w:hSpace="0" w:vSpace="181" w:wrap="around" w:vAnchor="page" w:hAnchor="page" w:x="1419" w:y="14097"/>
    </w:pPr>
  </w:style>
  <w:style w:type="paragraph" w:customStyle="1" w:styleId="affffffffff8">
    <w:name w:val="其他实施日期"/>
    <w:basedOn w:val="affffffffc"/>
    <w:rsid w:val="00CD50A1"/>
    <w:pPr>
      <w:framePr w:w="3997" w:h="471" w:hRule="exact" w:vSpace="181" w:wrap="around" w:vAnchor="page" w:hAnchor="page" w:x="7089" w:y="14097"/>
    </w:pPr>
  </w:style>
  <w:style w:type="paragraph" w:customStyle="1" w:styleId="affffffffff9">
    <w:name w:val="标准文件_文件编号"/>
    <w:basedOn w:val="afffff1"/>
    <w:qFormat/>
    <w:rsid w:val="000F19D5"/>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a">
    <w:name w:val="标准文件_替换文件编号"/>
    <w:basedOn w:val="affffffffff9"/>
    <w:qFormat/>
    <w:rsid w:val="00A952D7"/>
    <w:pPr>
      <w:framePr w:wrap="auto"/>
      <w:spacing w:before="57"/>
    </w:pPr>
    <w:rPr>
      <w:sz w:val="21"/>
    </w:rPr>
  </w:style>
  <w:style w:type="paragraph" w:customStyle="1" w:styleId="affffffffffb">
    <w:name w:val="标准文件_文件名称"/>
    <w:basedOn w:val="afffff1"/>
    <w:next w:val="afffff1"/>
    <w:qFormat/>
    <w:rsid w:val="00FE576A"/>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TOC3">
    <w:name w:val="toc 3"/>
    <w:basedOn w:val="afffb"/>
    <w:next w:val="afffb"/>
    <w:autoRedefine/>
    <w:uiPriority w:val="39"/>
    <w:unhideWhenUsed/>
    <w:rsid w:val="00EB1E69"/>
    <w:pPr>
      <w:spacing w:line="300" w:lineRule="exact"/>
      <w:ind w:left="420"/>
    </w:pPr>
    <w:rPr>
      <w:rFonts w:ascii="宋体"/>
    </w:rPr>
  </w:style>
  <w:style w:type="paragraph" w:styleId="TOC4">
    <w:name w:val="toc 4"/>
    <w:basedOn w:val="afffb"/>
    <w:next w:val="afffb"/>
    <w:autoRedefine/>
    <w:uiPriority w:val="39"/>
    <w:unhideWhenUsed/>
    <w:rsid w:val="00EB1E69"/>
    <w:pPr>
      <w:tabs>
        <w:tab w:val="right" w:leader="dot" w:pos="9344"/>
      </w:tabs>
      <w:spacing w:line="300" w:lineRule="exact"/>
      <w:ind w:left="629"/>
    </w:pPr>
    <w:rPr>
      <w:rFonts w:ascii="宋体"/>
    </w:rPr>
  </w:style>
  <w:style w:type="paragraph" w:styleId="TOC5">
    <w:name w:val="toc 5"/>
    <w:basedOn w:val="afffb"/>
    <w:next w:val="afffb"/>
    <w:autoRedefine/>
    <w:uiPriority w:val="39"/>
    <w:unhideWhenUsed/>
    <w:rsid w:val="00EB1E69"/>
    <w:pPr>
      <w:ind w:left="839"/>
    </w:pPr>
    <w:rPr>
      <w:rFonts w:ascii="宋体"/>
    </w:rPr>
  </w:style>
  <w:style w:type="paragraph" w:styleId="TOC6">
    <w:name w:val="toc 6"/>
    <w:basedOn w:val="afffb"/>
    <w:next w:val="afffb"/>
    <w:autoRedefine/>
    <w:uiPriority w:val="39"/>
    <w:unhideWhenUsed/>
    <w:rsid w:val="00EB1E69"/>
    <w:pPr>
      <w:spacing w:line="300" w:lineRule="exact"/>
      <w:ind w:left="1049"/>
    </w:pPr>
    <w:rPr>
      <w:rFonts w:ascii="宋体"/>
    </w:rPr>
  </w:style>
  <w:style w:type="paragraph" w:styleId="TOC7">
    <w:name w:val="toc 7"/>
    <w:basedOn w:val="afffb"/>
    <w:next w:val="afffb"/>
    <w:autoRedefine/>
    <w:uiPriority w:val="39"/>
    <w:unhideWhenUsed/>
    <w:rsid w:val="00EB1E69"/>
    <w:pPr>
      <w:tabs>
        <w:tab w:val="right" w:leader="dot" w:pos="9344"/>
      </w:tabs>
      <w:spacing w:line="300" w:lineRule="exact"/>
      <w:ind w:left="1259"/>
    </w:pPr>
    <w:rPr>
      <w:rFonts w:ascii="宋体"/>
    </w:rPr>
  </w:style>
  <w:style w:type="paragraph" w:customStyle="1" w:styleId="afe">
    <w:name w:val="标准文件_附录图标号"/>
    <w:basedOn w:val="afffff1"/>
    <w:next w:val="afffff1"/>
    <w:qFormat/>
    <w:rsid w:val="00113B1E"/>
    <w:pPr>
      <w:numPr>
        <w:numId w:val="18"/>
      </w:numPr>
      <w:spacing w:line="14" w:lineRule="exact"/>
      <w:ind w:firstLineChars="0" w:firstLine="0"/>
      <w:jc w:val="center"/>
    </w:pPr>
    <w:rPr>
      <w:rFonts w:ascii="黑体" w:eastAsia="黑体" w:hAnsi="黑体"/>
      <w:vanish/>
      <w:sz w:val="2"/>
      <w:szCs w:val="21"/>
    </w:rPr>
  </w:style>
  <w:style w:type="paragraph" w:customStyle="1" w:styleId="aff4">
    <w:name w:val="标准文件_附录表标号"/>
    <w:basedOn w:val="afffff1"/>
    <w:next w:val="afffff1"/>
    <w:qFormat/>
    <w:rsid w:val="009B6029"/>
    <w:pPr>
      <w:numPr>
        <w:numId w:val="32"/>
      </w:numPr>
      <w:spacing w:line="14" w:lineRule="exact"/>
      <w:ind w:firstLineChars="0" w:firstLine="0"/>
      <w:jc w:val="center"/>
    </w:pPr>
    <w:rPr>
      <w:rFonts w:eastAsia="黑体"/>
      <w:vanish/>
      <w:sz w:val="2"/>
    </w:rPr>
  </w:style>
  <w:style w:type="paragraph" w:styleId="TOC2">
    <w:name w:val="toc 2"/>
    <w:basedOn w:val="afffb"/>
    <w:next w:val="afffb"/>
    <w:autoRedefine/>
    <w:uiPriority w:val="39"/>
    <w:unhideWhenUsed/>
    <w:rsid w:val="00EB1E69"/>
    <w:pPr>
      <w:tabs>
        <w:tab w:val="right" w:leader="dot" w:pos="9344"/>
      </w:tabs>
      <w:spacing w:line="300" w:lineRule="exact"/>
      <w:ind w:left="210"/>
    </w:pPr>
    <w:rPr>
      <w:rFonts w:ascii="宋体"/>
    </w:rPr>
  </w:style>
  <w:style w:type="paragraph" w:customStyle="1" w:styleId="a7">
    <w:name w:val="标准文件_引言一级条标题"/>
    <w:basedOn w:val="afffff1"/>
    <w:next w:val="afffff1"/>
    <w:qFormat/>
    <w:rsid w:val="00E030F9"/>
    <w:pPr>
      <w:numPr>
        <w:ilvl w:val="1"/>
        <w:numId w:val="36"/>
      </w:numPr>
      <w:spacing w:beforeLines="50" w:before="50" w:afterLines="50" w:after="50"/>
      <w:ind w:firstLineChars="0"/>
    </w:pPr>
    <w:rPr>
      <w:rFonts w:ascii="黑体" w:eastAsia="黑体"/>
    </w:rPr>
  </w:style>
  <w:style w:type="paragraph" w:customStyle="1" w:styleId="a8">
    <w:name w:val="标准文件_引言二级条标题"/>
    <w:basedOn w:val="afffff1"/>
    <w:next w:val="afffff1"/>
    <w:qFormat/>
    <w:rsid w:val="00E030F9"/>
    <w:pPr>
      <w:numPr>
        <w:ilvl w:val="2"/>
        <w:numId w:val="36"/>
      </w:numPr>
      <w:spacing w:beforeLines="50" w:before="50" w:afterLines="50" w:after="50"/>
      <w:ind w:firstLineChars="0"/>
    </w:pPr>
    <w:rPr>
      <w:rFonts w:ascii="黑体" w:eastAsia="黑体"/>
    </w:rPr>
  </w:style>
  <w:style w:type="paragraph" w:customStyle="1" w:styleId="a9">
    <w:name w:val="标准文件_引言三级条标题"/>
    <w:basedOn w:val="afffff1"/>
    <w:next w:val="afffff1"/>
    <w:qFormat/>
    <w:rsid w:val="00E030F9"/>
    <w:pPr>
      <w:numPr>
        <w:ilvl w:val="3"/>
        <w:numId w:val="36"/>
      </w:numPr>
      <w:spacing w:beforeLines="50" w:before="50" w:afterLines="50" w:after="50"/>
      <w:ind w:firstLineChars="0"/>
    </w:pPr>
    <w:rPr>
      <w:rFonts w:ascii="黑体" w:eastAsia="黑体"/>
    </w:rPr>
  </w:style>
  <w:style w:type="paragraph" w:customStyle="1" w:styleId="aa">
    <w:name w:val="标准文件_引言四级条标题"/>
    <w:basedOn w:val="afffff1"/>
    <w:next w:val="afffff1"/>
    <w:qFormat/>
    <w:rsid w:val="005E3C18"/>
    <w:pPr>
      <w:numPr>
        <w:ilvl w:val="4"/>
        <w:numId w:val="36"/>
      </w:numPr>
      <w:spacing w:beforeLines="50" w:before="50" w:afterLines="50" w:after="50"/>
      <w:ind w:firstLineChars="0"/>
    </w:pPr>
    <w:rPr>
      <w:rFonts w:ascii="黑体" w:eastAsia="黑体"/>
    </w:rPr>
  </w:style>
  <w:style w:type="paragraph" w:customStyle="1" w:styleId="ab">
    <w:name w:val="标准文件_引言五级条标题"/>
    <w:basedOn w:val="afffff1"/>
    <w:next w:val="afffff1"/>
    <w:qFormat/>
    <w:rsid w:val="005E3C18"/>
    <w:pPr>
      <w:numPr>
        <w:ilvl w:val="5"/>
        <w:numId w:val="36"/>
      </w:numPr>
      <w:spacing w:beforeLines="50" w:before="50" w:afterLines="50" w:after="50"/>
      <w:ind w:firstLineChars="0"/>
    </w:pPr>
    <w:rPr>
      <w:rFonts w:ascii="黑体" w:eastAsia="黑体"/>
    </w:rPr>
  </w:style>
  <w:style w:type="paragraph" w:customStyle="1" w:styleId="affffffffffc">
    <w:name w:val="标准文件_注后"/>
    <w:basedOn w:val="afffff1"/>
    <w:qFormat/>
    <w:rsid w:val="00614CC1"/>
    <w:pPr>
      <w:ind w:left="811" w:firstLineChars="0" w:firstLine="0"/>
    </w:pPr>
    <w:rPr>
      <w:sz w:val="18"/>
    </w:rPr>
  </w:style>
  <w:style w:type="paragraph" w:customStyle="1" w:styleId="X">
    <w:name w:val="标准文件_注X后"/>
    <w:basedOn w:val="afffff1"/>
    <w:qFormat/>
    <w:rsid w:val="00614CC1"/>
    <w:pPr>
      <w:ind w:left="811" w:firstLineChars="0" w:firstLine="0"/>
    </w:pPr>
    <w:rPr>
      <w:sz w:val="18"/>
    </w:rPr>
  </w:style>
  <w:style w:type="paragraph" w:customStyle="1" w:styleId="affffffffffd">
    <w:name w:val="标准文件_示例后"/>
    <w:basedOn w:val="afffff1"/>
    <w:qFormat/>
    <w:rsid w:val="00AC5DF4"/>
    <w:pPr>
      <w:ind w:left="964" w:firstLineChars="0" w:firstLine="0"/>
    </w:pPr>
    <w:rPr>
      <w:sz w:val="18"/>
    </w:rPr>
  </w:style>
  <w:style w:type="paragraph" w:customStyle="1" w:styleId="X0">
    <w:name w:val="标准文件_示例X后"/>
    <w:basedOn w:val="afffff1"/>
    <w:link w:val="X1"/>
    <w:qFormat/>
    <w:rsid w:val="00E639BC"/>
    <w:pPr>
      <w:ind w:left="1049" w:firstLineChars="0" w:firstLine="0"/>
    </w:pPr>
    <w:rPr>
      <w:sz w:val="18"/>
    </w:rPr>
  </w:style>
  <w:style w:type="character" w:customStyle="1" w:styleId="X1">
    <w:name w:val="标准文件_示例X后 字符"/>
    <w:basedOn w:val="Char"/>
    <w:link w:val="X0"/>
    <w:rsid w:val="00E639BC"/>
    <w:rPr>
      <w:rFonts w:ascii="宋体" w:hAnsi="Times New Roman"/>
      <w:noProof/>
      <w:sz w:val="18"/>
    </w:rPr>
  </w:style>
  <w:style w:type="paragraph" w:customStyle="1" w:styleId="affffffffffe">
    <w:name w:val="标准文件_索引项"/>
    <w:basedOn w:val="afffff1"/>
    <w:next w:val="afffff1"/>
    <w:qFormat/>
    <w:rsid w:val="00E210B5"/>
    <w:pPr>
      <w:tabs>
        <w:tab w:val="right" w:leader="dot" w:pos="9356"/>
      </w:tabs>
      <w:ind w:left="210" w:firstLineChars="0" w:hanging="210"/>
      <w:jc w:val="left"/>
    </w:pPr>
  </w:style>
  <w:style w:type="paragraph" w:customStyle="1" w:styleId="afffffffffff">
    <w:name w:val="标准文件_附录一级无标题"/>
    <w:basedOn w:val="affa"/>
    <w:qFormat/>
    <w:rsid w:val="009D6BCA"/>
    <w:pPr>
      <w:spacing w:beforeLines="0" w:before="0" w:afterLines="0" w:after="0" w:line="276" w:lineRule="auto"/>
      <w:outlineLvl w:val="9"/>
    </w:pPr>
    <w:rPr>
      <w:rFonts w:ascii="宋体" w:eastAsia="宋体"/>
    </w:rPr>
  </w:style>
  <w:style w:type="paragraph" w:customStyle="1" w:styleId="afffffffffff0">
    <w:name w:val="标准文件_附录二级无标题"/>
    <w:basedOn w:val="affb"/>
    <w:rsid w:val="009D6BCA"/>
    <w:pPr>
      <w:spacing w:beforeLines="0" w:before="0" w:afterLines="0" w:after="0" w:line="276" w:lineRule="auto"/>
      <w:outlineLvl w:val="9"/>
    </w:pPr>
    <w:rPr>
      <w:rFonts w:ascii="宋体" w:eastAsia="宋体"/>
    </w:rPr>
  </w:style>
  <w:style w:type="paragraph" w:customStyle="1" w:styleId="afffffffffff1">
    <w:name w:val="标准文件_附录三级无标题"/>
    <w:basedOn w:val="affc"/>
    <w:qFormat/>
    <w:rsid w:val="00A41CB5"/>
    <w:pPr>
      <w:spacing w:beforeLines="0" w:before="0" w:afterLines="0" w:after="0" w:line="276" w:lineRule="auto"/>
      <w:outlineLvl w:val="9"/>
    </w:pPr>
    <w:rPr>
      <w:rFonts w:ascii="宋体" w:eastAsia="宋体"/>
    </w:rPr>
  </w:style>
  <w:style w:type="paragraph" w:customStyle="1" w:styleId="afffffffffff2">
    <w:name w:val="标准文件_附录四级无标题"/>
    <w:basedOn w:val="affd"/>
    <w:qFormat/>
    <w:rsid w:val="00A41CB5"/>
    <w:pPr>
      <w:spacing w:beforeLines="0" w:before="0" w:afterLines="0" w:after="0" w:line="276" w:lineRule="auto"/>
      <w:outlineLvl w:val="9"/>
    </w:pPr>
    <w:rPr>
      <w:rFonts w:ascii="宋体" w:eastAsia="宋体"/>
    </w:rPr>
  </w:style>
  <w:style w:type="paragraph" w:customStyle="1" w:styleId="afffffffffff3">
    <w:name w:val="标准文件_附录五级无标题"/>
    <w:basedOn w:val="affe"/>
    <w:qFormat/>
    <w:rsid w:val="00A41CB5"/>
    <w:pPr>
      <w:spacing w:beforeLines="0" w:before="0" w:afterLines="0" w:after="0" w:line="276" w:lineRule="auto"/>
      <w:outlineLvl w:val="9"/>
    </w:pPr>
    <w:rPr>
      <w:rFonts w:ascii="宋体" w:eastAsia="宋体"/>
    </w:rPr>
  </w:style>
  <w:style w:type="paragraph" w:customStyle="1" w:styleId="affffffffff0">
    <w:name w:val="标准文件_示例内容"/>
    <w:basedOn w:val="afffff1"/>
    <w:qFormat/>
    <w:rsid w:val="009674AD"/>
    <w:pPr>
      <w:ind w:firstLine="420"/>
    </w:pPr>
    <w:rPr>
      <w:sz w:val="18"/>
    </w:rPr>
  </w:style>
  <w:style w:type="paragraph" w:customStyle="1" w:styleId="afffffffffff4">
    <w:name w:val="标准文件_引言一级无标题"/>
    <w:basedOn w:val="a7"/>
    <w:next w:val="afffff1"/>
    <w:qFormat/>
    <w:rsid w:val="00843C13"/>
    <w:pPr>
      <w:spacing w:beforeLines="0" w:before="0" w:afterLines="0" w:after="0" w:line="276" w:lineRule="auto"/>
    </w:pPr>
    <w:rPr>
      <w:rFonts w:ascii="宋体" w:eastAsia="宋体"/>
    </w:rPr>
  </w:style>
  <w:style w:type="paragraph" w:customStyle="1" w:styleId="afffffffffff5">
    <w:name w:val="标准文件_引言二级无标题"/>
    <w:basedOn w:val="a8"/>
    <w:next w:val="afffff1"/>
    <w:qFormat/>
    <w:rsid w:val="00843C13"/>
    <w:pPr>
      <w:spacing w:beforeLines="0" w:before="0" w:afterLines="0" w:after="0" w:line="276" w:lineRule="auto"/>
    </w:pPr>
    <w:rPr>
      <w:rFonts w:ascii="宋体" w:eastAsia="宋体"/>
    </w:rPr>
  </w:style>
  <w:style w:type="paragraph" w:customStyle="1" w:styleId="afffffffffff6">
    <w:name w:val="标准文件_引言三级无标题"/>
    <w:basedOn w:val="a9"/>
    <w:next w:val="afffff1"/>
    <w:qFormat/>
    <w:rsid w:val="00534BDF"/>
    <w:pPr>
      <w:spacing w:beforeLines="0" w:before="0" w:afterLines="0" w:after="0" w:line="276" w:lineRule="auto"/>
    </w:pPr>
    <w:rPr>
      <w:rFonts w:ascii="宋体" w:eastAsia="宋体"/>
    </w:rPr>
  </w:style>
  <w:style w:type="paragraph" w:customStyle="1" w:styleId="afffffffffff7">
    <w:name w:val="标准文件_引言四级无标题"/>
    <w:basedOn w:val="aa"/>
    <w:next w:val="afffff1"/>
    <w:qFormat/>
    <w:rsid w:val="00534BDF"/>
    <w:pPr>
      <w:spacing w:beforeLines="0" w:before="0" w:afterLines="0" w:after="0" w:line="276" w:lineRule="auto"/>
    </w:pPr>
    <w:rPr>
      <w:rFonts w:ascii="宋体" w:eastAsia="宋体"/>
    </w:rPr>
  </w:style>
  <w:style w:type="paragraph" w:customStyle="1" w:styleId="afffffffffff8">
    <w:name w:val="标准文件_引言五级无标题"/>
    <w:basedOn w:val="ab"/>
    <w:next w:val="afffff1"/>
    <w:qFormat/>
    <w:rsid w:val="00534BDF"/>
    <w:pPr>
      <w:spacing w:beforeLines="0" w:before="0" w:afterLines="0" w:after="0" w:line="276" w:lineRule="auto"/>
    </w:pPr>
    <w:rPr>
      <w:rFonts w:ascii="宋体" w:eastAsia="宋体"/>
    </w:rPr>
  </w:style>
  <w:style w:type="paragraph" w:customStyle="1" w:styleId="afffffffffff9">
    <w:name w:val="标准文件_索引标题"/>
    <w:basedOn w:val="afffff8"/>
    <w:next w:val="afffff1"/>
    <w:qFormat/>
    <w:rsid w:val="002643C3"/>
    <w:rPr>
      <w:rFonts w:hAnsi="黑体"/>
    </w:rPr>
  </w:style>
  <w:style w:type="paragraph" w:customStyle="1" w:styleId="afffffffffffa">
    <w:name w:val="标准文件_脚注内容"/>
    <w:basedOn w:val="afffff1"/>
    <w:qFormat/>
    <w:rsid w:val="00DC3067"/>
    <w:pPr>
      <w:ind w:leftChars="200" w:left="400" w:hangingChars="200" w:hanging="200"/>
    </w:pPr>
    <w:rPr>
      <w:sz w:val="15"/>
    </w:rPr>
  </w:style>
  <w:style w:type="paragraph" w:customStyle="1" w:styleId="afffffffffffb">
    <w:name w:val="标准文件_术语条一"/>
    <w:basedOn w:val="afffffffff4"/>
    <w:next w:val="afffff1"/>
    <w:qFormat/>
    <w:rsid w:val="00AF0C18"/>
  </w:style>
  <w:style w:type="paragraph" w:customStyle="1" w:styleId="afffffffffffc">
    <w:name w:val="标准文件_术语条二"/>
    <w:basedOn w:val="afffffffff7"/>
    <w:next w:val="afffff1"/>
    <w:qFormat/>
    <w:rsid w:val="00AF0C18"/>
  </w:style>
  <w:style w:type="paragraph" w:customStyle="1" w:styleId="afffffffffffd">
    <w:name w:val="标准文件_术语条三"/>
    <w:basedOn w:val="afffffffff6"/>
    <w:next w:val="afffff1"/>
    <w:qFormat/>
    <w:rsid w:val="00AF0C18"/>
  </w:style>
  <w:style w:type="paragraph" w:customStyle="1" w:styleId="afffffffffffe">
    <w:name w:val="标准文件_术语条四"/>
    <w:basedOn w:val="afffffffff9"/>
    <w:next w:val="afffff1"/>
    <w:qFormat/>
    <w:rsid w:val="00AF0C18"/>
  </w:style>
  <w:style w:type="paragraph" w:customStyle="1" w:styleId="affffffffffff">
    <w:name w:val="标准文件_术语条五"/>
    <w:basedOn w:val="afffffffff5"/>
    <w:next w:val="afffff1"/>
    <w:qFormat/>
    <w:rsid w:val="00AF0C18"/>
  </w:style>
  <w:style w:type="paragraph" w:customStyle="1" w:styleId="Default">
    <w:name w:val="Default"/>
    <w:rsid w:val="00194C95"/>
    <w:pPr>
      <w:widowControl w:val="0"/>
      <w:autoSpaceDE w:val="0"/>
      <w:autoSpaceDN w:val="0"/>
      <w:adjustRightInd w:val="0"/>
    </w:pPr>
    <w:rPr>
      <w:rFonts w:ascii="宋体" w:cs="宋体"/>
      <w:color w:val="000000"/>
      <w:sz w:val="24"/>
      <w:szCs w:val="24"/>
    </w:rPr>
  </w:style>
  <w:style w:type="character" w:customStyle="1" w:styleId="affffffffffff0">
    <w:name w:val="发布"/>
    <w:basedOn w:val="afffc"/>
    <w:rsid w:val="007B7453"/>
    <w:rPr>
      <w:rFonts w:ascii="黑体" w:eastAsia="黑体"/>
      <w:spacing w:val="85"/>
      <w:w w:val="100"/>
      <w:position w:val="3"/>
      <w:sz w:val="28"/>
      <w:szCs w:val="28"/>
    </w:rPr>
  </w:style>
  <w:style w:type="table" w:customStyle="1" w:styleId="11">
    <w:name w:val="网格型1"/>
    <w:basedOn w:val="afffd"/>
    <w:next w:val="affffffffff2"/>
    <w:rsid w:val="001201A6"/>
    <w:rPr>
      <w:rFonts w:ascii="宋体" w:hAnsi="Times New Roman"/>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3">
    <w:name w:val="一级条标题"/>
    <w:next w:val="afffb"/>
    <w:qFormat/>
    <w:rsid w:val="001201A6"/>
    <w:pPr>
      <w:numPr>
        <w:ilvl w:val="1"/>
        <w:numId w:val="42"/>
      </w:numPr>
      <w:spacing w:beforeLines="50" w:afterLines="50"/>
      <w:outlineLvl w:val="2"/>
    </w:pPr>
    <w:rPr>
      <w:rFonts w:ascii="黑体" w:eastAsia="黑体" w:hAnsi="Times New Roman"/>
      <w:sz w:val="21"/>
      <w:szCs w:val="21"/>
    </w:rPr>
  </w:style>
  <w:style w:type="paragraph" w:customStyle="1" w:styleId="af2">
    <w:name w:val="章标题"/>
    <w:next w:val="afffb"/>
    <w:rsid w:val="001201A6"/>
    <w:pPr>
      <w:numPr>
        <w:numId w:val="42"/>
      </w:numPr>
      <w:spacing w:beforeLines="100" w:afterLines="100"/>
      <w:jc w:val="both"/>
      <w:outlineLvl w:val="1"/>
    </w:pPr>
    <w:rPr>
      <w:rFonts w:ascii="黑体" w:eastAsia="黑体" w:hAnsi="Times New Roman"/>
      <w:sz w:val="21"/>
    </w:rPr>
  </w:style>
  <w:style w:type="paragraph" w:customStyle="1" w:styleId="af4">
    <w:name w:val="二级条标题"/>
    <w:basedOn w:val="af3"/>
    <w:next w:val="afffb"/>
    <w:rsid w:val="001201A6"/>
    <w:pPr>
      <w:numPr>
        <w:ilvl w:val="2"/>
      </w:numPr>
      <w:spacing w:before="50" w:after="50"/>
      <w:outlineLvl w:val="3"/>
    </w:pPr>
  </w:style>
  <w:style w:type="paragraph" w:customStyle="1" w:styleId="af5">
    <w:name w:val="三级条标题"/>
    <w:basedOn w:val="af4"/>
    <w:next w:val="afffb"/>
    <w:rsid w:val="001201A6"/>
    <w:pPr>
      <w:numPr>
        <w:ilvl w:val="3"/>
      </w:numPr>
      <w:outlineLvl w:val="4"/>
    </w:pPr>
  </w:style>
  <w:style w:type="paragraph" w:customStyle="1" w:styleId="af6">
    <w:name w:val="四级条标题"/>
    <w:basedOn w:val="af5"/>
    <w:next w:val="afffb"/>
    <w:rsid w:val="001201A6"/>
    <w:pPr>
      <w:numPr>
        <w:ilvl w:val="4"/>
      </w:numPr>
      <w:outlineLvl w:val="5"/>
    </w:pPr>
  </w:style>
  <w:style w:type="paragraph" w:customStyle="1" w:styleId="af7">
    <w:name w:val="五级条标题"/>
    <w:basedOn w:val="af6"/>
    <w:next w:val="afffb"/>
    <w:rsid w:val="001201A6"/>
    <w:pPr>
      <w:numPr>
        <w:ilvl w:val="5"/>
      </w:numPr>
      <w:outlineLvl w:val="6"/>
    </w:pPr>
  </w:style>
  <w:style w:type="table" w:customStyle="1" w:styleId="24">
    <w:name w:val="网格型2"/>
    <w:basedOn w:val="afffd"/>
    <w:next w:val="affffffffff2"/>
    <w:rsid w:val="001201A6"/>
    <w:rPr>
      <w:rFonts w:ascii="宋体" w:hAnsi="Times New Roman"/>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header" Target="header3.xml"/><Relationship Id="rId18" Type="http://schemas.openxmlformats.org/officeDocument/2006/relationships/footer" Target="footer5.xml"/><Relationship Id="rId26" Type="http://schemas.openxmlformats.org/officeDocument/2006/relationships/footer" Target="footer9.xml"/><Relationship Id="rId3" Type="http://schemas.openxmlformats.org/officeDocument/2006/relationships/styles" Target="styles.xml"/><Relationship Id="rId21" Type="http://schemas.openxmlformats.org/officeDocument/2006/relationships/footer" Target="footer6.xml"/><Relationship Id="rId34" Type="http://schemas.openxmlformats.org/officeDocument/2006/relationships/footer" Target="footer12.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footer" Target="footer8.xml"/><Relationship Id="rId33" Type="http://schemas.openxmlformats.org/officeDocument/2006/relationships/header" Target="header13.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7.xml"/><Relationship Id="rId29"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9.xml"/><Relationship Id="rId32" Type="http://schemas.openxmlformats.org/officeDocument/2006/relationships/header" Target="header12.xml"/><Relationship Id="rId37" Type="http://schemas.openxmlformats.org/officeDocument/2006/relationships/glossaryDocument" Target="glossary/document.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header" Target="header11.xml"/><Relationship Id="rId36"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eader" Target="header6.xml"/><Relationship Id="rId31" Type="http://schemas.openxmlformats.org/officeDocument/2006/relationships/image" Target="media/image2.jpg"/><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oter" Target="footer7.xml"/><Relationship Id="rId27" Type="http://schemas.openxmlformats.org/officeDocument/2006/relationships/header" Target="header10.xml"/><Relationship Id="rId30" Type="http://schemas.openxmlformats.org/officeDocument/2006/relationships/footer" Target="footer11.xml"/><Relationship Id="rId35" Type="http://schemas.openxmlformats.org/officeDocument/2006/relationships/footer" Target="footer1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14C1D375ECE41BF9206279DE567F36C"/>
        <w:category>
          <w:name w:val="常规"/>
          <w:gallery w:val="placeholder"/>
        </w:category>
        <w:types>
          <w:type w:val="bbPlcHdr"/>
        </w:types>
        <w:behaviors>
          <w:behavior w:val="content"/>
        </w:behaviors>
        <w:guid w:val="{625397F1-2C84-498E-93D8-A2589488BF3F}"/>
      </w:docPartPr>
      <w:docPartBody>
        <w:p w:rsidR="008B1972" w:rsidRDefault="008F5714">
          <w:pPr>
            <w:pStyle w:val="714C1D375ECE41BF9206279DE567F36C"/>
          </w:pPr>
          <w:r w:rsidRPr="00751A05">
            <w:rPr>
              <w:rStyle w:val="a3"/>
              <w:rFonts w:hint="eastAsia"/>
            </w:rPr>
            <w:t>单击或点击此处输入文字。</w:t>
          </w:r>
        </w:p>
      </w:docPartBody>
    </w:docPart>
    <w:docPart>
      <w:docPartPr>
        <w:name w:val="F9A668F8CBD246B8A077625988F29627"/>
        <w:category>
          <w:name w:val="常规"/>
          <w:gallery w:val="placeholder"/>
        </w:category>
        <w:types>
          <w:type w:val="bbPlcHdr"/>
        </w:types>
        <w:behaviors>
          <w:behavior w:val="content"/>
        </w:behaviors>
        <w:guid w:val="{FDB2B891-C6FB-446B-B3BC-9804EAD681A0}"/>
      </w:docPartPr>
      <w:docPartBody>
        <w:p w:rsidR="008B1972" w:rsidRDefault="008F5714">
          <w:pPr>
            <w:pStyle w:val="F9A668F8CBD246B8A077625988F29627"/>
          </w:pPr>
          <w:r w:rsidRPr="00FB6243">
            <w:rPr>
              <w:rStyle w:val="a3"/>
              <w:rFonts w:hint="eastAsia"/>
            </w:rPr>
            <w:t>选择一项。</w:t>
          </w:r>
        </w:p>
      </w:docPartBody>
    </w:docPart>
    <w:docPart>
      <w:docPartPr>
        <w:name w:val="95C9533F5A7A44D89040D4FB2E6E2AD1"/>
        <w:category>
          <w:name w:val="常规"/>
          <w:gallery w:val="placeholder"/>
        </w:category>
        <w:types>
          <w:type w:val="bbPlcHdr"/>
        </w:types>
        <w:behaviors>
          <w:behavior w:val="content"/>
        </w:behaviors>
        <w:guid w:val="{06B8CB4A-48C0-49B9-9244-2E3C5AFDA02B}"/>
      </w:docPartPr>
      <w:docPartBody>
        <w:p w:rsidR="008B1972" w:rsidRDefault="008F5714">
          <w:pPr>
            <w:pStyle w:val="95C9533F5A7A44D89040D4FB2E6E2AD1"/>
          </w:pPr>
          <w:r w:rsidRPr="00FB6243">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038F"/>
    <w:rsid w:val="001B3821"/>
    <w:rsid w:val="0046609E"/>
    <w:rsid w:val="005F1C2E"/>
    <w:rsid w:val="006C773C"/>
    <w:rsid w:val="00704750"/>
    <w:rsid w:val="0087038F"/>
    <w:rsid w:val="008B1972"/>
    <w:rsid w:val="008B208A"/>
    <w:rsid w:val="008F5714"/>
    <w:rsid w:val="00F614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87038F"/>
    <w:rPr>
      <w:color w:val="808080"/>
    </w:rPr>
  </w:style>
  <w:style w:type="paragraph" w:customStyle="1" w:styleId="714C1D375ECE41BF9206279DE567F36C">
    <w:name w:val="714C1D375ECE41BF9206279DE567F36C"/>
    <w:pPr>
      <w:widowControl w:val="0"/>
      <w:jc w:val="both"/>
    </w:pPr>
  </w:style>
  <w:style w:type="paragraph" w:customStyle="1" w:styleId="F9A668F8CBD246B8A077625988F29627">
    <w:name w:val="F9A668F8CBD246B8A077625988F29627"/>
    <w:pPr>
      <w:widowControl w:val="0"/>
      <w:jc w:val="both"/>
    </w:pPr>
  </w:style>
  <w:style w:type="paragraph" w:customStyle="1" w:styleId="95C9533F5A7A44D89040D4FB2E6E2AD1">
    <w:name w:val="95C9533F5A7A44D89040D4FB2E6E2AD1"/>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1EF73D-4A18-4DC4-92AD-9A8E6783CE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地方标准.dotx</Template>
  <TotalTime>6</TotalTime>
  <Pages>12</Pages>
  <Words>1056</Words>
  <Characters>6025</Characters>
  <Application>Microsoft Office Word</Application>
  <DocSecurity>0</DocSecurity>
  <Lines>50</Lines>
  <Paragraphs>14</Paragraphs>
  <ScaleCrop>false</ScaleCrop>
  <Company>PCMI</Company>
  <LinksUpToDate>false</LinksUpToDate>
  <CharactersWithSpaces>7067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subject/>
  <dc:creator>Li Ning</dc:creator>
  <cp:keywords/>
  <dc:description>&lt;config cover="true" show_menu="true" version="1.0.0" doctype="SDKXY"&gt;_x000d_
&lt;/config&gt;</dc:description>
  <cp:lastModifiedBy>hf</cp:lastModifiedBy>
  <cp:revision>4</cp:revision>
  <cp:lastPrinted>2020-08-30T10:00:00Z</cp:lastPrinted>
  <dcterms:created xsi:type="dcterms:W3CDTF">2022-02-25T00:41:00Z</dcterms:created>
  <dcterms:modified xsi:type="dcterms:W3CDTF">2022-02-25T01:22:00Z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ies>
</file>