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90" w:lineRule="atLeast"/>
        <w:ind w:left="0" w:right="0" w:firstLine="0"/>
        <w:jc w:val="both"/>
        <w:rPr>
          <w:rFonts w:ascii="Calibri" w:hAnsi="Calibri" w:cs="Calibri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90" w:lineRule="atLeast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bdr w:val="none" w:color="auto" w:sz="0" w:space="0"/>
          <w:vertAlign w:val="baseline"/>
          <w:lang w:val="en-US" w:eastAsia="zh-CN" w:bidi="ar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bdr w:val="none" w:color="auto" w:sz="0" w:space="0"/>
          <w:vertAlign w:val="baseline"/>
          <w:lang w:val="en-US" w:eastAsia="zh-CN" w:bidi="ar"/>
        </w:rPr>
        <w:t>2年拟推荐备案省级众创空间名单</w:t>
      </w:r>
    </w:p>
    <w:tbl>
      <w:tblPr>
        <w:tblW w:w="1509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2783"/>
        <w:gridCol w:w="2107"/>
        <w:gridCol w:w="3121"/>
        <w:gridCol w:w="1786"/>
        <w:gridCol w:w="1432"/>
        <w:gridCol w:w="14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众创空间名称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运营主体名称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成立时间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服务场地地址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服务场地面积（m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年入驻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团队数量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年入驻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企业数量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力合科创（丹阳）智汇创客厅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江苏力合智能制造产业园发展有限公司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丹阳市云阳街道丹阳高新技术创新园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C1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栋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2-3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楼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1545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镇江数字技术融合创新中心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易创星（镇江）技术服务有限公司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镇江市润州区七里甸街道润州路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号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2700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南工宝华众创空间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天达（江苏）科技孵化器管理有限公司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句容市宝华镇仙林东路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号招商蛇口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A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座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楼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招商仙东网谷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厘米空间</w:t>
            </w:r>
          </w:p>
        </w:tc>
        <w:tc>
          <w:tcPr>
            <w:tcW w:w="2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镇江火炬置地发展有限公司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2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句容宝华镇开发区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号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1855.54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90" w:lineRule="atLeast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90" w:lineRule="atLeast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90" w:lineRule="atLeast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bdr w:val="none" w:color="auto" w:sz="0" w:space="0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90" w:lineRule="atLeast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bdr w:val="none" w:color="auto" w:sz="0" w:space="0"/>
          <w:vertAlign w:val="baseline"/>
          <w:lang w:val="en-US" w:eastAsia="zh-CN" w:bidi="ar"/>
        </w:rPr>
        <w:t>2022年拟推荐备案省级众创空间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90" w:lineRule="atLeast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bdr w:val="none" w:color="auto" w:sz="0" w:space="0"/>
          <w:vertAlign w:val="baseline"/>
          <w:lang w:val="en-US" w:eastAsia="zh-CN" w:bidi="ar"/>
        </w:rPr>
        <w:t>年入驻团队、企业名单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vertAlign w:val="baseline"/>
          <w:lang w:val="en-US" w:eastAsia="zh-CN" w:bidi="ar"/>
        </w:rPr>
        <w:t> 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3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1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力合科创（丹阳）智汇创客厅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团队名称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840" w:right="0" w:hanging="8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毛云柯光学眼镜项目团队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840" w:right="0" w:hanging="8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刘国建电机项目团队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840" w:right="0" w:hanging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王恺电机项目团队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840" w:right="0" w:hanging="8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冯宇杰新材料项目团队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840" w:right="0" w:hanging="8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胡坚东跨境电商平台项目团队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840" w:right="0" w:hanging="8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数字鹰无人机项目团队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840" w:right="0" w:hanging="8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江苏智元创达科技有限公司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840" w:right="0" w:hanging="8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创合新材料科技丹阳有限公司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840" w:right="0" w:hanging="8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镇江卓效新材料科技有限公司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840" w:right="0" w:hanging="8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江苏柯博电力信息科技有限公司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840" w:right="0" w:hanging="8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丹阳知行企业管理有限公司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840" w:right="0" w:hanging="84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江苏博富隆技术有限公司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3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镇江数字技术融合创新中心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团队名称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广图人工智能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AI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操作平台（达科联智能团队）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风扬物联项目（马可清团队）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绿美人水污染处理项目（李尧团队）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晓梦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超越项目（余晓团队）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道润科技（徐思田团队）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巫山清泉项目（孙志康团队）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飞宝“变废为宝”平台（梅文君团队）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天悦龙腾（王新浩团队）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启明星项目（沈凌云团队）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镇江智汇科技服务有限公司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镇江优帮人力资源服务有限公司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镇江平安科技服务有限公司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镇江明洋智能工程有限公司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南工宝华众创空间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团队名称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王建忠团队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沈书铭团队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云曙先团队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侯路燕团队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刘翔团队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钦子豪团队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王赛赛团队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吴睿团队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王署宇团队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许翊辰团队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镇江乐剑智能装备有限公司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镇江友森智能科技有限公司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鸿嘉电子商务服务（镇江）有限公司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快证（镇江）认证有限公司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江苏异域风信息科技有限公司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镇江鲸涛智能科技有限公司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江苏紫东文化产业发展有限公司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3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招商仙东网谷-厘米空间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团队名称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379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代旭旭团队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刘鹏团队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蒋礼阳团队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马成心团队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王存金团队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姚双奇团队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王林团队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王一波团队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武立宏团队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徐涛团队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葛晖骏团队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孙珍珍团队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朱婷团队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徐铮团队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秦团结团队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张骞团队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陈彩凤团队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陈振锋团队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殷彬彬团队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钦子豪团队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刘红娟团队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丁华平团队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镇江麦克斯韦未来科技有限公司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博斯奥生物科技（句容）有限公司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江苏谱君生物科技有限公司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57384A54"/>
    <w:rsid w:val="5738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1055</Words>
  <Characters>1116</Characters>
  <Lines>0</Lines>
  <Paragraphs>0</Paragraphs>
  <TotalTime>0</TotalTime>
  <ScaleCrop>false</ScaleCrop>
  <LinksUpToDate>false</LinksUpToDate>
  <CharactersWithSpaces>1116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2022-06-01T09:43:00Z</dcterms:created>
  <dc:creator>Whale Fall</dc:creator>
  <cp:lastModifiedBy>Whale Fall</cp:lastModifiedBy>
  <dcterms:modified xsi:type="dcterms:W3CDTF">2022-06-01T09:44:01Z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7D708EE301F744CE8C0925E0D0CF77CA</vt:lpwstr>
  </property>
</Properties>
</file>