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hint="eastAsia" w:ascii="Times New Roman" w:hAnsi="Times New Roman" w:eastAsia="方正仿宋_GBK" w:cs="Times New Roman"/>
          <w:sz w:val="32"/>
          <w:szCs w:val="32"/>
          <w:lang w:eastAsia="zh-CN"/>
        </w:rPr>
      </w:pPr>
      <w:bookmarkStart w:id="0" w:name="_GoBack"/>
      <w:bookmarkEnd w:id="0"/>
      <w:r>
        <w:rPr>
          <w:rFonts w:hint="default"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eastAsia="zh-CN"/>
        </w:rPr>
        <w:t>：</w:t>
      </w:r>
    </w:p>
    <w:p>
      <w:pPr>
        <w:widowControl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2022年度省级工程中心验收清单</w:t>
      </w:r>
    </w:p>
    <w:tbl>
      <w:tblPr>
        <w:tblStyle w:val="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501"/>
        <w:gridCol w:w="2756"/>
        <w:gridCol w:w="2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spacing w:line="54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黑体" w:cs="Times New Roman"/>
                <w:b/>
                <w:bCs/>
                <w:szCs w:val="24"/>
              </w:rPr>
              <w:t>序号</w:t>
            </w:r>
          </w:p>
        </w:tc>
        <w:tc>
          <w:tcPr>
            <w:tcW w:w="1501"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项目编号</w:t>
            </w:r>
          </w:p>
        </w:tc>
        <w:tc>
          <w:tcPr>
            <w:tcW w:w="2756"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工程中心名称</w:t>
            </w:r>
          </w:p>
        </w:tc>
        <w:tc>
          <w:tcPr>
            <w:tcW w:w="2417"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黑体" w:cs="Times New Roman"/>
                <w:b/>
                <w:bCs/>
                <w:szCs w:val="24"/>
              </w:rPr>
              <w:t>依托单位</w:t>
            </w:r>
          </w:p>
        </w:tc>
        <w:tc>
          <w:tcPr>
            <w:tcW w:w="1276"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江苏省电机定转子铁芯智能制造工程技术研究中心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spacing w:val="-6"/>
                <w:kern w:val="0"/>
                <w:szCs w:val="21"/>
                <w:lang w:val="en-US" w:eastAsia="zh-CN"/>
              </w:rPr>
            </w:pPr>
            <w:r>
              <w:rPr>
                <w:rFonts w:hint="default" w:ascii="Times New Roman" w:hAnsi="Times New Roman" w:eastAsia="方正仿宋_GBK" w:cs="Times New Roman"/>
                <w:snapToGrid w:val="0"/>
                <w:spacing w:val="-6"/>
                <w:kern w:val="0"/>
                <w:szCs w:val="21"/>
              </w:rPr>
              <w:t>南通通达矽钢冲压科技有限公司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通州区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4"/>
                <w:kern w:val="0"/>
                <w:szCs w:val="21"/>
              </w:rPr>
            </w:pPr>
            <w:r>
              <w:rPr>
                <w:rFonts w:hint="default" w:ascii="Times New Roman" w:hAnsi="Times New Roman" w:eastAsia="方正仿宋_GBK" w:cs="Times New Roman"/>
                <w:snapToGrid w:val="0"/>
                <w:spacing w:val="-4"/>
                <w:kern w:val="0"/>
                <w:szCs w:val="21"/>
              </w:rPr>
              <w:t>江苏省石墨防腐装备工程技术研究中心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南通山剑石墨设备有限公司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崇川区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江苏省功能性太阳能电池背板及材料工程技术研究中心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中天光伏材料有限公司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开发区人才</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BM2019295</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江苏省太阳能电池用金属化导电材料工程技术研究中心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南通天盛新能源股份有限公司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开发区人才</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BM2019296</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4"/>
                <w:kern w:val="0"/>
                <w:szCs w:val="21"/>
              </w:rPr>
            </w:pPr>
            <w:r>
              <w:rPr>
                <w:rFonts w:hint="default" w:ascii="Times New Roman" w:hAnsi="Times New Roman" w:eastAsia="方正仿宋_GBK" w:cs="Times New Roman"/>
                <w:snapToGrid w:val="0"/>
                <w:spacing w:val="-4"/>
                <w:kern w:val="0"/>
                <w:szCs w:val="21"/>
              </w:rPr>
              <w:t>江苏省宽禁电力电子工程技术研究中心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捷捷半导体有限公司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苏锡通经发</w:t>
            </w:r>
            <w:r>
              <w:rPr>
                <w:rFonts w:hint="default" w:ascii="Times New Roman" w:hAnsi="Times New Roman" w:eastAsia="方正仿宋_GBK" w:cs="Times New Roman"/>
                <w:snapToGrid w:val="0"/>
                <w:color w:val="000000"/>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BM2019297</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江苏省（象屿）海洋装备制造工程技术研究中心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spacing w:val="-6"/>
                <w:kern w:val="0"/>
                <w:szCs w:val="21"/>
                <w:lang w:val="en-US" w:eastAsia="zh-CN"/>
              </w:rPr>
            </w:pPr>
            <w:r>
              <w:rPr>
                <w:rFonts w:hint="default" w:ascii="Times New Roman" w:hAnsi="Times New Roman" w:eastAsia="方正仿宋_GBK" w:cs="Times New Roman"/>
                <w:snapToGrid w:val="0"/>
                <w:spacing w:val="-6"/>
                <w:kern w:val="0"/>
                <w:szCs w:val="21"/>
              </w:rPr>
              <w:t>南通象屿海洋装备有限责任公司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通州区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BM2019298</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江苏省（中铁山桥）桥梁钢结构工程技术研究中心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江苏中铁山桥重工有限公司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如皋市科技局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BM2019299</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江苏省（世睿）电力密封、减震降噪高分子材料工程技术研究中心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南通世睿电力科技有限公司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如皋市科技局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9</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BM2019300</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江苏省（三美化工）含氟材料工程技术研究中心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江苏三美化工有限公司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如东县科技局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10</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BM2019301</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江苏省高可靠智能型配电设备及磁性材料工程技术研究中心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中天电气技术有限公司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如东县科技局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spacing w:val="-16"/>
                <w:kern w:val="0"/>
                <w:szCs w:val="21"/>
              </w:rPr>
            </w:pPr>
            <w:r>
              <w:rPr>
                <w:rFonts w:hint="default" w:ascii="Times New Roman" w:hAnsi="Times New Roman" w:eastAsia="方正仿宋_GBK" w:cs="Times New Roman"/>
                <w:snapToGrid w:val="0"/>
                <w:color w:val="000000"/>
                <w:spacing w:val="-16"/>
                <w:kern w:val="0"/>
                <w:szCs w:val="21"/>
              </w:rPr>
              <w:t>江苏省（龙信）智慧建筑工程技术研究中心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龙信建设集团有限公司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海门区</w:t>
            </w:r>
            <w:r>
              <w:rPr>
                <w:rFonts w:hint="default" w:ascii="Times New Roman" w:hAnsi="Times New Roman" w:eastAsia="方正仿宋_GBK" w:cs="Times New Roman"/>
                <w:snapToGrid w:val="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12</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江苏省（久正）人体工学智能调节设备工程技术研究中心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12"/>
                <w:kern w:val="0"/>
                <w:szCs w:val="21"/>
              </w:rPr>
            </w:pPr>
            <w:r>
              <w:rPr>
                <w:rFonts w:hint="default" w:ascii="Times New Roman" w:hAnsi="Times New Roman" w:eastAsia="方正仿宋_GBK" w:cs="Times New Roman"/>
                <w:snapToGrid w:val="0"/>
                <w:spacing w:val="-12"/>
                <w:kern w:val="0"/>
                <w:szCs w:val="21"/>
              </w:rPr>
              <w:t>南通市久正人体工学股份有限公司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启东市科技局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13</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江苏省新能源电池再生利用工程技术研究中心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南通北新新能源科技有限公司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启东市科技局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14</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BM2019376</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江苏省（瑞恩）电气变压器安全智能化工程技术研究中心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江苏瑞恩电气股份有限公司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15</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BM2019377</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江苏省（北辰互邦）电力变压器铁芯生产智能车间工程技术研究中心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方正仿宋_GBK" w:cs="Times New Roman"/>
                <w:snapToGrid w:val="0"/>
                <w:spacing w:val="-6"/>
                <w:kern w:val="0"/>
                <w:szCs w:val="21"/>
              </w:rPr>
              <w:t>江苏北辰互邦电力股份有限公司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16</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BM2019378</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江苏省（兰菱）智能扭矩测控工程技术研究中心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江苏兰菱机电科技有限公司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17</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BM2019379</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江苏省（华安）亚临界水萃取工程技术研究中心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江苏华安科研仪器有限公司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18</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BM2019380</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江苏省（万淇生物）表面活性剂工程技术研究中心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方正仿宋_GBK" w:cs="Times New Roman"/>
                <w:snapToGrid w:val="0"/>
                <w:spacing w:val="-6"/>
                <w:kern w:val="0"/>
                <w:szCs w:val="21"/>
              </w:rPr>
              <w:t>江苏万淇生物科技股份有限公司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19</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江苏省薄膜电容器工程技术研究中心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南通新江海动力电子有限公司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20</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江苏省（准信）工业自动化系统集成工程技术研究中心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江苏准信自动化科技股份有限公司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江苏省沃太新能源储能工程技术研究中心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沃太能源南通有限公司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bl>
    <w:p>
      <w:pPr>
        <w:widowControl w:val="0"/>
        <w:spacing w:line="54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val="0"/>
        <w:spacing w:line="54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附件2</w:t>
      </w:r>
      <w:r>
        <w:rPr>
          <w:rFonts w:hint="eastAsia" w:ascii="Times New Roman" w:hAnsi="Times New Roman" w:eastAsia="方正仿宋_GBK" w:cs="Times New Roman"/>
          <w:sz w:val="32"/>
          <w:szCs w:val="32"/>
          <w:lang w:eastAsia="zh-CN"/>
        </w:rPr>
        <w:t>：</w:t>
      </w:r>
    </w:p>
    <w:p>
      <w:pPr>
        <w:widowControl w:val="0"/>
        <w:autoSpaceDE w:val="0"/>
        <w:autoSpaceDN w:val="0"/>
        <w:adjustRightInd w:val="0"/>
        <w:snapToGrid w:val="0"/>
        <w:spacing w:before="156" w:beforeLines="50" w:after="156" w:afterLines="50" w:line="590" w:lineRule="exact"/>
        <w:jc w:val="center"/>
        <w:rPr>
          <w:rFonts w:hint="default" w:ascii="Times New Roman" w:hAnsi="Times New Roman" w:eastAsia="方正小标宋_GBK" w:cs="Times New Roman"/>
          <w:snapToGrid w:val="0"/>
          <w:kern w:val="0"/>
          <w:sz w:val="44"/>
          <w:szCs w:val="44"/>
        </w:rPr>
      </w:pPr>
    </w:p>
    <w:p>
      <w:pPr>
        <w:widowControl w:val="0"/>
        <w:autoSpaceDE w:val="0"/>
        <w:autoSpaceDN w:val="0"/>
        <w:adjustRightInd w:val="0"/>
        <w:snapToGrid w:val="0"/>
        <w:spacing w:before="156" w:beforeLines="50" w:after="156" w:afterLines="50" w:line="59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工程中心验收总结报告模板（参考）</w:t>
      </w:r>
    </w:p>
    <w:p>
      <w:pPr>
        <w:widowControl w:val="0"/>
        <w:autoSpaceDE w:val="0"/>
        <w:autoSpaceDN w:val="0"/>
        <w:adjustRightInd w:val="0"/>
        <w:snapToGrid w:val="0"/>
        <w:spacing w:line="590" w:lineRule="exact"/>
        <w:jc w:val="center"/>
        <w:rPr>
          <w:rFonts w:hint="default" w:ascii="Times New Roman" w:hAnsi="Times New Roman" w:eastAsia="方正仿宋_GBK" w:cs="Times New Roman"/>
          <w:snapToGrid w:val="0"/>
          <w:kern w:val="0"/>
          <w:sz w:val="32"/>
        </w:rPr>
      </w:pPr>
    </w:p>
    <w:p>
      <w:pPr>
        <w:widowControl w:val="0"/>
        <w:autoSpaceDE w:val="0"/>
        <w:autoSpaceDN w:val="0"/>
        <w:adjustRightInd w:val="0"/>
        <w:snapToGrid w:val="0"/>
        <w:spacing w:line="590" w:lineRule="exact"/>
        <w:jc w:val="center"/>
        <w:rPr>
          <w:rFonts w:hint="default" w:ascii="Times New Roman" w:hAnsi="Times New Roman" w:eastAsia="黑体" w:cs="Times New Roman"/>
          <w:snapToGrid w:val="0"/>
          <w:kern w:val="0"/>
          <w:sz w:val="44"/>
          <w:szCs w:val="44"/>
        </w:rPr>
      </w:pPr>
      <w:r>
        <w:rPr>
          <w:rFonts w:hint="default" w:ascii="Times New Roman" w:hAnsi="Times New Roman" w:eastAsia="黑体" w:cs="Times New Roman"/>
          <w:snapToGrid w:val="0"/>
          <w:kern w:val="0"/>
          <w:sz w:val="44"/>
          <w:szCs w:val="44"/>
        </w:rPr>
        <w:t>江苏省XXX工程技术研究中心</w:t>
      </w:r>
    </w:p>
    <w:p>
      <w:pPr>
        <w:widowControl w:val="0"/>
        <w:autoSpaceDE w:val="0"/>
        <w:autoSpaceDN w:val="0"/>
        <w:snapToGrid w:val="0"/>
        <w:spacing w:line="590" w:lineRule="atLeast"/>
        <w:jc w:val="center"/>
        <w:rPr>
          <w:rFonts w:hint="default" w:ascii="Times New Roman" w:hAnsi="Times New Roman" w:eastAsia="黑体" w:cs="Times New Roman"/>
          <w:snapToGrid w:val="0"/>
          <w:kern w:val="0"/>
          <w:sz w:val="44"/>
          <w:szCs w:val="44"/>
        </w:rPr>
      </w:pPr>
      <w:r>
        <w:rPr>
          <w:rFonts w:hint="default" w:ascii="Times New Roman" w:hAnsi="Times New Roman" w:eastAsia="黑体" w:cs="Times New Roman"/>
          <w:snapToGrid w:val="0"/>
          <w:kern w:val="0"/>
          <w:sz w:val="44"/>
          <w:szCs w:val="44"/>
        </w:rPr>
        <w:t>验收总结报告</w:t>
      </w: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rPr>
      </w:pP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项目编号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依托单位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建设地点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主管部门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320" w:firstLineChars="1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合同起止年限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项目负责人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项目联系人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电话及手机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1280" w:firstLineChars="400"/>
        <w:rPr>
          <w:rFonts w:hint="default" w:ascii="Times New Roman" w:hAnsi="Times New Roman" w:eastAsia="黑体" w:cs="Times New Roman"/>
          <w:snapToGrid w:val="0"/>
          <w:kern w:val="0"/>
          <w:sz w:val="32"/>
          <w:szCs w:val="32"/>
          <w:lang w:val="it-IT"/>
        </w:rPr>
      </w:pPr>
      <w:r>
        <w:rPr>
          <w:rFonts w:hint="default" w:ascii="Times New Roman" w:hAnsi="Times New Roman" w:eastAsia="黑体" w:cs="Times New Roman"/>
          <w:snapToGrid w:val="0"/>
          <w:kern w:val="0"/>
          <w:sz w:val="32"/>
          <w:szCs w:val="32"/>
          <w:lang w:val="it-IT"/>
        </w:rPr>
        <w:t>E-mail</w:t>
      </w:r>
      <w:r>
        <w:rPr>
          <w:rFonts w:hint="default" w:ascii="Times New Roman" w:hAnsi="Times New Roman" w:eastAsia="黑体" w:cs="Times New Roman"/>
          <w:snapToGrid w:val="0"/>
          <w:kern w:val="0"/>
          <w:sz w:val="32"/>
          <w:szCs w:val="32"/>
        </w:rPr>
        <w:t xml:space="preserve">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jc w:val="center"/>
        <w:rPr>
          <w:rFonts w:hint="default" w:ascii="Times New Roman" w:hAnsi="Times New Roman" w:eastAsia="黑体" w:cs="Times New Roman"/>
          <w:snapToGrid w:val="0"/>
          <w:kern w:val="0"/>
          <w:sz w:val="32"/>
          <w:szCs w:val="32"/>
          <w:lang w:val="it-IT"/>
        </w:rPr>
      </w:pPr>
      <w:r>
        <w:rPr>
          <w:rFonts w:hint="default" w:ascii="Times New Roman" w:hAnsi="Times New Roman" w:eastAsia="黑体" w:cs="Times New Roman"/>
          <w:snapToGrid w:val="0"/>
          <w:kern w:val="0"/>
          <w:sz w:val="32"/>
          <w:szCs w:val="32"/>
        </w:rPr>
        <w:t>二〇二二年</w:t>
      </w:r>
    </w:p>
    <w:p>
      <w:pPr>
        <w:pageBreakBefore/>
        <w:widowControl w:val="0"/>
        <w:autoSpaceDE w:val="0"/>
        <w:autoSpaceDN w:val="0"/>
        <w:snapToGrid w:val="0"/>
        <w:spacing w:line="590" w:lineRule="atLeast"/>
        <w:rPr>
          <w:rFonts w:hint="default" w:ascii="Times New Roman" w:hAnsi="Times New Roman" w:eastAsia="黑体" w:cs="Times New Roman"/>
          <w:snapToGrid w:val="0"/>
          <w:kern w:val="0"/>
          <w:sz w:val="32"/>
          <w:szCs w:val="32"/>
        </w:rPr>
        <w:sectPr>
          <w:footerReference r:id="rId3" w:type="default"/>
          <w:pgSz w:w="11906" w:h="16838"/>
          <w:pgMar w:top="1814" w:right="1531" w:bottom="1984" w:left="1531" w:header="851" w:footer="992" w:gutter="0"/>
          <w:pgNumType w:fmt="decimal"/>
          <w:cols w:space="425" w:num="1"/>
          <w:docGrid w:type="lines" w:linePitch="312" w:charSpace="0"/>
        </w:sectPr>
      </w:pP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一、计划任务完成情况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将合同约定任务（即合同中项目验收内容和考核指标）按类别分解，与项目完成任务情况做对照表。</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二、经费实际到位与使用情况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1、财务独立核算情况；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2、合同预算经费情况、经费实际到位情况；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3、合同预算支出与实际支出情况对照表。</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三、设施硬件建设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1、设施场地建设、地点；</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2、各功能子平台仪器设备等创新资源的购置和运行。</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四、人才团队建设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1、人才团队的规模、结构情况（还需说明各研发/服务方向带头人所开展的有关工作及发挥的作用）；</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2、人才引进与培养情况。</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五、研发或服务开展情况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1、按研发/服务方向建设任务与考核指标完成情况；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2、按研发/服务方向形成的标志性成果与典型案例。</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六、管理运行机制建设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1、组织机构、功能设置及与依托单位的关系；</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2、内部日常运行管理、知识产权管理、绩效考核、激励措施等规章制度制定，产学研合作和开放服务机制建立，开放课题设立，学术委员会活动情况。</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七、项目实施成果与成效</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科研/服务产出的水平、应用效果和对经济社会的影响等，如带动地方产业发展、促进企业自主创新能力和市场竞争力以及产生的间接经济及社会效益。</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八、存在的主要问题和拟采取的措施</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九、未来发展设想和预计达到的目标</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十、相关附件材料</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1、计划立项批文及合同复印件</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2、设施场所，建设的中试线、试验基地、示范点一览表、照片及数据</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3、仪器设备购置清单（超过30万元的仪器设备须与合同约定购置设备做对照表）</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4、相关管理规章制度</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5、人员团队名单（按研发/服务方向分别列）</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6、学术委员会活动、人才培训等记录</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7、开放课题合同、成果转化等服务合同、技术开发合同/协议等</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8、主要成果（专利、标准规范、产品证书、获奖、承担的重大项目批文或合同、代表性论著及论文等）复印件或证明材料</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9、研制样机、样品图片与数据，及第三方检测或用户使用报告</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10、其他</w:t>
      </w:r>
    </w:p>
    <w:p>
      <w:pPr>
        <w:jc w:val="left"/>
        <w:rPr>
          <w:rFonts w:hint="default" w:ascii="Times New Roman" w:hAnsi="Times New Roman" w:eastAsia="方正仿宋_GBK" w:cs="Times New Roman"/>
          <w:snapToGrid w:val="0"/>
          <w:kern w:val="0"/>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val="0"/>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市区工程技术研究中心验收时间安排表</w:t>
      </w:r>
    </w:p>
    <w:p>
      <w:pPr>
        <w:adjustRightInd w:val="0"/>
        <w:snapToGrid w:val="0"/>
        <w:spacing w:line="560" w:lineRule="exact"/>
        <w:ind w:firstLine="180" w:firstLineChars="50"/>
        <w:jc w:val="center"/>
        <w:rPr>
          <w:rFonts w:hint="default" w:ascii="Times New Roman" w:hAnsi="Times New Roman" w:eastAsia="方正小标宋_GBK" w:cs="Times New Roman"/>
          <w:bCs/>
          <w:sz w:val="36"/>
          <w:szCs w:val="36"/>
        </w:rPr>
      </w:pPr>
    </w:p>
    <w:tbl>
      <w:tblPr>
        <w:tblStyle w:val="4"/>
        <w:tblW w:w="9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55"/>
        <w:gridCol w:w="3030"/>
        <w:gridCol w:w="24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0" w:type="dxa"/>
            <w:vAlign w:val="center"/>
          </w:tcPr>
          <w:p>
            <w:pPr>
              <w:adjustRightInd w:val="0"/>
              <w:snapToGrid w:val="0"/>
              <w:spacing w:line="440" w:lineRule="exact"/>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序号</w:t>
            </w:r>
          </w:p>
        </w:tc>
        <w:tc>
          <w:tcPr>
            <w:tcW w:w="1755"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合同编号</w:t>
            </w:r>
          </w:p>
        </w:tc>
        <w:tc>
          <w:tcPr>
            <w:tcW w:w="303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工程中心名称</w:t>
            </w:r>
          </w:p>
        </w:tc>
        <w:tc>
          <w:tcPr>
            <w:tcW w:w="249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承担建设单位</w:t>
            </w:r>
          </w:p>
        </w:tc>
        <w:tc>
          <w:tcPr>
            <w:tcW w:w="126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345" w:type="dxa"/>
            <w:gridSpan w:val="5"/>
            <w:vAlign w:val="center"/>
          </w:tcPr>
          <w:p>
            <w:pPr>
              <w:adjustRightInd w:val="0"/>
              <w:snapToGrid w:val="0"/>
              <w:spacing w:line="440" w:lineRule="exact"/>
              <w:rPr>
                <w:rFonts w:hint="default" w:ascii="Times New Roman" w:hAnsi="Times New Roman" w:eastAsia="方正仿宋_GBK" w:cs="Times New Roman"/>
                <w:b/>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日上午：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BM2019302</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江苏省（龙信）智慧建筑工程技术研究中心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龙信建设集团有限公司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海门</w:t>
            </w:r>
            <w:r>
              <w:rPr>
                <w:rFonts w:hint="eastAsia" w:ascii="Times New Roman" w:hAnsi="Times New Roman" w:eastAsia="方正仿宋_GBK" w:cs="Times New Roman"/>
                <w:sz w:val="28"/>
                <w:szCs w:val="28"/>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2</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BM2019562</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江苏省薄膜电容器工程技术研究中心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南通新江海动力电子有限公司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45" w:type="dxa"/>
            <w:gridSpan w:val="5"/>
            <w:vAlign w:val="center"/>
          </w:tcPr>
          <w:p>
            <w:pPr>
              <w:adjustRightInd w:val="0"/>
              <w:snapToGrid w:val="0"/>
              <w:spacing w:line="44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日下午：1:30—5:30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BM2019563</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江苏省（准信）工业自动化系统集成工程技术研究中心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江苏准信自动化科技股份有限公司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BM2019564</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江苏省沃太新能源储能工程技术研究中心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沃太能源南通有限公司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BM2019292</w:t>
            </w:r>
          </w:p>
        </w:tc>
        <w:tc>
          <w:tcPr>
            <w:tcW w:w="303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江苏省电机定转子铁芯智能制造工程技术研究中心</w:t>
            </w:r>
          </w:p>
        </w:tc>
        <w:tc>
          <w:tcPr>
            <w:tcW w:w="249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南通通达矽钢冲压科技有限公司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5"/>
            <w:vAlign w:val="center"/>
          </w:tcPr>
          <w:p>
            <w:pPr>
              <w:spacing w:line="44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日上午：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BM2019297</w:t>
            </w:r>
          </w:p>
        </w:tc>
        <w:tc>
          <w:tcPr>
            <w:tcW w:w="303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江苏省（象屿）海洋装备制造工程技术研究中心</w:t>
            </w:r>
          </w:p>
        </w:tc>
        <w:tc>
          <w:tcPr>
            <w:tcW w:w="249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南通象屿海洋装备有限责任公司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0" w:type="dxa"/>
            <w:vAlign w:val="center"/>
          </w:tcPr>
          <w:p>
            <w:pPr>
              <w:adjustRightInd w:val="0"/>
              <w:snapToGrid w:val="0"/>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7</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BM2019293</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江苏省石墨防腐装备工程技术研究中心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南通山剑石墨设备有限公司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45" w:type="dxa"/>
            <w:gridSpan w:val="5"/>
            <w:vAlign w:val="center"/>
          </w:tcPr>
          <w:p>
            <w:pPr>
              <w:spacing w:line="40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日下午：1:30—</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8</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BM2019296</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江苏省宽禁电力电子工程技术研究中心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捷捷半导体有限公司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9</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BM2019295</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江苏省太阳能电池用金属化导电材料工程技术研究中心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南通天盛新能源股份有限公司</w:t>
            </w:r>
          </w:p>
        </w:tc>
        <w:tc>
          <w:tcPr>
            <w:tcW w:w="1260" w:type="dxa"/>
            <w:vAlign w:val="center"/>
          </w:tcPr>
          <w:p>
            <w:pPr>
              <w:spacing w:line="400" w:lineRule="exact"/>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10</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BM2019294</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江苏省功能性太阳能电池背板及材料工程技术研究中心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中天光伏材料有限公司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开发区</w:t>
            </w:r>
          </w:p>
        </w:tc>
      </w:tr>
    </w:tbl>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adjustRightInd w:val="0"/>
        <w:snapToGrid w:val="0"/>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附件4：</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省工程技术研究中心验收评估表</w:t>
      </w:r>
    </w:p>
    <w:p>
      <w:pPr>
        <w:adjustRightInd w:val="0"/>
        <w:snapToGrid w:val="0"/>
        <w:spacing w:line="560" w:lineRule="exact"/>
        <w:rPr>
          <w:rFonts w:hint="default" w:ascii="Times New Roman" w:hAnsi="Times New Roman" w:eastAsia="仿宋_GB2312" w:cs="Times New Roman"/>
          <w:b/>
          <w:sz w:val="32"/>
          <w:szCs w:val="32"/>
        </w:rPr>
      </w:pPr>
      <w:r>
        <w:rPr>
          <w:rFonts w:hint="default" w:ascii="Times New Roman" w:hAnsi="Times New Roman" w:eastAsia="方正仿宋_GBK" w:cs="Times New Roman"/>
          <w:bCs/>
          <w:sz w:val="32"/>
          <w:szCs w:val="32"/>
        </w:rPr>
        <w:t>中心名称：</w:t>
      </w:r>
      <w:r>
        <w:rPr>
          <w:rFonts w:hint="default" w:ascii="Times New Roman" w:hAnsi="Times New Roman" w:eastAsia="仿宋_GB2312" w:cs="Times New Roman"/>
          <w:b/>
          <w:sz w:val="32"/>
          <w:szCs w:val="32"/>
        </w:rPr>
        <w:t xml:space="preserve"> </w:t>
      </w:r>
    </w:p>
    <w:tbl>
      <w:tblPr>
        <w:tblStyle w:val="4"/>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132"/>
        <w:gridCol w:w="93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验收内容</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分值</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主要技术指标完成情况：包括专利、新技术、新产品、新装置、论文专著等数量、指标及其水平等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主要经济指标完成情况：包括技术及产品所形成的市场规模、效益等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项目实施过程中形成的示范基地、中试线、生产线及其规模等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其他应考核指标完成情况</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经费使用情况</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总计</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bl>
    <w:p>
      <w:pPr>
        <w:adjustRightInd w:val="0"/>
        <w:snapToGrid w:val="0"/>
        <w:spacing w:line="560" w:lineRule="exact"/>
        <w:ind w:firstLine="161"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专家意见：</w:t>
      </w:r>
      <w:r>
        <w:rPr>
          <w:rFonts w:hint="default" w:ascii="Times New Roman" w:hAnsi="Times New Roman" w:eastAsia="方正仿宋_GBK" w:cs="Times New Roman"/>
          <w:sz w:val="32"/>
          <w:szCs w:val="32"/>
        </w:rPr>
        <w:t>（是否同意验收通过，验收材料还需要哪些补充以及对中心下一步建设的建议等。）</w:t>
      </w: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专家签字：</w:t>
      </w:r>
    </w:p>
    <w:p>
      <w:pPr>
        <w:adjustRightInd w:val="0"/>
        <w:snapToGrid w:val="0"/>
        <w:spacing w:line="560" w:lineRule="exact"/>
        <w:ind w:firstLine="5920" w:firstLineChars="18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  月    日</w:t>
      </w:r>
    </w:p>
    <w:p>
      <w:pPr>
        <w:adjustRightInd w:val="0"/>
        <w:snapToGrid w:val="0"/>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附件5：</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省工程技术研究中心验收专家表</w:t>
      </w:r>
    </w:p>
    <w:p>
      <w:pPr>
        <w:adjustRightInd w:val="0"/>
        <w:snapToGrid w:val="0"/>
        <w:spacing w:line="560" w:lineRule="exact"/>
        <w:ind w:firstLine="160" w:firstLineChars="50"/>
        <w:rPr>
          <w:rFonts w:hint="default" w:ascii="Times New Roman" w:hAnsi="Times New Roman" w:eastAsia="仿宋_GB2312" w:cs="Times New Roman"/>
          <w:bCs/>
          <w:sz w:val="32"/>
          <w:szCs w:val="32"/>
        </w:rPr>
      </w:pPr>
    </w:p>
    <w:tbl>
      <w:tblPr>
        <w:tblStyle w:val="4"/>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779"/>
        <w:gridCol w:w="233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02"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单  位</w:t>
            </w:r>
          </w:p>
        </w:tc>
        <w:tc>
          <w:tcPr>
            <w:tcW w:w="1779"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专家名称</w:t>
            </w:r>
          </w:p>
        </w:tc>
        <w:tc>
          <w:tcPr>
            <w:tcW w:w="2337"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职  称/职务</w:t>
            </w:r>
          </w:p>
        </w:tc>
        <w:tc>
          <w:tcPr>
            <w:tcW w:w="2467"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bl>
    <w:p>
      <w:pPr>
        <w:adjustRightInd w:val="0"/>
        <w:snapToGrid w:val="0"/>
        <w:spacing w:line="560" w:lineRule="exact"/>
        <w:ind w:firstLine="160" w:firstLineChars="50"/>
        <w:rPr>
          <w:rFonts w:hint="default" w:ascii="Times New Roman" w:hAnsi="Times New Roman" w:eastAsia="方正仿宋_GBK" w:cs="Times New Roman"/>
          <w:sz w:val="32"/>
          <w:szCs w:val="32"/>
        </w:rPr>
        <w:sectPr>
          <w:footerReference r:id="rId4" w:type="default"/>
          <w:pgSz w:w="11906" w:h="16838"/>
          <w:pgMar w:top="1984" w:right="1531" w:bottom="1814" w:left="1531" w:header="851" w:footer="992" w:gutter="0"/>
          <w:pgNumType w:fmt="decimal"/>
          <w:cols w:space="720" w:num="1"/>
          <w:docGrid w:type="lines" w:linePitch="312" w:charSpace="0"/>
        </w:sectPr>
      </w:pPr>
      <w:r>
        <w:rPr>
          <w:rFonts w:hint="default" w:ascii="Times New Roman" w:hAnsi="Times New Roman" w:eastAsia="方正仿宋_GBK" w:cs="Times New Roman"/>
          <w:sz w:val="32"/>
          <w:szCs w:val="32"/>
        </w:rPr>
        <w:t>注：专家由2位平台管理专家、1位财务专家组成。科技局了解现场建设情况，不参与打分。</w:t>
      </w:r>
    </w:p>
    <w:p>
      <w:pPr>
        <w:rPr>
          <w:rFonts w:hint="default" w:ascii="Times New Roman" w:hAnsi="Times New Roman" w:cs="Times New Roman"/>
        </w:rPr>
      </w:pPr>
    </w:p>
    <w:tbl>
      <w:tblPr>
        <w:tblStyle w:val="4"/>
        <w:tblW w:w="13351" w:type="dxa"/>
        <w:tblInd w:w="93" w:type="dxa"/>
        <w:tblLayout w:type="autofit"/>
        <w:tblCellMar>
          <w:top w:w="0" w:type="dxa"/>
          <w:left w:w="108" w:type="dxa"/>
          <w:bottom w:w="0" w:type="dxa"/>
          <w:right w:w="108" w:type="dxa"/>
        </w:tblCellMar>
      </w:tblPr>
      <w:tblGrid>
        <w:gridCol w:w="975"/>
        <w:gridCol w:w="1592"/>
        <w:gridCol w:w="2524"/>
        <w:gridCol w:w="2871"/>
        <w:gridCol w:w="1950"/>
        <w:gridCol w:w="1706"/>
        <w:gridCol w:w="1733"/>
      </w:tblGrid>
      <w:tr>
        <w:tblPrEx>
          <w:tblCellMar>
            <w:top w:w="0" w:type="dxa"/>
            <w:left w:w="108" w:type="dxa"/>
            <w:bottom w:w="0" w:type="dxa"/>
            <w:right w:w="108" w:type="dxa"/>
          </w:tblCellMar>
        </w:tblPrEx>
        <w:trPr>
          <w:trHeight w:val="1053" w:hRule="atLeast"/>
        </w:trPr>
        <w:tc>
          <w:tcPr>
            <w:tcW w:w="13351" w:type="dxa"/>
            <w:gridSpan w:val="7"/>
            <w:tcBorders>
              <w:top w:val="nil"/>
              <w:left w:val="nil"/>
              <w:bottom w:val="single" w:color="auto" w:sz="4" w:space="0"/>
              <w:right w:val="nil"/>
            </w:tcBorders>
          </w:tcPr>
          <w:p>
            <w:pPr>
              <w:adjustRightInd w:val="0"/>
              <w:snapToGrid w:val="0"/>
              <w:spacing w:line="560" w:lineRule="exact"/>
              <w:jc w:val="lef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附件6：</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方正小标宋_GBK" w:cs="Times New Roman"/>
                <w:sz w:val="44"/>
                <w:szCs w:val="44"/>
              </w:rPr>
              <w:t>省工程技术研究中心建议验收结果汇总表</w:t>
            </w:r>
          </w:p>
          <w:p>
            <w:pPr>
              <w:adjustRightInd w:val="0"/>
              <w:snapToGrid w:val="0"/>
              <w:spacing w:line="560" w:lineRule="exact"/>
              <w:ind w:firstLine="140"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科技局 （盖章）            联系人：                             填表日期：</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1592"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项目编号</w:t>
            </w:r>
          </w:p>
        </w:tc>
        <w:tc>
          <w:tcPr>
            <w:tcW w:w="2524"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项目名称</w:t>
            </w:r>
          </w:p>
        </w:tc>
        <w:tc>
          <w:tcPr>
            <w:tcW w:w="2871"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依托单位</w:t>
            </w:r>
          </w:p>
        </w:tc>
        <w:tc>
          <w:tcPr>
            <w:tcW w:w="1950"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主管部门</w:t>
            </w:r>
          </w:p>
        </w:tc>
        <w:tc>
          <w:tcPr>
            <w:tcW w:w="1706"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所在地区</w:t>
            </w:r>
          </w:p>
        </w:tc>
        <w:tc>
          <w:tcPr>
            <w:tcW w:w="1733"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验收结果</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bl>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widowControl w:val="0"/>
        <w:spacing w:line="540" w:lineRule="exact"/>
        <w:rPr>
          <w:rFonts w:hint="default" w:ascii="Times New Roman" w:hAnsi="Times New Roman" w:eastAsia="方正仿宋_GBK" w:cs="Times New Roman"/>
          <w:sz w:val="32"/>
          <w:szCs w:val="32"/>
        </w:rPr>
      </w:pPr>
    </w:p>
    <w:p>
      <w:pPr>
        <w:spacing w:line="590" w:lineRule="exact"/>
        <w:rPr>
          <w:rFonts w:hint="default" w:ascii="Times New Roman" w:hAnsi="Times New Roman" w:eastAsia="方正小标宋_GBK" w:cs="Times New Roman"/>
          <w:sz w:val="44"/>
          <w:szCs w:val="44"/>
        </w:rPr>
      </w:pPr>
    </w:p>
    <w:sectPr>
      <w:pgSz w:w="15840" w:h="12240" w:orient="landscape"/>
      <w:pgMar w:top="1800" w:right="1440" w:bottom="1800" w:left="144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panose1 w:val="02010609010101010101"/>
    <w:charset w:val="86"/>
    <w:family w:val="auto"/>
    <w:pitch w:val="default"/>
    <w:sig w:usb0="00000283" w:usb1="180F0C1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4070" cy="377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4070" cy="377190"/>
                      </a:xfrm>
                      <a:prstGeom prst="rect">
                        <a:avLst/>
                      </a:prstGeom>
                      <a:noFill/>
                      <a:ln>
                        <a:noFill/>
                      </a:ln>
                    </wps:spPr>
                    <wps:txbx>
                      <w:txbxContent>
                        <w:p>
                          <w:pPr>
                            <w:pStyle w:val="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7</w:t>
                          </w:r>
                          <w:r>
                            <w:rPr>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 xml:space="preserve"> —</w:t>
                          </w:r>
                        </w:p>
                      </w:txbxContent>
                    </wps:txbx>
                    <wps:bodyPr lIns="0" tIns="0" rIns="0" bIns="0"/>
                  </wps:wsp>
                </a:graphicData>
              </a:graphic>
            </wp:anchor>
          </w:drawing>
        </mc:Choice>
        <mc:Fallback>
          <w:pict>
            <v:shape id="_x0000_s1026" o:spid="_x0000_s1026" o:spt="202" type="#_x0000_t202" style="position:absolute;left:0pt;margin-top:0pt;height:29.7pt;width:64.1pt;mso-position-horizontal:center;mso-position-horizontal-relative:margin;z-index:251659264;mso-width-relative:page;mso-height-relative:page;" filled="f" stroked="f" coordsize="21600,21600" o:gfxdata="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AM5&#10;3NQAAAAEAQAADwAAAAAAAAABACAAAAAiAAAAZHJzL2Rvd25yZXYueG1sUEsBAhQAFAAAAAgAh07i&#10;QBNyN2q0AQAAZQMAAA4AAAAAAAAAAQAgAAAAIwEAAGRycy9lMm9Eb2MueG1sUEsFBgAAAAAGAAYA&#10;WQEAAEkFAAAAAA==&#10;">
              <v:fill on="f" focussize="0,0"/>
              <v:stroke on="f"/>
              <v:imagedata o:title=""/>
              <o:lock v:ext="edit" aspectratio="f"/>
              <v:textbox inset="0mm,0mm,0mm,0mm">
                <w:txbxContent>
                  <w:p>
                    <w:pPr>
                      <w:pStyle w:val="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7</w:t>
                    </w:r>
                    <w:r>
                      <w:rPr>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172A27"/>
    <w:rsid w:val="0012101B"/>
    <w:rsid w:val="001540F1"/>
    <w:rsid w:val="00172A27"/>
    <w:rsid w:val="00350D5A"/>
    <w:rsid w:val="003D21B2"/>
    <w:rsid w:val="00420DC6"/>
    <w:rsid w:val="004700D7"/>
    <w:rsid w:val="004E67AA"/>
    <w:rsid w:val="00635C86"/>
    <w:rsid w:val="00685C72"/>
    <w:rsid w:val="03026626"/>
    <w:rsid w:val="035D6704"/>
    <w:rsid w:val="04FC573B"/>
    <w:rsid w:val="09AB5634"/>
    <w:rsid w:val="0BE230D1"/>
    <w:rsid w:val="0CE91344"/>
    <w:rsid w:val="0D6A1BB8"/>
    <w:rsid w:val="0DA07563"/>
    <w:rsid w:val="0DB11DC0"/>
    <w:rsid w:val="0EB43279"/>
    <w:rsid w:val="10B147A3"/>
    <w:rsid w:val="11A23B85"/>
    <w:rsid w:val="12652161"/>
    <w:rsid w:val="128F6C09"/>
    <w:rsid w:val="13266435"/>
    <w:rsid w:val="15FC2D58"/>
    <w:rsid w:val="18227BA3"/>
    <w:rsid w:val="18BB3A9E"/>
    <w:rsid w:val="19FC1E3D"/>
    <w:rsid w:val="1B19120D"/>
    <w:rsid w:val="1BA6254A"/>
    <w:rsid w:val="1DB2340F"/>
    <w:rsid w:val="1EA8380D"/>
    <w:rsid w:val="1FC302AB"/>
    <w:rsid w:val="20CD4AB6"/>
    <w:rsid w:val="24C97629"/>
    <w:rsid w:val="251C6B7D"/>
    <w:rsid w:val="25D6622A"/>
    <w:rsid w:val="264C48C3"/>
    <w:rsid w:val="27297C58"/>
    <w:rsid w:val="2A2E42EB"/>
    <w:rsid w:val="2C00637F"/>
    <w:rsid w:val="2C2E1F61"/>
    <w:rsid w:val="2C6E7B41"/>
    <w:rsid w:val="2D033030"/>
    <w:rsid w:val="2E8D7A20"/>
    <w:rsid w:val="32EC7574"/>
    <w:rsid w:val="35E322C4"/>
    <w:rsid w:val="36100125"/>
    <w:rsid w:val="366A1AB9"/>
    <w:rsid w:val="37CF56AC"/>
    <w:rsid w:val="3B1F621D"/>
    <w:rsid w:val="3B5F5786"/>
    <w:rsid w:val="41605EAA"/>
    <w:rsid w:val="41693AED"/>
    <w:rsid w:val="44880721"/>
    <w:rsid w:val="44A25A6A"/>
    <w:rsid w:val="47345CAD"/>
    <w:rsid w:val="47E00396"/>
    <w:rsid w:val="489862EB"/>
    <w:rsid w:val="49333F91"/>
    <w:rsid w:val="4BA9023F"/>
    <w:rsid w:val="4D504C20"/>
    <w:rsid w:val="514A5060"/>
    <w:rsid w:val="51FF3B42"/>
    <w:rsid w:val="53C27E30"/>
    <w:rsid w:val="547D49D1"/>
    <w:rsid w:val="55767493"/>
    <w:rsid w:val="56FB47B1"/>
    <w:rsid w:val="570D5AFC"/>
    <w:rsid w:val="58E33490"/>
    <w:rsid w:val="590B1B62"/>
    <w:rsid w:val="59AA16DF"/>
    <w:rsid w:val="59C37F05"/>
    <w:rsid w:val="5AE1774F"/>
    <w:rsid w:val="5DA75F50"/>
    <w:rsid w:val="61B2238A"/>
    <w:rsid w:val="679E4A9A"/>
    <w:rsid w:val="67ED463A"/>
    <w:rsid w:val="68895987"/>
    <w:rsid w:val="696308AB"/>
    <w:rsid w:val="696E697F"/>
    <w:rsid w:val="69752DEF"/>
    <w:rsid w:val="6A6F544A"/>
    <w:rsid w:val="6C644F8C"/>
    <w:rsid w:val="6CA6055C"/>
    <w:rsid w:val="6D473557"/>
    <w:rsid w:val="6D506745"/>
    <w:rsid w:val="6E07065E"/>
    <w:rsid w:val="6E2A6A2B"/>
    <w:rsid w:val="6F2C4710"/>
    <w:rsid w:val="6F866073"/>
    <w:rsid w:val="6FA22075"/>
    <w:rsid w:val="709F00B6"/>
    <w:rsid w:val="794959F4"/>
    <w:rsid w:val="7A7E3735"/>
    <w:rsid w:val="7B5A461F"/>
    <w:rsid w:val="7DFF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line="400" w:lineRule="atLeast"/>
      <w:jc w:val="center"/>
    </w:pPr>
    <w:rPr>
      <w:sz w:val="28"/>
      <w:szCs w:val="24"/>
    </w:rPr>
  </w:style>
  <w:style w:type="paragraph" w:styleId="3">
    <w:name w:val="header"/>
    <w:basedOn w:val="1"/>
    <w:unhideWhenUsed/>
    <w:qFormat/>
    <w:uiPriority w:val="0"/>
    <w:pPr>
      <w:pBdr>
        <w:bottom w:val="single" w:color="auto" w:sz="6" w:space="1"/>
      </w:pBdr>
      <w:tabs>
        <w:tab w:val="center" w:pos="4153"/>
        <w:tab w:val="right" w:pos="8306"/>
      </w:tabs>
      <w:spacing w:line="240" w:lineRule="atLeast"/>
      <w:jc w:val="center"/>
    </w:pPr>
    <w:rPr>
      <w:sz w:val="18"/>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头"/>
    <w:basedOn w:val="8"/>
    <w:unhideWhenUsed/>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8">
    <w:name w:val="红线"/>
    <w:basedOn w:val="1"/>
    <w:unhideWhenUsed/>
    <w:qFormat/>
    <w:uiPriority w:val="0"/>
    <w:pPr>
      <w:adjustRightInd w:val="0"/>
      <w:spacing w:after="170" w:line="227" w:lineRule="atLeast"/>
      <w:jc w:val="center"/>
    </w:pPr>
    <w:rPr>
      <w:sz w:val="1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3776</Words>
  <Characters>4197</Characters>
  <Lines>35</Lines>
  <Paragraphs>10</Paragraphs>
  <TotalTime>92</TotalTime>
  <ScaleCrop>false</ScaleCrop>
  <LinksUpToDate>false</LinksUpToDate>
  <CharactersWithSpaces>4673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2022-05-26T09:35:00Z</dcterms:created>
  <dc:creator>Admin</dc:creator>
  <cp:lastModifiedBy>阿淼</cp:lastModifiedBy>
  <cp:lastPrinted>2022-06-06T03:04:00Z</cp:lastPrinted>
  <dcterms:modified xsi:type="dcterms:W3CDTF">2022-06-07T09:31:38Z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A59CF4F7E30E4B97A18675970CBAEF59</vt:lpwstr>
  </property>
</Properties>
</file>