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/>
        <w:jc w:val="left"/>
        <w:rPr>
          <w:rFonts w:hint="eastAsia" w:ascii="Times New Roman" w:hAnsi="Times New Roman" w:cs="Times New Roman"/>
          <w:lang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2022年度连云港市拟新建市级工程技术研究中心名单（公示）</w:t>
      </w:r>
    </w:p>
    <w:p>
      <w:pPr>
        <w:widowControl/>
        <w:jc w:val="left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233"/>
        <w:gridCol w:w="2935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连云港市新型节能镀膜玻璃工程技术研究中心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江苏上玻玻璃有限公司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连云港市混凝土预制件工程技术研究中心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连云港先至远大建筑工业有限公司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连云港市中药材鲜品饮片深加工工程技术研究中心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江苏仟草堂药业有限公司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连云港市汽车功能结构件玻纤材料工程技术研究中心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连云港英格达电子科技有限公司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连云港市功能陶瓷工程技术研究中心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中材江苏太阳能新材料有限公司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连云港市小家电节能电加热器工程技术研究中心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连云港天才照明电器有限公司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连云港市高填充低粘度硅微粉工程技术研究中心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连云港华威硅微粉有限公司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连云港市化工级硅酸钠材料工程技术研究中心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江苏蔷薇实业集团有限公司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连云港市电子级半导体封装材料工程技术研究中心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连云港浩森矿产品有限公司  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连云港市高稳定性耐磨硅微粉工程技术研究中心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连云港淼晶硅材料有限公司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连云港市清洁环保型染料工程技术研究中心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江苏盛吉化工有限公司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灌云县科技局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连云港市高纯度食品添加剂工程技术研究中心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江苏科洛吉健康科技有限公司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灌云县科技局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连云港市小型动力曲轴零部件装备制造工程技术研究中心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罡阳轴研科技（灌云）有限公司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灌云县科技局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连云港市高效工业废气防治工程技术研究中心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江苏瑞雨斯环保科技有限公司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灌云县科技局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连云港市高端精细化工中间体工程技术研究中心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连云港市三联化工有限公司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连云港市精细硫酸盐工程技术研究中心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连云港龙泰威食品配料有限公司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连云港市高效化工废水处理与资源化工程技术研究中心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连云港东江水务有限公司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灌南县科技局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连云港市功能性工业用蜡工程技术研究中心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连云港有道新材料科技有限公司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连云港市废旧渔网资源再生工程技术研究中心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连云港永泰塑业有限公司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连云港市高抗压节能环保PC预制件工程技术研究中心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江苏杰震建设科技有限公司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连云港市高性能光刻胶工程技术研究中心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连云港百利合新材料发展有限公司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连云港市耐火稀土高铁铝合金电缆工程技术研究中心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江苏中京电缆科技有限公司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连云港市水处理工程技术研究中心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连云港大禹水处理工程有限公司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赣榆区科技局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连云港市水工业自动化工程技术研究中心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连云港清源科技有限公司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连云港市高效节能电力辅机工程技术研究中心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连云港利德电力设备有限公司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海州区科技局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连云港市环保卷烟胶工程技术研究中心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连云港昌瑞科技有限公司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连云港市港口智能化物流管理工程技术研究中心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连云港东粮码头有限公司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连云港市高品位铁精粉磁选工程技术研究中心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连云港恒鑫通矿业有限公司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连云港市新型环保聚苯乙烯泡塑制品工程技术研究中心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连云港同欣泡塑新材料有限公司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连云港市港口物流应用软件工程技术研究中心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连云港电子口岸信息发展有限公司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连云港市高强高模聚乙烯纤维工程技术研究中心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连云港神特新材料有限公司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连云港市反渗透膜材料工程技术研究中心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中复新水源科技有限公司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连云港市环保阻燃新材料工程技术研究中心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连云港传奇阻燃科技有限公司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连云港市新型环保耐冲击包装材料工程技术研究中心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江苏惠中包装有限公司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连云港市高性能不锈钢制品  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瑞兴金属科技(连云港)有限公司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连云港多轴运动控制系统工程技术研究中心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江苏海宏智能科技有限公司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连云港市高低压变频船用智能岸电系统工程技术研究中心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江苏新航电气有限公司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连云港市环保阻燃材料工程技术研究中心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连云港启航阻燃材料有限公司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连云港市(日丰钙镁)精细化工材料工程技术研究中心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连云港日丰钙镁有限公司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连云港市导热粉体材料工程技术研究中心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联瑞新材（连云港）有限公司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连云港市新型环保高效阻燃剂工程技术研究中心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连云港凯豪阻燃科技有限公司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连云港市功能性高分子胶材工程技术研究中心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佳普电子新材料（连云港）有限公司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连云港市高性能绿色智能门窗工程技术研究中心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江苏轻舟装饰工程有限公司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连云港药用树脂工程技术研究中心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连云港万泰医药辅料技术有限公司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连云港市环保高分子铝塑复合包装袋工程技术研究中心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江苏中元包装有限公司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连云港市生活垃圾高效益清洁焚烧热电联产工程技术研究中心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连云港晨兴环保产业有限公司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连云港市多功树脂砂轮磨具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连云港特瑞磨具实业有限公司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连云港市氮化硅陶瓷制品工程技术研究中心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连云港共键材料科技有限公司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连云港市新型墙体自保温建材工程技术研究中心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江苏科威建材有限公司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连云港市兆瓦级大功率风力发电设备工程技术研究中心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重山风力设备(连云港)有限公司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连云港市高精度高性能环保铝型机箱工程技术研究中心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瑞上兴通信信号器材（连云港）有限公司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连云港市先进陶瓷与结构工程技术研究中心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江苏东浦精细陶瓷科技股份有限公司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连云港市VR（虚拟现实）云平台工程技术研究中心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江苏鸿奥信息科技有限公司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连云港市医学影像和诊断设备工程技术研究中心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江苏力磁医疗设备有限公司 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连云港市国产化智能控制与仿真系统工程技术中心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江苏龙威中科技术有限公司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连云港市玻碳复合材料工程技术研究中心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连云港东鼎实业有限公司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连云港市生物制药发酵工艺自动化设备工程技术研究中心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江苏奇星流体设备有限公司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连云港游乐设备工程技术研究中心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连云港长和游乐设备有限公司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连云港市（方舟）超细纤维工程技术研究中心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连云港市方舟实业有限公司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连云港市新型生物发酵饲料工程技术研究中心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连云港九洲科技饲料有限公司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连云港市建设工程材料检测与工程质量鉴定工程技术研究中心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连云港市建设工程质量检测中心有限公司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连云港市新型流体装卸设备（鹤管）工程技术研究中心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连云港爱德石化机械有限公司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连云港市输电通讯杆塔先进制造工程技术研究中心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江苏齐天铁塔制造有限公司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连云港市智能无人船工程技术研究中心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海略（连云港）科技有限公司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连云港市高精度压电石英晶体频率片工程技术研究中心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连云港骐翔电子有限公司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连云港市港口信息化管理平台工程技术研究中心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江苏港嘉节能科技有限公司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连云港市数字经济工程技术研究中心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连云港华舜网络科技有限公司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连云港市汽车速度与位置传感器工程技术研究中心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大陆汽车电子（连云港）有限公司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连云港市环保烟气净化烟囱工程技术研究中心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希斯芮烟囱科技(连云港)有限公司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连云港市医学检验基因分析工程技术研究中心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连云港博奥木华精准医学检验所有限公司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连云港市机械智能装备工程技术研究中心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江苏寅昊智能装备有限公司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连云港全流程电商WMS仓储管理软件工程技术研究中心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连云港市创泰网络科技有限公司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连云港市硅塑封二极管工程技术研究中心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连云港瑞而盛电子科技有限公司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连云港市全方位Web服务与集成软件工程技术研究中心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连云港市物联网环保监测平台工程技术研究中心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江苏思壮环保科技有限公司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连云港市新型智能医疗信息管理软件工程技术研究中心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连云港双诚信息科技有限公司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连云港市超精密零铸件工程技术研究中心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连云港天瑞机械有限公司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连云港市高效空气源热泵工程技术研究中心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太阳雨集团有限公司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高新区科经局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连云港市锂电池电解液溶剂工程技术研究中心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江苏思派新能源科技有限公司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连云港市乙烯衍生物绿色新材料工程技术研究中心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连云港石化有限公司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连云港市生物降解纸塑复合材料工程技术研究中心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江苏凯序金原纸塑包装有限公司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连云港市软土与盐碱地生态环境综合治理工程技术研究中心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连云港徐圩城建工程有限公司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连云港市高端表面活性剂工程技术研究中心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江苏赛科化学有限公司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连云港市高效节能型热电联产工程技术研究中心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连云港虹洋热电有限公司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徐圩新区经发局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122F7AA8"/>
    <w:rsid w:val="122F7AA8"/>
    <w:rsid w:val="742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3437</Words>
  <Characters>3521</Characters>
  <Lines>0</Lines>
  <Paragraphs>0</Paragraphs>
  <TotalTime>1</TotalTime>
  <ScaleCrop>false</ScaleCrop>
  <LinksUpToDate>false</LinksUpToDate>
  <CharactersWithSpaces>3538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2022-06-30T07:55:00Z</dcterms:created>
  <dc:creator>微笑感染嘴角</dc:creator>
  <cp:lastModifiedBy>微笑感染嘴角</cp:lastModifiedBy>
  <dcterms:modified xsi:type="dcterms:W3CDTF">2022-06-30T07:56:24Z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A9404E1790754302B8AFEEA4094E4877</vt:lpwstr>
  </property>
</Properties>
</file>