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firstLine="420"/>
        <w:jc w:val="both"/>
      </w:pPr>
      <w:r>
        <w:rPr>
          <w:rFonts w:ascii="微软雅黑" w:hAnsi="微软雅黑" w:eastAsia="微软雅黑" w:cs="微软雅黑"/>
          <w:i w:val="0"/>
          <w:iCs w:val="0"/>
          <w:caps w:val="0"/>
          <w:color w:val="333333"/>
          <w:spacing w:val="0"/>
          <w:sz w:val="30"/>
          <w:szCs w:val="30"/>
          <w:bdr w:val="none" w:color="auto" w:sz="0" w:space="0"/>
        </w:rPr>
        <w:t>附件1：</w:t>
      </w:r>
    </w:p>
    <w:tbl>
      <w:tblPr>
        <w:tblW w:w="9393"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921"/>
        <w:gridCol w:w="847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393"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《镇江市第一批“智改数转”项目建设服务商参考目录》拟入选名单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393"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（排名不分先后）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393"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1、系统综合解决方案服务商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北京机械工业自动化研究所有限公司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浪潮工业互联网产业股份有限公司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华为云计算技术有限公司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用友网络科技股份有限公司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浙江中控技术股份有限公司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浙江蓝卓工业互联网信息技术有限公司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紫光云引擎科技（苏州）有限公司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工业和信息化部电子第五研究所（中国赛宝实验室）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9</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徐工汉云技术股份有限公司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10</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杭州海康威视科技有限公司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北京中软国际信息技术有限公司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广东美云智数科技有限公司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江苏中天互联科技有限公司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中电鸿信信息科技有限公司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鼎捷软件股份有限公司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江苏金恒信息科技股份有限公司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393"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2、工业基础服务商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浪潮工业互联网产业股份有限公司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华为云计算技术有限公司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浙江中控技术股份有限公司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紫光云引擎科技（苏州）有限公司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杭州海康威视科技有限公司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广东美云智数科技有限公司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中电鸿信信息科技有限公司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博智安全科技股份有限公司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9</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南京中新赛克科技有限责任公司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10</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中国电信股份有限公司镇江分公司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中国移动通信集团江苏有限公司镇江分公司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中国联合网络通信有限公司镇江市分公司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江苏怡通智能科技有限公司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中通服网盈科技有限公司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江苏有线数据网络股份有限公司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江苏冬云云计算股份有限公司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江苏科海智能有限公司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393"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3、工业设备提供商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北京机械工业自动化研究所有限公司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卡奥斯创智物联科技有限公司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浪潮工业互联网产业股份有限公司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树根互联技术有限公司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华为云计算技术有限公司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浙江中控技术股份有限公司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杭州海康威视科技有限公司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广东美云智数科技有限公司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9</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博众精工科技股份有限公司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10</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昆山同日工业自动化有限公司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中电鸿信信息科技有限公司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快克智能装备股份有限公司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菲尼克斯（南京）智能制造技术工程有限公司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14</w:t>
            </w:r>
          </w:p>
        </w:tc>
        <w:tc>
          <w:tcPr>
            <w:tcW w:w="84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苏州瀚码智能技术有限公司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无锡先导智能装备股份有限公司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苏州通锦精密工业股份有限公司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爱欧意科技无锡有限公司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江苏天宏机械工业有限公司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19</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琦瑞科技（江苏）有限公司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镇江泛沃新能汽车技术股份有限公司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393"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4、工业软件开发商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航天云网数据研究院（江苏）有限公司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江苏腾瑞智联数字科技有限公司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赛飞工业互联网研究院（江苏）有限公司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苏州协同创新智能制造装备有限公司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海澜智云科技有限公司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江苏亚威智能系统有限公司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苏州峰之鼎信息科技有限公司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杭州优海信息系统有限公司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9</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大全集团有限公司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10</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江苏现代造船技术有限公司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江苏锐天智能科技股份有限公司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12</w:t>
            </w:r>
          </w:p>
        </w:tc>
        <w:tc>
          <w:tcPr>
            <w:tcW w:w="84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江苏创普信息科技有限公司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江苏梓墨智能科技有限公司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江苏斯诺物联科技有限公司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镇江苏仪德科技有限公司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江苏润模汽车检测装备有限公司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江苏两融智能制造技术有限公司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镇江智能制造创新研究院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19</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江苏科技大学海洋装备研究院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20</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镇江市金舟软件有限责任公司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江苏网商精益管理软件有限公司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江苏道博信息技术有限公司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镇江云拓网络科技有限公司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江苏金智数软科技有限公司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扬中市华信软件开发有限公司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江苏易蝶软件科技有限公司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镇江易科计算机科技有限公司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镇江优创信息技术有限公司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29</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江苏畅远信息科技有限公司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393"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5、智能物流仓储服务商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北京机械工业自动化研究所有限公司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卡奥斯创智物联科技有限公司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浪潮工业互联网产业股份有限公司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用友网络科技股份有限公司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徐工汉云技术股份有限公司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广东美云智数科技有限公司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昆山同日工业自动化有限公司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江苏斯诺物联科技有限公司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393" w:type="dxa"/>
            <w:gridSpan w:val="2"/>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6、工业互联网平台服务商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卡奥斯创智物联科技有限公司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浪潮工业互联网产业股份有限公司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3</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树根互联技术有限公司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华为云计算技术有限公司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用友网络科技股份有限公司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浙江蓝卓工业互联网信息技术有限公司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紫光云引擎科技（苏州）有限公司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徐工汉云技术股份有限公司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9</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北京中软国际信息技术有限公司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10</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广东美云智数科技有限公司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11</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江苏中天互联科技有限公司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12</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航天云网数据研究院（江苏）有限公司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13</w:t>
            </w:r>
          </w:p>
        </w:tc>
        <w:tc>
          <w:tcPr>
            <w:tcW w:w="847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苏州慧工云信息科技有限公司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14</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苏州协同创新智能制造装备有限公司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15</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中电鸿信信息科技有限公司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16</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海澜智云科技有限公司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17</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大全集团有限公司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jc w:val="center"/>
        </w:trPr>
        <w:tc>
          <w:tcPr>
            <w:tcW w:w="921"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18</w:t>
            </w:r>
          </w:p>
        </w:tc>
        <w:tc>
          <w:tcPr>
            <w:tcW w:w="8472"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bdr w:val="none" w:color="auto" w:sz="0" w:space="0"/>
              </w:rPr>
              <w:t>江苏斯诺物联科技有限公司</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firstLine="420"/>
        <w:jc w:val="both"/>
        <w:rPr>
          <w:rFonts w:hint="eastAsia" w:ascii="微软雅黑" w:hAnsi="微软雅黑" w:eastAsia="微软雅黑" w:cs="微软雅黑"/>
          <w:i w:val="0"/>
          <w:iCs w:val="0"/>
          <w:caps w:val="0"/>
          <w:color w:val="333333"/>
          <w:spacing w:val="0"/>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firstLine="420"/>
        <w:jc w:val="both"/>
        <w:rPr>
          <w:rFonts w:hint="eastAsia" w:ascii="微软雅黑" w:hAnsi="微软雅黑" w:eastAsia="微软雅黑" w:cs="微软雅黑"/>
          <w:i w:val="0"/>
          <w:iCs w:val="0"/>
          <w:caps w:val="0"/>
          <w:color w:val="333333"/>
          <w:spacing w:val="0"/>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firstLine="420"/>
        <w:jc w:val="both"/>
        <w:rPr>
          <w:rFonts w:hint="eastAsia" w:ascii="微软雅黑" w:hAnsi="微软雅黑" w:eastAsia="微软雅黑" w:cs="微软雅黑"/>
          <w:i w:val="0"/>
          <w:iCs w:val="0"/>
          <w:caps w:val="0"/>
          <w:color w:val="333333"/>
          <w:spacing w:val="0"/>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firstLine="420"/>
        <w:jc w:val="both"/>
        <w:rPr>
          <w:rFonts w:hint="eastAsia" w:ascii="微软雅黑" w:hAnsi="微软雅黑" w:eastAsia="微软雅黑" w:cs="微软雅黑"/>
          <w:i w:val="0"/>
          <w:iCs w:val="0"/>
          <w:caps w:val="0"/>
          <w:color w:val="333333"/>
          <w:spacing w:val="0"/>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ind w:left="0" w:right="0" w:firstLine="420"/>
        <w:jc w:val="both"/>
      </w:pPr>
      <w:bookmarkStart w:id="0" w:name="_GoBack"/>
      <w:bookmarkEnd w:id="0"/>
      <w:r>
        <w:rPr>
          <w:rFonts w:hint="eastAsia" w:ascii="微软雅黑" w:hAnsi="微软雅黑" w:eastAsia="微软雅黑" w:cs="微软雅黑"/>
          <w:i w:val="0"/>
          <w:iCs w:val="0"/>
          <w:caps w:val="0"/>
          <w:color w:val="333333"/>
          <w:spacing w:val="0"/>
          <w:sz w:val="30"/>
          <w:szCs w:val="30"/>
          <w:bdr w:val="none" w:color="auto" w:sz="0" w:space="0"/>
        </w:rPr>
        <w:t>附件2：</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92"/>
        <w:gridCol w:w="1683"/>
        <w:gridCol w:w="2048"/>
        <w:gridCol w:w="2791"/>
        <w:gridCol w:w="130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4055" w:type="dxa"/>
            <w:gridSpan w:val="5"/>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《镇江市第一批“智改数转”项目建设服务商参考目录》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 拟入选企业明细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14055" w:type="dxa"/>
            <w:gridSpan w:val="5"/>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（排名不分先后）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序号</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单位名称</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核心服务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案例介绍</w:t>
            </w:r>
          </w:p>
        </w:tc>
        <w:tc>
          <w:tcPr>
            <w:tcW w:w="214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固定电话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北京机械工业自动化研究所有限公司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面向化工、汽车及零部件等行业提供集成解决方案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江苏盛虹化纤生产智能物流系统、天水长城中压空气绝缘开关设备制造数字化车间</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010-82285583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卡奥斯创智物联科技有限公司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面向机械制造、化工等行业提供集成解决方案，卡奥斯COSMOPlat工业互联网平台</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青州市德威动力数字化工厂改造</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0510-66009906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浪潮工业互联网股份有限公司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面向装备、电子等行业提供全云化、全场景的制造业智能化转型解决方案，云洲工业互联网平台</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天人工业生命周期解决方案、中船黄埔文冲基于工业互联网的海工装备可视化检验应用</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025-69562989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树根互联技术有限公司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面向工程机械、装备制造等行业提供工业操作系统根云平台、边缘服务技术、工业大数据技术等</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三一集团、长城汽车数字化转型项目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020-89660600-212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华为云计算技术有限公司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面向电子、模具、注塑等行业提供集成解决方案和FusionPlant工业互联网平台</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吉利汽车平台解决方案、东莞松山湖工业互联网产业云项目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0755-28354015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用友网络科技股份有限公司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面向机械、电子、化工等行业提供工业软件及集成解决方案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科华控股智能工厂项目、双良集团服务型制造项目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025-84663107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7</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浙江中控技术股份有限公司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面向流程行业智能制造整体解决方案、MES、先进控制APC、DCS\SIS\PLC控制系统、仪表等</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万华化学、华谊集团、包钢集团、大金氟化工、新和成、延长炼化等近20个大型智能工厂项目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0571-88851888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8</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浙江蓝卓工业互联网信息技术有限公司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面向水泥、冶金等行业提供集成解决方案，supOS智能工厂操作系统</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苏州宝丽迪基于5G+supOS的集团级智能工厂、海螺水泥数字工厂</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0512-83912806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9</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紫光云引擎科技（苏州）有限公司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面向机械制造、化工等行业提供集成解决方案，紫光UNIPower工业互联网平台</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大华精密-精密机加数字化样板工厂、天工国际-粉末冶金智能工厂、金宏气体-工业互联网安全生产示范工厂</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0512-65212025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10</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工业和信息化部电子第五研究所（中国赛宝实验室）</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面向电子信息等行业提供系统解决方案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某机电产品制造企业全生产过程可视化监控平台、机加工行业智能管理系统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0512-68077512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11</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徐工汉云技术股份有限公司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面向装备制造、建筑施工、有色金属等行业提供集成解决方案，汉云工业互联网平台</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易华润东智能车间、泰隆集团设备管理系统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0516-87738579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12</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杭州海康威视科技有限公司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提供以视频为核心的智能物联网解决方案和大数据服务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郎酒智慧园区建设、徐州卷烟厂智慧园区建设</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025-84798215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13</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北京中软国际信息技术有限公司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面向汽车及零部件、化工等行业提供工业软件、大数据平台分析及集成解决方案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扬州江淮汽车数字诊断与建设方案设计、中冶宝钢智能诊断平台、中船澄西扬州船舶公司智能数据报表平台</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010-82861666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14</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广东美云智数科技有限公司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面向汽车及零部件、电子信息等行业提供智改数转咨询、工业软件和集成解决方案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工业互联网创新发展工程(家电行业标识解析二级节点项目)、爱玛361工程、东风智新智能制造项目、泰州隆基电池厂MES项目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0757-22605818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15</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江苏中天互联科技有限公司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面向海工装备、机械制造、线缆、纺织、新能源等行业提供集成解决方案，工业互联网双跨平台</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中远海云设备云平台管理解决方案、泰慕士针纺智能化车间</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0513-89191198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16</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航天云网数据研究院（江苏）有限公司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面向汽车及零部件、机械制造等行业提供工业互联网平台</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悠跑汽车设计协同平台、华立液压智能化改造项目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0519-69663136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17</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苏州慧工云信息科技有限公司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面向电气装备、电子信息、机械、船舶等行业提供精益咨询、应用软件等解决方案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盛隆电气智能工厂、常熟开关智能车间、远东集团、中利集团、上海广电电气集团</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0512-81880688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18</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江苏腾瑞智联数字科技有限公司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联合腾讯建设、运营瑞联工业互联网平台，面向化工、纺织等行业提供数字化解决方案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扬子江国际化学工业园、镇江新区新材料产业园智慧园区管理中心系统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0512-55911850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19</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赛飞工业互联网研究院（江苏）有限公司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面向化工行业、电子信息、装备制造等行业提供工业互联网平台建设等服务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工业互联网IOT端“虎丘”平台、中国铝业青海分公司工业互联网改造项目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0512-66068868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20</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博众精工科技股份有限公司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面向消费电子、汽车新能源等行业提供精密检测设备、工业机器人、智能化成套生产线</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浪潮集团服务器智能工厂、美的集团空调内外机项目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0512-63414949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21</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苏州协同创新智能制造装备有限公司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面向机械装备、电子信息、纺织服装等行业提供工业云、人工智能、工业大数据以及智能制造服务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欧克空调设备远程运维系统、电子信息仪器仪表行业公共服务平台</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0512-66792800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22</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昆山同日工业自动化有限公司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提供厂内智慧物流个性化、标准化系统解决方案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某精密切割丝生产制造企业智能车间项目、某汽车零部件企业自动化立体仓储及智能配送中心</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0512-36907861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23</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中电鸿信信息科技有限公司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面向电子信息、高性能材料、生物医药等行业提供集成解决方案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中核苏阀智慧工厂数字化改造项目、江苏玉洁环保科技有限公司系统集成及云服务项目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025-86588381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24</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快克智能装备股份有限公司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面向精密电子组装半导体封装检测领域提供智能装备解决方案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汇众汽车数字化集成生产线、5G滤波器数字集成组装生产线</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0519-86225678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25</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菲尼克斯（南京）智能制造技术工程有限公司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面向电气、机械等行业提供数字化诊断和咨询、“云管端”数字化平台、智能装备解决方案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菲尼克斯电气新一代智能工厂、海尔集团COSMO智能制造示范线、国电南瑞自动化装配设备</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025-52121888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26</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苏州瀚码智能技术有限公司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面向汽车电子、新能源等行业提供智能数字化产品和智能制造整体解决方案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某绿色能源企业智能工厂项目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400-000-4222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27</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无锡先导智能装备股份有限公司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面向锂电池、光伏等行业提供智能工厂整体结局方案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锂离子动力电池智能工厂总体设计、智能物流系统项目建设和服务</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0510-81163688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28</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苏州通锦精密工业股份有限公司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面向新能源汽车、军工等行业提供智能装配无人化生产线</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苏州汇川HV电机定子自动化线、精进电机壳体精加工无人化生产线</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0512-68416781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29</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鼎捷软件股份有限公司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面向汽车零部件、电子信息等行业提供集成解决方案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智奇铁路设备有限公司信息化项目、杭州老板电器股份有限公司ERP、PDM系统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025-68522952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30</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爱欧意科技无锡有限公司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面向机床行业提供数据接入及集成解决方案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安庆帝伯格茨活塞环有限公司(ATG)数字化工厂项目、徐州罗特艾德回转支承有限公司数字化工厂项目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0510-85389009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31</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海澜智云科技有限公司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面向化工、冶金等行业提供5G+工业互联网绿色制造服务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蠡湖增压智慧能源管理平台、捷安特数字化智慧工厂解决方案</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0510-80632109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32</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江苏亚威智能系统有限公司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面向钣金、汽车零部件、机加工、设备制造等行业提供工业软件及集成解决方案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昆山沪光汽车电气智能工厂项目、珠海格力钣金加工柔性系统、鼎胜新材MES系统+数据采集</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0512-50312800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33</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博智安全科技股份有限公司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面向制造业企业提供工控安全集成解决方案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大唐融合物联科技工控安全防护项目、建龙西林钢铁工控等保2.0建设项目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025-86603700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34</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苏州峰之鼎信息科技有限公司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面向电子信息、自动化、机械装配行业提供工业软件及集成解决方案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三一重能风能厂智能改造项目、维信电子大数据项目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400-630-2380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35</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杭州优海信息系统有限公司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面向装备、汽车及零部件、机械加工行业提供工业软件、智能制造系统解决方案和工业互联网平台服务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杨氏实业离散制造过程数字化管理项目、迪艾智控离散制造运营管理系统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0571-86071089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36</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南京中新赛克科技有限责任公司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提供通信网络和信息网络的智能管理和安全防护以及工业大数据相关解决方案等</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工业互联网安全态势感知平台、工业安全监测与审计系统等全系列安全产品、海睿思数据中台产品</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025-52393880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37</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江苏金恒信息科技股份有限公司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面向钢铁、有色、环保等行业提供数字工厂规划咨询、设计、实施及整体解决方案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南京钢铁数字工厂、海南矿业矿山数字工厂</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025-57073367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38</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江苏天宏机械工业有限公司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面向汽车零部件、高铁零部件、机械设备制造等行业提供智能化制造设备</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轨道交通关键零部件数字化智能铸造车间项目、铝合金控制臂智能铸造和后处理自动生产线项目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0511-86058335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39</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琦瑞科技（江苏）有限公司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面向碱性电池、纽扣电池生产行业提供集成解决方案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浙江恒威电池股份有限公司LR6、LR03 电池智能化高速生产线项目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0511-86532806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40</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大全集团有限公司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面向电气、器材制造业提供工业软件及工业互联网</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宜宾六尺巷酒业部署大全智慧工业云平台、大全集团+中低压输配电设备设计制造服务一体化解决方案</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0511-85127493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41</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江苏现代造船技术有限公司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面向船舶、海工装备企业提供工业软件</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现代造船解决方案（CSS）、现代造船修船解决方案（CRS）</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0511-85955222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42</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江苏锐天智能科技股份有限公司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面向航空航天、海工装备行业提供工业软件</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飞机燃油系统试验台电器系统仿真系统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0511-80828588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43</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江苏创普信息科技有限公司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面向化工企业提供工业软件及集成解决方案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索普集团安全风险智能化管控平台、曙光化工统一集成平台</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0511-88995179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44</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江苏梓墨智能科技有限公司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面向汽车零部件企业提供工业软件和数据采集</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浙江舜宇焊接机器人视觉焊缝跟踪、恒瑞车灯机器视觉云系统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0511-80980722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45</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江苏斯诺物联科技有限公司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面向制造企业提供全供应链的解决方案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沃得农机车联网平台、大亚木业基于标识解析的透明化生产平台、诺得物流网络货运平台、伊顿母线物流管控平台</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0511-81882552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46</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镇江苏仪德科技有限公司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面向光伏、汽车、半导体等行业提供全线智能化改造、转型解决方案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晶科能源科技有限公司产线一体机检测解决方案、通威太阳能有限公司产线膜色外观检测解决方案、无锡尚德太阳能电力有限公司产线智能化改造和数字化升级</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0511-85986866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47</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江苏润模汽车检测装备有限公司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面向汽车及零部件、装备制造等行业提供数智化检测和智慧质量管理系统解决方案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特斯拉车门智能检测装备、奔驰车窗升降系统智能检测装备、武汉东环车身零部件质量管理系统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0511-89988066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48</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镇江泛沃新能汽车技术股份有限公司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面向汽车及零部件企业提供集成解决方案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创泰自动化CBE1汽车阀板全自动组装生产线</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0511-80865289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49</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中国电信股份有限公司镇江分公司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5G等网络建设及集成解决方案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沃得农机基于5G+工业互联网的无人化智慧农场应用、中节能基于5G+工业互联网的光伏智造精准协同创新云平台</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0511-85291966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50</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中国移动通信集团江苏有限公司镇江分公司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5G等网络建设及集成解决方案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常诚车业“5G全连接数字化工厂”建设项目，台泥水泥5G露天智慧矿山项目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0511-88052277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51</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中国联合网络通信有限公司镇江市分公司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5G等网络建设及集成解决方案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扬中大全集团5G+工业互联网融合应用项目、旺捷大数据工业互联网标识解析二级节点项目、大全集团工业互联网标识解析二级节点项目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0511-85990016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52</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江苏两融智能制造技术有限公司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面向机械制造、轴承、线缆、电气柜等行业提供工业软件及服务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万新光学个性化定制工业互联网平台、优利德省级智能车间、社渚轴承工业互联网平台搭建</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0511-88890096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53</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江苏怡通智能科技有限公司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提供工业信息安全服务、网络安全风险评估、网络安全应急响应及处置、运维服务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工业信息安全感知平台、自动化运维服务平台</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0511-85582222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54</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中通服网盈科技有限公司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内网、外网、大数据中心综合机房等网络改造</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泰州滨江工业园园区智能化改造、中网科苏州大数据服务中心项目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025-85522798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55</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镇江智能制造创新研究院</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面向模具制造等行业提供数字化、智能化、信息化整体解决方案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浙江台州模具制造行业智能化改造和未来工厂建设解决方案及应用</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0511-86092153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56</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江苏科技大学海洋装备研究院</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面向海工装备等行业提供工业软件及服务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某船厂辅助系统系泊试验技术研究、某研究所冰区航行船舶研究</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0511-84401505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57</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镇江市金舟软件有限责任公司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面向海工装备、船舶制造行业提供工业软件及服务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武汉重工铸锻有限责任公司生产可视化管理看板系统、上海外高桥造船有限公司邮轮总装建造能力建设项目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0511-84401168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58</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江苏网商精益管理软件有限公司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面向轴承制造行业提供工业软件及集成解决方案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浙江长盛滑动轴承MES软件、浙江兆丰机电信息化管理系统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0511-80865501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59</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江苏道博信息技术有限公司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面向汽车及零部件行业提供工业软件及服务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泛沃新能汽车MES系统、瑞尔隆鼎空压机管理系统</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0511-88883169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60</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江苏有线数据网络股份有限公司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网络建设及集成解决方案</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托尔安全生产信息化平台项目、奇美化工安全生产信息化平台项目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025-86731023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61</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江苏冬云云计算股份有限公司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面向电气类和以注塑为主要工序的生产制造型企业提供注塑MES云服务，全企业服务器和DDOS攻击高防云服务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合力四通光电云服务、普菲克电气云服务，江苏派欧、佳鑫刷业等注塑MES云服务</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0511-85227960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62</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镇江云拓网络科技有限公司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面向汽车及零部件行业等行业提供工业软件及服务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常诚车业智能化改造项目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0511-86586608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63</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江苏金智数软科技有限公司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面向新型电力装备等行业提供工业软件及服务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镇江鼎胜新能源材料股份有限公司、花王生态工程股份有限公司、航天海鹰（镇江）特种材料有限公司等</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0511-88882211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64</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扬中市华信软件开发有限公司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面向电气等行业提供工业软件及服务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香江科技、超宇电气智能化改造项目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0511-88223338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65</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江苏易蝶软件科技有限公司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面向新型电力装备等行业提供工业软件及服务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镇安电力智能化生产管理系统、北汽（镇江）汽车有限公司一体化信息管理平台项目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0511-88807158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66</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镇江易科计算机科技有限公司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面向新型电力装备等行业提供工业软件及服务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中节能（镇江）智能化改造项目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0511-85946644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67</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镇江优创信息技术有限公司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面向汽车及零部件行业等行业提供工业软件及服务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江苏车驰智能化改造项目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0511-84406501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68</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江苏畅远信息科技有限公司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提供解决方案，智能车间调度、设备智能化改造等服务</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某公司工业操作系统数据采集项目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0511-88892928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8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69</w:t>
            </w:r>
          </w:p>
        </w:tc>
        <w:tc>
          <w:tcPr>
            <w:tcW w:w="29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江苏科海智能有限公司</w:t>
            </w:r>
          </w:p>
        </w:tc>
        <w:tc>
          <w:tcPr>
            <w:tcW w:w="346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提供信息系统安全及工控安全领域的设计与实施</w:t>
            </w:r>
          </w:p>
        </w:tc>
        <w:tc>
          <w:tcPr>
            <w:tcW w:w="4725"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孚能科技工控安全及信息安全项目</w:t>
            </w:r>
          </w:p>
        </w:tc>
        <w:tc>
          <w:tcPr>
            <w:tcW w:w="2145" w:type="dxa"/>
            <w:tcBorders>
              <w:top w:val="outset" w:color="000000" w:sz="6" w:space="0"/>
              <w:left w:val="outset" w:color="000000" w:sz="6" w:space="0"/>
              <w:bottom w:val="outset" w:color="000000" w:sz="6" w:space="0"/>
              <w:right w:val="outset" w:color="000000" w:sz="6" w:space="0"/>
            </w:tcBorders>
            <w:shd w:val="clear"/>
            <w:noWrap/>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0511-85080232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大黑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汉真广标简体">
    <w:panose1 w:val="02000000000000000000"/>
    <w:charset w:val="86"/>
    <w:family w:val="auto"/>
    <w:pitch w:val="default"/>
    <w:sig w:usb0="00000001" w:usb1="0800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汉仪超粗黑简">
    <w:panose1 w:val="02010609000101010101"/>
    <w:charset w:val="86"/>
    <w:family w:val="auto"/>
    <w:pitch w:val="default"/>
    <w:sig w:usb0="00000001" w:usb1="080E0800" w:usb2="00000002" w:usb3="00000000" w:csb0="00040000" w:csb1="00000000"/>
  </w:font>
  <w:font w:name="华文新魏">
    <w:panose1 w:val="02010800040101010101"/>
    <w:charset w:val="86"/>
    <w:family w:val="auto"/>
    <w:pitch w:val="default"/>
    <w:sig w:usb0="00000001" w:usb1="080F0000" w:usb2="00000000" w:usb3="00000000" w:csb0="00040000" w:csb1="00000000"/>
  </w:font>
  <w:font w:name="庞门正道标题体">
    <w:panose1 w:val="02010600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72C76400"/>
    <w:rsid w:val="7964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166</Characters>
  <Lines>0</Lines>
  <Paragraphs>0</Paragraphs>
  <TotalTime>13</TotalTime>
  <ScaleCrop>false</ScaleCrop>
  <LinksUpToDate>false</LinksUpToDate>
  <CharactersWithSpaces>174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2022-07-06T02:16:00Z</dcterms:created>
  <dc:creator>Administrator</dc:creator>
  <cp:lastModifiedBy>阿淼</cp:lastModifiedBy>
  <dcterms:modified xsi:type="dcterms:W3CDTF">2022-07-06T07:47:57Z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4AF4703434C24D3BA9C0A5DB265CAC78</vt:lpwstr>
  </property>
</Properties>
</file>