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Style w:val="11"/>
          <w:rFonts w:asciiTheme="majorEastAsia" w:hAnsiTheme="majorEastAsia" w:eastAsiaTheme="majorEastAsia" w:cstheme="majorEastAsia"/>
          <w:sz w:val="32"/>
          <w:szCs w:val="32"/>
        </w:rPr>
      </w:pPr>
      <w:r>
        <w:rPr>
          <w:rStyle w:val="11"/>
          <w:rFonts w:hint="eastAsia" w:asciiTheme="majorEastAsia" w:hAnsiTheme="majorEastAsia" w:eastAsiaTheme="majorEastAsia" w:cstheme="majorEastAsia"/>
          <w:sz w:val="32"/>
          <w:szCs w:val="32"/>
        </w:rPr>
        <w:t>附件2-4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Lines="5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（优秀综合设计奖）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tbl>
      <w:tblPr>
        <w:tblStyle w:val="5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9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  <w:t>市政公用工程设计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黑体" w:hAnsi="黑体" w:eastAsia="黑体" w:cs="黑体"/>
          <w:bCs/>
          <w:color w:val="000000"/>
        </w:rPr>
      </w:pPr>
      <w:r>
        <w:rPr>
          <w:rStyle w:val="10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baseline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u w:val="none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440" w:lineRule="exact"/>
        <w:ind w:firstLine="640" w:firstLineChars="200"/>
        <w:jc w:val="right"/>
        <w:rPr>
          <w:rFonts w:eastAsia="黑体" w:cs="Times New Roman"/>
          <w:sz w:val="30"/>
          <w:szCs w:val="30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5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合作项目申报声明（原件）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设计服务合同（复印件）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施工单位、建设单位的评价证明（复印件）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  <w:bookmarkStart w:id="0" w:name="_GoBack"/>
      <w:bookmarkEnd w:id="0"/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spacing w:afterLines="50" w:line="560" w:lineRule="exact"/>
        <w:jc w:val="center"/>
        <w:rPr>
          <w:rStyle w:val="7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项目主要</w:t>
      </w:r>
      <w:r>
        <w:rPr>
          <w:rStyle w:val="7"/>
          <w:rFonts w:hint="eastAsia"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完成</w:t>
      </w:r>
      <w:r>
        <w:rPr>
          <w:rStyle w:val="7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人员</w:t>
      </w:r>
    </w:p>
    <w:tbl>
      <w:tblPr>
        <w:tblStyle w:val="5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9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10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15</w:t>
            </w:r>
          </w:p>
        </w:tc>
        <w:tc>
          <w:tcPr>
            <w:tcW w:w="667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16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17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18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19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20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eastAsia="方正仿宋_GBK" w:cs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数量，申报单位独立完成的项目</w:t>
      </w:r>
      <w:r>
        <w:rPr>
          <w:rFonts w:eastAsia="方正仿宋_GBK" w:cs="Times New Roman"/>
          <w:sz w:val="28"/>
          <w:szCs w:val="28"/>
        </w:rPr>
        <w:t>不得超过15人</w:t>
      </w:r>
      <w:r>
        <w:rPr>
          <w:rFonts w:hint="eastAsia" w:eastAsia="方正仿宋_GBK" w:cs="Times New Roman"/>
          <w:sz w:val="28"/>
          <w:szCs w:val="28"/>
        </w:rPr>
        <w:t>，合作完成的项目不超过20人。</w:t>
      </w:r>
    </w:p>
    <w:p>
      <w:pPr>
        <w:adjustRightInd w:val="0"/>
        <w:snapToGrid w:val="0"/>
        <w:spacing w:line="360" w:lineRule="auto"/>
        <w:jc w:val="center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项目基本情况</w:t>
      </w:r>
    </w:p>
    <w:tbl>
      <w:tblPr>
        <w:tblStyle w:val="5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119"/>
        <w:gridCol w:w="1911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项目类型</w:t>
            </w:r>
            <w:r>
              <w:rPr>
                <w:rFonts w:hint="eastAsia" w:eastAsia="黑体" w:cs="Times New Roman"/>
                <w:sz w:val="28"/>
                <w:szCs w:val="28"/>
              </w:rPr>
              <w:t>（功能）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新建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改建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扩建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11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91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11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191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11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191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spacing w:afterLines="50" w:line="360" w:lineRule="auto"/>
        <w:jc w:val="center"/>
        <w:rPr>
          <w:rStyle w:val="7"/>
          <w:rFonts w:eastAsia="黑体" w:cs="Times New Roman"/>
          <w:b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color w:val="000000"/>
          <w:sz w:val="36"/>
          <w:szCs w:val="36"/>
        </w:rPr>
        <w:t>工程项目特点</w:t>
      </w:r>
    </w:p>
    <w:tbl>
      <w:tblPr>
        <w:tblStyle w:val="5"/>
        <w:tblW w:w="833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6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专业类别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 w:cs="Times New Roman"/>
                <w:bCs/>
                <w:color w:val="000000"/>
                <w:sz w:val="28"/>
                <w:szCs w:val="28"/>
              </w:rPr>
              <w:t>建设规模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 w:cs="Times New Roman"/>
                <w:bCs/>
                <w:color w:val="000000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概算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竣工决算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 w:cs="Times New Roman"/>
                <w:bCs/>
                <w:color w:val="000000"/>
                <w:szCs w:val="21"/>
              </w:rPr>
              <w:t>决算与概算出入的原因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0" w:hRule="atLeast"/>
          <w:jc w:val="center"/>
        </w:trPr>
        <w:tc>
          <w:tcPr>
            <w:tcW w:w="675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主要设计特点</w:t>
            </w:r>
          </w:p>
        </w:tc>
        <w:tc>
          <w:tcPr>
            <w:tcW w:w="7658" w:type="dxa"/>
            <w:noWrap/>
          </w:tcPr>
          <w:p>
            <w:pPr>
              <w:rPr>
                <w:rFonts w:eastAsia="黑体" w:cs="Times New Roman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（不少于500字）</w:t>
            </w:r>
          </w:p>
        </w:tc>
      </w:tr>
    </w:tbl>
    <w:p>
      <w:pPr>
        <w:spacing w:afterLines="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5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1"/>
                <w:sz w:val="32"/>
                <w:szCs w:val="32"/>
              </w:rPr>
              <w:t>市政公用工程设计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8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申报单位只填“项目名称”，其余不填。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鼎CS中圆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简综艺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张海山锐线体简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叶根友特楷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921"/>
      </w:tabs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ab/>
    </w:r>
    <w:r>
      <w:rPr>
        <w:rStyle w:val="11"/>
        <w:rFonts w:hint="eastAsia"/>
        <w:sz w:val="28"/>
        <w:szCs w:val="28"/>
      </w:rPr>
      <w:tab/>
    </w:r>
  </w:p>
  <w:p>
    <w:pPr>
      <w:pStyle w:val="3"/>
      <w:rPr>
        <w:rStyle w:val="1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921"/>
      </w:tabs>
      <w:rPr>
        <w:rStyle w:val="11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sz w:val="21"/>
                    <w:szCs w:val="21"/>
                  </w:rPr>
                </w:pP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- 6 -</w:t>
                </w:r>
                <w:r>
                  <w:rPr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Style w:val="11"/>
        <w:rFonts w:hint="eastAsia"/>
        <w:sz w:val="28"/>
        <w:szCs w:val="28"/>
      </w:rPr>
      <w:tab/>
    </w:r>
    <w:r>
      <w:rPr>
        <w:rStyle w:val="11"/>
        <w:rFonts w:hint="eastAsia"/>
        <w:sz w:val="28"/>
        <w:szCs w:val="28"/>
      </w:rPr>
      <w:tab/>
    </w:r>
  </w:p>
  <w:p>
    <w:pPr>
      <w:pStyle w:val="3"/>
      <w:rPr>
        <w:rStyle w:val="1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7B1B30D8"/>
    <w:rsid w:val="00303F6A"/>
    <w:rsid w:val="006C7ED4"/>
    <w:rsid w:val="00CD6689"/>
    <w:rsid w:val="03292DEF"/>
    <w:rsid w:val="086A7187"/>
    <w:rsid w:val="0ED00FF1"/>
    <w:rsid w:val="10A57EF2"/>
    <w:rsid w:val="123A4FA5"/>
    <w:rsid w:val="13787987"/>
    <w:rsid w:val="1B432072"/>
    <w:rsid w:val="25F344FA"/>
    <w:rsid w:val="31D026FF"/>
    <w:rsid w:val="33A35A33"/>
    <w:rsid w:val="3CFB4452"/>
    <w:rsid w:val="3FE170F6"/>
    <w:rsid w:val="453C521F"/>
    <w:rsid w:val="46751B38"/>
    <w:rsid w:val="53546032"/>
    <w:rsid w:val="56932506"/>
    <w:rsid w:val="57D973F8"/>
    <w:rsid w:val="6509446F"/>
    <w:rsid w:val="6B933FE9"/>
    <w:rsid w:val="6E967641"/>
    <w:rsid w:val="78EB0887"/>
    <w:rsid w:val="7B1B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9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0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1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925</Words>
  <Characters>963</Characters>
  <Lines>10</Lines>
  <Paragraphs>2</Paragraphs>
  <TotalTime>1</TotalTime>
  <ScaleCrop>false</ScaleCrop>
  <LinksUpToDate>false</LinksUpToDate>
  <CharactersWithSpaces>1084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2022-04-14T08:47:00Z</dcterms:created>
  <dc:creator>巴黎大炮</dc:creator>
  <cp:lastModifiedBy>巴黎大炮</cp:lastModifiedBy>
  <dcterms:modified xsi:type="dcterms:W3CDTF">2022-05-13T16:40:43Z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1A6DD6E899D840B48BD52BCD5964EE18</vt:lpwstr>
  </property>
</Properties>
</file>