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7"/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Style w:val="7"/>
          <w:rFonts w:hint="eastAsia" w:asciiTheme="majorEastAsia" w:hAnsiTheme="majorEastAsia" w:eastAsiaTheme="majorEastAsia" w:cstheme="majorEastAsia"/>
          <w:sz w:val="32"/>
          <w:szCs w:val="32"/>
        </w:rPr>
        <w:t>附件2-</w:t>
      </w:r>
      <w:r>
        <w:rPr>
          <w:rStyle w:val="7"/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8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</w:t>
      </w:r>
      <w:r>
        <w:rPr>
          <w:rFonts w:hint="eastAsia" w:ascii="Times New Roman" w:hAnsi="Times New Roman" w:eastAsia="黑体" w:cs="Times New Roman"/>
          <w:b w:val="0"/>
          <w:color w:val="000000"/>
          <w:sz w:val="36"/>
          <w:szCs w:val="36"/>
          <w:lang w:val="en-US" w:eastAsia="zh-CN"/>
        </w:rPr>
        <w:t>专项设计创新奖</w:t>
      </w: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）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4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9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  <w:t>人防工程设计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黑体" w:hAnsi="黑体" w:eastAsia="黑体" w:cs="黑体"/>
          <w:bCs/>
          <w:color w:val="000000"/>
        </w:rPr>
      </w:pPr>
      <w:r>
        <w:rPr>
          <w:rStyle w:val="10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157" w:afterLines="50" w:line="560" w:lineRule="exact"/>
        <w:jc w:val="center"/>
        <w:textAlignment w:val="baseline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u w:val="none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440" w:lineRule="exact"/>
        <w:ind w:firstLine="640" w:firstLineChars="200"/>
        <w:jc w:val="right"/>
        <w:rPr>
          <w:rFonts w:hint="default" w:ascii="Times New Roman" w:hAnsi="Times New Roman" w:eastAsia="黑体" w:cs="Times New Roman"/>
          <w:sz w:val="24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157" w:afterLines="50" w:line="560" w:lineRule="exact"/>
        <w:jc w:val="center"/>
        <w:textAlignment w:val="baseline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36"/>
          <w:szCs w:val="36"/>
        </w:rPr>
        <w:br w:type="page"/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4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</w:t>
            </w: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原件</w:t>
            </w: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设计服务</w:t>
            </w: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合同</w:t>
            </w: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方正仿宋_GBK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/>
              </w:rPr>
              <w:t>施工单位、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default"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eastAsia="方正仿宋_GBK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jc w:val="center"/>
        <w:textAlignment w:val="baseline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6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4"/>
        <w:tblW w:w="487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1110"/>
        <w:gridCol w:w="1261"/>
        <w:gridCol w:w="2205"/>
        <w:gridCol w:w="1125"/>
        <w:gridCol w:w="2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/>
        <w:textAlignment w:val="baseline"/>
        <w:rPr>
          <w:rFonts w:eastAsia="方正仿宋_GBK" w:cs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1、</w:t>
      </w:r>
      <w:r>
        <w:rPr>
          <w:rFonts w:hint="eastAsia" w:eastAsia="方正仿宋_GBK" w:cs="Times New Roman"/>
          <w:sz w:val="28"/>
          <w:szCs w:val="28"/>
        </w:rPr>
        <w:t>按贡献从大到小排列</w:t>
      </w:r>
      <w:r>
        <w:rPr>
          <w:rFonts w:hint="eastAsia" w:eastAsia="方正仿宋_GBK" w:cs="Times New Roman"/>
          <w:sz w:val="28"/>
          <w:szCs w:val="28"/>
          <w:lang w:eastAsia="zh-CN"/>
        </w:rPr>
        <w:t>。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数量</w:t>
      </w:r>
      <w:r>
        <w:rPr>
          <w:rFonts w:eastAsia="方正仿宋_GBK" w:cs="Times New Roman"/>
          <w:sz w:val="28"/>
          <w:szCs w:val="28"/>
        </w:rPr>
        <w:t>不得超过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8</w:t>
      </w:r>
      <w:r>
        <w:rPr>
          <w:rFonts w:eastAsia="方正仿宋_GBK" w:cs="Times New Roman"/>
          <w:sz w:val="28"/>
          <w:szCs w:val="28"/>
        </w:rPr>
        <w:t>人</w:t>
      </w:r>
      <w:r>
        <w:rPr>
          <w:rFonts w:hint="eastAsia" w:eastAsia="方正仿宋_GBK" w:cs="Times New Roman"/>
          <w:sz w:val="28"/>
          <w:szCs w:val="28"/>
        </w:rPr>
        <w:t>。</w:t>
      </w:r>
    </w:p>
    <w:p>
      <w:pPr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jc w:val="center"/>
        <w:textAlignment w:val="baseline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4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default"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eastAsia="黑体" w:cs="Times New Roman"/>
                <w:sz w:val="28"/>
                <w:szCs w:val="28"/>
                <w:lang w:eastAsia="zh-CN"/>
              </w:rPr>
            </w:pP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157" w:afterLines="50" w:line="560" w:lineRule="exact"/>
        <w:jc w:val="center"/>
        <w:textAlignment w:val="baseline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工程项目特点</w:t>
      </w:r>
    </w:p>
    <w:tbl>
      <w:tblPr>
        <w:tblStyle w:val="4"/>
        <w:tblW w:w="83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baseline"/>
              <w:rPr>
                <w:rFonts w:eastAsia="黑体" w:cs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 w:val="0"/>
                <w:bCs/>
                <w:color w:val="000000"/>
                <w:sz w:val="28"/>
                <w:szCs w:val="28"/>
              </w:rPr>
              <w:t>项目概况</w:t>
            </w:r>
          </w:p>
        </w:tc>
        <w:tc>
          <w:tcPr>
            <w:tcW w:w="7780" w:type="dxa"/>
            <w:noWrap/>
          </w:tcPr>
          <w:p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（项目总体介绍、项目规模、复杂程度及影响程度等，限500字）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baseline"/>
              <w:rPr>
                <w:rFonts w:hint="default" w:eastAsia="黑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eastAsia="黑体" w:cs="Times New Roman"/>
                <w:b w:val="0"/>
                <w:bCs/>
                <w:color w:val="000000"/>
                <w:sz w:val="28"/>
                <w:szCs w:val="28"/>
              </w:rPr>
              <w:t>技术特色</w:t>
            </w:r>
            <w:r>
              <w:rPr>
                <w:rFonts w:hint="eastAsia" w:eastAsia="黑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>及创新点</w:t>
            </w:r>
          </w:p>
        </w:tc>
        <w:tc>
          <w:tcPr>
            <w:tcW w:w="7780" w:type="dxa"/>
            <w:noWrap/>
          </w:tcPr>
          <w:p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（项目特色及主要的技术成果指标，限</w:t>
            </w:r>
            <w:r>
              <w:rPr>
                <w:rFonts w:hint="eastAsia" w:eastAsia="仿宋_GB2312" w:cs="Times New Roman"/>
                <w:color w:val="00000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0字）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baseline"/>
              <w:rPr>
                <w:rFonts w:eastAsia="黑体" w:cs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 w:val="0"/>
                <w:bCs/>
                <w:color w:val="000000"/>
                <w:sz w:val="28"/>
                <w:szCs w:val="28"/>
              </w:rPr>
              <w:t>技术成效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baseline"/>
              <w:rPr>
                <w:rFonts w:eastAsia="黑体" w:cs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 w:val="0"/>
                <w:bCs/>
                <w:color w:val="000000"/>
                <w:sz w:val="28"/>
                <w:szCs w:val="28"/>
              </w:rPr>
              <w:t>与深度</w:t>
            </w:r>
          </w:p>
        </w:tc>
        <w:tc>
          <w:tcPr>
            <w:tcW w:w="7780" w:type="dxa"/>
            <w:noWrap/>
          </w:tcPr>
          <w:p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（解决的技术难题、工程问题的成效与深度，限</w:t>
            </w:r>
            <w:r>
              <w:rPr>
                <w:rFonts w:hint="eastAsia" w:eastAsia="仿宋_GB2312" w:cs="Times New Roman"/>
                <w:color w:val="00000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0字）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baseline"/>
              <w:rPr>
                <w:rFonts w:eastAsia="黑体" w:cs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 w:val="0"/>
                <w:bCs/>
                <w:color w:val="000000"/>
                <w:sz w:val="28"/>
                <w:szCs w:val="28"/>
              </w:rPr>
              <w:t>综合效益</w:t>
            </w:r>
          </w:p>
        </w:tc>
        <w:tc>
          <w:tcPr>
            <w:tcW w:w="7780" w:type="dxa"/>
            <w:noWrap/>
          </w:tcPr>
          <w:p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（项目产生的经济、社会、环境效益，限500字）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baseline"/>
        <w:rPr>
          <w:rStyle w:val="6"/>
          <w:rFonts w:hint="default"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36"/>
          <w:szCs w:val="36"/>
        </w:rPr>
        <w:br w:type="page"/>
      </w:r>
      <w:r>
        <w:rPr>
          <w:rFonts w:hint="eastAsia" w:eastAsia="黑体" w:cs="Times New Roman"/>
          <w:b w:val="0"/>
          <w:bCs/>
          <w:sz w:val="36"/>
          <w:szCs w:val="36"/>
          <w:lang w:val="en-US" w:eastAsia="zh-CN"/>
        </w:rPr>
        <w:t>各专业</w:t>
      </w:r>
      <w:r>
        <w:rPr>
          <w:rStyle w:val="6"/>
          <w:rFonts w:hint="default"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技术指标及先进性</w:t>
      </w:r>
    </w:p>
    <w:tbl>
      <w:tblPr>
        <w:tblStyle w:val="4"/>
        <w:tblW w:w="82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76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  <w:jc w:val="center"/>
        </w:trPr>
        <w:tc>
          <w:tcPr>
            <w:tcW w:w="65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baseline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建筑专业</w:t>
            </w:r>
          </w:p>
        </w:tc>
        <w:tc>
          <w:tcPr>
            <w:tcW w:w="7642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（限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  <w:jc w:val="center"/>
        </w:trPr>
        <w:tc>
          <w:tcPr>
            <w:tcW w:w="65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baseline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结构专业</w:t>
            </w:r>
          </w:p>
        </w:tc>
        <w:tc>
          <w:tcPr>
            <w:tcW w:w="7642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（限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  <w:jc w:val="center"/>
        </w:trPr>
        <w:tc>
          <w:tcPr>
            <w:tcW w:w="65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baseline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暖通专业</w:t>
            </w:r>
          </w:p>
        </w:tc>
        <w:tc>
          <w:tcPr>
            <w:tcW w:w="7642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（限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  <w:jc w:val="center"/>
        </w:trPr>
        <w:tc>
          <w:tcPr>
            <w:tcW w:w="65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baseline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给排水专业</w:t>
            </w:r>
          </w:p>
        </w:tc>
        <w:tc>
          <w:tcPr>
            <w:tcW w:w="7642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（限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  <w:jc w:val="center"/>
        </w:trPr>
        <w:tc>
          <w:tcPr>
            <w:tcW w:w="65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baseline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电气专业</w:t>
            </w:r>
          </w:p>
        </w:tc>
        <w:tc>
          <w:tcPr>
            <w:tcW w:w="7642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（限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65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baseline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8"/>
              </w:rPr>
              <w:t>防护和防化专业</w:t>
            </w:r>
          </w:p>
        </w:tc>
        <w:tc>
          <w:tcPr>
            <w:tcW w:w="7642" w:type="dxa"/>
            <w:noWrap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（限600字）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jc w:val="center"/>
        <w:textAlignment w:val="baseline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pacing w:val="-11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11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pacing w:val="0"/>
                <w:sz w:val="32"/>
                <w:szCs w:val="32"/>
              </w:rPr>
              <w:t>人防工程设计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 xml:space="preserve">组长（签名）：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 xml:space="preserve">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 xml:space="preserve">主任委员（签名）：  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 xml:space="preserve">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 xml:space="preserve">领导组长（签名）：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 xml:space="preserve">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8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申报单位只填“项目名称”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  <w:lang w:val="en-US" w:eastAsia="zh-CN"/>
        </w:rPr>
        <w:t>其余不填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7"/>
        <w:sz w:val="28"/>
        <w:szCs w:val="28"/>
      </w:rPr>
    </w:pPr>
    <w:r>
      <w:rPr>
        <w:rStyle w:val="7"/>
        <w:rFonts w:hint="eastAsia"/>
        <w:sz w:val="28"/>
        <w:szCs w:val="28"/>
      </w:rPr>
      <w:tab/>
    </w:r>
    <w:r>
      <w:rPr>
        <w:rStyle w:val="7"/>
        <w:rFonts w:hint="eastAsia"/>
        <w:sz w:val="28"/>
        <w:szCs w:val="28"/>
      </w:rPr>
      <w:tab/>
    </w:r>
  </w:p>
  <w:p>
    <w:pPr>
      <w:pStyle w:val="2"/>
      <w:rPr>
        <w:rStyle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7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SVju0AAAAAUBAAAPAAAAAAAAAAEAIAAAACIAAABkcnMv&#10;ZG93bnJldi54bWxQSwECFAAUAAAACACHTuJA0kBJ9tIBAACiAwAADgAAAAAAAAABACAAAAAf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- 1 -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7"/>
        <w:rFonts w:hint="eastAsia"/>
        <w:sz w:val="28"/>
        <w:szCs w:val="28"/>
      </w:rPr>
      <w:tab/>
    </w:r>
    <w:r>
      <w:rPr>
        <w:rStyle w:val="7"/>
        <w:rFonts w:hint="eastAsia"/>
        <w:sz w:val="28"/>
        <w:szCs w:val="28"/>
      </w:rPr>
      <w:tab/>
    </w:r>
  </w:p>
  <w:p>
    <w:pPr>
      <w:pStyle w:val="2"/>
      <w:rPr>
        <w:rStyle w:val="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NWRlZDE0YjNjMzNjNzM3N2FkMmM5YjA4NGY0ZGMifQ=="/>
  </w:docVars>
  <w:rsids>
    <w:rsidRoot w:val="57DA7A2D"/>
    <w:rsid w:val="09484151"/>
    <w:rsid w:val="0C0B5E43"/>
    <w:rsid w:val="0F187162"/>
    <w:rsid w:val="122E196D"/>
    <w:rsid w:val="18F34618"/>
    <w:rsid w:val="197F6339"/>
    <w:rsid w:val="1BD90406"/>
    <w:rsid w:val="21AF1149"/>
    <w:rsid w:val="29BB2B09"/>
    <w:rsid w:val="2DE62BF2"/>
    <w:rsid w:val="33EB123E"/>
    <w:rsid w:val="34882978"/>
    <w:rsid w:val="44E85444"/>
    <w:rsid w:val="5219082C"/>
    <w:rsid w:val="53440593"/>
    <w:rsid w:val="54253F94"/>
    <w:rsid w:val="57B93CE2"/>
    <w:rsid w:val="57DA7A2D"/>
    <w:rsid w:val="5B2306A8"/>
    <w:rsid w:val="60B777EF"/>
    <w:rsid w:val="642930BF"/>
    <w:rsid w:val="729776D4"/>
    <w:rsid w:val="7AF6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qFormat/>
    <w:uiPriority w:val="22"/>
    <w:rPr>
      <w:b/>
      <w:bCs/>
    </w:rPr>
  </w:style>
  <w:style w:type="character" w:customStyle="1" w:styleId="7">
    <w:name w:val="NormalCharacter"/>
    <w:semiHidden/>
    <w:qFormat/>
    <w:uiPriority w:val="0"/>
  </w:style>
  <w:style w:type="paragraph" w:customStyle="1" w:styleId="8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9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0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1007</Words>
  <Characters>1050</Characters>
  <Lines>0</Lines>
  <Paragraphs>0</Paragraphs>
  <TotalTime>6</TotalTime>
  <ScaleCrop>false</ScaleCrop>
  <LinksUpToDate>false</LinksUpToDate>
  <CharactersWithSpaces>1171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2022-04-14T08:51:00Z</dcterms:created>
  <dc:creator>巴黎大炮</dc:creator>
  <cp:lastModifiedBy>巴黎大炮</cp:lastModifiedBy>
  <dcterms:modified xsi:type="dcterms:W3CDTF">2022-05-13T17:02:31Z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7819181F18CD406AA3C9210299A5FEAF</vt:lpwstr>
  </property>
</Properties>
</file>