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信息消费重点领域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产品推荐汇总表</w:t>
      </w:r>
    </w:p>
    <w:p>
      <w:pPr>
        <w:spacing w:line="590" w:lineRule="exact"/>
        <w:ind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推荐单位：（盖章）                                                                                   时间：       年     月    日</w:t>
      </w:r>
    </w:p>
    <w:tbl>
      <w:tblPr>
        <w:tblStyle w:val="4"/>
        <w:tblW w:w="14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388"/>
        <w:gridCol w:w="3362"/>
        <w:gridCol w:w="1618"/>
        <w:gridCol w:w="1403"/>
        <w:gridCol w:w="1425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3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产品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领域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NGIyZDIzYTE5MWI2YmEyYTAyMDI1NzUzYTIzYzMifQ=="/>
  </w:docVars>
  <w:rsids>
    <w:rsidRoot w:val="00E42AE8"/>
    <w:rsid w:val="0012078A"/>
    <w:rsid w:val="001E68C6"/>
    <w:rsid w:val="00244C42"/>
    <w:rsid w:val="004141B7"/>
    <w:rsid w:val="004412BE"/>
    <w:rsid w:val="00487EBD"/>
    <w:rsid w:val="0049642B"/>
    <w:rsid w:val="008019CA"/>
    <w:rsid w:val="008E3E61"/>
    <w:rsid w:val="009D311F"/>
    <w:rsid w:val="00B5377D"/>
    <w:rsid w:val="00D20ADF"/>
    <w:rsid w:val="00D512CB"/>
    <w:rsid w:val="00E42AE8"/>
    <w:rsid w:val="00FB6918"/>
    <w:rsid w:val="113E2297"/>
    <w:rsid w:val="3BE8006E"/>
    <w:rsid w:val="45D922B7"/>
    <w:rsid w:val="64C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55</Characters>
  <Lines>1</Lines>
  <Paragraphs>1</Paragraphs>
  <TotalTime>56</TotalTime>
  <ScaleCrop>false</ScaleCrop>
  <LinksUpToDate>false</LinksUpToDate>
  <CharactersWithSpaces>159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2022-02-15T03:54:00Z</dcterms:created>
  <dc:creator>lenovo</dc:creator>
  <cp:lastModifiedBy>xtlqgp2012</cp:lastModifiedBy>
  <dcterms:modified xsi:type="dcterms:W3CDTF">2022-07-21T01:43:47Z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3EA7B443DCCF41CAA0EC286365517531</vt:lpwstr>
  </property>
</Properties>
</file>