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3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tbl>
      <w:tblPr>
        <w:tblStyle w:val="12"/>
        <w:tblpPr w:leftFromText="180" w:rightFromText="180" w:vertAnchor="text" w:horzAnchor="page" w:tblpX="1238" w:tblpY="56"/>
        <w:tblOverlap w:val="never"/>
        <w:tblW w:w="1357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2"/>
        <w:gridCol w:w="2648"/>
        <w:gridCol w:w="3260"/>
        <w:gridCol w:w="4395"/>
      </w:tblGrid>
      <w:tr>
        <w:trPr>
          <w:trHeight w:val="345" w:hRule="atLeast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2"/>
                <w:sz w:val="32"/>
                <w:szCs w:val="32"/>
                <w:highlight w:val="none"/>
                <w:lang w:eastAsia="zh-Hans" w:bidi="ar"/>
              </w:rPr>
              <w:t>附件1</w:t>
            </w:r>
            <w:r>
              <w:rPr>
                <w:rFonts w:hint="eastAsia" w:ascii="黑体" w:hAnsi="黑体" w:eastAsia="黑体" w:cs="黑体"/>
                <w:color w:val="000000"/>
                <w:kern w:val="2"/>
                <w:sz w:val="32"/>
                <w:szCs w:val="32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黑体" w:hAnsi="黑体" w:eastAsia="黑体" w:cs="黑体"/>
                <w:color w:val="000000"/>
                <w:kern w:val="2"/>
                <w:sz w:val="32"/>
                <w:szCs w:val="32"/>
                <w:highlight w:val="none"/>
                <w:lang w:eastAsia="zh-Hans" w:bidi="ar"/>
              </w:rPr>
              <w:t>-4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3575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36"/>
                <w:szCs w:val="36"/>
                <w:highlight w:val="none"/>
              </w:rPr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  <w:lang w:bidi="ar"/>
              </w:rPr>
              <w:t>_____省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  <w:lang w:bidi="ar"/>
              </w:rPr>
              <w:t>（</w:t>
            </w: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  <w:lang w:bidi="ar"/>
              </w:rPr>
              <w:t>区、市）跨省异地就医医保基金审核扣款明细表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制表单位：（经办机构签章）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清算所属月份：XXXX年XX月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单位：元（保留两位小数）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地  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计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职工医保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居民医保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北  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天  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河  北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山  西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内蒙古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辽  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吉  林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黑龙江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上  海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……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  计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3575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单位负责人：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  审核人：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 制表人：             制表日期：      </w:t>
            </w:r>
          </w:p>
        </w:tc>
      </w:tr>
    </w:tbl>
    <w:p>
      <w:pPr>
        <w:topLinePunct/>
        <w:spacing w:line="300" w:lineRule="exact"/>
        <w:rPr>
          <w:rFonts w:hint="eastAsia" w:ascii="宋体" w:hAnsi="宋体" w:cs="宋体"/>
          <w:color w:val="000000"/>
          <w:sz w:val="24"/>
          <w:szCs w:val="24"/>
          <w:highlight w:val="none"/>
        </w:rPr>
      </w:pPr>
    </w:p>
    <w:p>
      <w:pPr>
        <w:topLinePunct/>
        <w:spacing w:line="300" w:lineRule="exact"/>
        <w:rPr>
          <w:rFonts w:hint="eastAsia" w:ascii="宋体" w:hAnsi="宋体" w:cs="宋体"/>
          <w:color w:val="000000"/>
          <w:sz w:val="24"/>
          <w:szCs w:val="24"/>
          <w:highlight w:val="none"/>
        </w:rPr>
      </w:pPr>
    </w:p>
    <w:p>
      <w:pPr>
        <w:topLinePunct/>
        <w:spacing w:line="300" w:lineRule="exact"/>
        <w:rPr>
          <w:rFonts w:hint="eastAsia" w:ascii="宋体" w:hAnsi="宋体" w:cs="宋体"/>
          <w:color w:val="000000"/>
          <w:sz w:val="24"/>
          <w:szCs w:val="24"/>
          <w:highlight w:val="none"/>
        </w:rPr>
      </w:pPr>
    </w:p>
    <w:p>
      <w:pPr>
        <w:topLinePunct/>
        <w:spacing w:line="300" w:lineRule="exact"/>
        <w:rPr>
          <w:rFonts w:hint="eastAsia" w:ascii="宋体" w:hAnsi="宋体" w:cs="宋体"/>
          <w:color w:val="000000"/>
          <w:sz w:val="24"/>
          <w:szCs w:val="24"/>
          <w:highlight w:val="none"/>
        </w:rPr>
      </w:pPr>
    </w:p>
    <w:p>
      <w:pPr>
        <w:topLinePunct/>
        <w:spacing w:line="300" w:lineRule="exact"/>
        <w:rPr>
          <w:rFonts w:hint="eastAsia" w:ascii="宋体" w:hAnsi="宋体" w:cs="宋体"/>
          <w:color w:val="000000"/>
          <w:sz w:val="24"/>
          <w:szCs w:val="24"/>
          <w:highlight w:val="none"/>
        </w:rPr>
      </w:pPr>
    </w:p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pgSz w:w="16838" w:h="11906" w:orient="landscape"/>
      <w:pgMar w:top="1440" w:right="1440" w:bottom="1440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DFF46A1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1E56853"/>
    <w:rsid w:val="52972235"/>
    <w:rsid w:val="52DEA28E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D0093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129</Characters>
  <Lines>212</Lines>
  <Paragraphs>59</Paragraphs>
  <TotalTime>14</TotalTime>
  <ScaleCrop>false</ScaleCrop>
  <LinksUpToDate>false</LinksUpToDate>
  <CharactersWithSpaces>210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2022-07-26T00:20:33Z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7EC6BC415100476891276496F5985204</vt:lpwstr>
  </property>
</Properties>
</file>