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600" w:lineRule="atLeast"/>
        <w:ind w:left="0" w:right="0" w:firstLine="0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</w:rPr>
        <w:t>附件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9F9F9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9F9F9"/>
        </w:rPr>
        <w:t>宿迁市科技专家评审咨询活动评价表</w:t>
      </w:r>
    </w:p>
    <w:tbl>
      <w:tblPr>
        <w:tblW w:w="123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736"/>
        <w:gridCol w:w="1142"/>
        <w:gridCol w:w="2961"/>
        <w:gridCol w:w="2075"/>
        <w:gridCol w:w="2231"/>
        <w:gridCol w:w="18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评审咨询活动部门</w:t>
            </w:r>
          </w:p>
        </w:tc>
        <w:tc>
          <w:tcPr>
            <w:tcW w:w="31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评审咨询活动名称</w:t>
            </w:r>
          </w:p>
        </w:tc>
        <w:tc>
          <w:tcPr>
            <w:tcW w:w="31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5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评审咨询活动时间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评审咨询活动地点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9511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评价内容：</w:t>
            </w:r>
            <w:r>
              <w:rPr>
                <w:rFonts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遵守评审咨询工作相关规定和要求的情况（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分）、工作态度和专业水准状况（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分）、履行评审咨询职责的能力（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分）、执行回避与保密规定的情况（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分）、其他评价内容（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分）。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511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专家评价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电话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评价结果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600" w:lineRule="atLeast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评价部门联系人：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400" w:lineRule="atLeast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400" w:lineRule="atLeast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备注：评价结果按照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91-100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分为优秀（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A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）、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81-90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分为良好（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B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）、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71-80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分为一般（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C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）、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70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分以下为较差（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D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9F9F9"/>
        </w:rPr>
        <w:t>）四个等次。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653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2022-08-05T10:05:39Z</dcterms:created>
  <dc:creator>Administrator</dc:creator>
  <cp:lastModifiedBy>阿淼</cp:lastModifiedBy>
  <dcterms:modified xsi:type="dcterms:W3CDTF">2022-08-05T10:06:01Z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2E71FE794A1B4A929253308313AE3F4D</vt:lpwstr>
  </property>
</Properties>
</file>