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0" w:rsidRDefault="003C6FDE">
      <w:pPr>
        <w:widowControl/>
        <w:spacing w:line="240" w:lineRule="auto"/>
        <w:ind w:firstLineChars="0" w:firstLine="0"/>
        <w:jc w:val="left"/>
        <w:rPr>
          <w:rFonts w:ascii="Times New Roman" w:eastAsia="方正仿宋_GBK" w:hAnsi="Times New Roman"/>
          <w:sz w:val="32"/>
          <w:szCs w:val="32"/>
        </w:rPr>
      </w:pPr>
      <w:bookmarkStart w:id="0" w:name="Content"/>
      <w:r>
        <w:rPr>
          <w:rFonts w:ascii="Times New Roman" w:eastAsia="方正仿宋_GBK" w:hAnsi="Times New Roman"/>
          <w:sz w:val="32"/>
          <w:szCs w:val="32"/>
        </w:rPr>
        <w:t>附件</w:t>
      </w:r>
      <w:r w:rsidR="00F35CF6">
        <w:rPr>
          <w:rFonts w:ascii="Times New Roman" w:eastAsia="方正仿宋_GBK" w:hAnsi="Times New Roman"/>
          <w:sz w:val="32"/>
          <w:szCs w:val="32"/>
        </w:rPr>
        <w:t>2</w:t>
      </w:r>
    </w:p>
    <w:p w:rsidR="00C27C00" w:rsidRDefault="00F35CF6">
      <w:pPr>
        <w:spacing w:beforeLines="50" w:before="156" w:afterLines="50" w:after="156" w:line="59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江苏省</w:t>
      </w:r>
      <w:r>
        <w:rPr>
          <w:rFonts w:ascii="Times New Roman" w:eastAsia="方正小标宋_GBK" w:hAnsi="Times New Roman"/>
          <w:sz w:val="44"/>
          <w:szCs w:val="44"/>
        </w:rPr>
        <w:t>绿色工厂推荐汇总表</w:t>
      </w:r>
    </w:p>
    <w:tbl>
      <w:tblPr>
        <w:tblStyle w:val="a7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567"/>
        <w:gridCol w:w="2693"/>
        <w:gridCol w:w="1985"/>
        <w:gridCol w:w="1134"/>
        <w:gridCol w:w="708"/>
        <w:gridCol w:w="1134"/>
        <w:gridCol w:w="1276"/>
        <w:gridCol w:w="851"/>
        <w:gridCol w:w="883"/>
        <w:gridCol w:w="790"/>
        <w:gridCol w:w="453"/>
      </w:tblGrid>
      <w:tr w:rsidR="00C27C00" w:rsidTr="00C32BE1">
        <w:trPr>
          <w:trHeight w:val="2024"/>
          <w:jc w:val="center"/>
        </w:trPr>
        <w:tc>
          <w:tcPr>
            <w:tcW w:w="421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5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567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693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企业基本概况（包括主要生产线（装置）、主要产品及产能，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2021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年度主要产品产量、企业销售收入及利税，质量、品牌、技术创新等。不超过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400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字）</w:t>
            </w:r>
          </w:p>
        </w:tc>
        <w:tc>
          <w:tcPr>
            <w:tcW w:w="1985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绿色发展做法及成效（重点从技术、管理、消耗、排放等方面，结合企业特点，介绍比较突出的亮点工作及成效指标，不超过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400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字）</w:t>
            </w:r>
          </w:p>
        </w:tc>
        <w:tc>
          <w:tcPr>
            <w:tcW w:w="1134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综合能耗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当量法，吨标准煤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)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及用电量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万</w:t>
            </w:r>
            <w:proofErr w:type="spellStart"/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kW·h</w:t>
            </w:r>
            <w:proofErr w:type="spellEnd"/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，仅指外购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)</w:t>
            </w:r>
          </w:p>
        </w:tc>
        <w:tc>
          <w:tcPr>
            <w:tcW w:w="708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个体系认证情况</w:t>
            </w:r>
          </w:p>
        </w:tc>
        <w:tc>
          <w:tcPr>
            <w:tcW w:w="1134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是否建立满足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ISO14064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要求的温室气体管理体系并获证</w:t>
            </w:r>
          </w:p>
        </w:tc>
        <w:tc>
          <w:tcPr>
            <w:tcW w:w="1276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产品是否已开展生态设计、能提供产品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LCA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报告</w:t>
            </w:r>
          </w:p>
        </w:tc>
        <w:tc>
          <w:tcPr>
            <w:tcW w:w="851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光伏发电装机容量</w:t>
            </w:r>
          </w:p>
        </w:tc>
        <w:tc>
          <w:tcPr>
            <w:tcW w:w="883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亩均税收（万元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亩）</w:t>
            </w:r>
          </w:p>
        </w:tc>
        <w:tc>
          <w:tcPr>
            <w:tcW w:w="790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否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全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电企业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（是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453" w:type="dxa"/>
            <w:vAlign w:val="center"/>
          </w:tcPr>
          <w:p w:rsidR="00C27C00" w:rsidRDefault="00F35CF6">
            <w:pPr>
              <w:widowControl/>
              <w:spacing w:line="240" w:lineRule="exact"/>
              <w:ind w:firstLineChars="0" w:firstLine="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评价得分</w:t>
            </w:r>
          </w:p>
        </w:tc>
      </w:tr>
      <w:tr w:rsidR="00C27C00" w:rsidTr="00C32BE1">
        <w:trPr>
          <w:jc w:val="center"/>
        </w:trPr>
        <w:tc>
          <w:tcPr>
            <w:tcW w:w="42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2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9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08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8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90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5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27C00" w:rsidTr="00C32BE1">
        <w:trPr>
          <w:jc w:val="center"/>
        </w:trPr>
        <w:tc>
          <w:tcPr>
            <w:tcW w:w="42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5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C27C00" w:rsidTr="00C32BE1">
        <w:trPr>
          <w:jc w:val="center"/>
        </w:trPr>
        <w:tc>
          <w:tcPr>
            <w:tcW w:w="42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5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C27C00" w:rsidTr="00C32BE1">
        <w:trPr>
          <w:jc w:val="center"/>
        </w:trPr>
        <w:tc>
          <w:tcPr>
            <w:tcW w:w="42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5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C27C00" w:rsidTr="00C32BE1">
        <w:trPr>
          <w:jc w:val="center"/>
        </w:trPr>
        <w:tc>
          <w:tcPr>
            <w:tcW w:w="42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90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453" w:type="dxa"/>
          </w:tcPr>
          <w:p w:rsidR="00C27C00" w:rsidRDefault="00C27C00">
            <w:pPr>
              <w:spacing w:line="59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C27C00" w:rsidRDefault="00F35CF6">
      <w:pPr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000000"/>
          <w:kern w:val="0"/>
          <w:sz w:val="28"/>
          <w:szCs w:val="28"/>
        </w:rPr>
        <w:t>注：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</w:rPr>
        <w:t>①有关指标均指上年（2021年）数据。②汇总表填写要与企业实际情况填写，要与评价报告一致，发现并经核实存在弄虚作假的不得入选绿色工厂。</w:t>
      </w:r>
    </w:p>
    <w:p w:rsidR="00C27C00" w:rsidRDefault="00C27C00" w:rsidP="00C32BE1">
      <w:pPr>
        <w:spacing w:line="580" w:lineRule="exact"/>
        <w:ind w:firstLineChars="0" w:firstLine="0"/>
        <w:rPr>
          <w:rFonts w:ascii="Times New Roman" w:hAnsi="Times New Roman" w:hint="eastAsia"/>
        </w:rPr>
      </w:pPr>
      <w:bookmarkStart w:id="1" w:name="_GoBack"/>
      <w:bookmarkEnd w:id="0"/>
      <w:bookmarkEnd w:id="1"/>
    </w:p>
    <w:sectPr w:rsidR="00C27C00" w:rsidSect="00C32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74" w:right="2001" w:bottom="1474" w:left="1984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F1" w:rsidRDefault="001C72F1">
      <w:pPr>
        <w:spacing w:line="240" w:lineRule="auto"/>
        <w:ind w:firstLine="420"/>
      </w:pPr>
      <w:r>
        <w:separator/>
      </w:r>
    </w:p>
  </w:endnote>
  <w:endnote w:type="continuationSeparator" w:id="0">
    <w:p w:rsidR="001C72F1" w:rsidRDefault="001C72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DC" w:rsidRDefault="00F662DC">
    <w:pPr>
      <w:pStyle w:val="a5"/>
      <w:spacing w:beforeLines="50" w:before="120"/>
      <w:jc w:val="both"/>
    </w:pPr>
    <w:r>
      <w:rPr>
        <w:rFonts w:hint="eastAsia"/>
        <w:kern w:val="0"/>
        <w:sz w:val="28"/>
        <w:szCs w:val="28"/>
      </w:rPr>
      <w:t xml:space="preserve">  </w:t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C32BE1"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DC" w:rsidRDefault="00F662DC">
    <w:pPr>
      <w:pStyle w:val="a5"/>
      <w:ind w:rightChars="80" w:right="168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C32BE1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DC" w:rsidRDefault="00F662DC">
    <w:pPr>
      <w:pStyle w:val="a5"/>
      <w:ind w:firstLineChars="150" w:firstLine="42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F1" w:rsidRDefault="001C72F1">
      <w:pPr>
        <w:spacing w:line="240" w:lineRule="auto"/>
        <w:ind w:firstLine="420"/>
      </w:pPr>
      <w:r>
        <w:separator/>
      </w:r>
    </w:p>
  </w:footnote>
  <w:footnote w:type="continuationSeparator" w:id="0">
    <w:p w:rsidR="001C72F1" w:rsidRDefault="001C72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DC" w:rsidRDefault="00F662DC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DC" w:rsidRDefault="00F662DC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DC" w:rsidRDefault="00F662DC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A770B"/>
    <w:rsid w:val="7EDA770B"/>
    <w:rsid w:val="B79F4C7B"/>
    <w:rsid w:val="C6F23BAB"/>
    <w:rsid w:val="CCF776A4"/>
    <w:rsid w:val="F6A7AFBA"/>
    <w:rsid w:val="F77D5844"/>
    <w:rsid w:val="F7EF24A5"/>
    <w:rsid w:val="FA7D7CD0"/>
    <w:rsid w:val="FD3F3FB3"/>
    <w:rsid w:val="FF356F1B"/>
    <w:rsid w:val="FFAFF476"/>
    <w:rsid w:val="00176A45"/>
    <w:rsid w:val="001930C3"/>
    <w:rsid w:val="001C72F1"/>
    <w:rsid w:val="002745CA"/>
    <w:rsid w:val="00380BC5"/>
    <w:rsid w:val="003C6FDE"/>
    <w:rsid w:val="005424A2"/>
    <w:rsid w:val="006226CA"/>
    <w:rsid w:val="00641B76"/>
    <w:rsid w:val="00776CCB"/>
    <w:rsid w:val="00917469"/>
    <w:rsid w:val="009F38E4"/>
    <w:rsid w:val="00C27C00"/>
    <w:rsid w:val="00C32BE1"/>
    <w:rsid w:val="00D1700F"/>
    <w:rsid w:val="00EC23FB"/>
    <w:rsid w:val="00F35CF6"/>
    <w:rsid w:val="00F662DC"/>
    <w:rsid w:val="00F8666B"/>
    <w:rsid w:val="397FC26D"/>
    <w:rsid w:val="5BDE1071"/>
    <w:rsid w:val="5DF7442D"/>
    <w:rsid w:val="676F0B23"/>
    <w:rsid w:val="6DC7C7C3"/>
    <w:rsid w:val="6DDF4948"/>
    <w:rsid w:val="72BF7A14"/>
    <w:rsid w:val="73CE9428"/>
    <w:rsid w:val="7EDA770B"/>
    <w:rsid w:val="7EFEF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E870C2-B78F-47DC-BA7C-96AF510F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Pr>
      <w:rFonts w:asciiTheme="minorHAnsi" w:eastAsiaTheme="minorEastAsia" w:hAnsiTheme="minorHAnsi" w:cstheme="minorBidi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theme="minorBid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spacing w:line="240" w:lineRule="auto"/>
      <w:ind w:firstLine="420"/>
    </w:pPr>
    <w:rPr>
      <w:rFonts w:ascii="Calibri" w:hAnsi="Calibri" w:cs="黑体"/>
      <w:szCs w:val="22"/>
    </w:rPr>
  </w:style>
  <w:style w:type="paragraph" w:customStyle="1" w:styleId="2">
    <w:name w:val="列出段落2"/>
    <w:basedOn w:val="a"/>
    <w:uiPriority w:val="99"/>
    <w:qFormat/>
    <w:pPr>
      <w:spacing w:line="240" w:lineRule="auto"/>
      <w:ind w:firstLine="420"/>
    </w:pPr>
    <w:rPr>
      <w:rFonts w:ascii="Calibri" w:hAnsi="Calibri" w:cs="黑体"/>
      <w:szCs w:val="22"/>
    </w:rPr>
  </w:style>
  <w:style w:type="paragraph" w:customStyle="1" w:styleId="3">
    <w:name w:val="列出段落3"/>
    <w:basedOn w:val="a"/>
    <w:uiPriority w:val="34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2"/>
    </w:rPr>
  </w:style>
  <w:style w:type="paragraph" w:styleId="a9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苏工信〔2022〕号              签发人：</dc:title>
  <dc:creator>admin</dc:creator>
  <cp:lastModifiedBy>PC</cp:lastModifiedBy>
  <cp:revision>2</cp:revision>
  <cp:lastPrinted>2022-08-09T17:55:00Z</cp:lastPrinted>
  <dcterms:created xsi:type="dcterms:W3CDTF">2022-08-10T02:38:00Z</dcterms:created>
  <dcterms:modified xsi:type="dcterms:W3CDTF">2022-08-10T02:38:00Z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