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附件</w:t>
      </w:r>
    </w:p>
    <w:tbl>
      <w:tblPr>
        <w:tblStyle w:val="6"/>
        <w:tblW w:w="15207" w:type="dxa"/>
        <w:tblInd w:w="-6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655"/>
        <w:gridCol w:w="1590"/>
        <w:gridCol w:w="1677"/>
        <w:gridCol w:w="2506"/>
        <w:gridCol w:w="3224"/>
        <w:gridCol w:w="1887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20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南京市2022年第一批文旅消费政府补贴展陈公示表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申报机构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展览时间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展览地点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展览简介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票档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永恒的风景——19世纪以来西方油画真迹展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北京中创寰宇科技有限公司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2022年9月6日-12月3日</w:t>
            </w:r>
          </w:p>
        </w:tc>
        <w:tc>
          <w:tcPr>
            <w:tcW w:w="25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南京宣和美术馆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（建邺区江东中路222号奥体中心2楼）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卢梭、雷诺阿等艺术家作品等约98位艺术家的102件作品。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通票128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亲子票199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双人票239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再曝光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南京恒立影像科技有限公司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2022年9月9日-10月17日</w:t>
            </w:r>
          </w:p>
        </w:tc>
        <w:tc>
          <w:tcPr>
            <w:tcW w:w="2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恒立影像中心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（秦淮区石门坎104号光华科技产业园2号楼1楼）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此次展览作品年代从18世纪直至21世纪，跨越四个世纪之久，共展出14位艺术家的26幅作品。既追溯历史与古典，又融合当代的新意，以丰富的作品样貌向观众讲述摄影与光影的故事。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通票80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学生票40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自然的诗学：米罗的艺术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江苏环亚世界传媒有限公司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2022年11月20日-2023年2月20日</w:t>
            </w:r>
          </w:p>
        </w:tc>
        <w:tc>
          <w:tcPr>
            <w:tcW w:w="2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北丘当代美术馆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（玄武区环亚凯瑟琳广场半山花园）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展出胡安•米罗的201件作品，包括20件典范之作、六个系列的主题插画作品，以及51件彩色版画。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通票150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学生票110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亲子票200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“花花世界”现当代艺术典藏系列展：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“动静无尽—花卉静物300年”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江苏德基文化艺术有限公司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2022年12月20日-2023年3月20日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德基美术馆现当代艺术常设厅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（玄武区中山路18号德基广场二期8楼）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甄选自印象派以来近200年的艺术史长河中的50位东西方艺术巨擘之作，共计50件。其中东方艺术家14位，西方艺术家36位。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通票180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</w:tbl>
    <w:p>
      <w:pPr>
        <w:spacing w:line="480" w:lineRule="exac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sectPr>
      <w:footerReference r:id="rId3" w:type="default"/>
      <w:pgSz w:w="16820" w:h="11900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3255CD"/>
    <w:rsid w:val="00013813"/>
    <w:rsid w:val="00057474"/>
    <w:rsid w:val="000621B5"/>
    <w:rsid w:val="00070A64"/>
    <w:rsid w:val="000927AF"/>
    <w:rsid w:val="0009765B"/>
    <w:rsid w:val="000B4326"/>
    <w:rsid w:val="000C4521"/>
    <w:rsid w:val="000D7772"/>
    <w:rsid w:val="000E117C"/>
    <w:rsid w:val="000F73B0"/>
    <w:rsid w:val="00136326"/>
    <w:rsid w:val="001448F6"/>
    <w:rsid w:val="001500BF"/>
    <w:rsid w:val="001A5A40"/>
    <w:rsid w:val="001B7088"/>
    <w:rsid w:val="001C7249"/>
    <w:rsid w:val="00215DC6"/>
    <w:rsid w:val="0022208D"/>
    <w:rsid w:val="002470B0"/>
    <w:rsid w:val="002568D5"/>
    <w:rsid w:val="00257422"/>
    <w:rsid w:val="002726C3"/>
    <w:rsid w:val="002D52F8"/>
    <w:rsid w:val="002D72CB"/>
    <w:rsid w:val="002F565B"/>
    <w:rsid w:val="00306E19"/>
    <w:rsid w:val="00307FF3"/>
    <w:rsid w:val="00310F0F"/>
    <w:rsid w:val="003255CD"/>
    <w:rsid w:val="00334017"/>
    <w:rsid w:val="00356A7F"/>
    <w:rsid w:val="003A6D00"/>
    <w:rsid w:val="003A7F3C"/>
    <w:rsid w:val="00411316"/>
    <w:rsid w:val="0041738B"/>
    <w:rsid w:val="00451DA2"/>
    <w:rsid w:val="00466113"/>
    <w:rsid w:val="00467F89"/>
    <w:rsid w:val="00473C16"/>
    <w:rsid w:val="004766EC"/>
    <w:rsid w:val="004A126B"/>
    <w:rsid w:val="004B0C4B"/>
    <w:rsid w:val="004B7404"/>
    <w:rsid w:val="004D0290"/>
    <w:rsid w:val="004F469E"/>
    <w:rsid w:val="00510F7B"/>
    <w:rsid w:val="00511CE5"/>
    <w:rsid w:val="00544DF6"/>
    <w:rsid w:val="00564B96"/>
    <w:rsid w:val="005A13EA"/>
    <w:rsid w:val="005F107C"/>
    <w:rsid w:val="005F6BCA"/>
    <w:rsid w:val="0061681B"/>
    <w:rsid w:val="006356AD"/>
    <w:rsid w:val="00681080"/>
    <w:rsid w:val="00691D74"/>
    <w:rsid w:val="006C06E5"/>
    <w:rsid w:val="006C5B3D"/>
    <w:rsid w:val="0073416A"/>
    <w:rsid w:val="00750E25"/>
    <w:rsid w:val="007667B1"/>
    <w:rsid w:val="0077425A"/>
    <w:rsid w:val="007B0359"/>
    <w:rsid w:val="007E7A72"/>
    <w:rsid w:val="00800DED"/>
    <w:rsid w:val="00801670"/>
    <w:rsid w:val="0084708A"/>
    <w:rsid w:val="008611F9"/>
    <w:rsid w:val="008640A8"/>
    <w:rsid w:val="0089252A"/>
    <w:rsid w:val="008B381B"/>
    <w:rsid w:val="008D1517"/>
    <w:rsid w:val="008D7C26"/>
    <w:rsid w:val="00945474"/>
    <w:rsid w:val="009645C5"/>
    <w:rsid w:val="009751BA"/>
    <w:rsid w:val="0098790F"/>
    <w:rsid w:val="009B3FEB"/>
    <w:rsid w:val="009E6ADE"/>
    <w:rsid w:val="009F0539"/>
    <w:rsid w:val="00A10262"/>
    <w:rsid w:val="00A1263F"/>
    <w:rsid w:val="00A23F15"/>
    <w:rsid w:val="00A52D5D"/>
    <w:rsid w:val="00A66129"/>
    <w:rsid w:val="00AA76C8"/>
    <w:rsid w:val="00AA79D7"/>
    <w:rsid w:val="00AC227F"/>
    <w:rsid w:val="00AF3076"/>
    <w:rsid w:val="00AF4ACD"/>
    <w:rsid w:val="00B0781D"/>
    <w:rsid w:val="00B214C3"/>
    <w:rsid w:val="00B22CCD"/>
    <w:rsid w:val="00B5744D"/>
    <w:rsid w:val="00B62F9C"/>
    <w:rsid w:val="00B678E6"/>
    <w:rsid w:val="00B75C22"/>
    <w:rsid w:val="00B7778C"/>
    <w:rsid w:val="00B80F09"/>
    <w:rsid w:val="00B85F25"/>
    <w:rsid w:val="00BA0268"/>
    <w:rsid w:val="00BB1E2E"/>
    <w:rsid w:val="00BF486B"/>
    <w:rsid w:val="00C020EC"/>
    <w:rsid w:val="00C50A15"/>
    <w:rsid w:val="00C676F5"/>
    <w:rsid w:val="00C775EF"/>
    <w:rsid w:val="00C8061D"/>
    <w:rsid w:val="00CA5589"/>
    <w:rsid w:val="00CD2928"/>
    <w:rsid w:val="00CF6223"/>
    <w:rsid w:val="00D157CB"/>
    <w:rsid w:val="00D25D1A"/>
    <w:rsid w:val="00D8553F"/>
    <w:rsid w:val="00D87106"/>
    <w:rsid w:val="00D921D2"/>
    <w:rsid w:val="00DA447C"/>
    <w:rsid w:val="00DB78ED"/>
    <w:rsid w:val="00DC0B79"/>
    <w:rsid w:val="00DD1AF3"/>
    <w:rsid w:val="00DE7839"/>
    <w:rsid w:val="00DF4FB7"/>
    <w:rsid w:val="00DF6A5C"/>
    <w:rsid w:val="00E03EDC"/>
    <w:rsid w:val="00E052AC"/>
    <w:rsid w:val="00E06FAF"/>
    <w:rsid w:val="00E1289C"/>
    <w:rsid w:val="00E17BAB"/>
    <w:rsid w:val="00E334BA"/>
    <w:rsid w:val="00E46395"/>
    <w:rsid w:val="00E4694A"/>
    <w:rsid w:val="00E52D8E"/>
    <w:rsid w:val="00E61E9F"/>
    <w:rsid w:val="00E86119"/>
    <w:rsid w:val="00E901F5"/>
    <w:rsid w:val="00EA1E60"/>
    <w:rsid w:val="00EC0452"/>
    <w:rsid w:val="00EC6CA4"/>
    <w:rsid w:val="00ED2B3B"/>
    <w:rsid w:val="00ED5E6C"/>
    <w:rsid w:val="00ED6346"/>
    <w:rsid w:val="00EF5A74"/>
    <w:rsid w:val="00F25BC8"/>
    <w:rsid w:val="00F305B5"/>
    <w:rsid w:val="00F3425F"/>
    <w:rsid w:val="00F360DE"/>
    <w:rsid w:val="00F574C2"/>
    <w:rsid w:val="00F702B8"/>
    <w:rsid w:val="00F91A80"/>
    <w:rsid w:val="00F94DF3"/>
    <w:rsid w:val="00FC4C3C"/>
    <w:rsid w:val="00FC7B98"/>
    <w:rsid w:val="00FD65E0"/>
    <w:rsid w:val="00FF36AC"/>
    <w:rsid w:val="02A61A62"/>
    <w:rsid w:val="0D91722F"/>
    <w:rsid w:val="0F99294B"/>
    <w:rsid w:val="13202834"/>
    <w:rsid w:val="1EAB3ADF"/>
    <w:rsid w:val="226111E5"/>
    <w:rsid w:val="2A632CC0"/>
    <w:rsid w:val="2D00272E"/>
    <w:rsid w:val="2D6730B5"/>
    <w:rsid w:val="32087FDD"/>
    <w:rsid w:val="356B72E7"/>
    <w:rsid w:val="370636BB"/>
    <w:rsid w:val="3DFD492D"/>
    <w:rsid w:val="470A6CBD"/>
    <w:rsid w:val="491C7BE7"/>
    <w:rsid w:val="4E7630B5"/>
    <w:rsid w:val="4F030537"/>
    <w:rsid w:val="4F1B7208"/>
    <w:rsid w:val="58782A19"/>
    <w:rsid w:val="5D187383"/>
    <w:rsid w:val="62253A86"/>
    <w:rsid w:val="6F186632"/>
    <w:rsid w:val="70BB06A1"/>
    <w:rsid w:val="751029E3"/>
    <w:rsid w:val="785D1229"/>
    <w:rsid w:val="7F2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910</Words>
  <Characters>1056</Characters>
  <Lines>3</Lines>
  <Paragraphs>1</Paragraphs>
  <TotalTime>11</TotalTime>
  <ScaleCrop>false</ScaleCrop>
  <LinksUpToDate>false</LinksUpToDate>
  <CharactersWithSpaces>1155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2022-08-20T11:24:00Z</dcterms:created>
  <dc:creator>sq2570</dc:creator>
  <cp:lastModifiedBy>阿淼</cp:lastModifiedBy>
  <cp:lastPrinted>2022-04-26T07:24:00Z</cp:lastPrinted>
  <dcterms:modified xsi:type="dcterms:W3CDTF">2022-08-22T09:39:03Z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6F03E612FA0848CBA2E4A517E0712343</vt:lpwstr>
  </property>
  <property fmtid="{D5CDD505-2E9C-101B-9397-08002B2CF9AE}" pid="4" name="commondata">
    <vt:lpwstr>eyJoZGlkIjoiNDY5ZmYwYzcxYmVmZGQ4YTBhYzUwMzBiMzAxYTk2N2UifQ==</vt:lpwstr>
  </property>
</Properties>
</file>