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附件2：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标准审查申请函</w:t>
      </w:r>
    </w:p>
    <w:bookmarkEnd w:id="0"/>
    <w:p>
      <w:pPr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南通市市场监督管理局：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ascii="方正仿宋_GBK" w:hAnsi="Calibri" w:eastAsia="方正仿宋_GBK"/>
          <w:sz w:val="32"/>
          <w:szCs w:val="32"/>
        </w:rPr>
        <w:t>由我单位承担的南通市地方标准项目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hint="eastAsia" w:eastAsia="方正仿宋_GBK"/>
          <w:sz w:val="24"/>
          <w:u w:val="single"/>
        </w:rPr>
        <w:t xml:space="preserve">                      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（立项号为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hint="eastAsia"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）完成地方标准征求意见稿及编制说明后于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ascii="方正仿宋_GBK" w:hAnsi="Calibri" w:eastAsia="方正仿宋_GBK"/>
          <w:sz w:val="32"/>
          <w:szCs w:val="32"/>
        </w:rPr>
        <w:t>年</w:t>
      </w:r>
      <w:r>
        <w:rPr>
          <w:rFonts w:eastAsia="方正仿宋_GBK"/>
          <w:sz w:val="24"/>
          <w:u w:val="single"/>
        </w:rPr>
        <w:t xml:space="preserve">     </w:t>
      </w:r>
      <w:r>
        <w:rPr>
          <w:rFonts w:ascii="方正仿宋_GBK" w:hAnsi="Calibri" w:eastAsia="方正仿宋_GBK"/>
          <w:sz w:val="32"/>
          <w:szCs w:val="32"/>
        </w:rPr>
        <w:t>月</w:t>
      </w:r>
      <w:r>
        <w:rPr>
          <w:rFonts w:eastAsia="方正仿宋_GBK"/>
          <w:sz w:val="24"/>
          <w:u w:val="single"/>
        </w:rPr>
        <w:t xml:space="preserve">     </w:t>
      </w:r>
      <w:r>
        <w:rPr>
          <w:rFonts w:ascii="方正仿宋_GBK" w:hAnsi="Calibri" w:eastAsia="方正仿宋_GBK"/>
          <w:sz w:val="32"/>
          <w:szCs w:val="32"/>
        </w:rPr>
        <w:t>日启动征求意见程序。目前已完成征求意见的处理汇总并形成完整的地方标准送审材料。</w:t>
      </w:r>
      <w:r>
        <w:rPr>
          <w:rFonts w:hint="eastAsia" w:ascii="方正仿宋_GBK" w:hAnsi="Calibri" w:eastAsia="方正仿宋_GBK"/>
          <w:sz w:val="32"/>
          <w:szCs w:val="32"/>
        </w:rPr>
        <w:t>经推荐单位（归口单位）同意，</w:t>
      </w:r>
      <w:r>
        <w:rPr>
          <w:rFonts w:ascii="方正仿宋_GBK" w:hAnsi="Calibri" w:eastAsia="方正仿宋_GBK"/>
          <w:sz w:val="32"/>
          <w:szCs w:val="32"/>
        </w:rPr>
        <w:t>现申请组织专家审查会。</w:t>
      </w:r>
    </w:p>
    <w:p>
      <w:pPr>
        <w:spacing w:line="560" w:lineRule="exact"/>
        <w:ind w:firstLine="640" w:firstLineChars="200"/>
        <w:rPr>
          <w:rFonts w:eastAsia="方正仿宋_GBK"/>
          <w:sz w:val="24"/>
          <w:u w:val="single"/>
        </w:rPr>
      </w:pPr>
      <w:r>
        <w:rPr>
          <w:rFonts w:ascii="方正仿宋_GBK" w:hAnsi="Calibri" w:eastAsia="方正仿宋_GBK"/>
          <w:sz w:val="32"/>
          <w:szCs w:val="32"/>
        </w:rPr>
        <w:t>联系人：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hint="eastAsia" w:eastAsia="方正仿宋_GBK"/>
          <w:sz w:val="24"/>
          <w:u w:val="single"/>
        </w:rPr>
        <w:t xml:space="preserve">            </w:t>
      </w:r>
      <w:r>
        <w:rPr>
          <w:rFonts w:eastAsia="方正仿宋_GBK"/>
          <w:sz w:val="24"/>
          <w:u w:val="single"/>
        </w:rPr>
        <w:t xml:space="preserve">   </w:t>
      </w:r>
    </w:p>
    <w:p>
      <w:pPr>
        <w:spacing w:line="560" w:lineRule="exact"/>
        <w:ind w:firstLine="640" w:firstLineChars="200"/>
        <w:rPr>
          <w:rFonts w:ascii="Calibri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联系电话：</w:t>
      </w:r>
      <w:r>
        <w:rPr>
          <w:rFonts w:eastAsia="方正仿宋_GBK"/>
          <w:sz w:val="24"/>
          <w:u w:val="single"/>
        </w:rPr>
        <w:t xml:space="preserve">   </w:t>
      </w:r>
      <w:r>
        <w:rPr>
          <w:rFonts w:hint="eastAsia" w:eastAsia="方正仿宋_GBK"/>
          <w:sz w:val="24"/>
          <w:u w:val="single"/>
        </w:rPr>
        <w:t xml:space="preserve">         </w:t>
      </w:r>
      <w:r>
        <w:rPr>
          <w:rFonts w:eastAsia="方正仿宋_GBK"/>
          <w:sz w:val="24"/>
          <w:u w:val="single"/>
        </w:rPr>
        <w:t xml:space="preserve">   </w:t>
      </w:r>
    </w:p>
    <w:p>
      <w:pPr>
        <w:spacing w:line="560" w:lineRule="exact"/>
        <w:ind w:firstLine="660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60"/>
        <w:rPr>
          <w:rFonts w:ascii="Calibri" w:hAnsi="Calibri" w:eastAsia="方正仿宋_GBK"/>
          <w:sz w:val="32"/>
          <w:szCs w:val="32"/>
        </w:rPr>
      </w:pPr>
      <w:r>
        <w:rPr>
          <w:rFonts w:ascii="Calibri" w:hAnsi="Calibri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60"/>
        <w:rPr>
          <w:rFonts w:hAnsi="Calibri" w:eastAsia="方正仿宋_GBK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Calibri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 xml:space="preserve">推荐单位（归口单位）（公章）          </w:t>
      </w:r>
      <w:r>
        <w:rPr>
          <w:rFonts w:ascii="方正仿宋_GBK" w:hAnsi="Calibri" w:eastAsia="方正仿宋_GBK"/>
          <w:sz w:val="32"/>
          <w:szCs w:val="32"/>
        </w:rPr>
        <w:t>申请单位（公章）</w:t>
      </w:r>
    </w:p>
    <w:p>
      <w:pPr>
        <w:spacing w:line="560" w:lineRule="exact"/>
        <w:ind w:firstLine="1280" w:firstLineChars="400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Calibri" w:eastAsia="方正仿宋_GBK"/>
          <w:sz w:val="32"/>
          <w:szCs w:val="32"/>
        </w:rPr>
        <w:t>年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月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日</w:t>
      </w:r>
      <w:r>
        <w:rPr>
          <w:rFonts w:hint="eastAsia" w:ascii="方正仿宋_GBK" w:hAnsi="Calibri" w:eastAsia="方正仿宋_GBK"/>
          <w:sz w:val="32"/>
          <w:szCs w:val="32"/>
        </w:rPr>
        <w:t xml:space="preserve">                      </w:t>
      </w:r>
      <w:r>
        <w:rPr>
          <w:rFonts w:ascii="方正仿宋_GBK" w:hAnsi="Calibri" w:eastAsia="方正仿宋_GBK"/>
          <w:sz w:val="32"/>
          <w:szCs w:val="32"/>
        </w:rPr>
        <w:t>年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月</w:t>
      </w:r>
      <w:r>
        <w:rPr>
          <w:rFonts w:ascii="Calibri" w:hAnsi="Calibri" w:eastAsia="方正仿宋_GBK"/>
          <w:sz w:val="32"/>
          <w:szCs w:val="32"/>
        </w:rPr>
        <w:t xml:space="preserve">   </w:t>
      </w:r>
      <w:r>
        <w:rPr>
          <w:rFonts w:ascii="方正仿宋_GBK" w:hAnsi="Calibri" w:eastAsia="方正仿宋_GBK"/>
          <w:sz w:val="32"/>
          <w:szCs w:val="32"/>
        </w:rPr>
        <w:t>日</w:t>
      </w: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方正仿宋_GBK" w:cs="Times New Roman"/>
          <w:sz w:val="36"/>
          <w:szCs w:val="30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730" w:firstLineChars="4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4ZDY0NWQ1NjE4YTA0OWMwYzdjZDE1YzljMzMifQ=="/>
  </w:docVars>
  <w:rsids>
    <w:rsidRoot w:val="00F0352D"/>
    <w:rsid w:val="00000005"/>
    <w:rsid w:val="00016F1A"/>
    <w:rsid w:val="00047FCF"/>
    <w:rsid w:val="00075B4C"/>
    <w:rsid w:val="0008020F"/>
    <w:rsid w:val="000A1668"/>
    <w:rsid w:val="000C33A9"/>
    <w:rsid w:val="000E2EEA"/>
    <w:rsid w:val="000F1F07"/>
    <w:rsid w:val="000F7682"/>
    <w:rsid w:val="00146765"/>
    <w:rsid w:val="00171361"/>
    <w:rsid w:val="001B0F31"/>
    <w:rsid w:val="001B32D7"/>
    <w:rsid w:val="001B4D09"/>
    <w:rsid w:val="001E6338"/>
    <w:rsid w:val="001F2E90"/>
    <w:rsid w:val="002019F3"/>
    <w:rsid w:val="00254D8D"/>
    <w:rsid w:val="002C78A9"/>
    <w:rsid w:val="002E3BA2"/>
    <w:rsid w:val="00316CE6"/>
    <w:rsid w:val="00367683"/>
    <w:rsid w:val="00386569"/>
    <w:rsid w:val="0039650B"/>
    <w:rsid w:val="003B25CB"/>
    <w:rsid w:val="003C5FCA"/>
    <w:rsid w:val="003E6E27"/>
    <w:rsid w:val="003E73CE"/>
    <w:rsid w:val="00402338"/>
    <w:rsid w:val="00415CA9"/>
    <w:rsid w:val="00445A48"/>
    <w:rsid w:val="00446343"/>
    <w:rsid w:val="0045111E"/>
    <w:rsid w:val="00472030"/>
    <w:rsid w:val="004833F7"/>
    <w:rsid w:val="004A6C47"/>
    <w:rsid w:val="004A7BF6"/>
    <w:rsid w:val="004E3A38"/>
    <w:rsid w:val="005536AE"/>
    <w:rsid w:val="00565FA9"/>
    <w:rsid w:val="00567A15"/>
    <w:rsid w:val="0057523F"/>
    <w:rsid w:val="00575B9B"/>
    <w:rsid w:val="00582647"/>
    <w:rsid w:val="005C6D22"/>
    <w:rsid w:val="005E7376"/>
    <w:rsid w:val="00630255"/>
    <w:rsid w:val="00664497"/>
    <w:rsid w:val="0069524E"/>
    <w:rsid w:val="006C70E5"/>
    <w:rsid w:val="00750272"/>
    <w:rsid w:val="007642FA"/>
    <w:rsid w:val="0076513B"/>
    <w:rsid w:val="00775586"/>
    <w:rsid w:val="007D520B"/>
    <w:rsid w:val="007D6AE4"/>
    <w:rsid w:val="008001F8"/>
    <w:rsid w:val="00800549"/>
    <w:rsid w:val="00852B9C"/>
    <w:rsid w:val="00881953"/>
    <w:rsid w:val="008A2E7E"/>
    <w:rsid w:val="008A5426"/>
    <w:rsid w:val="008B661A"/>
    <w:rsid w:val="008E6081"/>
    <w:rsid w:val="008F1888"/>
    <w:rsid w:val="0090183D"/>
    <w:rsid w:val="00901D7D"/>
    <w:rsid w:val="00905631"/>
    <w:rsid w:val="00917A5E"/>
    <w:rsid w:val="00927A76"/>
    <w:rsid w:val="00961482"/>
    <w:rsid w:val="009925FB"/>
    <w:rsid w:val="009A78E8"/>
    <w:rsid w:val="009B7C4C"/>
    <w:rsid w:val="009D2A1A"/>
    <w:rsid w:val="009F1ED5"/>
    <w:rsid w:val="009F3A26"/>
    <w:rsid w:val="009F4C53"/>
    <w:rsid w:val="00A07A16"/>
    <w:rsid w:val="00A16633"/>
    <w:rsid w:val="00A44B9B"/>
    <w:rsid w:val="00A54FB4"/>
    <w:rsid w:val="00A61D03"/>
    <w:rsid w:val="00A865AF"/>
    <w:rsid w:val="00A87E66"/>
    <w:rsid w:val="00AB3109"/>
    <w:rsid w:val="00AD5080"/>
    <w:rsid w:val="00B1665E"/>
    <w:rsid w:val="00B61BF8"/>
    <w:rsid w:val="00B65505"/>
    <w:rsid w:val="00B82654"/>
    <w:rsid w:val="00B96999"/>
    <w:rsid w:val="00BA0664"/>
    <w:rsid w:val="00BA49D5"/>
    <w:rsid w:val="00BD6DB6"/>
    <w:rsid w:val="00C31C6A"/>
    <w:rsid w:val="00C42A24"/>
    <w:rsid w:val="00C70A3D"/>
    <w:rsid w:val="00C86D5E"/>
    <w:rsid w:val="00CB3945"/>
    <w:rsid w:val="00CC5A06"/>
    <w:rsid w:val="00CE3F9F"/>
    <w:rsid w:val="00CF1170"/>
    <w:rsid w:val="00D033AE"/>
    <w:rsid w:val="00D1553F"/>
    <w:rsid w:val="00D15DFB"/>
    <w:rsid w:val="00D677C1"/>
    <w:rsid w:val="00D74209"/>
    <w:rsid w:val="00D966DE"/>
    <w:rsid w:val="00D97074"/>
    <w:rsid w:val="00DD3310"/>
    <w:rsid w:val="00DD334B"/>
    <w:rsid w:val="00E55AD1"/>
    <w:rsid w:val="00E65B1E"/>
    <w:rsid w:val="00E91614"/>
    <w:rsid w:val="00EA008D"/>
    <w:rsid w:val="00EB117D"/>
    <w:rsid w:val="00EE16BF"/>
    <w:rsid w:val="00EE5377"/>
    <w:rsid w:val="00EE5E96"/>
    <w:rsid w:val="00F0131B"/>
    <w:rsid w:val="00F0352D"/>
    <w:rsid w:val="00F044D6"/>
    <w:rsid w:val="00F06CD0"/>
    <w:rsid w:val="00F20F7B"/>
    <w:rsid w:val="00F43DBC"/>
    <w:rsid w:val="00F663FD"/>
    <w:rsid w:val="00FA032B"/>
    <w:rsid w:val="00FA1E17"/>
    <w:rsid w:val="00FA2449"/>
    <w:rsid w:val="00FB07E6"/>
    <w:rsid w:val="00FC539B"/>
    <w:rsid w:val="00FD20AF"/>
    <w:rsid w:val="00FF6E0E"/>
    <w:rsid w:val="01292561"/>
    <w:rsid w:val="049951B6"/>
    <w:rsid w:val="04D96810"/>
    <w:rsid w:val="05041098"/>
    <w:rsid w:val="06734AE4"/>
    <w:rsid w:val="085A4191"/>
    <w:rsid w:val="09F52703"/>
    <w:rsid w:val="0D840089"/>
    <w:rsid w:val="12061B7D"/>
    <w:rsid w:val="18220D21"/>
    <w:rsid w:val="1E6855D3"/>
    <w:rsid w:val="209330CA"/>
    <w:rsid w:val="22091B7E"/>
    <w:rsid w:val="2485757A"/>
    <w:rsid w:val="26577BE4"/>
    <w:rsid w:val="28673800"/>
    <w:rsid w:val="2A8F2502"/>
    <w:rsid w:val="2B161982"/>
    <w:rsid w:val="2CAF5899"/>
    <w:rsid w:val="2E334350"/>
    <w:rsid w:val="365F3D3F"/>
    <w:rsid w:val="38BC7253"/>
    <w:rsid w:val="3B9E6191"/>
    <w:rsid w:val="3C6B0254"/>
    <w:rsid w:val="3FF63006"/>
    <w:rsid w:val="4118731C"/>
    <w:rsid w:val="414B3B2A"/>
    <w:rsid w:val="48F80521"/>
    <w:rsid w:val="52CF767F"/>
    <w:rsid w:val="58AD7DEC"/>
    <w:rsid w:val="60291874"/>
    <w:rsid w:val="60E70C75"/>
    <w:rsid w:val="6342045B"/>
    <w:rsid w:val="68B8201F"/>
    <w:rsid w:val="74A04A90"/>
    <w:rsid w:val="7B595D6D"/>
    <w:rsid w:val="7F4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ascii="Times New Roman"/>
      <w:sz w:val="21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黑体" w:eastAsia="黑体" w:cs="宋体"/>
      <w:kern w:val="0"/>
      <w:sz w:val="52"/>
      <w:szCs w:val="52"/>
    </w:rPr>
  </w:style>
  <w:style w:type="paragraph" w:customStyle="1" w:styleId="19">
    <w:name w:val="Body Text First Indent1"/>
    <w:basedOn w:val="2"/>
    <w:next w:val="6"/>
    <w:qFormat/>
    <w:uiPriority w:val="99"/>
    <w:pPr>
      <w:ind w:firstLine="420" w:firstLineChars="1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AF4E6-F92D-48F1-ABD1-B4A06513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3585</Words>
  <Characters>4009</Characters>
  <Lines>34</Lines>
  <Paragraphs>9</Paragraphs>
  <TotalTime>4</TotalTime>
  <ScaleCrop>false</ScaleCrop>
  <LinksUpToDate>false</LinksUpToDate>
  <CharactersWithSpaces>4404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2021-07-22T06:55:00Z</dcterms:created>
  <dc:creator>Sky123.Org</dc:creator>
  <cp:lastModifiedBy>朱智荣</cp:lastModifiedBy>
  <cp:lastPrinted>2021-07-22T06:54:00Z</cp:lastPrinted>
  <dcterms:modified xsi:type="dcterms:W3CDTF">2022-08-17T14:00:55Z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BA93A37BDA254FD0ACF0A57098BC4AD6</vt:lpwstr>
  </property>
</Properties>
</file>