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1B" w:rsidRDefault="00CB391B" w:rsidP="00CB391B">
      <w:pPr>
        <w:spacing w:line="580" w:lineRule="exact"/>
        <w:jc w:val="left"/>
        <w:rPr>
          <w:rFonts w:ascii="黑体" w:eastAsia="黑体" w:hAnsi="黑体" w:cs="黑体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附件5</w:t>
      </w:r>
    </w:p>
    <w:p w:rsidR="00CB391B" w:rsidRDefault="00CB391B" w:rsidP="00CB391B">
      <w:pPr>
        <w:wordWrap w:val="0"/>
        <w:spacing w:line="400" w:lineRule="exact"/>
        <w:rPr>
          <w:rFonts w:eastAsia="方正黑体_GBK"/>
          <w:szCs w:val="32"/>
        </w:rPr>
      </w:pP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江苏省知识产权建设示范（县域）</w:t>
      </w: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申报书</w:t>
      </w:r>
    </w:p>
    <w:p w:rsidR="00CB391B" w:rsidRDefault="00CB391B" w:rsidP="00CB391B">
      <w:pPr>
        <w:spacing w:line="640" w:lineRule="exact"/>
        <w:rPr>
          <w:rFonts w:eastAsia="方正仿宋_GBK"/>
          <w:szCs w:val="32"/>
        </w:rPr>
      </w:pPr>
    </w:p>
    <w:p w:rsidR="00CB391B" w:rsidRDefault="00CB391B" w:rsidP="00CB391B">
      <w:pPr>
        <w:spacing w:line="640" w:lineRule="exact"/>
        <w:rPr>
          <w:rFonts w:eastAsia="方正仿宋_GBK"/>
          <w:szCs w:val="32"/>
        </w:rPr>
      </w:pPr>
    </w:p>
    <w:tbl>
      <w:tblPr>
        <w:tblStyle w:val="a3"/>
        <w:tblW w:w="78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3"/>
        <w:gridCol w:w="5516"/>
      </w:tblGrid>
      <w:tr w:rsidR="00CB391B" w:rsidTr="00337EFE">
        <w:trPr>
          <w:trHeight w:val="90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申报单位：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pacing w:val="-24"/>
                <w:szCs w:val="32"/>
                <w:u w:val="single"/>
              </w:rPr>
              <w:t>XX</w:t>
            </w:r>
            <w:r>
              <w:rPr>
                <w:rFonts w:ascii="Times New Roman" w:eastAsia="方正仿宋_GBK" w:hAnsi="Times New Roman" w:cs="Times New Roman"/>
                <w:snapToGrid w:val="0"/>
                <w:spacing w:val="-24"/>
                <w:szCs w:val="32"/>
                <w:u w:val="single"/>
              </w:rPr>
              <w:t>县（市、区）人民政府（盖章）</w:t>
            </w:r>
          </w:p>
        </w:tc>
      </w:tr>
      <w:tr w:rsidR="00CB391B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业务部门：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CB391B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项目责任人：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CB391B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项目联系人：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CB391B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联系电话：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CB391B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电子邮箱：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CB391B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联系地址：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rPr>
                <w:rFonts w:eastAsia="黑体" w:cs="Times New Roman"/>
                <w:szCs w:val="32"/>
              </w:rPr>
            </w:pPr>
          </w:p>
        </w:tc>
      </w:tr>
      <w:tr w:rsidR="00CB391B" w:rsidTr="00337EFE">
        <w:trPr>
          <w:trHeight w:val="552"/>
          <w:jc w:val="center"/>
        </w:trPr>
        <w:tc>
          <w:tcPr>
            <w:tcW w:w="2363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jc w:val="distribute"/>
              <w:rPr>
                <w:rFonts w:eastAsia="方正楷体_GBK" w:cs="方正楷体_GBK"/>
                <w:szCs w:val="32"/>
              </w:rPr>
            </w:pPr>
            <w:r>
              <w:rPr>
                <w:rFonts w:eastAsia="方正楷体_GBK" w:cs="方正楷体_GBK" w:hint="eastAsia"/>
                <w:szCs w:val="32"/>
              </w:rPr>
              <w:t>申报日期：</w:t>
            </w:r>
          </w:p>
        </w:tc>
        <w:tc>
          <w:tcPr>
            <w:tcW w:w="5516" w:type="dxa"/>
            <w:tcBorders>
              <w:tl2br w:val="nil"/>
              <w:tr2bl w:val="nil"/>
            </w:tcBorders>
            <w:noWrap/>
          </w:tcPr>
          <w:p w:rsidR="00CB391B" w:rsidRDefault="00CB391B" w:rsidP="00337EFE">
            <w:pPr>
              <w:spacing w:line="560" w:lineRule="exact"/>
              <w:rPr>
                <w:rFonts w:eastAsia="黑体" w:cs="Times New Roman"/>
                <w:szCs w:val="32"/>
                <w:u w:val="single"/>
              </w:rPr>
            </w:pPr>
            <w:r>
              <w:rPr>
                <w:rFonts w:eastAsia="黑体" w:cs="Times New Roman" w:hint="eastAsia"/>
                <w:szCs w:val="32"/>
                <w:u w:val="single"/>
              </w:rPr>
              <w:t xml:space="preserve">           2022</w:t>
            </w:r>
            <w:r>
              <w:rPr>
                <w:rFonts w:eastAsia="黑体" w:cs="Times New Roman" w:hint="eastAsia"/>
                <w:szCs w:val="32"/>
                <w:u w:val="single"/>
              </w:rPr>
              <w:t>年</w:t>
            </w:r>
            <w:r>
              <w:rPr>
                <w:rFonts w:eastAsia="黑体" w:cs="Times New Roman" w:hint="eastAsia"/>
                <w:szCs w:val="32"/>
                <w:u w:val="single"/>
              </w:rPr>
              <w:t>X</w:t>
            </w:r>
            <w:r>
              <w:rPr>
                <w:rFonts w:eastAsia="黑体" w:cs="Times New Roman" w:hint="eastAsia"/>
                <w:szCs w:val="32"/>
                <w:u w:val="single"/>
              </w:rPr>
              <w:t>月</w:t>
            </w:r>
            <w:r>
              <w:rPr>
                <w:rFonts w:eastAsia="黑体" w:cs="Times New Roman" w:hint="eastAsia"/>
                <w:szCs w:val="32"/>
                <w:u w:val="single"/>
              </w:rPr>
              <w:t xml:space="preserve">            </w:t>
            </w:r>
          </w:p>
        </w:tc>
      </w:tr>
    </w:tbl>
    <w:p w:rsidR="00CB391B" w:rsidRDefault="00CB391B" w:rsidP="00CB391B">
      <w:pPr>
        <w:spacing w:line="560" w:lineRule="exact"/>
        <w:ind w:firstLineChars="300" w:firstLine="960"/>
        <w:rPr>
          <w:rFonts w:eastAsia="黑体" w:cs="Times New Roman"/>
          <w:szCs w:val="32"/>
        </w:rPr>
      </w:pPr>
    </w:p>
    <w:p w:rsidR="00CB391B" w:rsidRDefault="00CB391B" w:rsidP="00CB391B">
      <w:pPr>
        <w:spacing w:line="360" w:lineRule="auto"/>
        <w:rPr>
          <w:sz w:val="28"/>
          <w:szCs w:val="28"/>
        </w:rPr>
      </w:pPr>
    </w:p>
    <w:p w:rsidR="00CB391B" w:rsidRDefault="00CB391B" w:rsidP="00CB391B">
      <w:pPr>
        <w:spacing w:line="360" w:lineRule="auto"/>
        <w:rPr>
          <w:sz w:val="28"/>
          <w:szCs w:val="28"/>
        </w:rPr>
      </w:pP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36"/>
          <w:szCs w:val="36"/>
        </w:rPr>
      </w:pPr>
      <w:r>
        <w:rPr>
          <w:rFonts w:eastAsia="方正小标宋_GBK" w:hint="eastAsia"/>
          <w:snapToGrid w:val="0"/>
          <w:kern w:val="0"/>
          <w:sz w:val="36"/>
          <w:szCs w:val="36"/>
        </w:rPr>
        <w:t>江苏省知识产权局编制</w:t>
      </w: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36"/>
          <w:szCs w:val="36"/>
        </w:rPr>
      </w:pPr>
      <w:r>
        <w:rPr>
          <w:rFonts w:eastAsia="方正小标宋_GBK" w:hint="eastAsia"/>
          <w:snapToGrid w:val="0"/>
          <w:kern w:val="0"/>
          <w:sz w:val="36"/>
          <w:szCs w:val="36"/>
        </w:rPr>
        <w:t>二〇二二年</w:t>
      </w:r>
    </w:p>
    <w:p w:rsidR="00CB391B" w:rsidRDefault="00CB391B" w:rsidP="00CB391B">
      <w:pPr>
        <w:spacing w:line="540" w:lineRule="exact"/>
        <w:jc w:val="center"/>
        <w:rPr>
          <w:rFonts w:eastAsia="方正小标宋_GBK"/>
          <w:bCs/>
          <w:szCs w:val="32"/>
        </w:rPr>
      </w:pPr>
    </w:p>
    <w:p w:rsidR="00CB391B" w:rsidRDefault="00CB391B" w:rsidP="00CB391B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信用承诺书</w:t>
      </w:r>
    </w:p>
    <w:p w:rsidR="00CB391B" w:rsidRDefault="00CB391B" w:rsidP="00CB391B">
      <w:pPr>
        <w:spacing w:line="580" w:lineRule="exact"/>
        <w:rPr>
          <w:rFonts w:eastAsia="方正仿宋_GBK"/>
          <w:szCs w:val="32"/>
        </w:rPr>
      </w:pPr>
    </w:p>
    <w:p w:rsidR="00CB391B" w:rsidRDefault="00CB391B" w:rsidP="00CB391B">
      <w:pPr>
        <w:spacing w:line="58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我单位已知晓《江苏省社会法人失信惩戒办法（试行）》、《江苏省自然人失信惩戒办法（试行）》以及《省级财政专项资金管理应用信用信息暂行规定》，并郑重承诺如下：</w:t>
      </w:r>
    </w:p>
    <w:p w:rsidR="00CB391B" w:rsidRDefault="00CB391B" w:rsidP="00CB391B">
      <w:pPr>
        <w:spacing w:line="58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1</w:t>
      </w:r>
      <w:r>
        <w:rPr>
          <w:rFonts w:eastAsia="方正仿宋_GBK" w:hint="eastAsia"/>
          <w:szCs w:val="32"/>
        </w:rPr>
        <w:t>．</w:t>
      </w:r>
      <w:r>
        <w:rPr>
          <w:rFonts w:eastAsia="方正仿宋_GBK"/>
          <w:szCs w:val="32"/>
        </w:rPr>
        <w:t>我单位近三年信用状况良好，无严重失信行为；</w:t>
      </w:r>
    </w:p>
    <w:p w:rsidR="00CB391B" w:rsidRDefault="00CB391B" w:rsidP="00CB391B">
      <w:pPr>
        <w:spacing w:line="58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．</w:t>
      </w:r>
      <w:r>
        <w:rPr>
          <w:rFonts w:eastAsia="方正仿宋_GBK"/>
          <w:szCs w:val="32"/>
        </w:rPr>
        <w:t>向江苏省知识产权局提供的各类资料，均符合国家法律法规和政策要求，真实、有效，无任何伪造修改和虚假成分；</w:t>
      </w:r>
    </w:p>
    <w:p w:rsidR="00CB391B" w:rsidRDefault="00CB391B" w:rsidP="00CB391B">
      <w:pPr>
        <w:spacing w:line="58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3</w:t>
      </w:r>
      <w:r>
        <w:rPr>
          <w:rFonts w:eastAsia="方正仿宋_GBK" w:hint="eastAsia"/>
          <w:szCs w:val="32"/>
        </w:rPr>
        <w:t>．</w:t>
      </w:r>
      <w:r>
        <w:rPr>
          <w:rFonts w:eastAsia="方正仿宋_GBK"/>
          <w:szCs w:val="32"/>
        </w:rPr>
        <w:t>严格遵守《江苏省知识产权专项资金管理办法》等有关规定，为项目实施提供承诺的条件；</w:t>
      </w:r>
    </w:p>
    <w:p w:rsidR="00CB391B" w:rsidRDefault="00CB391B" w:rsidP="00CB391B">
      <w:pPr>
        <w:spacing w:line="58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．</w:t>
      </w:r>
      <w:r>
        <w:rPr>
          <w:rFonts w:eastAsia="方正仿宋_GBK"/>
          <w:szCs w:val="32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</w:p>
    <w:p w:rsidR="00CB391B" w:rsidRDefault="00CB391B" w:rsidP="00CB391B">
      <w:pPr>
        <w:spacing w:line="580" w:lineRule="exact"/>
        <w:ind w:leftChars="305" w:left="976" w:firstLineChars="1150" w:firstLine="3680"/>
        <w:rPr>
          <w:rFonts w:eastAsia="方正仿宋_GBK"/>
          <w:szCs w:val="32"/>
        </w:rPr>
      </w:pPr>
    </w:p>
    <w:p w:rsidR="00CB391B" w:rsidRDefault="00CB391B" w:rsidP="00CB391B">
      <w:pPr>
        <w:spacing w:line="580" w:lineRule="exact"/>
        <w:ind w:leftChars="305" w:left="976" w:firstLineChars="1150" w:firstLine="3680"/>
        <w:rPr>
          <w:rFonts w:eastAsia="方正仿宋_GBK"/>
          <w:szCs w:val="32"/>
        </w:rPr>
      </w:pPr>
      <w:r>
        <w:rPr>
          <w:rFonts w:eastAsia="方正仿宋_GBK"/>
          <w:szCs w:val="32"/>
        </w:rPr>
        <w:t>项目申报责任人（签名）</w:t>
      </w:r>
    </w:p>
    <w:p w:rsidR="00CB391B" w:rsidRDefault="00CB391B" w:rsidP="00CB391B">
      <w:pPr>
        <w:spacing w:line="580" w:lineRule="exact"/>
        <w:ind w:firstLineChars="200" w:firstLine="640"/>
        <w:jc w:val="right"/>
        <w:rPr>
          <w:rFonts w:eastAsia="方正仿宋_GBK"/>
          <w:szCs w:val="32"/>
        </w:rPr>
      </w:pPr>
    </w:p>
    <w:p w:rsidR="00CB391B" w:rsidRDefault="00CB391B" w:rsidP="00CB391B">
      <w:pPr>
        <w:spacing w:line="580" w:lineRule="exact"/>
        <w:ind w:firstLineChars="200" w:firstLine="640"/>
        <w:jc w:val="right"/>
        <w:rPr>
          <w:rFonts w:eastAsia="方正仿宋_GBK"/>
          <w:szCs w:val="32"/>
        </w:rPr>
      </w:pPr>
      <w:r>
        <w:rPr>
          <w:rFonts w:eastAsia="方正仿宋_GBK"/>
          <w:szCs w:val="32"/>
        </w:rPr>
        <w:t>单位负责人（签名）（公章）</w:t>
      </w:r>
    </w:p>
    <w:p w:rsidR="00CB391B" w:rsidRDefault="00CB391B" w:rsidP="00CB391B">
      <w:pPr>
        <w:spacing w:line="580" w:lineRule="exact"/>
        <w:ind w:firstLineChars="200" w:firstLine="640"/>
        <w:jc w:val="right"/>
        <w:rPr>
          <w:rFonts w:eastAsia="方正仿宋_GBK"/>
          <w:szCs w:val="32"/>
        </w:rPr>
      </w:pPr>
    </w:p>
    <w:p w:rsidR="00CB391B" w:rsidRDefault="00CB391B" w:rsidP="00CB391B">
      <w:pPr>
        <w:spacing w:line="580" w:lineRule="exact"/>
        <w:ind w:firstLineChars="200" w:firstLine="640"/>
        <w:jc w:val="right"/>
        <w:rPr>
          <w:rFonts w:eastAsia="方正仿宋_GBK"/>
          <w:szCs w:val="32"/>
        </w:rPr>
      </w:pPr>
      <w:r>
        <w:rPr>
          <w:rFonts w:hint="eastAsia"/>
          <w:szCs w:val="32"/>
        </w:rPr>
        <w:t>2022</w:t>
      </w:r>
      <w:r>
        <w:rPr>
          <w:rFonts w:eastAsia="方正仿宋_GBK"/>
          <w:szCs w:val="32"/>
        </w:rPr>
        <w:t>年月日</w:t>
      </w: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br w:type="page"/>
      </w:r>
    </w:p>
    <w:p w:rsidR="00CB391B" w:rsidRDefault="00CB391B" w:rsidP="00CB391B">
      <w:pPr>
        <w:widowControl/>
        <w:ind w:firstLineChars="175" w:firstLine="42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（县域申报函格式）</w:t>
      </w: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关于申报江苏省知识产权建设示范</w:t>
      </w: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（县域）的函</w:t>
      </w:r>
    </w:p>
    <w:p w:rsidR="00CB391B" w:rsidRDefault="00CB391B" w:rsidP="00CB391B">
      <w:pPr>
        <w:widowControl/>
        <w:spacing w:line="640" w:lineRule="exact"/>
        <w:jc w:val="center"/>
        <w:rPr>
          <w:rFonts w:eastAsia="方正小标宋_GBK"/>
          <w:sz w:val="44"/>
          <w:szCs w:val="44"/>
        </w:rPr>
      </w:pPr>
    </w:p>
    <w:p w:rsidR="00CB391B" w:rsidRDefault="00CB391B" w:rsidP="00CB391B">
      <w:pPr>
        <w:widowControl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XX</w:t>
      </w:r>
      <w:r>
        <w:rPr>
          <w:rFonts w:eastAsia="方正仿宋_GBK" w:hint="eastAsia"/>
          <w:szCs w:val="32"/>
        </w:rPr>
        <w:t>市知识产权局：</w:t>
      </w:r>
    </w:p>
    <w:p w:rsidR="00CB391B" w:rsidRDefault="00CB391B" w:rsidP="00CB391B">
      <w:pPr>
        <w:widowControl/>
        <w:spacing w:line="5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（对照江苏省知识产权建设示范（县域）申报条件，简要说明开展江苏省知识产权建设示范（县域）所具备的基础条件和特色工作优势，着重说明开展江苏省知识产权示范建设（县域）对本区域的影响与意义。）</w:t>
      </w:r>
    </w:p>
    <w:p w:rsidR="00CB391B" w:rsidRDefault="00CB391B" w:rsidP="00CB391B">
      <w:pPr>
        <w:widowControl/>
        <w:jc w:val="left"/>
        <w:rPr>
          <w:rFonts w:eastAsia="仿宋_GB2312"/>
          <w:sz w:val="24"/>
        </w:rPr>
      </w:pPr>
    </w:p>
    <w:p w:rsidR="00CB391B" w:rsidRDefault="00CB391B" w:rsidP="00CB391B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CB391B" w:rsidRDefault="00CB391B" w:rsidP="00CB391B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CB391B" w:rsidRDefault="00CB391B" w:rsidP="00CB391B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CB391B" w:rsidRDefault="00CB391B" w:rsidP="00CB391B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CB391B" w:rsidRDefault="00CB391B" w:rsidP="00CB391B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CB391B" w:rsidRDefault="00CB391B" w:rsidP="00CB391B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CB391B" w:rsidRDefault="00CB391B" w:rsidP="00CB391B">
      <w:pPr>
        <w:widowControl/>
        <w:spacing w:line="640" w:lineRule="exact"/>
        <w:jc w:val="left"/>
        <w:rPr>
          <w:rFonts w:eastAsia="方正小标宋_GBK"/>
          <w:sz w:val="44"/>
          <w:szCs w:val="44"/>
        </w:rPr>
      </w:pPr>
    </w:p>
    <w:p w:rsidR="00CB391B" w:rsidRDefault="00CB391B" w:rsidP="00CB391B">
      <w:pPr>
        <w:widowControl/>
        <w:ind w:firstLineChars="1240" w:firstLine="3968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XX</w:t>
      </w:r>
      <w:r>
        <w:rPr>
          <w:rFonts w:eastAsia="方正仿宋_GBK" w:hint="eastAsia"/>
          <w:szCs w:val="32"/>
        </w:rPr>
        <w:t>县（市、区）人民政府</w:t>
      </w:r>
    </w:p>
    <w:p w:rsidR="00CB391B" w:rsidRDefault="00CB391B" w:rsidP="00CB391B">
      <w:pPr>
        <w:widowControl/>
        <w:ind w:firstLineChars="1600" w:firstLine="512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2022</w:t>
      </w:r>
      <w:r>
        <w:rPr>
          <w:rFonts w:eastAsia="方正仿宋_GBK" w:hint="eastAsia"/>
          <w:szCs w:val="32"/>
        </w:rPr>
        <w:t>年月日</w:t>
      </w:r>
    </w:p>
    <w:p w:rsidR="00CB391B" w:rsidRDefault="00CB391B" w:rsidP="00CB391B">
      <w:pPr>
        <w:widowControl/>
        <w:ind w:firstLineChars="175" w:firstLine="420"/>
        <w:jc w:val="right"/>
        <w:rPr>
          <w:rFonts w:eastAsia="仿宋_GB2312"/>
          <w:sz w:val="24"/>
        </w:rPr>
      </w:pPr>
    </w:p>
    <w:p w:rsidR="00CB391B" w:rsidRDefault="00CB391B" w:rsidP="00CB391B">
      <w:pPr>
        <w:widowControl/>
        <w:ind w:firstLineChars="175" w:firstLine="420"/>
        <w:jc w:val="right"/>
        <w:rPr>
          <w:rFonts w:eastAsia="仿宋_GB2312"/>
          <w:sz w:val="24"/>
        </w:rPr>
      </w:pPr>
    </w:p>
    <w:p w:rsidR="00CB391B" w:rsidRDefault="00CB391B" w:rsidP="00CB391B">
      <w:pPr>
        <w:widowControl/>
        <w:ind w:firstLineChars="175" w:firstLine="42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（县域工作报告格式）</w:t>
      </w:r>
    </w:p>
    <w:p w:rsidR="00CB391B" w:rsidRDefault="00CB391B" w:rsidP="00CB391B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XX</w:t>
      </w:r>
      <w:r>
        <w:rPr>
          <w:rFonts w:ascii="Times New Roman" w:eastAsia="方正小标宋_GBK" w:hAnsi="Times New Roman" w:cs="Times New Roman"/>
          <w:sz w:val="44"/>
          <w:szCs w:val="44"/>
        </w:rPr>
        <w:t>县（市、区）知识产权工作报告</w:t>
      </w:r>
    </w:p>
    <w:p w:rsidR="00CB391B" w:rsidRDefault="00CB391B" w:rsidP="00CB391B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widowControl/>
        <w:spacing w:line="5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（工作报告主要内容为</w:t>
      </w:r>
      <w:r>
        <w:rPr>
          <w:rFonts w:eastAsia="仿宋_GB2312" w:hint="eastAsia"/>
          <w:sz w:val="24"/>
        </w:rPr>
        <w:t>2020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-2022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6</w:t>
      </w:r>
      <w:r>
        <w:rPr>
          <w:rFonts w:eastAsia="仿宋_GB2312" w:hint="eastAsia"/>
          <w:sz w:val="24"/>
        </w:rPr>
        <w:t>月期间知识产权工作总结。）</w:t>
      </w: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widowControl/>
        <w:jc w:val="left"/>
        <w:rPr>
          <w:rFonts w:eastAsia="仿宋_GB2312"/>
          <w:sz w:val="24"/>
        </w:rPr>
      </w:pPr>
    </w:p>
    <w:p w:rsidR="00CB391B" w:rsidRDefault="00CB391B" w:rsidP="00CB391B">
      <w:pPr>
        <w:widowControl/>
        <w:jc w:val="left"/>
        <w:rPr>
          <w:rFonts w:eastAsia="仿宋_GB2312"/>
          <w:sz w:val="24"/>
        </w:rPr>
      </w:pPr>
    </w:p>
    <w:p w:rsidR="00CB391B" w:rsidRDefault="00CB391B" w:rsidP="00CB391B">
      <w:pPr>
        <w:widowControl/>
        <w:ind w:firstLineChars="175" w:firstLine="42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（县域工作方案格式）</w:t>
      </w:r>
    </w:p>
    <w:p w:rsidR="00CB391B" w:rsidRDefault="00CB391B" w:rsidP="00CB391B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XX</w:t>
      </w:r>
      <w:r>
        <w:rPr>
          <w:rFonts w:ascii="Times New Roman" w:eastAsia="方正小标宋_GBK" w:hAnsi="Times New Roman" w:cs="Times New Roman"/>
          <w:sz w:val="44"/>
          <w:szCs w:val="44"/>
        </w:rPr>
        <w:t>县（市、区）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江苏省知识产权</w:t>
      </w:r>
    </w:p>
    <w:p w:rsidR="00CB391B" w:rsidRDefault="00CB391B" w:rsidP="00CB391B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建设示范（县域）</w:t>
      </w:r>
      <w:r>
        <w:rPr>
          <w:rFonts w:ascii="Times New Roman" w:eastAsia="方正小标宋_GBK" w:hAnsi="Times New Roman" w:cs="Times New Roman"/>
          <w:sz w:val="44"/>
          <w:szCs w:val="44"/>
        </w:rPr>
        <w:t>工作方案</w:t>
      </w:r>
    </w:p>
    <w:p w:rsidR="00CB391B" w:rsidRDefault="00CB391B" w:rsidP="00CB391B">
      <w:pPr>
        <w:adjustRightInd w:val="0"/>
        <w:spacing w:line="58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widowControl/>
        <w:spacing w:line="52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（依据申报江苏省知识产权建设示范（县域）工作实际和特色亮点工作，对标强省建设标准，制定江苏省知识产权建设示范（县域）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年工作方案。制定的</w:t>
      </w:r>
      <w:r>
        <w:rPr>
          <w:rFonts w:eastAsia="仿宋_GB2312" w:hint="eastAsia"/>
          <w:sz w:val="24"/>
        </w:rPr>
        <w:lastRenderedPageBreak/>
        <w:t>工作方案要思路清晰、目标明确、任务具体，措施到位、保障有力，符合通知要求。）</w:t>
      </w: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pStyle w:val="2"/>
        <w:ind w:firstLine="0"/>
        <w:jc w:val="left"/>
      </w:pPr>
    </w:p>
    <w:p w:rsidR="00CB391B" w:rsidRDefault="00CB391B" w:rsidP="00CB391B">
      <w:pPr>
        <w:jc w:val="left"/>
      </w:pPr>
    </w:p>
    <w:p w:rsidR="00CB391B" w:rsidRDefault="00CB391B" w:rsidP="00CB391B">
      <w:pPr>
        <w:pStyle w:val="2"/>
      </w:pPr>
    </w:p>
    <w:p w:rsidR="00CB391B" w:rsidRDefault="00CB391B" w:rsidP="00CB391B">
      <w:pPr>
        <w:adjustRightInd w:val="0"/>
        <w:spacing w:line="580" w:lineRule="exact"/>
        <w:jc w:val="left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江苏省知识产权建设示范（县域）</w:t>
      </w:r>
    </w:p>
    <w:p w:rsidR="00CB391B" w:rsidRDefault="00CB391B" w:rsidP="00CB391B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申报</w:t>
      </w:r>
      <w:r>
        <w:rPr>
          <w:rFonts w:eastAsia="方正小标宋_GBK"/>
          <w:snapToGrid w:val="0"/>
          <w:kern w:val="0"/>
          <w:sz w:val="44"/>
          <w:szCs w:val="44"/>
        </w:rPr>
        <w:t>信息统计表</w:t>
      </w:r>
    </w:p>
    <w:p w:rsidR="00CB391B" w:rsidRDefault="00CB391B" w:rsidP="00CB391B">
      <w:pPr>
        <w:widowControl/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B391B" w:rsidRDefault="00CB391B" w:rsidP="00CB391B">
      <w:pPr>
        <w:widowControl/>
        <w:spacing w:line="640" w:lineRule="exact"/>
        <w:jc w:val="center"/>
        <w:rPr>
          <w:rFonts w:ascii="Times New Roman" w:eastAsia="方正小标宋_GBK" w:hAnsi="Times New Roman" w:cs="Times New Roman"/>
          <w:szCs w:val="32"/>
        </w:rPr>
      </w:pPr>
      <w:r>
        <w:rPr>
          <w:rFonts w:ascii="Times New Roman" w:eastAsia="方正小标宋_GBK" w:hAnsi="Times New Roman" w:cs="Times New Roman" w:hint="eastAsia"/>
          <w:szCs w:val="32"/>
        </w:rPr>
        <w:t>基本工作状况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5"/>
        <w:gridCol w:w="1261"/>
        <w:gridCol w:w="6185"/>
      </w:tblGrid>
      <w:tr w:rsidR="00CB391B" w:rsidTr="00337EFE">
        <w:trPr>
          <w:cantSplit/>
          <w:trHeight w:val="1407"/>
          <w:jc w:val="center"/>
        </w:trPr>
        <w:tc>
          <w:tcPr>
            <w:tcW w:w="2426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申报单位名称、户籍人口、区域面积</w:t>
            </w:r>
          </w:p>
        </w:tc>
        <w:tc>
          <w:tcPr>
            <w:tcW w:w="6185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单位名称。</w:t>
            </w:r>
          </w:p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区域面积平方公里。</w:t>
            </w:r>
          </w:p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总人口数万人。</w:t>
            </w:r>
          </w:p>
        </w:tc>
      </w:tr>
      <w:tr w:rsidR="00CB391B" w:rsidTr="00337EFE">
        <w:trPr>
          <w:cantSplit/>
          <w:trHeight w:val="1535"/>
          <w:jc w:val="center"/>
        </w:trPr>
        <w:tc>
          <w:tcPr>
            <w:tcW w:w="2426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lastRenderedPageBreak/>
              <w:t>上一年度</w:t>
            </w:r>
            <w:r>
              <w:rPr>
                <w:rFonts w:eastAsia="方正黑体_GBK" w:hint="eastAsia"/>
                <w:sz w:val="24"/>
              </w:rPr>
              <w:t>GDP</w:t>
            </w:r>
            <w:r>
              <w:rPr>
                <w:rFonts w:eastAsia="方正黑体_GBK" w:hint="eastAsia"/>
                <w:sz w:val="24"/>
              </w:rPr>
              <w:t>总值、一般公共预算收入、支出</w:t>
            </w:r>
          </w:p>
        </w:tc>
        <w:tc>
          <w:tcPr>
            <w:tcW w:w="6185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上年度，</w:t>
            </w:r>
            <w:r>
              <w:rPr>
                <w:rFonts w:eastAsia="仿宋_GB2312" w:hint="eastAsia"/>
                <w:sz w:val="24"/>
              </w:rPr>
              <w:t>GDP</w:t>
            </w:r>
            <w:r>
              <w:rPr>
                <w:rFonts w:eastAsia="仿宋_GB2312" w:hint="eastAsia"/>
                <w:sz w:val="24"/>
              </w:rPr>
              <w:t>总值亿元。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一般公共预算收入亿元。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一般公共预算支出亿元。</w:t>
            </w:r>
          </w:p>
        </w:tc>
      </w:tr>
      <w:tr w:rsidR="00CB391B" w:rsidTr="00337EFE">
        <w:trPr>
          <w:cantSplit/>
          <w:trHeight w:val="1444"/>
          <w:jc w:val="center"/>
        </w:trPr>
        <w:tc>
          <w:tcPr>
            <w:tcW w:w="2426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上一年度工业增加值、</w:t>
            </w:r>
            <w:r>
              <w:rPr>
                <w:rFonts w:eastAsia="方正黑体_GBK" w:hint="eastAsia"/>
                <w:sz w:val="24"/>
              </w:rPr>
              <w:t>R&amp;D</w:t>
            </w:r>
            <w:r>
              <w:rPr>
                <w:rFonts w:eastAsia="方正黑体_GBK" w:hint="eastAsia"/>
                <w:sz w:val="24"/>
              </w:rPr>
              <w:t>投入</w:t>
            </w:r>
          </w:p>
        </w:tc>
        <w:tc>
          <w:tcPr>
            <w:tcW w:w="6185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上年度，工业增加值亿元。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R&amp;D</w:t>
            </w:r>
            <w:r>
              <w:rPr>
                <w:rFonts w:eastAsia="仿宋_GB2312" w:hint="eastAsia"/>
                <w:sz w:val="24"/>
              </w:rPr>
              <w:t>投入亿元。</w:t>
            </w:r>
          </w:p>
        </w:tc>
      </w:tr>
      <w:tr w:rsidR="00CB391B" w:rsidTr="00337EFE">
        <w:trPr>
          <w:cantSplit/>
          <w:trHeight w:val="1838"/>
          <w:jc w:val="center"/>
        </w:trPr>
        <w:tc>
          <w:tcPr>
            <w:tcW w:w="1165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上一年度工业企业数</w:t>
            </w:r>
          </w:p>
        </w:tc>
        <w:tc>
          <w:tcPr>
            <w:tcW w:w="7446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上年度，工业企业家，其中拥有专利申请企业家（占比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）、拥有注册商标企业家（占比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）。</w:t>
            </w:r>
          </w:p>
          <w:p w:rsidR="00CB391B" w:rsidRDefault="00CB391B" w:rsidP="00CB391B">
            <w:pPr>
              <w:spacing w:line="320" w:lineRule="exact"/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规模以上工业企业家，其中拥有专利申请企业家（占比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）、拥有注册商标企业家（占比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）。</w:t>
            </w:r>
          </w:p>
        </w:tc>
      </w:tr>
      <w:tr w:rsidR="00CB391B" w:rsidTr="00337EFE">
        <w:trPr>
          <w:cantSplit/>
          <w:trHeight w:val="1969"/>
          <w:jc w:val="center"/>
        </w:trPr>
        <w:tc>
          <w:tcPr>
            <w:tcW w:w="1165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上一年度高新技术企业数</w:t>
            </w:r>
          </w:p>
        </w:tc>
        <w:tc>
          <w:tcPr>
            <w:tcW w:w="7446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上年度，高新技术企业家，其中拥有专利申请企业家（占比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）、拥有注册商标企业家（占比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）。</w:t>
            </w:r>
          </w:p>
          <w:p w:rsidR="00CB391B" w:rsidRDefault="00CB391B" w:rsidP="00CB391B">
            <w:pPr>
              <w:spacing w:line="320" w:lineRule="exact"/>
              <w:ind w:firstLineChars="300" w:firstLine="720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规</w:t>
            </w:r>
            <w:proofErr w:type="gramEnd"/>
            <w:r>
              <w:rPr>
                <w:rFonts w:eastAsia="仿宋_GB2312" w:hint="eastAsia"/>
                <w:sz w:val="24"/>
              </w:rPr>
              <w:t>上高新企业家，其中拥有专利申请企业家（占比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）、拥有注册商标企业家（占比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）。</w:t>
            </w:r>
          </w:p>
        </w:tc>
      </w:tr>
      <w:tr w:rsidR="00CB391B" w:rsidTr="00337EFE">
        <w:trPr>
          <w:cantSplit/>
          <w:trHeight w:val="894"/>
          <w:jc w:val="center"/>
        </w:trPr>
        <w:tc>
          <w:tcPr>
            <w:tcW w:w="1165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上市企业数</w:t>
            </w:r>
          </w:p>
        </w:tc>
        <w:tc>
          <w:tcPr>
            <w:tcW w:w="7446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上年度，上市企业家。</w:t>
            </w:r>
          </w:p>
        </w:tc>
      </w:tr>
      <w:tr w:rsidR="00CB391B" w:rsidTr="00337EFE">
        <w:trPr>
          <w:cantSplit/>
          <w:trHeight w:val="894"/>
          <w:jc w:val="center"/>
        </w:trPr>
        <w:tc>
          <w:tcPr>
            <w:tcW w:w="1165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高校、科研院所数</w:t>
            </w:r>
          </w:p>
        </w:tc>
        <w:tc>
          <w:tcPr>
            <w:tcW w:w="7446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高校家，科研院所</w:t>
            </w:r>
            <w:proofErr w:type="gramStart"/>
            <w:r>
              <w:rPr>
                <w:rFonts w:eastAsia="仿宋_GB2312" w:hint="eastAsia"/>
                <w:sz w:val="24"/>
              </w:rPr>
              <w:t>个</w:t>
            </w:r>
            <w:proofErr w:type="gramEnd"/>
            <w:r>
              <w:rPr>
                <w:rFonts w:eastAsia="仿宋_GB2312" w:hint="eastAsia"/>
                <w:sz w:val="24"/>
              </w:rPr>
              <w:t>。</w:t>
            </w:r>
          </w:p>
        </w:tc>
      </w:tr>
      <w:tr w:rsidR="00CB391B" w:rsidTr="00337EFE">
        <w:trPr>
          <w:cantSplit/>
          <w:trHeight w:val="4178"/>
          <w:jc w:val="center"/>
        </w:trPr>
        <w:tc>
          <w:tcPr>
            <w:tcW w:w="1165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方正黑体_GBK" w:hint="eastAsia"/>
                <w:sz w:val="24"/>
              </w:rPr>
              <w:t>区域主导产业（优势产业）基本情况</w:t>
            </w:r>
          </w:p>
        </w:tc>
        <w:tc>
          <w:tcPr>
            <w:tcW w:w="7446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（字数控制在</w:t>
            </w:r>
            <w:r>
              <w:rPr>
                <w:rFonts w:eastAsia="仿宋_GB2312" w:hint="eastAsia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以内。）</w:t>
            </w:r>
          </w:p>
        </w:tc>
      </w:tr>
      <w:tr w:rsidR="00CB391B" w:rsidTr="00337EFE">
        <w:trPr>
          <w:cantSplit/>
          <w:trHeight w:val="8235"/>
          <w:jc w:val="center"/>
        </w:trPr>
        <w:tc>
          <w:tcPr>
            <w:tcW w:w="1165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lastRenderedPageBreak/>
              <w:t>政府重视知识产权工作有关情况</w:t>
            </w:r>
          </w:p>
        </w:tc>
        <w:tc>
          <w:tcPr>
            <w:tcW w:w="7446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近两年党委政府召开的知识产权工作会议及县（市、区）领导对知识产权工作的指示情况。</w:t>
            </w:r>
          </w:p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近两年是否将知识产权工作作为政府工作的重要内容，列入这件事日程，纳入考核体系情况。</w:t>
            </w:r>
          </w:p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知识产权联席会议制度落实情况。</w:t>
            </w:r>
          </w:p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4.</w:t>
            </w:r>
            <w:r>
              <w:rPr>
                <w:rFonts w:eastAsia="仿宋_GB2312" w:hint="eastAsia"/>
                <w:sz w:val="24"/>
              </w:rPr>
              <w:t>知识产权顶层设计（规划或纲要）和近两年出台知识产权相关政策文件情况。</w:t>
            </w:r>
          </w:p>
          <w:p w:rsidR="00CB391B" w:rsidRDefault="00CB391B" w:rsidP="00337EF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（只需列出文件材料名称及编号，具体内容佐证材料作为附件。）</w:t>
            </w:r>
          </w:p>
        </w:tc>
      </w:tr>
    </w:tbl>
    <w:p w:rsidR="00CB391B" w:rsidRDefault="00CB391B" w:rsidP="00CB391B">
      <w:pPr>
        <w:widowControl/>
        <w:spacing w:line="640" w:lineRule="exact"/>
        <w:jc w:val="center"/>
        <w:rPr>
          <w:rFonts w:ascii="Times New Roman" w:eastAsia="方正小标宋_GBK" w:hAnsi="Times New Roman" w:cs="Times New Roman"/>
          <w:szCs w:val="32"/>
        </w:rPr>
      </w:pPr>
      <w:r>
        <w:rPr>
          <w:rFonts w:ascii="Times New Roman" w:eastAsia="方正小标宋_GBK" w:hAnsi="Times New Roman" w:cs="Times New Roman" w:hint="eastAsia"/>
          <w:szCs w:val="32"/>
        </w:rPr>
        <w:t>知识产权工作状况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7429"/>
      </w:tblGrid>
      <w:tr w:rsidR="00CB391B" w:rsidTr="00337EFE">
        <w:trPr>
          <w:trHeight w:val="595"/>
          <w:jc w:val="center"/>
        </w:trPr>
        <w:tc>
          <w:tcPr>
            <w:tcW w:w="8611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一、知识产权管理情况</w:t>
            </w:r>
          </w:p>
        </w:tc>
      </w:tr>
      <w:tr w:rsidR="00CB391B" w:rsidTr="00337EFE">
        <w:trPr>
          <w:trHeight w:val="90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知识产权科室设置情况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知识产权科室名称：科，人数：名。</w:t>
            </w:r>
          </w:p>
        </w:tc>
      </w:tr>
      <w:tr w:rsidR="00CB391B" w:rsidTr="00337EFE">
        <w:trPr>
          <w:trHeight w:val="1121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局所属与知识产权相关的事业单位情况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单位名称：，人数：名。</w:t>
            </w:r>
          </w:p>
        </w:tc>
      </w:tr>
      <w:tr w:rsidR="00CB391B" w:rsidTr="00337EFE">
        <w:trPr>
          <w:trHeight w:val="1382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知识产权经费投入情况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知识产权专项经费：有无。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上年度，知识产权经费：万元。</w:t>
            </w:r>
          </w:p>
        </w:tc>
      </w:tr>
      <w:tr w:rsidR="00CB391B" w:rsidTr="00337EFE">
        <w:trPr>
          <w:trHeight w:val="1346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lastRenderedPageBreak/>
              <w:t>现行知识产权资助奖励政策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文件名称：。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发文字号：。</w:t>
            </w:r>
          </w:p>
        </w:tc>
      </w:tr>
      <w:tr w:rsidR="00CB391B" w:rsidTr="00337EFE">
        <w:trPr>
          <w:trHeight w:val="580"/>
          <w:jc w:val="center"/>
        </w:trPr>
        <w:tc>
          <w:tcPr>
            <w:tcW w:w="8611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二、知识产权创造情况</w:t>
            </w:r>
          </w:p>
        </w:tc>
      </w:tr>
      <w:tr w:rsidR="00CB391B" w:rsidTr="00337EFE">
        <w:trPr>
          <w:trHeight w:val="1548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发明专利产出情况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前两年发明专利授权量平均增幅：%。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上年度，万人高价值发明专利拥有量：件。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新增海外发明专利授权量：件。</w:t>
            </w:r>
          </w:p>
        </w:tc>
      </w:tr>
      <w:tr w:rsidR="00CB391B" w:rsidTr="00337EFE">
        <w:trPr>
          <w:trHeight w:val="1238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有效注册商标产出情况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企有效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注册商标企业数：家。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马德里商标有效注册量：件。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地理标志产出情况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地理标志：件。</w:t>
            </w:r>
          </w:p>
        </w:tc>
      </w:tr>
      <w:tr w:rsidR="00CB391B" w:rsidTr="00337EFE">
        <w:trPr>
          <w:trHeight w:val="1322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仿宋_GB2312" w:cs="黑体"/>
                <w:sz w:val="24"/>
                <w:szCs w:val="22"/>
              </w:rPr>
            </w:pPr>
            <w:r>
              <w:rPr>
                <w:rFonts w:eastAsia="方正黑体_GBK" w:hint="eastAsia"/>
                <w:sz w:val="24"/>
              </w:rPr>
              <w:t>其它知识产权产出情况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版权登记：件、集成电路布图设计：件、植物新品种：件。</w:t>
            </w:r>
          </w:p>
        </w:tc>
      </w:tr>
      <w:tr w:rsidR="00CB391B" w:rsidTr="00337EFE">
        <w:trPr>
          <w:trHeight w:val="647"/>
          <w:jc w:val="center"/>
        </w:trPr>
        <w:tc>
          <w:tcPr>
            <w:tcW w:w="8611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三、企业知识产权情况</w:t>
            </w:r>
          </w:p>
        </w:tc>
      </w:tr>
      <w:tr w:rsidR="00CB391B" w:rsidTr="00337EFE">
        <w:trPr>
          <w:trHeight w:val="1226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知识产权质押融资情况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上年度，企业知识产权质押融资金额：万元。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质押融资笔数：笔。</w:t>
            </w:r>
          </w:p>
        </w:tc>
      </w:tr>
      <w:tr w:rsidR="00CB391B" w:rsidTr="00337EFE">
        <w:trPr>
          <w:trHeight w:val="1390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知识产权许可转让和投保企业情况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上年度，知识产权许可转让：笔。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知识产权保险投保企业：家。</w:t>
            </w:r>
          </w:p>
        </w:tc>
      </w:tr>
      <w:tr w:rsidR="00CB391B" w:rsidTr="00337EFE">
        <w:trPr>
          <w:trHeight w:val="1358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实施专利导航项目数量情况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上年度，实施专利导航项目：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CB391B" w:rsidTr="00337EFE">
        <w:trPr>
          <w:trHeight w:val="1358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商标品牌指导站数量情况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商标品牌指导站：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CB391B" w:rsidTr="00337EFE">
        <w:trPr>
          <w:trHeight w:val="1928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lastRenderedPageBreak/>
              <w:t>知识产权优势示范企业情况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国家知识产权示范企业：家；优势企业：家。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省知识产权示范企业：家。</w:t>
            </w:r>
          </w:p>
          <w:p w:rsidR="00CB391B" w:rsidRDefault="00CB391B" w:rsidP="00337EFE">
            <w:pPr>
              <w:spacing w:line="320" w:lineRule="exac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市知识产权示范企业：家。</w:t>
            </w:r>
          </w:p>
        </w:tc>
      </w:tr>
      <w:tr w:rsidR="00CB391B" w:rsidTr="00337EFE">
        <w:trPr>
          <w:trHeight w:val="1680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ascii="Calibri" w:eastAsia="方正黑体_GBK" w:hAnsi="Calibri" w:cs="黑体"/>
                <w:sz w:val="24"/>
                <w:szCs w:val="22"/>
              </w:rPr>
            </w:pPr>
            <w:r>
              <w:rPr>
                <w:rFonts w:eastAsia="方正黑体_GBK" w:hint="eastAsia"/>
                <w:sz w:val="24"/>
              </w:rPr>
              <w:t>贯彻《企业知识产权管理规范》情况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《企业知识产权管理规范》备案企业：家。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通过《企业知识产权管理规范》认证企业：家。</w:t>
            </w:r>
          </w:p>
          <w:p w:rsidR="00CB391B" w:rsidRDefault="00CB391B" w:rsidP="00CB391B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《企业知识产权管理规范》绩效评价合格企业：家。</w:t>
            </w:r>
          </w:p>
        </w:tc>
      </w:tr>
      <w:tr w:rsidR="00CB391B" w:rsidTr="00337EFE">
        <w:trPr>
          <w:trHeight w:val="1406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ascii="Calibri" w:eastAsia="方正黑体_GBK" w:hAnsi="Calibri" w:cs="黑体"/>
                <w:sz w:val="24"/>
                <w:szCs w:val="22"/>
              </w:rPr>
            </w:pPr>
            <w:r>
              <w:rPr>
                <w:rFonts w:eastAsia="方正黑体_GBK" w:hint="eastAsia"/>
                <w:sz w:val="24"/>
              </w:rPr>
              <w:t>知识产权战略推进计划情况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承担省级企业知识产权战略推进计划企业：家。</w:t>
            </w:r>
          </w:p>
        </w:tc>
      </w:tr>
      <w:tr w:rsidR="00CB391B" w:rsidTr="00337EFE">
        <w:trPr>
          <w:trHeight w:val="1516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ascii="Calibri" w:eastAsia="方正黑体_GBK" w:hAnsi="Calibri" w:cs="黑体"/>
                <w:sz w:val="24"/>
                <w:szCs w:val="22"/>
              </w:rPr>
            </w:pPr>
            <w:r>
              <w:rPr>
                <w:rFonts w:eastAsia="方正黑体_GBK" w:hint="eastAsia"/>
                <w:sz w:val="24"/>
              </w:rPr>
              <w:t>高价值专利培育情况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组建省级高价值专利培育示范中心：家。</w:t>
            </w:r>
          </w:p>
          <w:p w:rsidR="00CB391B" w:rsidRDefault="00CB391B" w:rsidP="00CB391B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市级高价值专利培育示范中心：家。</w:t>
            </w:r>
          </w:p>
        </w:tc>
      </w:tr>
      <w:tr w:rsidR="00CB391B" w:rsidTr="00337EFE">
        <w:trPr>
          <w:trHeight w:val="660"/>
          <w:jc w:val="center"/>
        </w:trPr>
        <w:tc>
          <w:tcPr>
            <w:tcW w:w="8611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四、知识产权保护情况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  <w:lang w:val="zh-TW"/>
              </w:rPr>
            </w:pPr>
            <w:r>
              <w:rPr>
                <w:rFonts w:eastAsia="方正黑体_GBK"/>
                <w:sz w:val="24"/>
                <w:lang w:val="zh-TW"/>
              </w:rPr>
              <w:t>知识产权保护示范区建设情况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>国家知识产权保护示范区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：申报获批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>省级知识产权保护示范区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：申报获批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  <w:lang w:val="zh-TW"/>
              </w:rPr>
            </w:pPr>
            <w:r>
              <w:rPr>
                <w:rFonts w:eastAsia="方正黑体_GBK" w:hint="eastAsia"/>
                <w:sz w:val="24"/>
                <w:lang w:val="zh-TW"/>
              </w:rPr>
              <w:t>知识产权快速协同保护工作情况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知识产权维权保护载体建设（载体名称：）及工作开展情况。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知识产权行政确权、公证存证、仲裁、调解、行政裁决、行政执法、司法保护等渠道间衔接机制建立（文件名称：）及知识产权协同保护工作开展情况。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  <w:lang w:val="zh-TW"/>
              </w:rPr>
            </w:pPr>
            <w:r>
              <w:rPr>
                <w:rFonts w:eastAsia="方正黑体_GBK" w:hint="eastAsia"/>
                <w:sz w:val="24"/>
                <w:lang w:val="zh-TW"/>
              </w:rPr>
              <w:t>知识产权司法保护工作情况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知识产权司法案件受理及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审结占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比：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打击侵犯知识产权犯罪专项行动：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次。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知识产权刑事案件立案：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件。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  <w:lang w:val="zh-TW"/>
              </w:rPr>
            </w:pPr>
            <w:r>
              <w:rPr>
                <w:rFonts w:eastAsia="方正黑体_GBK"/>
                <w:sz w:val="24"/>
                <w:lang w:val="zh-TW"/>
              </w:rPr>
              <w:t>知识产权行政</w:t>
            </w:r>
            <w:r>
              <w:rPr>
                <w:rFonts w:eastAsia="方正黑体_GBK" w:hint="eastAsia"/>
                <w:sz w:val="24"/>
                <w:lang w:val="zh-TW"/>
              </w:rPr>
              <w:t>保护工作</w:t>
            </w:r>
            <w:r>
              <w:rPr>
                <w:rFonts w:eastAsia="方正黑体_GBK"/>
                <w:sz w:val="24"/>
                <w:lang w:val="zh-TW"/>
              </w:rPr>
              <w:t>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上年度，知识产权联合执法或执法专项行动：次。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知识产权“双随机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公开”正式专项工作总结：有无。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知识产权保护典型案例或指导案例报送：篇。</w:t>
            </w:r>
          </w:p>
        </w:tc>
      </w:tr>
      <w:tr w:rsidR="00CB391B" w:rsidTr="00337EFE">
        <w:trPr>
          <w:trHeight w:val="1736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知识产权案件处理情况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上年度，知识产权纠纷案件调处：件。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专利侵权纠纷行政裁决案件数量：件。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查处假冒专利案件量：件。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查处商标违法案件量：件。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出具电商侵权判定意见：件。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  <w:lang w:val="zh-TW"/>
              </w:rPr>
              <w:lastRenderedPageBreak/>
              <w:t>“</w:t>
            </w:r>
            <w:r>
              <w:rPr>
                <w:rFonts w:eastAsia="方正黑体_GBK"/>
                <w:sz w:val="24"/>
                <w:lang w:val="zh-TW"/>
              </w:rPr>
              <w:t>正版正货</w:t>
            </w:r>
            <w:r>
              <w:rPr>
                <w:rFonts w:eastAsia="方正黑体_GBK"/>
                <w:sz w:val="24"/>
                <w:lang w:val="zh-TW"/>
              </w:rPr>
              <w:t>”</w:t>
            </w:r>
            <w:r>
              <w:rPr>
                <w:rFonts w:eastAsia="方正黑体_GBK"/>
                <w:sz w:val="24"/>
                <w:lang w:val="zh-TW"/>
              </w:rPr>
              <w:t>承诺推进计划实施情况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国家级知识产权保护规范化市场：家。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省级“正版正货”承诺街区（行业）：家。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市级“正版正货”承诺街区（行业）：家。</w:t>
            </w:r>
          </w:p>
        </w:tc>
      </w:tr>
      <w:tr w:rsidR="00CB391B" w:rsidTr="00337EFE">
        <w:trPr>
          <w:trHeight w:val="674"/>
          <w:jc w:val="center"/>
        </w:trPr>
        <w:tc>
          <w:tcPr>
            <w:tcW w:w="8611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黑体" w:hint="eastAsia"/>
                <w:sz w:val="30"/>
                <w:szCs w:val="30"/>
              </w:rPr>
              <w:t>五、知识产权服务情况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知识产权信息服务网点情况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建有知识产权信息服务网点：国家级家；省级家。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知识产权机构发展情况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专利代理机构数量：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主机构家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；分支机构家。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商标代理机构数量：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主机构家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；分支机构家。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执业专利代理师数量：人。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专利代理率情况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上年度，专利申请代理率： %。</w:t>
            </w:r>
          </w:p>
        </w:tc>
      </w:tr>
      <w:tr w:rsidR="00CB391B" w:rsidTr="00337EFE">
        <w:trPr>
          <w:trHeight w:val="717"/>
          <w:jc w:val="center"/>
        </w:trPr>
        <w:tc>
          <w:tcPr>
            <w:tcW w:w="8611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eastAsia="黑体" w:hint="eastAsia"/>
                <w:sz w:val="30"/>
                <w:szCs w:val="30"/>
              </w:rPr>
              <w:t>六、知识产权宣传教育情况</w:t>
            </w:r>
          </w:p>
        </w:tc>
      </w:tr>
      <w:tr w:rsidR="00CB391B" w:rsidTr="00337EFE">
        <w:trPr>
          <w:trHeight w:val="116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 w:cs="黑体"/>
                <w:sz w:val="24"/>
                <w:szCs w:val="22"/>
              </w:rPr>
            </w:pPr>
            <w:r>
              <w:rPr>
                <w:rFonts w:eastAsia="方正黑体_GBK" w:hint="eastAsia"/>
                <w:sz w:val="24"/>
              </w:rPr>
              <w:t>知识产权宣传情况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上年度，知识产权政务信息采用量：篇。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知识产权新闻宣传采用量：篇。</w:t>
            </w:r>
          </w:p>
        </w:tc>
      </w:tr>
      <w:tr w:rsidR="00CB391B" w:rsidTr="00337EFE">
        <w:trPr>
          <w:trHeight w:val="1391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 w:cs="黑体"/>
                <w:sz w:val="24"/>
                <w:szCs w:val="22"/>
              </w:rPr>
            </w:pPr>
            <w:r>
              <w:rPr>
                <w:rFonts w:eastAsia="方正黑体_GBK" w:hint="eastAsia"/>
                <w:sz w:val="24"/>
              </w:rPr>
              <w:t>知识产权培训情况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上年度，知识产权专项培训开展：场次。</w:t>
            </w:r>
          </w:p>
          <w:p w:rsidR="00CB391B" w:rsidRDefault="00CB391B" w:rsidP="00CB391B">
            <w:pPr>
              <w:spacing w:line="320" w:lineRule="exact"/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企事业单位、党政机关开展知识产权培训：人次。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开展中小学知识产权教育试点学校：所。</w:t>
            </w:r>
          </w:p>
        </w:tc>
      </w:tr>
      <w:tr w:rsidR="00CB391B" w:rsidTr="00337EFE">
        <w:trPr>
          <w:trHeight w:val="145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 w:cs="黑体"/>
                <w:sz w:val="24"/>
                <w:szCs w:val="22"/>
              </w:rPr>
            </w:pPr>
            <w:r>
              <w:rPr>
                <w:rFonts w:eastAsia="方正黑体_GBK" w:cs="黑体" w:hint="eastAsia"/>
                <w:sz w:val="24"/>
                <w:szCs w:val="22"/>
              </w:rPr>
              <w:t>知识产权高层次人才情况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知识产权硕士和博士研究生：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高级和正高级知识产权师：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省和国家级领军人才：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名。</w:t>
            </w:r>
          </w:p>
        </w:tc>
      </w:tr>
      <w:tr w:rsidR="00CB391B" w:rsidTr="00337EFE">
        <w:trPr>
          <w:trHeight w:val="664"/>
          <w:jc w:val="center"/>
        </w:trPr>
        <w:tc>
          <w:tcPr>
            <w:tcW w:w="8611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 w:val="zh-TW"/>
              </w:rPr>
            </w:pPr>
            <w:r>
              <w:rPr>
                <w:rFonts w:eastAsia="黑体" w:hint="eastAsia"/>
                <w:sz w:val="30"/>
                <w:szCs w:val="30"/>
              </w:rPr>
              <w:t>七、知识产权亮点工作情况</w:t>
            </w:r>
          </w:p>
        </w:tc>
      </w:tr>
      <w:tr w:rsidR="00CB391B" w:rsidTr="00337EFE">
        <w:trPr>
          <w:trHeight w:val="1736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 w:cs="黑体"/>
                <w:sz w:val="24"/>
                <w:szCs w:val="22"/>
              </w:rPr>
            </w:pPr>
            <w:r>
              <w:rPr>
                <w:rFonts w:eastAsia="方正黑体_GBK" w:cs="黑体"/>
                <w:sz w:val="24"/>
                <w:szCs w:val="22"/>
                <w:lang w:val="zh-TW" w:eastAsia="zh-TW"/>
              </w:rPr>
              <w:t>知识产权亮点工作情况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工作报告期内</w:t>
            </w:r>
            <w:r>
              <w:rPr>
                <w:rFonts w:ascii="仿宋_GB2312" w:eastAsia="仿宋_GB2312" w:hAnsi="仿宋_GB2312" w:cs="仿宋_GB2312"/>
                <w:sz w:val="24"/>
              </w:rPr>
              <w:t>，特色工作入选国家知识产权典型案例或指导案例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情况。</w:t>
            </w:r>
          </w:p>
          <w:p w:rsidR="00CB391B" w:rsidRDefault="00CB391B" w:rsidP="00CB391B">
            <w:pPr>
              <w:spacing w:line="320" w:lineRule="exact"/>
              <w:ind w:firstLineChars="700" w:firstLine="16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得到国家、省领导书面批示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情况。</w:t>
            </w:r>
          </w:p>
          <w:p w:rsidR="00CB391B" w:rsidRDefault="00CB391B" w:rsidP="00CB391B">
            <w:pPr>
              <w:spacing w:line="320" w:lineRule="exact"/>
              <w:ind w:firstLineChars="700" w:firstLine="16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承担国家或省级知识产权重大活动情况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CB391B" w:rsidTr="00337EFE">
        <w:trPr>
          <w:trHeight w:val="1466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 w:cs="黑体"/>
                <w:sz w:val="24"/>
                <w:szCs w:val="22"/>
                <w:lang w:val="zh-TW"/>
              </w:rPr>
            </w:pPr>
            <w:r>
              <w:rPr>
                <w:rFonts w:eastAsia="方正黑体_GBK" w:cs="黑体" w:hint="eastAsia"/>
                <w:sz w:val="24"/>
                <w:szCs w:val="22"/>
                <w:lang w:val="zh-TW"/>
              </w:rPr>
              <w:lastRenderedPageBreak/>
              <w:t>先进评选情况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工作报告期内</w:t>
            </w:r>
            <w:r>
              <w:rPr>
                <w:rFonts w:ascii="仿宋_GB2312" w:eastAsia="仿宋_GB2312" w:hAnsi="仿宋_GB2312" w:cs="仿宋_GB2312"/>
                <w:sz w:val="24"/>
              </w:rPr>
              <w:t>，获国家省级知识产权局先进集体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先进个人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情况。</w:t>
            </w:r>
          </w:p>
          <w:p w:rsidR="00CB391B" w:rsidRDefault="00CB391B" w:rsidP="00CB391B">
            <w:pPr>
              <w:spacing w:line="320" w:lineRule="exact"/>
              <w:ind w:firstLineChars="700" w:firstLine="16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列为省政府知识产权工作督查激励单位情况。</w:t>
            </w:r>
          </w:p>
        </w:tc>
      </w:tr>
      <w:tr w:rsidR="00CB391B" w:rsidTr="00337EFE">
        <w:trPr>
          <w:trHeight w:val="2684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  <w:lang w:val="zh-TW" w:eastAsia="zh-TW"/>
              </w:rPr>
            </w:pPr>
            <w:r>
              <w:rPr>
                <w:rFonts w:eastAsia="方正黑体_GBK"/>
                <w:sz w:val="24"/>
                <w:lang w:val="zh-TW"/>
              </w:rPr>
              <w:t>专利、版权获奖和驰名商标</w:t>
            </w:r>
            <w:r>
              <w:rPr>
                <w:rFonts w:eastAsia="方正黑体_GBK"/>
                <w:sz w:val="24"/>
              </w:rPr>
              <w:t>推荐报送</w:t>
            </w:r>
            <w:r>
              <w:rPr>
                <w:rFonts w:eastAsia="方正黑体_GBK" w:hint="eastAsia"/>
                <w:sz w:val="24"/>
                <w:lang w:val="zh-TW"/>
              </w:rPr>
              <w:t>认定</w:t>
            </w:r>
            <w:r>
              <w:rPr>
                <w:rFonts w:eastAsia="方正黑体_GBK"/>
                <w:sz w:val="24"/>
                <w:lang w:val="zh-TW"/>
              </w:rPr>
              <w:t>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工作报告期内，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中国专利奖：金奖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；银奖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；优秀奖个。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中国外观设计奖：金奖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；银奖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；优秀奖个。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江苏专利奖：金奖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；银奖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；优秀奖个。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市级专利奖：金奖</w:t>
            </w:r>
            <w:r>
              <w:rPr>
                <w:rFonts w:ascii="仿宋_GB2312" w:eastAsia="仿宋_GB2312" w:hAnsi="仿宋_GB2312" w:cs="仿宋_GB2312"/>
                <w:sz w:val="24"/>
                <w:lang w:val="zh-TW"/>
              </w:rPr>
              <w:t>项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。</w:t>
            </w:r>
          </w:p>
          <w:p w:rsidR="00CB391B" w:rsidRDefault="00CB391B" w:rsidP="00337EFE">
            <w:pPr>
              <w:spacing w:line="320" w:lineRule="exact"/>
            </w:pPr>
            <w:r>
              <w:rPr>
                <w:rFonts w:ascii="仿宋_GB2312" w:eastAsia="仿宋_GB2312" w:hAnsi="仿宋_GB2312" w:cs="仿宋_GB2312"/>
                <w:sz w:val="24"/>
                <w:lang w:val="zh-TW"/>
              </w:rPr>
              <w:t>中国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版权</w:t>
            </w:r>
            <w:r>
              <w:rPr>
                <w:rFonts w:ascii="仿宋_GB2312" w:eastAsia="仿宋_GB2312" w:hAnsi="仿宋_GB2312" w:cs="仿宋_GB2312"/>
                <w:sz w:val="24"/>
                <w:lang w:val="zh-TW"/>
              </w:rPr>
              <w:t>金奖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：</w:t>
            </w:r>
            <w:r>
              <w:rPr>
                <w:rFonts w:ascii="仿宋_GB2312" w:eastAsia="仿宋_GB2312" w:hAnsi="仿宋_GB2312" w:cs="仿宋_GB2312"/>
                <w:sz w:val="24"/>
                <w:lang w:val="zh-TW"/>
              </w:rPr>
              <w:t>项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。</w:t>
            </w:r>
          </w:p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  <w:lang w:val="zh-TW"/>
              </w:rPr>
              <w:t>驰名商标推荐报送国家知识产权局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：推荐</w:t>
            </w:r>
            <w:r>
              <w:rPr>
                <w:rFonts w:ascii="仿宋_GB2312" w:eastAsia="仿宋_GB2312" w:hAnsi="仿宋_GB2312" w:cs="仿宋_GB2312"/>
                <w:sz w:val="24"/>
                <w:lang w:val="zh-TW"/>
              </w:rPr>
              <w:t>件；获认定件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。</w:t>
            </w:r>
          </w:p>
        </w:tc>
      </w:tr>
      <w:tr w:rsidR="00CB391B" w:rsidTr="00337EFE">
        <w:trPr>
          <w:trHeight w:val="689"/>
          <w:jc w:val="center"/>
        </w:trPr>
        <w:tc>
          <w:tcPr>
            <w:tcW w:w="8611" w:type="dxa"/>
            <w:gridSpan w:val="2"/>
            <w:noWrap/>
            <w:vAlign w:val="center"/>
          </w:tcPr>
          <w:p w:rsidR="00CB391B" w:rsidRDefault="00CB391B" w:rsidP="00337EFE">
            <w:pPr>
              <w:spacing w:line="320" w:lineRule="exact"/>
              <w:jc w:val="center"/>
              <w:rPr>
                <w:rFonts w:ascii="仿宋_GB2312" w:eastAsia="黑体" w:hAnsi="仿宋_GB2312" w:cs="仿宋_GB2312"/>
                <w:sz w:val="24"/>
                <w:lang w:val="zh-TW"/>
              </w:rPr>
            </w:pPr>
            <w:r>
              <w:rPr>
                <w:rFonts w:eastAsia="黑体" w:hint="eastAsia"/>
                <w:sz w:val="30"/>
                <w:szCs w:val="30"/>
              </w:rPr>
              <w:t>八、知识产权负面影响情况</w:t>
            </w:r>
          </w:p>
        </w:tc>
      </w:tr>
      <w:tr w:rsidR="00CB391B" w:rsidTr="00337EFE">
        <w:trPr>
          <w:trHeight w:val="1517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  <w:lang w:val="zh-TW" w:eastAsia="zh-TW"/>
              </w:rPr>
            </w:pPr>
            <w:r>
              <w:rPr>
                <w:rFonts w:eastAsia="方正黑体_GBK"/>
                <w:sz w:val="24"/>
                <w:lang w:val="zh-TW"/>
              </w:rPr>
              <w:t>系统通报批评情况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工作报告期内</w:t>
            </w:r>
            <w:r>
              <w:rPr>
                <w:rFonts w:ascii="仿宋_GB2312" w:eastAsia="仿宋_GB2312" w:hAnsi="仿宋_GB2312" w:cs="仿宋_GB2312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区域内发生群体性知识产权侵权事件并造成不良影响，</w:t>
            </w:r>
            <w:r>
              <w:rPr>
                <w:rFonts w:ascii="仿宋_GB2312" w:eastAsia="仿宋_GB2312" w:hAnsi="仿宋_GB2312" w:cs="仿宋_GB2312"/>
                <w:sz w:val="24"/>
              </w:rPr>
              <w:t>被国家、省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、市</w:t>
            </w:r>
            <w:r>
              <w:rPr>
                <w:rFonts w:ascii="仿宋_GB2312" w:eastAsia="仿宋_GB2312" w:hAnsi="仿宋_GB2312" w:cs="仿宋_GB2312"/>
                <w:sz w:val="24"/>
              </w:rPr>
              <w:t>知识产权局系统通报批评情况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CB391B" w:rsidTr="00337EFE">
        <w:trPr>
          <w:trHeight w:val="1489"/>
          <w:jc w:val="center"/>
        </w:trPr>
        <w:tc>
          <w:tcPr>
            <w:tcW w:w="1182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eastAsia="方正黑体_GBK"/>
                <w:sz w:val="24"/>
                <w:lang w:val="zh-TW" w:eastAsia="zh-TW"/>
              </w:rPr>
            </w:pPr>
            <w:r>
              <w:rPr>
                <w:rFonts w:eastAsia="方正黑体_GBK"/>
                <w:sz w:val="24"/>
                <w:lang w:val="zh-TW"/>
              </w:rPr>
              <w:t>非正常申请情况</w:t>
            </w:r>
          </w:p>
        </w:tc>
        <w:tc>
          <w:tcPr>
            <w:tcW w:w="7429" w:type="dxa"/>
            <w:noWrap/>
            <w:vAlign w:val="center"/>
          </w:tcPr>
          <w:p w:rsidR="00CB391B" w:rsidRDefault="00CB391B" w:rsidP="00337EF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工作报告期内</w:t>
            </w:r>
            <w:r>
              <w:rPr>
                <w:rFonts w:ascii="仿宋_GB2312" w:eastAsia="仿宋_GB2312" w:hAnsi="仿宋_GB2312" w:cs="仿宋_GB2312"/>
                <w:sz w:val="24"/>
              </w:rPr>
              <w:t>，县（市、区）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出现较大数量的</w:t>
            </w:r>
            <w:r>
              <w:rPr>
                <w:rFonts w:ascii="仿宋_GB2312" w:eastAsia="仿宋_GB2312" w:hAnsi="仿宋_GB2312" w:cs="仿宋_GB2312"/>
                <w:sz w:val="24"/>
              </w:rPr>
              <w:t>非正常专利申请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行为和恶意商标注册行为情况。</w:t>
            </w:r>
          </w:p>
        </w:tc>
      </w:tr>
    </w:tbl>
    <w:p w:rsidR="00CB391B" w:rsidRDefault="00CB391B" w:rsidP="00CB391B">
      <w:pPr>
        <w:spacing w:line="360" w:lineRule="exact"/>
        <w:rPr>
          <w:rFonts w:eastAsia="宋体"/>
          <w:sz w:val="24"/>
        </w:rPr>
      </w:pPr>
      <w:r>
        <w:rPr>
          <w:rFonts w:hint="eastAsia"/>
          <w:b/>
          <w:bCs/>
          <w:sz w:val="24"/>
        </w:rPr>
        <w:t>填写说明</w:t>
      </w:r>
      <w:r>
        <w:rPr>
          <w:b/>
          <w:bCs/>
          <w:sz w:val="24"/>
        </w:rPr>
        <w:t>：</w:t>
      </w: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申报材料</w:t>
      </w:r>
      <w:r>
        <w:rPr>
          <w:sz w:val="24"/>
        </w:rPr>
        <w:t>填写主体为县（市、区）人民政府。</w:t>
      </w:r>
    </w:p>
    <w:p w:rsidR="00CB391B" w:rsidRDefault="00CB391B" w:rsidP="00CB391B">
      <w:pPr>
        <w:spacing w:line="36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．数据</w:t>
      </w:r>
      <w:r>
        <w:rPr>
          <w:rFonts w:hint="eastAsia"/>
          <w:sz w:val="24"/>
        </w:rPr>
        <w:t>统计时间无要求的，为</w:t>
      </w:r>
      <w:r>
        <w:rPr>
          <w:sz w:val="24"/>
        </w:rPr>
        <w:t>截止时间</w:t>
      </w:r>
      <w:r>
        <w:rPr>
          <w:sz w:val="24"/>
        </w:rPr>
        <w:t>20</w:t>
      </w:r>
      <w:r>
        <w:rPr>
          <w:rFonts w:hint="eastAsia"/>
          <w:sz w:val="24"/>
        </w:rPr>
        <w:t>22</w:t>
      </w:r>
      <w:r>
        <w:rPr>
          <w:sz w:val="24"/>
        </w:rPr>
        <w:t>年</w:t>
      </w:r>
      <w:r>
        <w:rPr>
          <w:rFonts w:hint="eastAsia"/>
          <w:sz w:val="24"/>
        </w:rPr>
        <w:t>6</w:t>
      </w:r>
      <w:r>
        <w:rPr>
          <w:sz w:val="24"/>
        </w:rPr>
        <w:t>月</w:t>
      </w:r>
      <w:r>
        <w:rPr>
          <w:sz w:val="24"/>
        </w:rPr>
        <w:t>3</w:t>
      </w:r>
      <w:r>
        <w:rPr>
          <w:rFonts w:hint="eastAsia"/>
          <w:sz w:val="24"/>
        </w:rPr>
        <w:t>0</w:t>
      </w:r>
      <w:r>
        <w:rPr>
          <w:sz w:val="24"/>
        </w:rPr>
        <w:t>日</w:t>
      </w:r>
      <w:r>
        <w:rPr>
          <w:rFonts w:hint="eastAsia"/>
          <w:sz w:val="24"/>
        </w:rPr>
        <w:t>累计数</w:t>
      </w:r>
      <w:r>
        <w:rPr>
          <w:sz w:val="24"/>
        </w:rPr>
        <w:t>。</w:t>
      </w:r>
    </w:p>
    <w:p w:rsidR="00CB391B" w:rsidRDefault="00CB391B" w:rsidP="00CB391B">
      <w:pPr>
        <w:spacing w:line="360" w:lineRule="exact"/>
        <w:ind w:firstLineChars="500" w:firstLine="1200"/>
        <w:rPr>
          <w:rFonts w:eastAsia="宋体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．各类数据务必准确，相关内容除数据外请列出具体内容</w:t>
      </w:r>
      <w:r>
        <w:rPr>
          <w:rFonts w:hint="eastAsia"/>
          <w:sz w:val="24"/>
        </w:rPr>
        <w:t>。</w:t>
      </w:r>
    </w:p>
    <w:p w:rsidR="00CB391B" w:rsidRDefault="00CB391B" w:rsidP="00CB391B">
      <w:pPr>
        <w:framePr w:w="442" w:h="8845" w:hRule="exact" w:hSpace="170" w:wrap="notBeside" w:vAnchor="page" w:hAnchor="page" w:x="795" w:y="1702"/>
        <w:spacing w:line="360" w:lineRule="exact"/>
        <w:rPr>
          <w:sz w:val="24"/>
        </w:rPr>
      </w:pPr>
    </w:p>
    <w:p w:rsidR="00CB391B" w:rsidRDefault="00CB391B" w:rsidP="00CB391B">
      <w:pPr>
        <w:spacing w:line="36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．如表格空间有限，</w:t>
      </w:r>
      <w:r>
        <w:rPr>
          <w:rFonts w:hint="eastAsia"/>
          <w:sz w:val="24"/>
        </w:rPr>
        <w:t>可</w:t>
      </w:r>
      <w:r>
        <w:rPr>
          <w:sz w:val="24"/>
        </w:rPr>
        <w:t>附页补充说明。</w:t>
      </w:r>
    </w:p>
    <w:p w:rsidR="00CB391B" w:rsidRDefault="00CB391B" w:rsidP="00CB391B">
      <w:pPr>
        <w:spacing w:line="360" w:lineRule="exact"/>
        <w:ind w:firstLineChars="500" w:firstLine="1200"/>
        <w:jc w:val="left"/>
        <w:rPr>
          <w:sz w:val="24"/>
        </w:rPr>
      </w:pPr>
      <w:r>
        <w:rPr>
          <w:sz w:val="24"/>
        </w:rPr>
        <w:t>5</w:t>
      </w:r>
      <w:r>
        <w:rPr>
          <w:sz w:val="24"/>
        </w:rPr>
        <w:t>．建设示范（县域）</w:t>
      </w:r>
      <w:r>
        <w:rPr>
          <w:rFonts w:hint="eastAsia"/>
          <w:sz w:val="24"/>
        </w:rPr>
        <w:t>申报</w:t>
      </w:r>
      <w:r>
        <w:rPr>
          <w:sz w:val="24"/>
        </w:rPr>
        <w:t>信息统计</w:t>
      </w:r>
      <w:proofErr w:type="gramStart"/>
      <w:r>
        <w:rPr>
          <w:sz w:val="24"/>
        </w:rPr>
        <w:t>表相关</w:t>
      </w:r>
      <w:proofErr w:type="gramEnd"/>
      <w:r>
        <w:rPr>
          <w:sz w:val="24"/>
        </w:rPr>
        <w:t>佐证材料</w:t>
      </w:r>
      <w:r>
        <w:rPr>
          <w:rFonts w:hint="eastAsia"/>
          <w:sz w:val="24"/>
        </w:rPr>
        <w:t>按序</w:t>
      </w:r>
      <w:r>
        <w:rPr>
          <w:sz w:val="24"/>
        </w:rPr>
        <w:t>附后装订成册。</w:t>
      </w:r>
    </w:p>
    <w:p w:rsidR="003A2D67" w:rsidRPr="00CB391B" w:rsidRDefault="003A2D67"/>
    <w:sectPr w:rsidR="003A2D67" w:rsidRPr="00CB391B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91B"/>
    <w:rsid w:val="00366CCE"/>
    <w:rsid w:val="003A2D67"/>
    <w:rsid w:val="00CB391B"/>
    <w:rsid w:val="00E0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391B"/>
    <w:pPr>
      <w:widowControl w:val="0"/>
      <w:jc w:val="both"/>
    </w:pPr>
    <w:rPr>
      <w:rFonts w:ascii="宋体" w:eastAsia="等线" w:hAnsi="宋体" w:cs="等线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CB391B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 w:cs="Times New Roman"/>
      <w:bCs/>
      <w:snapToGrid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B391B"/>
    <w:rPr>
      <w:rFonts w:ascii="Calibri Light" w:eastAsia="黑体" w:hAnsi="Calibri Light" w:cs="Times New Roman"/>
      <w:bCs/>
      <w:snapToGrid w:val="0"/>
      <w:sz w:val="32"/>
      <w:szCs w:val="32"/>
    </w:rPr>
  </w:style>
  <w:style w:type="table" w:styleId="a3">
    <w:name w:val="Table Grid"/>
    <w:basedOn w:val="a1"/>
    <w:uiPriority w:val="59"/>
    <w:qFormat/>
    <w:rsid w:val="00CB391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540</Words>
  <Characters>3082</Characters>
  <Application>Microsoft Office Word</Application>
  <DocSecurity>0</DocSecurity>
  <Lines>25</Lines>
  <Paragraphs>7</Paragraphs>
  <ScaleCrop>false</ScaleCrop>
  <Company>Win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2022-09-01T08:22:00Z</dcterms:created>
  <dcterms:modified xsi:type="dcterms:W3CDTF">2022-09-01T08:22:00Z</dcterms:modified>
</cp:coreProperties>
</file>